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rPr>
          <w:rFonts w:ascii="Outfit" w:hAnsi="Outfit"/>
          <w:b/>
          <w:color w:val="4F46E5"/>
          <w:sz w:val="44"/>
        </w:rPr>
        <w:t>NextStep Project - Comprehensive Technical Guide</w:t>
      </w:r>
    </w:p>
    <w:p>
      <w:pPr>
        <w:spacing w:after="480"/>
        <w:jc w:val="center"/>
      </w:pPr>
      <w:r>
        <w:rPr>
          <w:rFonts w:ascii="Inter" w:hAnsi="Inter"/>
          <w:b/>
          <w:color w:val="64748B"/>
          <w:sz w:val="24"/>
        </w:rPr>
        <w:t>Project Inspection &amp; Architecture Documentation</w:t>
        <w:br/>
      </w:r>
      <w:r>
        <w:rPr>
          <w:rFonts w:ascii="Inter" w:hAnsi="Inter"/>
          <w:b/>
          <w:sz w:val="20"/>
        </w:rPr>
        <w:t xml:space="preserve">Frontend Developer &amp; Tester: </w:t>
      </w:r>
      <w:r>
        <w:rPr>
          <w:rFonts w:ascii="Inter" w:hAnsi="Inter"/>
          <w:b w:val="0"/>
          <w:sz w:val="20"/>
        </w:rPr>
        <w:t>Velan</w:t>
        <w:br/>
      </w:r>
      <w:r>
        <w:rPr>
          <w:rFonts w:ascii="Inter" w:hAnsi="Inter"/>
          <w:b/>
          <w:sz w:val="20"/>
        </w:rPr>
        <w:t xml:space="preserve">Backend Developer: </w:t>
      </w:r>
      <w:r>
        <w:rPr>
          <w:rFonts w:ascii="Inter" w:hAnsi="Inter"/>
          <w:b w:val="0"/>
          <w:sz w:val="20"/>
        </w:rPr>
        <w:t>Chethankumar</w:t>
        <w:br/>
      </w:r>
      <w:r>
        <w:rPr>
          <w:rFonts w:ascii="Inter" w:hAnsi="Inter"/>
          <w:i/>
          <w:sz w:val="20"/>
        </w:rPr>
        <w:t>Date: June 22, 2026 | Version: 2.0.0</w:t>
      </w:r>
    </w:p>
    <w:p>
      <w:pPr>
        <w:jc w:val="center"/>
      </w:pPr>
      <w:r>
        <w:rPr>
          <w:color w:val="E2E8F0"/>
        </w:rPr>
        <w:t>————————————————————————————————————————————————————————————</w:t>
      </w:r>
    </w:p>
    <w:p>
      <w:pPr>
        <w:keepNext/>
        <w:spacing w:before="320" w:after="160"/>
      </w:pPr>
      <w:r>
        <w:rPr>
          <w:rFonts w:ascii="Outfit" w:hAnsi="Outfit"/>
          <w:b/>
          <w:color w:val="7C3AED"/>
          <w:sz w:val="28"/>
        </w:rPr>
        <w:t>1. Project Selection and Real-Life Problem Statement</w:t>
      </w:r>
    </w:p>
    <w:p>
      <w:pPr>
        <w:spacing w:after="120" w:line="276" w:lineRule="auto"/>
      </w:pPr>
      <w:r>
        <w:rPr>
          <w:rFonts w:ascii="Inter" w:hAnsi="Inter"/>
          <w:sz w:val="21"/>
        </w:rPr>
        <w:t>The primary goal of NextStep is to bridge the widening gap between tech education, self-assessed capabilities, and the live job market. Job seekers struggle with multiple issues:</w:t>
      </w:r>
    </w:p>
    <w:p>
      <w:pPr>
        <w:pStyle w:val="ListBullet"/>
        <w:spacing w:after="80"/>
      </w:pPr>
      <w:r>
        <w:rPr>
          <w:rFonts w:ascii="Inter" w:hAnsi="Inter"/>
          <w:b/>
          <w:sz w:val="21"/>
        </w:rPr>
        <w:t xml:space="preserve">Market Disconnect: </w:t>
      </w:r>
      <w:r>
        <w:rPr>
          <w:rFonts w:ascii="Inter" w:hAnsi="Inter"/>
          <w:sz w:val="21"/>
        </w:rPr>
        <w:t>Traditional job portals list job cards based on simple textual keyword search, which misses semantic context and does not extract specific tool stacks or skill dependencies.</w:t>
      </w:r>
    </w:p>
    <w:p>
      <w:pPr>
        <w:pStyle w:val="ListBullet"/>
        <w:spacing w:after="80"/>
      </w:pPr>
      <w:r>
        <w:rPr>
          <w:rFonts w:ascii="Inter" w:hAnsi="Inter"/>
          <w:b/>
          <w:sz w:val="21"/>
        </w:rPr>
        <w:t xml:space="preserve">Lack of Skill Verification: </w:t>
      </w:r>
      <w:r>
        <w:rPr>
          <w:rFonts w:ascii="Inter" w:hAnsi="Inter"/>
          <w:sz w:val="21"/>
        </w:rPr>
        <w:t>Job seekers do not know which technical competencies are trending in real-time or where their gaps lie in reference to a target career identity.</w:t>
      </w:r>
    </w:p>
    <w:p>
      <w:pPr>
        <w:pStyle w:val="ListBullet"/>
        <w:spacing w:after="80"/>
      </w:pPr>
      <w:r>
        <w:rPr>
          <w:rFonts w:ascii="Inter" w:hAnsi="Inter"/>
          <w:b/>
          <w:sz w:val="21"/>
        </w:rPr>
        <w:t xml:space="preserve">No Loop to upsell: </w:t>
      </w:r>
      <w:r>
        <w:rPr>
          <w:rFonts w:ascii="Inter" w:hAnsi="Inter"/>
          <w:sz w:val="21"/>
        </w:rPr>
        <w:t>There is no integrated loop to immediately test skill proficiency, score results, verify masteries, and customize profiles dynamically.</w:t>
      </w:r>
    </w:p>
    <w:p>
      <w:pPr>
        <w:spacing w:after="120" w:line="276" w:lineRule="auto"/>
      </w:pPr>
      <w:r>
        <w:rPr>
          <w:rFonts w:ascii="Inter" w:hAnsi="Inter"/>
          <w:sz w:val="21"/>
        </w:rPr>
        <w:t>NextStep solves these real-life issues by scraping, parsing, and normalizing thousands of public job postings using AI in a background pipeline. It extracts skills and roles, visualizes regional and dominance metrics, assesses users' technical competencies via customized LLM-generated tests, and highlights skill gaps to map out an automated growth path.</w:t>
      </w:r>
    </w:p>
    <w:p>
      <w:pPr>
        <w:keepNext/>
        <w:spacing w:before="320" w:after="160"/>
      </w:pPr>
      <w:r>
        <w:rPr>
          <w:rFonts w:ascii="Outfit" w:hAnsi="Outfit"/>
          <w:b/>
          <w:color w:val="7C3AED"/>
          <w:sz w:val="28"/>
        </w:rPr>
        <w:t>2. Technical Stack and Choice Justification</w:t>
      </w:r>
    </w:p>
    <w:p>
      <w:pPr>
        <w:keepNext/>
        <w:spacing w:before="200" w:after="80"/>
      </w:pPr>
      <w:r>
        <w:rPr>
          <w:rFonts w:ascii="Outfit" w:hAnsi="Outfit"/>
          <w:b/>
          <w:color w:val="4F46E5"/>
          <w:sz w:val="24"/>
        </w:rPr>
        <w:t>Frontend (Developed by Velan)</w:t>
      </w:r>
    </w:p>
    <w:p>
      <w:pPr>
        <w:pStyle w:val="ListBullet"/>
        <w:spacing w:after="80"/>
      </w:pPr>
      <w:r>
        <w:rPr>
          <w:rFonts w:ascii="Inter" w:hAnsi="Inter"/>
          <w:b/>
          <w:sz w:val="21"/>
        </w:rPr>
        <w:t xml:space="preserve">React.js (Vite): </w:t>
      </w:r>
      <w:r>
        <w:rPr>
          <w:rFonts w:ascii="Inter" w:hAnsi="Inter"/>
          <w:sz w:val="21"/>
        </w:rPr>
        <w:t>Vite offers fast hot module replacement (HMR) and rapid build pipelines, outperforming traditional Create React App configurations.</w:t>
      </w:r>
    </w:p>
    <w:p>
      <w:pPr>
        <w:pStyle w:val="ListBullet"/>
        <w:spacing w:after="80"/>
      </w:pPr>
      <w:r>
        <w:rPr>
          <w:rFonts w:ascii="Inter" w:hAnsi="Inter"/>
          <w:b/>
          <w:sz w:val="21"/>
        </w:rPr>
        <w:t xml:space="preserve">Tailwind CSS: </w:t>
      </w:r>
      <w:r>
        <w:rPr>
          <w:rFonts w:ascii="Inter" w:hAnsi="Inter"/>
          <w:sz w:val="21"/>
        </w:rPr>
        <w:t>Provides maximum flexibility for crafting customized dark-mode interfaces, rich card designs, and dynamic micro-animations without external bloating.</w:t>
      </w:r>
    </w:p>
    <w:p>
      <w:pPr>
        <w:pStyle w:val="ListBullet"/>
        <w:spacing w:after="80"/>
      </w:pPr>
      <w:r>
        <w:rPr>
          <w:rFonts w:ascii="Inter" w:hAnsi="Inter"/>
          <w:b/>
          <w:sz w:val="21"/>
        </w:rPr>
        <w:t xml:space="preserve">Recharts &amp; React Simple Maps: </w:t>
      </w:r>
      <w:r>
        <w:rPr>
          <w:rFonts w:ascii="Inter" w:hAnsi="Inter"/>
          <w:sz w:val="21"/>
        </w:rPr>
        <w:t>Used to draw premium geospatial demand trends and role/skill dominance dashboards.</w:t>
      </w:r>
    </w:p>
    <w:p>
      <w:pPr>
        <w:pStyle w:val="ListBullet"/>
        <w:spacing w:after="80"/>
      </w:pPr>
      <w:r>
        <w:rPr>
          <w:rFonts w:ascii="Inter" w:hAnsi="Inter"/>
          <w:b/>
          <w:sz w:val="21"/>
        </w:rPr>
        <w:t xml:space="preserve">Firebase Auth SDK: </w:t>
      </w:r>
      <w:r>
        <w:rPr>
          <w:rFonts w:ascii="Inter" w:hAnsi="Inter"/>
          <w:sz w:val="21"/>
        </w:rPr>
        <w:t>Ensures lightweight, secure Email/Google authentication on the client side.</w:t>
      </w:r>
    </w:p>
    <w:p>
      <w:pPr>
        <w:keepNext/>
        <w:spacing w:before="200" w:after="80"/>
      </w:pPr>
      <w:r>
        <w:rPr>
          <w:rFonts w:ascii="Outfit" w:hAnsi="Outfit"/>
          <w:b/>
          <w:color w:val="4F46E5"/>
          <w:sz w:val="24"/>
        </w:rPr>
        <w:t>Backend (Developed by Chethankumar)</w:t>
      </w:r>
    </w:p>
    <w:p>
      <w:pPr>
        <w:pStyle w:val="ListBullet"/>
        <w:spacing w:after="80"/>
      </w:pPr>
      <w:r>
        <w:rPr>
          <w:rFonts w:ascii="Inter" w:hAnsi="Inter"/>
          <w:b/>
          <w:sz w:val="21"/>
        </w:rPr>
        <w:t xml:space="preserve">Flask (Python): </w:t>
      </w:r>
      <w:r>
        <w:rPr>
          <w:rFonts w:ascii="Inter" w:hAnsi="Inter"/>
          <w:sz w:val="21"/>
        </w:rPr>
        <w:t>Python's micro-framework is lightweight, extensible, and integrates easily with data processing and AI utilities.</w:t>
      </w:r>
    </w:p>
    <w:p>
      <w:pPr>
        <w:pStyle w:val="ListBullet"/>
        <w:spacing w:after="80"/>
      </w:pPr>
      <w:r>
        <w:rPr>
          <w:rFonts w:ascii="Inter" w:hAnsi="Inter"/>
          <w:b/>
          <w:sz w:val="21"/>
        </w:rPr>
        <w:t xml:space="preserve">SQLAlchemy: </w:t>
      </w:r>
      <w:r>
        <w:rPr>
          <w:rFonts w:ascii="Inter" w:hAnsi="Inter"/>
          <w:sz w:val="21"/>
        </w:rPr>
        <w:t>Handles schema integrity and ORM mappings cleanly, enabling database operations across multiple models.</w:t>
      </w:r>
    </w:p>
    <w:p>
      <w:pPr>
        <w:pStyle w:val="ListBullet"/>
        <w:spacing w:after="80"/>
      </w:pPr>
      <w:r>
        <w:rPr>
          <w:rFonts w:ascii="Inter" w:hAnsi="Inter"/>
          <w:b/>
          <w:sz w:val="21"/>
        </w:rPr>
        <w:t xml:space="preserve">PostgreSQL: </w:t>
      </w:r>
      <w:r>
        <w:rPr>
          <w:rFonts w:ascii="Inter" w:hAnsi="Inter"/>
          <w:sz w:val="21"/>
        </w:rPr>
        <w:t>Production-grade relational database hosted on Supabase, handling relational data, transaction limits, and analytical joins.</w:t>
      </w:r>
    </w:p>
    <w:p>
      <w:pPr>
        <w:pStyle w:val="ListBullet"/>
        <w:spacing w:after="80"/>
      </w:pPr>
      <w:r>
        <w:rPr>
          <w:rFonts w:ascii="Inter" w:hAnsi="Inter"/>
          <w:b/>
          <w:sz w:val="21"/>
        </w:rPr>
        <w:t xml:space="preserve">APScheduler: </w:t>
      </w:r>
      <w:r>
        <w:rPr>
          <w:rFonts w:ascii="Inter" w:hAnsi="Inter"/>
          <w:sz w:val="21"/>
        </w:rPr>
        <w:t>Handles daily automated pipeline sweeps at 2:00 AM IST without requiring heavy Celery broker containers (Redis/RabbitMQ).</w:t>
      </w:r>
    </w:p>
    <w:p>
      <w:pPr>
        <w:pStyle w:val="ListBullet"/>
        <w:spacing w:after="80"/>
      </w:pPr>
      <w:r>
        <w:rPr>
          <w:rFonts w:ascii="Inter" w:hAnsi="Inter"/>
          <w:b/>
          <w:sz w:val="21"/>
        </w:rPr>
        <w:t xml:space="preserve">Groq AI &amp; Nvidia NIM APIs: </w:t>
      </w:r>
      <w:r>
        <w:rPr>
          <w:rFonts w:ascii="Inter" w:hAnsi="Inter"/>
          <w:sz w:val="21"/>
        </w:rPr>
        <w:t>Utilized Llama 3 8B model via Nvidia NIM and Groq endpoints to dynamically generate quizzes and normalize messy data fields in less than a second.</w:t>
      </w:r>
    </w:p>
    <w:p>
      <w:pPr>
        <w:keepNext/>
        <w:spacing w:before="320" w:after="160"/>
      </w:pPr>
      <w:r>
        <w:rPr>
          <w:rFonts w:ascii="Outfit" w:hAnsi="Outfit"/>
          <w:b/>
          <w:color w:val="7C3AED"/>
          <w:sz w:val="28"/>
        </w:rPr>
        <w:t>3. System Workflow and Core Implementation</w:t>
      </w:r>
    </w:p>
    <w:p>
      <w:pPr>
        <w:spacing w:after="120" w:line="276" w:lineRule="auto"/>
      </w:pPr>
      <w:r>
        <w:rPr>
          <w:rFonts w:ascii="Inter" w:hAnsi="Inter"/>
          <w:sz w:val="21"/>
        </w:rPr>
        <w:t>The NextStep system functions through a unified data-and-action flow:</w:t>
      </w:r>
    </w:p>
    <w:p>
      <w:pPr>
        <w:pStyle w:val="ListBullet"/>
        <w:spacing w:after="80"/>
      </w:pPr>
      <w:r>
        <w:rPr>
          <w:rFonts w:ascii="Inter" w:hAnsi="Inter"/>
          <w:b/>
          <w:sz w:val="21"/>
        </w:rPr>
        <w:t xml:space="preserve">1. Concurrent Ingestion: </w:t>
      </w:r>
      <w:r>
        <w:rPr>
          <w:rFonts w:ascii="Inter" w:hAnsi="Inter"/>
          <w:sz w:val="21"/>
        </w:rPr>
        <w:t>Chethankumar implemented a multi-threaded web scraping engine using Python's ThreadPoolExecutor. This pipeline runs concurrent requests across 9 distinct job platforms (Greenhouse, Lever, Ashby, Remotive, Arbeitnow, The Muse, Jobicy, Jooble, Adzuna) in under 20 seconds, assembling thousands of postings.</w:t>
      </w:r>
    </w:p>
    <w:p>
      <w:pPr>
        <w:pStyle w:val="ListBullet"/>
        <w:spacing w:after="80"/>
      </w:pPr>
      <w:r>
        <w:rPr>
          <w:rFonts w:ascii="Inter" w:hAnsi="Inter"/>
          <w:b/>
          <w:sz w:val="21"/>
        </w:rPr>
        <w:t xml:space="preserve">2. Deduplication &amp; AI Normalization: </w:t>
      </w:r>
      <w:r>
        <w:rPr>
          <w:rFonts w:ascii="Inter" w:hAnsi="Inter"/>
          <w:sz w:val="21"/>
        </w:rPr>
        <w:t>Job descriptions are stripped of HTML, and deduplicated using unique keys (company, title, description). Chethankumar developed normalizers to translate raw cities (e.g. 'Bengaluru') to standard states, and classify raw roles/skills into standard taxonomy.</w:t>
      </w:r>
    </w:p>
    <w:p>
      <w:pPr>
        <w:pStyle w:val="ListBullet"/>
        <w:spacing w:after="80"/>
      </w:pPr>
      <w:r>
        <w:rPr>
          <w:rFonts w:ascii="Inter" w:hAnsi="Inter"/>
          <w:b/>
          <w:sz w:val="21"/>
        </w:rPr>
        <w:t xml:space="preserve">3. Visual Dashboard rendering: </w:t>
      </w:r>
      <w:r>
        <w:rPr>
          <w:rFonts w:ascii="Inter" w:hAnsi="Inter"/>
          <w:sz w:val="21"/>
        </w:rPr>
        <w:t>Velan developed interactive Recharts dashboard components (Market Trends, Geospatial Maps, Dominance Matrices) that load these normalized data arrays from caching layers instantly.</w:t>
      </w:r>
    </w:p>
    <w:p>
      <w:pPr>
        <w:pStyle w:val="ListBullet"/>
        <w:spacing w:after="80"/>
      </w:pPr>
      <w:r>
        <w:rPr>
          <w:rFonts w:ascii="Inter" w:hAnsi="Inter"/>
          <w:b/>
          <w:sz w:val="21"/>
        </w:rPr>
        <w:t xml:space="preserve">4. Gap Analysis &amp; Pathing: </w:t>
      </w:r>
      <w:r>
        <w:rPr>
          <w:rFonts w:ascii="Inter" w:hAnsi="Inter"/>
          <w:sz w:val="21"/>
        </w:rPr>
        <w:t>Velan built profile management screens where users input experience and select a Target Role. NextStep calculates the delta between the user's verified profile skills and the skills required in the job market for that target role.</w:t>
      </w:r>
    </w:p>
    <w:p>
      <w:pPr>
        <w:pStyle w:val="ListBullet"/>
        <w:spacing w:after="80"/>
      </w:pPr>
      <w:r>
        <w:rPr>
          <w:rFonts w:ascii="Inter" w:hAnsi="Inter"/>
          <w:b/>
          <w:sz w:val="21"/>
        </w:rPr>
        <w:t xml:space="preserve">5. Assessment &amp; Upskilling loop: </w:t>
      </w:r>
      <w:r>
        <w:rPr>
          <w:rFonts w:ascii="Inter" w:hAnsi="Inter"/>
          <w:sz w:val="21"/>
        </w:rPr>
        <w:t>Users can select skills to start an assessment. The backend triggers a background task calling the Groq/Nvidia Llama 3 API to generate a 10-question MCQ test per skill. Velan built the quiz UI, polling backend progress, providing responsive code snippet blocks, and scoring submissions. Passed skills are saved as verified on the user's profile.</w:t>
      </w:r>
    </w:p>
    <w:p>
      <w:pPr>
        <w:keepNext/>
        <w:spacing w:before="320" w:after="160"/>
      </w:pPr>
      <w:r>
        <w:rPr>
          <w:rFonts w:ascii="Outfit" w:hAnsi="Outfit"/>
          <w:b/>
          <w:color w:val="7C3AED"/>
          <w:sz w:val="28"/>
        </w:rPr>
        <w:t>4. Software Architecture</w:t>
      </w:r>
    </w:p>
    <w:p>
      <w:pPr>
        <w:spacing w:after="120" w:line="276" w:lineRule="auto"/>
      </w:pPr>
      <w:r>
        <w:rPr>
          <w:rFonts w:ascii="Inter" w:hAnsi="Inter"/>
          <w:sz w:val="21"/>
        </w:rPr>
        <w:t>NextStep uses a clean three-tier client-server architecture:</w:t>
      </w:r>
    </w:p>
    <w:p>
      <w:pPr>
        <w:pStyle w:val="ListBullet"/>
        <w:spacing w:after="80"/>
      </w:pPr>
      <w:r>
        <w:rPr>
          <w:rFonts w:ascii="Inter" w:hAnsi="Inter"/>
          <w:b/>
          <w:sz w:val="21"/>
        </w:rPr>
        <w:t xml:space="preserve">Presentation Tier: </w:t>
      </w:r>
      <w:r>
        <w:rPr>
          <w:rFonts w:ascii="Inter" w:hAnsi="Inter"/>
          <w:sz w:val="21"/>
        </w:rPr>
        <w:t>React frontend handles presentation logic, routing, and user interface states.</w:t>
      </w:r>
    </w:p>
    <w:p>
      <w:pPr>
        <w:pStyle w:val="ListBullet"/>
        <w:spacing w:after="80"/>
      </w:pPr>
      <w:r>
        <w:rPr>
          <w:rFonts w:ascii="Inter" w:hAnsi="Inter"/>
          <w:b/>
          <w:sz w:val="21"/>
        </w:rPr>
        <w:t xml:space="preserve">Application Tier: </w:t>
      </w:r>
      <w:r>
        <w:rPr>
          <w:rFonts w:ascii="Inter" w:hAnsi="Inter"/>
          <w:sz w:val="21"/>
        </w:rPr>
        <w:t>Flask REST API exposes endpoint logic, manages Firebase session verification, handles scheduler pipelines, and routes queries to Groq/Nvidia APIs.</w:t>
      </w:r>
    </w:p>
    <w:p>
      <w:pPr>
        <w:pStyle w:val="ListBullet"/>
        <w:spacing w:after="80"/>
      </w:pPr>
      <w:r>
        <w:rPr>
          <w:rFonts w:ascii="Inter" w:hAnsi="Inter"/>
          <w:b/>
          <w:sz w:val="21"/>
        </w:rPr>
        <w:t xml:space="preserve">Data Tier: </w:t>
      </w:r>
      <w:r>
        <w:rPr>
          <w:rFonts w:ascii="Inter" w:hAnsi="Inter"/>
          <w:sz w:val="21"/>
        </w:rPr>
        <w:t>PostgreSQL handles database consistency. It is structured into normalized tables with custom compound indexes to speed up heavy joins and queries.</w:t>
      </w:r>
    </w:p>
    <w:p>
      <w:pPr>
        <w:keepNext/>
        <w:spacing w:before="320" w:after="160"/>
      </w:pPr>
      <w:r>
        <w:rPr>
          <w:rFonts w:ascii="Outfit" w:hAnsi="Outfit"/>
          <w:b/>
          <w:color w:val="7C3AED"/>
          <w:sz w:val="28"/>
        </w:rPr>
        <w:t>5. Project Modules</w:t>
      </w:r>
    </w:p>
    <w:p>
      <w:pPr>
        <w:keepNext/>
        <w:spacing w:before="200" w:after="80"/>
      </w:pPr>
      <w:r>
        <w:rPr>
          <w:rFonts w:ascii="Outfit" w:hAnsi="Outfit"/>
          <w:b/>
          <w:color w:val="4F46E5"/>
          <w:sz w:val="24"/>
        </w:rPr>
        <w:t>Frontend Modules (Velan)</w:t>
      </w:r>
    </w:p>
    <w:p>
      <w:pPr>
        <w:pStyle w:val="ListBullet"/>
        <w:spacing w:after="80"/>
      </w:pPr>
      <w:r>
        <w:rPr>
          <w:rFonts w:ascii="Inter" w:hAnsi="Inter"/>
          <w:b/>
          <w:sz w:val="21"/>
        </w:rPr>
        <w:t xml:space="preserve">Authentication: </w:t>
      </w:r>
      <w:r>
        <w:rPr>
          <w:rFonts w:ascii="Inter" w:hAnsi="Inter"/>
          <w:sz w:val="21"/>
        </w:rPr>
        <w:t>Sign-in, sign-up, and OAuth integration using Google Firebase.</w:t>
      </w:r>
    </w:p>
    <w:p>
      <w:pPr>
        <w:pStyle w:val="ListBullet"/>
        <w:spacing w:after="80"/>
      </w:pPr>
      <w:r>
        <w:rPr>
          <w:rFonts w:ascii="Inter" w:hAnsi="Inter"/>
          <w:b/>
          <w:sz w:val="21"/>
        </w:rPr>
        <w:t xml:space="preserve">Intelligence Dashboard: </w:t>
      </w:r>
      <w:r>
        <w:rPr>
          <w:rFonts w:ascii="Inter" w:hAnsi="Inter"/>
          <w:sz w:val="21"/>
        </w:rPr>
        <w:t>Job market trends, geospatial mapping, and dominance summaries.</w:t>
      </w:r>
    </w:p>
    <w:p>
      <w:pPr>
        <w:pStyle w:val="ListBullet"/>
        <w:spacing w:after="80"/>
      </w:pPr>
      <w:r>
        <w:rPr>
          <w:rFonts w:ascii="Inter" w:hAnsi="Inter"/>
          <w:b/>
          <w:sz w:val="21"/>
        </w:rPr>
        <w:t xml:space="preserve">Assessment Center: </w:t>
      </w:r>
      <w:r>
        <w:rPr>
          <w:rFonts w:ascii="Inter" w:hAnsi="Inter"/>
          <w:sz w:val="21"/>
        </w:rPr>
        <w:t>Quiz interface, polling loader, and answer review with explanations.</w:t>
      </w:r>
    </w:p>
    <w:p>
      <w:pPr>
        <w:pStyle w:val="ListBullet"/>
        <w:spacing w:after="80"/>
      </w:pPr>
      <w:r>
        <w:rPr>
          <w:rFonts w:ascii="Inter" w:hAnsi="Inter"/>
          <w:b/>
          <w:sz w:val="21"/>
        </w:rPr>
        <w:t xml:space="preserve">Profile &amp; Gap Analysis: </w:t>
      </w:r>
      <w:r>
        <w:rPr>
          <w:rFonts w:ascii="Inter" w:hAnsi="Inter"/>
          <w:sz w:val="21"/>
        </w:rPr>
        <w:t>Skill inventory management (desirable vs. verified) and career target settings.</w:t>
      </w:r>
    </w:p>
    <w:p>
      <w:pPr>
        <w:pStyle w:val="ListBullet"/>
        <w:spacing w:after="80"/>
      </w:pPr>
      <w:r>
        <w:rPr>
          <w:rFonts w:ascii="Inter" w:hAnsi="Inter"/>
          <w:b/>
          <w:sz w:val="21"/>
        </w:rPr>
        <w:t xml:space="preserve">Admin Panel: </w:t>
      </w:r>
      <w:r>
        <w:rPr>
          <w:rFonts w:ascii="Inter" w:hAnsi="Inter"/>
          <w:sz w:val="21"/>
        </w:rPr>
        <w:t>Taxonomy tables, Sector CRUD controls, and ingestion pipeline status trackers.</w:t>
      </w:r>
    </w:p>
    <w:p>
      <w:pPr>
        <w:keepNext/>
        <w:spacing w:before="200" w:after="80"/>
      </w:pPr>
      <w:r>
        <w:rPr>
          <w:rFonts w:ascii="Outfit" w:hAnsi="Outfit"/>
          <w:b/>
          <w:color w:val="4F46E5"/>
          <w:sz w:val="24"/>
        </w:rPr>
        <w:t>Backend Modules (Chethankumar)</w:t>
      </w:r>
    </w:p>
    <w:p>
      <w:pPr>
        <w:pStyle w:val="ListBullet"/>
        <w:spacing w:after="80"/>
      </w:pPr>
      <w:r>
        <w:rPr>
          <w:rFonts w:ascii="Inter" w:hAnsi="Inter"/>
          <w:b/>
          <w:sz w:val="21"/>
        </w:rPr>
        <w:t xml:space="preserve">Auth &amp; Sync Service: </w:t>
      </w:r>
      <w:r>
        <w:rPr>
          <w:rFonts w:ascii="Inter" w:hAnsi="Inter"/>
          <w:sz w:val="21"/>
        </w:rPr>
        <w:t>Handles authentication checks and Firebase ID token validations.</w:t>
      </w:r>
    </w:p>
    <w:p>
      <w:pPr>
        <w:pStyle w:val="ListBullet"/>
        <w:spacing w:after="80"/>
      </w:pPr>
      <w:r>
        <w:rPr>
          <w:rFonts w:ascii="Inter" w:hAnsi="Inter"/>
          <w:b/>
          <w:sz w:val="21"/>
        </w:rPr>
        <w:t xml:space="preserve">Jobs API &amp; Analytical Engine: </w:t>
      </w:r>
      <w:r>
        <w:rPr>
          <w:rFonts w:ascii="Inter" w:hAnsi="Inter"/>
          <w:sz w:val="21"/>
        </w:rPr>
        <w:t>Aggregates geographical distributions, sectors, and top skill arrays.</w:t>
      </w:r>
    </w:p>
    <w:p>
      <w:pPr>
        <w:pStyle w:val="ListBullet"/>
        <w:spacing w:after="80"/>
      </w:pPr>
      <w:r>
        <w:rPr>
          <w:rFonts w:ascii="Inter" w:hAnsi="Inter"/>
          <w:b/>
          <w:sz w:val="21"/>
        </w:rPr>
        <w:t xml:space="preserve">Taxonomy &amp; Administration: </w:t>
      </w:r>
      <w:r>
        <w:rPr>
          <w:rFonts w:ascii="Inter" w:hAnsi="Inter"/>
          <w:sz w:val="21"/>
        </w:rPr>
        <w:t>Controls pending skill/role queues, sector CRUD, and auto-merge actions.</w:t>
      </w:r>
    </w:p>
    <w:p>
      <w:pPr>
        <w:pStyle w:val="ListBullet"/>
        <w:spacing w:after="80"/>
      </w:pPr>
      <w:r>
        <w:rPr>
          <w:rFonts w:ascii="Inter" w:hAnsi="Inter"/>
          <w:b/>
          <w:sz w:val="21"/>
        </w:rPr>
        <w:t xml:space="preserve">Assessment &amp; Quiz Engine: </w:t>
      </w:r>
      <w:r>
        <w:rPr>
          <w:rFonts w:ascii="Inter" w:hAnsi="Inter"/>
          <w:sz w:val="21"/>
        </w:rPr>
        <w:t>Manages dynamic Groq MCQ generation and quiz validations.</w:t>
      </w:r>
    </w:p>
    <w:p>
      <w:pPr>
        <w:pStyle w:val="ListBullet"/>
        <w:spacing w:after="80"/>
      </w:pPr>
      <w:r>
        <w:rPr>
          <w:rFonts w:ascii="Inter" w:hAnsi="Inter"/>
          <w:b/>
          <w:sz w:val="21"/>
        </w:rPr>
        <w:t xml:space="preserve">Ingestion Pipeline: </w:t>
      </w:r>
      <w:r>
        <w:rPr>
          <w:rFonts w:ascii="Inter" w:hAnsi="Inter"/>
          <w:sz w:val="21"/>
        </w:rPr>
        <w:t>Oversees APScheduler tasks and scraping workers.</w:t>
      </w:r>
    </w:p>
    <w:p>
      <w:pPr>
        <w:keepNext/>
        <w:spacing w:before="320" w:after="160"/>
      </w:pPr>
      <w:r>
        <w:rPr>
          <w:rFonts w:ascii="Outfit" w:hAnsi="Outfit"/>
          <w:b/>
          <w:color w:val="7C3AED"/>
          <w:sz w:val="28"/>
        </w:rPr>
        <w:t>6. User Matrix</w:t>
      </w:r>
    </w:p>
    <w:p>
      <w:pPr>
        <w:pStyle w:val="ListBullet"/>
        <w:spacing w:after="80"/>
      </w:pPr>
      <w:r>
        <w:rPr>
          <w:rFonts w:ascii="Inter" w:hAnsi="Inter"/>
          <w:b/>
          <w:sz w:val="21"/>
        </w:rPr>
        <w:t xml:space="preserve">General User: </w:t>
      </w:r>
      <w:r>
        <w:rPr>
          <w:rFonts w:ascii="Inter" w:hAnsi="Inter"/>
          <w:sz w:val="21"/>
        </w:rPr>
        <w:t>A job seeker who accesses the dashboard, creates a profile, specifies target roles, takes assessments, checks skill gaps, and reviews current job listings.</w:t>
      </w:r>
    </w:p>
    <w:p>
      <w:pPr>
        <w:pStyle w:val="ListBullet"/>
        <w:spacing w:after="80"/>
      </w:pPr>
      <w:r>
        <w:rPr>
          <w:rFonts w:ascii="Inter" w:hAnsi="Inter"/>
          <w:b/>
          <w:sz w:val="21"/>
        </w:rPr>
        <w:t xml:space="preserve">Administrator (Root): </w:t>
      </w:r>
      <w:r>
        <w:rPr>
          <w:rFonts w:ascii="Inter" w:hAnsi="Inter"/>
          <w:sz w:val="21"/>
        </w:rPr>
        <w:t>An administrator with administrative rights. Admins verify emerging skills/roles identified by the pipeline, perform CRUD actions on sector structures, merge duplicate nodes, and trigger or monitor ingestion runs.</w:t>
      </w:r>
    </w:p>
    <w:p>
      <w:pPr>
        <w:keepNext/>
        <w:spacing w:before="320" w:after="160"/>
      </w:pPr>
      <w:r>
        <w:rPr>
          <w:rFonts w:ascii="Outfit" w:hAnsi="Outfit"/>
          <w:b/>
          <w:color w:val="7C3AED"/>
          <w:sz w:val="28"/>
        </w:rPr>
        <w:t>7. Database Schema &amp; Core Tables</w:t>
      </w:r>
    </w:p>
    <w:p>
      <w:pPr>
        <w:pStyle w:val="ListBullet"/>
        <w:spacing w:after="80"/>
      </w:pPr>
      <w:r>
        <w:rPr>
          <w:rFonts w:ascii="Inter" w:hAnsi="Inter"/>
          <w:b/>
          <w:sz w:val="21"/>
        </w:rPr>
        <w:t xml:space="preserve">users: </w:t>
      </w:r>
      <w:r>
        <w:rPr>
          <w:rFonts w:ascii="Inter" w:hAnsi="Inter"/>
          <w:sz w:val="21"/>
        </w:rPr>
        <w:t>Stores credentials, creation timestamps, and root administrator flags.</w:t>
      </w:r>
    </w:p>
    <w:p>
      <w:pPr>
        <w:pStyle w:val="ListBullet"/>
        <w:spacing w:after="80"/>
      </w:pPr>
      <w:r>
        <w:rPr>
          <w:rFonts w:ascii="Inter" w:hAnsi="Inter"/>
          <w:b/>
          <w:sz w:val="21"/>
        </w:rPr>
        <w:t xml:space="preserve">profiles: </w:t>
      </w:r>
      <w:r>
        <w:rPr>
          <w:rFonts w:ascii="Inter" w:hAnsi="Inter"/>
          <w:sz w:val="21"/>
        </w:rPr>
        <w:t>Tracks personal details, targeting roles, locations, and experience levels.</w:t>
      </w:r>
    </w:p>
    <w:p>
      <w:pPr>
        <w:pStyle w:val="ListBullet"/>
        <w:spacing w:after="80"/>
      </w:pPr>
      <w:r>
        <w:rPr>
          <w:rFonts w:ascii="Inter" w:hAnsi="Inter"/>
          <w:b/>
          <w:sz w:val="21"/>
        </w:rPr>
        <w:t xml:space="preserve">profile_skills: </w:t>
      </w:r>
      <w:r>
        <w:rPr>
          <w:rFonts w:ascii="Inter" w:hAnsi="Inter"/>
          <w:sz w:val="21"/>
        </w:rPr>
        <w:t>Link table mapping profiles to skills, distinguishing 'mastered' (verified by quiz) from 'desired' skills.</w:t>
      </w:r>
    </w:p>
    <w:p>
      <w:pPr>
        <w:pStyle w:val="ListBullet"/>
        <w:spacing w:after="80"/>
      </w:pPr>
      <w:r>
        <w:rPr>
          <w:rFonts w:ascii="Inter" w:hAnsi="Inter"/>
          <w:b/>
          <w:sz w:val="21"/>
        </w:rPr>
        <w:t xml:space="preserve">job_listings: </w:t>
      </w:r>
      <w:r>
        <w:rPr>
          <w:rFonts w:ascii="Inter" w:hAnsi="Inter"/>
          <w:sz w:val="21"/>
        </w:rPr>
        <w:t>Holds deduplicated job listings containing title, company, location, coordinates, remote flag, and URLs.</w:t>
      </w:r>
    </w:p>
    <w:p>
      <w:pPr>
        <w:pStyle w:val="ListBullet"/>
        <w:spacing w:after="80"/>
      </w:pPr>
      <w:r>
        <w:rPr>
          <w:rFonts w:ascii="Inter" w:hAnsi="Inter"/>
          <w:b/>
          <w:sz w:val="21"/>
        </w:rPr>
        <w:t xml:space="preserve">sector_taxonomy &amp; sector_alias: </w:t>
      </w:r>
      <w:r>
        <w:rPr>
          <w:rFonts w:ascii="Inter" w:hAnsi="Inter"/>
          <w:sz w:val="21"/>
        </w:rPr>
        <w:t>Standardized industry sectors (e.g. IT, Data &amp; AI, Design, Finance) and their respective aliases.</w:t>
      </w:r>
    </w:p>
    <w:p>
      <w:pPr>
        <w:pStyle w:val="ListBullet"/>
        <w:spacing w:after="80"/>
      </w:pPr>
      <w:r>
        <w:rPr>
          <w:rFonts w:ascii="Inter" w:hAnsi="Inter"/>
          <w:b/>
          <w:sz w:val="21"/>
        </w:rPr>
        <w:t xml:space="preserve">role_taxonomy &amp; role_alias: </w:t>
      </w:r>
      <w:r>
        <w:rPr>
          <w:rFonts w:ascii="Inter" w:hAnsi="Inter"/>
          <w:sz w:val="21"/>
        </w:rPr>
        <w:t>Standardized job roles and their corresponding alias keywords.</w:t>
      </w:r>
    </w:p>
    <w:p>
      <w:pPr>
        <w:pStyle w:val="ListBullet"/>
        <w:spacing w:after="80"/>
      </w:pPr>
      <w:r>
        <w:rPr>
          <w:rFonts w:ascii="Inter" w:hAnsi="Inter"/>
          <w:b/>
          <w:sz w:val="21"/>
        </w:rPr>
        <w:t xml:space="preserve">skill_taxonomy &amp; skill_alias: </w:t>
      </w:r>
      <w:r>
        <w:rPr>
          <w:rFonts w:ascii="Inter" w:hAnsi="Inter"/>
          <w:sz w:val="21"/>
        </w:rPr>
        <w:t>Standardized technical competencies, categories, and alias keywords.</w:t>
      </w:r>
    </w:p>
    <w:p>
      <w:pPr>
        <w:pStyle w:val="ListBullet"/>
        <w:spacing w:after="80"/>
      </w:pPr>
      <w:r>
        <w:rPr>
          <w:rFonts w:ascii="Inter" w:hAnsi="Inter"/>
          <w:b/>
          <w:sz w:val="21"/>
        </w:rPr>
        <w:t xml:space="preserve">assessments: </w:t>
      </w:r>
      <w:r>
        <w:rPr>
          <w:rFonts w:ascii="Inter" w:hAnsi="Inter"/>
          <w:sz w:val="21"/>
        </w:rPr>
        <w:t>Stores quiz records including users, overall scores, percentages, and status.</w:t>
      </w:r>
    </w:p>
    <w:p>
      <w:pPr>
        <w:pStyle w:val="ListBullet"/>
        <w:spacing w:after="80"/>
      </w:pPr>
      <w:r>
        <w:rPr>
          <w:rFonts w:ascii="Inter" w:hAnsi="Inter"/>
          <w:b/>
          <w:sz w:val="21"/>
        </w:rPr>
        <w:t xml:space="preserve">assessment_questions: </w:t>
      </w:r>
      <w:r>
        <w:rPr>
          <w:rFonts w:ascii="Inter" w:hAnsi="Inter"/>
          <w:sz w:val="21"/>
        </w:rPr>
        <w:t>Tracks question details, code snippets, multiple-choice options, correct options, user selections, and explanations.</w:t>
      </w:r>
    </w:p>
    <w:p>
      <w:pPr>
        <w:keepNext/>
        <w:spacing w:before="320" w:after="160"/>
      </w:pPr>
      <w:r>
        <w:rPr>
          <w:rFonts w:ascii="Outfit" w:hAnsi="Outfit"/>
          <w:b/>
          <w:color w:val="7C3AED"/>
          <w:sz w:val="28"/>
        </w:rPr>
        <w:t>8. REST API Inventory</w:t>
      </w:r>
    </w:p>
    <w:p>
      <w:pPr>
        <w:spacing w:after="120" w:line="276" w:lineRule="auto"/>
      </w:pPr>
      <w:r>
        <w:rPr>
          <w:rFonts w:ascii="Inter" w:hAnsi="Inter"/>
          <w:sz w:val="21"/>
        </w:rPr>
        <w:t>NextStep exposes over 25+ REST API endpoints. Key controllers include:</w:t>
      </w:r>
    </w:p>
    <w:p>
      <w:pPr>
        <w:pStyle w:val="ListBullet"/>
        <w:spacing w:after="80"/>
      </w:pPr>
      <w:r>
        <w:rPr>
          <w:rFonts w:ascii="Inter" w:hAnsi="Inter"/>
          <w:b/>
          <w:sz w:val="21"/>
        </w:rPr>
        <w:t xml:space="preserve">Auth Blueprint: </w:t>
      </w:r>
      <w:r>
        <w:rPr>
          <w:rFonts w:ascii="Inter" w:hAnsi="Inter"/>
          <w:sz w:val="21"/>
        </w:rPr>
        <w:t>GET /api/auth/me (User verification) and POST /api/auth/sync (User creation &amp; synchronization).</w:t>
      </w:r>
    </w:p>
    <w:p>
      <w:pPr>
        <w:pStyle w:val="ListBullet"/>
        <w:spacing w:after="80"/>
      </w:pPr>
      <w:r>
        <w:rPr>
          <w:rFonts w:ascii="Inter" w:hAnsi="Inter"/>
          <w:b/>
          <w:sz w:val="21"/>
        </w:rPr>
        <w:t xml:space="preserve">Jobs Blueprint: </w:t>
      </w:r>
      <w:r>
        <w:rPr>
          <w:rFonts w:ascii="Inter" w:hAnsi="Inter"/>
          <w:sz w:val="21"/>
        </w:rPr>
        <w:t>GET /api/jobs (Paginated jobs search), GET /api/jobs/trends/geo (Map coordinates demand), GET /api/jobs/trends/role-skills (Top market requirements), and GET /api/jobs/trends/sectors (Industry shares).</w:t>
      </w:r>
    </w:p>
    <w:p>
      <w:pPr>
        <w:pStyle w:val="ListBullet"/>
        <w:spacing w:after="80"/>
      </w:pPr>
      <w:r>
        <w:rPr>
          <w:rFonts w:ascii="Inter" w:hAnsi="Inter"/>
          <w:b/>
          <w:sz w:val="21"/>
        </w:rPr>
        <w:t xml:space="preserve">Assessment Blueprint: </w:t>
      </w:r>
      <w:r>
        <w:rPr>
          <w:rFonts w:ascii="Inter" w:hAnsi="Inter"/>
          <w:sz w:val="21"/>
        </w:rPr>
        <w:t>POST /api/assessment/start (Quiz creation), GET /api/assessment/questions (Long polling backend generator), and POST /api/assessment/submit (Scoring and profile skill update).</w:t>
      </w:r>
    </w:p>
    <w:p>
      <w:pPr>
        <w:pStyle w:val="ListBullet"/>
        <w:spacing w:after="80"/>
      </w:pPr>
      <w:r>
        <w:rPr>
          <w:rFonts w:ascii="Inter" w:hAnsi="Inter"/>
          <w:b/>
          <w:sz w:val="21"/>
        </w:rPr>
        <w:t xml:space="preserve">Admin Blueprint: </w:t>
      </w:r>
      <w:r>
        <w:rPr>
          <w:rFonts w:ascii="Inter" w:hAnsi="Inter"/>
          <w:sz w:val="21"/>
        </w:rPr>
        <w:t>GET /api/admin/taxonomy/sectors (Full sectors matrix), POST /api/admin/taxonomy/sectors (New sector), PUT /api/admin/taxonomy/sectors/&lt;id&gt; (Rename &amp; auto-merge), and DELETE /api/admin/taxonomy/sectors/&lt;id&gt; (Remap and delete).</w:t>
      </w:r>
    </w:p>
    <w:p>
      <w:pPr>
        <w:keepNext/>
        <w:spacing w:before="320" w:after="160"/>
      </w:pPr>
      <w:r>
        <w:rPr>
          <w:rFonts w:ascii="Outfit" w:hAnsi="Outfit"/>
          <w:b/>
          <w:color w:val="7C3AED"/>
          <w:sz w:val="28"/>
        </w:rPr>
        <w:t>9. Quality Assurance &amp; Test Cases</w:t>
      </w:r>
    </w:p>
    <w:p>
      <w:pPr>
        <w:spacing w:after="120" w:line="276" w:lineRule="auto"/>
      </w:pPr>
      <w:r>
        <w:rPr>
          <w:rFonts w:ascii="Inter" w:hAnsi="Inter"/>
          <w:sz w:val="21"/>
        </w:rPr>
        <w:t>A comprehensive test suite of 67 test cases was developed and executed using pytest on an in-memory SQLite database, achieving 100% pass rates. The test distribution is as follows:</w:t>
      </w:r>
    </w:p>
    <w:p>
      <w:pPr>
        <w:pStyle w:val="ListBullet"/>
        <w:spacing w:after="80"/>
      </w:pPr>
      <w:r>
        <w:rPr>
          <w:rFonts w:ascii="Inter" w:hAnsi="Inter"/>
          <w:b/>
          <w:sz w:val="21"/>
        </w:rPr>
        <w:t xml:space="preserve">Auth Helpers &amp; Decorators: </w:t>
      </w:r>
      <w:r>
        <w:rPr>
          <w:rFonts w:ascii="Inter" w:hAnsi="Inter"/>
          <w:sz w:val="21"/>
        </w:rPr>
        <w:t>11 test cases checking Firebase authorization headers, token decoding, and decorator blocks.</w:t>
      </w:r>
    </w:p>
    <w:p>
      <w:pPr>
        <w:pStyle w:val="ListBullet"/>
        <w:spacing w:after="80"/>
      </w:pPr>
      <w:r>
        <w:rPr>
          <w:rFonts w:ascii="Inter" w:hAnsi="Inter"/>
          <w:b/>
          <w:sz w:val="21"/>
        </w:rPr>
        <w:t xml:space="preserve">Auth Routes: </w:t>
      </w:r>
      <w:r>
        <w:rPr>
          <w:rFonts w:ascii="Inter" w:hAnsi="Inter"/>
          <w:sz w:val="21"/>
        </w:rPr>
        <w:t>9 test cases validating user creation, profile checks, and auth synchronization idempotency.</w:t>
      </w:r>
    </w:p>
    <w:p>
      <w:pPr>
        <w:pStyle w:val="ListBullet"/>
        <w:spacing w:after="80"/>
      </w:pPr>
      <w:r>
        <w:rPr>
          <w:rFonts w:ascii="Inter" w:hAnsi="Inter"/>
          <w:b/>
          <w:sz w:val="21"/>
        </w:rPr>
        <w:t xml:space="preserve">Taxonomy Normalization: </w:t>
      </w:r>
      <w:r>
        <w:rPr>
          <w:rFonts w:ascii="Inter" w:hAnsi="Inter"/>
          <w:sz w:val="21"/>
        </w:rPr>
        <w:t>3 test cases checking department classifiers and title mappings.</w:t>
      </w:r>
    </w:p>
    <w:p>
      <w:pPr>
        <w:pStyle w:val="ListBullet"/>
        <w:spacing w:after="80"/>
      </w:pPr>
      <w:r>
        <w:rPr>
          <w:rFonts w:ascii="Inter" w:hAnsi="Inter"/>
          <w:b/>
          <w:sz w:val="21"/>
        </w:rPr>
        <w:t xml:space="preserve">Geographical Normalization: </w:t>
      </w:r>
      <w:r>
        <w:rPr>
          <w:rFonts w:ascii="Inter" w:hAnsi="Inter"/>
          <w:sz w:val="21"/>
        </w:rPr>
        <w:t>11 test cases validating geometry coordinate lookups and country mappings.</w:t>
      </w:r>
    </w:p>
    <w:p>
      <w:pPr>
        <w:pStyle w:val="ListBullet"/>
        <w:spacing w:after="80"/>
      </w:pPr>
      <w:r>
        <w:rPr>
          <w:rFonts w:ascii="Inter" w:hAnsi="Inter"/>
          <w:b/>
          <w:sz w:val="21"/>
        </w:rPr>
        <w:t xml:space="preserve">Deduplication: </w:t>
      </w:r>
      <w:r>
        <w:rPr>
          <w:rFonts w:ascii="Inter" w:hAnsi="Inter"/>
          <w:sz w:val="21"/>
        </w:rPr>
        <w:t>5 test cases checking Greenhouse, Lever, and URL fingerprint matches.</w:t>
      </w:r>
    </w:p>
    <w:p>
      <w:pPr>
        <w:pStyle w:val="ListBullet"/>
        <w:spacing w:after="80"/>
      </w:pPr>
      <w:r>
        <w:rPr>
          <w:rFonts w:ascii="Inter" w:hAnsi="Inter"/>
          <w:b/>
          <w:sz w:val="21"/>
        </w:rPr>
        <w:t xml:space="preserve">Cache Services: </w:t>
      </w:r>
      <w:r>
        <w:rPr>
          <w:rFonts w:ascii="Inter" w:hAnsi="Inter"/>
          <w:sz w:val="21"/>
        </w:rPr>
        <w:t>10 test cases checking `@ttl_cache` performance decorators and eviction times.</w:t>
      </w:r>
    </w:p>
    <w:p>
      <w:pPr>
        <w:pStyle w:val="ListBullet"/>
        <w:spacing w:after="80"/>
      </w:pPr>
      <w:r>
        <w:rPr>
          <w:rFonts w:ascii="Inter" w:hAnsi="Inter"/>
          <w:b/>
          <w:sz w:val="21"/>
        </w:rPr>
        <w:t xml:space="preserve">Admin &amp; Sector CRUD: </w:t>
      </w:r>
      <w:r>
        <w:rPr>
          <w:rFonts w:ascii="Inter" w:hAnsi="Inter"/>
          <w:sz w:val="21"/>
        </w:rPr>
        <w:t>18 test cases validating admin panels (Role edits, Skill edits, Sector creation, Sector deletes, and automatic Sector Merging logic).</w:t>
      </w:r>
    </w:p>
    <w:p>
      <w:pPr>
        <w:keepNext/>
        <w:spacing w:before="320" w:after="160"/>
      </w:pPr>
      <w:r>
        <w:rPr>
          <w:rFonts w:ascii="Outfit" w:hAnsi="Outfit"/>
          <w:b/>
          <w:color w:val="7C3AED"/>
          <w:sz w:val="28"/>
        </w:rPr>
        <w:t>10. Featured API Case Study: PUT /api/admin/taxonomy/sectors/&lt;int:sector_id&gt;</w:t>
      </w:r>
    </w:p>
    <w:p>
      <w:pPr>
        <w:spacing w:after="120" w:line="276" w:lineRule="auto"/>
      </w:pPr>
      <w:r>
        <w:rPr>
          <w:rFonts w:ascii="Inter" w:hAnsi="Inter"/>
          <w:sz w:val="21"/>
        </w:rPr>
        <w:t>This API, developed by Chethankumar, manages sector modifications and duplicates:</w:t>
      </w:r>
    </w:p>
    <w:p>
      <w:pPr>
        <w:pStyle w:val="ListBullet"/>
        <w:spacing w:after="80"/>
      </w:pPr>
      <w:r>
        <w:rPr>
          <w:rFonts w:ascii="Inter" w:hAnsi="Inter"/>
          <w:b/>
          <w:sz w:val="21"/>
        </w:rPr>
        <w:t xml:space="preserve">Rename Path: </w:t>
      </w:r>
      <w:r>
        <w:rPr>
          <w:rFonts w:ascii="Inter" w:hAnsi="Inter"/>
          <w:sz w:val="21"/>
        </w:rPr>
        <w:t>If an administrator modifies a sector name to a label that does not exist, the API simply renames the record in the database.</w:t>
      </w:r>
    </w:p>
    <w:p>
      <w:pPr>
        <w:pStyle w:val="ListBullet"/>
        <w:spacing w:after="80"/>
      </w:pPr>
      <w:r>
        <w:rPr>
          <w:rFonts w:ascii="Inter" w:hAnsi="Inter"/>
          <w:b/>
          <w:sz w:val="21"/>
        </w:rPr>
        <w:t xml:space="preserve">Merge Path: </w:t>
      </w:r>
      <w:r>
        <w:rPr>
          <w:rFonts w:ascii="Inter" w:hAnsi="Inter"/>
          <w:sz w:val="21"/>
        </w:rPr>
        <w:t>If the administrator renames a sector (e.g. 'Data') to a name that already exists (e.g. 'Data &amp; AI'), it initiates an automatic database merge: (a) Updates all Roles, Skills, and Job Listings pointing to the old ID to point to the target ID; (b) Converts the old sector name and its existing aliases into alias records of the target sector to guide future imports; (c) Deletes the old sector; (d) Invalidates the caching layer.</w:t>
      </w:r>
    </w:p>
    <w:p>
      <w:pPr>
        <w:keepNext/>
        <w:spacing w:before="320" w:after="160"/>
      </w:pPr>
      <w:r>
        <w:rPr>
          <w:rFonts w:ascii="Outfit" w:hAnsi="Outfit"/>
          <w:b/>
          <w:color w:val="7C3AED"/>
          <w:sz w:val="28"/>
        </w:rPr>
        <w:t>11. Featured Test Case Study: test_update_sector_merge</w:t>
      </w:r>
    </w:p>
    <w:p>
      <w:pPr>
        <w:spacing w:after="120" w:line="276" w:lineRule="auto"/>
      </w:pPr>
      <w:r>
        <w:rPr>
          <w:rFonts w:ascii="Inter" w:hAnsi="Inter"/>
          <w:sz w:val="21"/>
        </w:rPr>
        <w:t>This test case, executed by Velan, validates the auto-merge logic of the administrative PUT endpoint:</w:t>
      </w:r>
    </w:p>
    <w:p>
      <w:pPr>
        <w:pStyle w:val="ListBullet"/>
        <w:spacing w:after="80"/>
      </w:pPr>
      <w:r>
        <w:rPr>
          <w:rFonts w:ascii="Inter" w:hAnsi="Inter"/>
          <w:b/>
          <w:sz w:val="21"/>
        </w:rPr>
        <w:t xml:space="preserve">1. Setup: </w:t>
      </w:r>
      <w:r>
        <w:rPr>
          <w:rFonts w:ascii="Inter" w:hAnsi="Inter"/>
          <w:sz w:val="21"/>
        </w:rPr>
        <w:t>Seeds the SQLite in-memory database with two sectors: 'Data Science' and 'AI &amp; Analytics'.</w:t>
      </w:r>
    </w:p>
    <w:p>
      <w:pPr>
        <w:pStyle w:val="ListBullet"/>
        <w:spacing w:after="80"/>
      </w:pPr>
      <w:r>
        <w:rPr>
          <w:rFonts w:ascii="Inter" w:hAnsi="Inter"/>
          <w:b/>
          <w:sz w:val="21"/>
        </w:rPr>
        <w:t xml:space="preserve">2. Mapping: </w:t>
      </w:r>
      <w:r>
        <w:rPr>
          <w:rFonts w:ascii="Inter" w:hAnsi="Inter"/>
          <w:sz w:val="21"/>
        </w:rPr>
        <w:t>Creates a test Role ('Data Scientist') and a test Skill ('Pandas') and maps them to the 'Data Science' sector.</w:t>
      </w:r>
    </w:p>
    <w:p>
      <w:pPr>
        <w:pStyle w:val="ListBullet"/>
        <w:spacing w:after="80"/>
      </w:pPr>
      <w:r>
        <w:rPr>
          <w:rFonts w:ascii="Inter" w:hAnsi="Inter"/>
          <w:b/>
          <w:sz w:val="21"/>
        </w:rPr>
        <w:t xml:space="preserve">3. Trigger: </w:t>
      </w:r>
      <w:r>
        <w:rPr>
          <w:rFonts w:ascii="Inter" w:hAnsi="Inter"/>
          <w:sz w:val="21"/>
        </w:rPr>
        <w:t>Mocks a Firebase admin token and executes a PUT request to rename the ID of 'Data Science' to 'AI &amp; Analytics'.</w:t>
      </w:r>
    </w:p>
    <w:p>
      <w:pPr>
        <w:pStyle w:val="ListBullet"/>
        <w:spacing w:after="80"/>
      </w:pPr>
      <w:r>
        <w:rPr>
          <w:rFonts w:ascii="Inter" w:hAnsi="Inter"/>
          <w:b/>
          <w:sz w:val="21"/>
        </w:rPr>
        <w:t xml:space="preserve">4. Asserts: </w:t>
      </w:r>
      <w:r>
        <w:rPr>
          <w:rFonts w:ascii="Inter" w:hAnsi="Inter"/>
          <w:sz w:val="21"/>
        </w:rPr>
        <w:t>Asserts that: (a) HTTP response is 200 with merged: True; (b) The Role and Skill sector IDs are updated to 'AI &amp; Analytics'; (c) The 'Data Science' sector record is deleted; (d) The string 'data science' is successfully registered as an alias of 'AI &amp; Analytics'.</w:t>
      </w:r>
    </w:p>
    <w:p>
      <w:pPr>
        <w:keepNext/>
        <w:spacing w:before="320" w:after="160"/>
      </w:pPr>
      <w:r>
        <w:rPr>
          <w:rFonts w:ascii="Outfit" w:hAnsi="Outfit"/>
          <w:b/>
          <w:color w:val="7C3AED"/>
          <w:sz w:val="28"/>
        </w:rPr>
        <w:t>12. Project Responsibilities &amp; Contributions</w:t>
      </w:r>
    </w:p>
    <w:p>
      <w:pPr>
        <w:keepNext/>
        <w:spacing w:before="200" w:after="80"/>
      </w:pPr>
      <w:r>
        <w:rPr>
          <w:rFonts w:ascii="Outfit" w:hAnsi="Outfit"/>
          <w:b/>
          <w:color w:val="4F46E5"/>
          <w:sz w:val="24"/>
        </w:rPr>
        <w:t>Velan (Frontend &amp; Quality Assurance)</w:t>
      </w:r>
    </w:p>
    <w:p>
      <w:pPr>
        <w:pStyle w:val="ListBullet"/>
        <w:spacing w:after="80"/>
      </w:pPr>
      <w:r>
        <w:rPr>
          <w:rFonts w:ascii="Inter" w:hAnsi="Inter"/>
          <w:b/>
          <w:sz w:val="21"/>
        </w:rPr>
        <w:t xml:space="preserve">UI/UX Development: </w:t>
      </w:r>
      <w:r>
        <w:rPr>
          <w:rFonts w:ascii="Inter" w:hAnsi="Inter"/>
          <w:sz w:val="21"/>
        </w:rPr>
        <w:t>Developed the React UI modules, charts, maps, and profile gap components.</w:t>
      </w:r>
    </w:p>
    <w:p>
      <w:pPr>
        <w:pStyle w:val="ListBullet"/>
        <w:spacing w:after="80"/>
      </w:pPr>
      <w:r>
        <w:rPr>
          <w:rFonts w:ascii="Inter" w:hAnsi="Inter"/>
          <w:b/>
          <w:sz w:val="21"/>
        </w:rPr>
        <w:t xml:space="preserve">Firebase Auth: </w:t>
      </w:r>
      <w:r>
        <w:rPr>
          <w:rFonts w:ascii="Inter" w:hAnsi="Inter"/>
          <w:sz w:val="21"/>
        </w:rPr>
        <w:t>Handled authentication and synced firebase variables to the client store.</w:t>
      </w:r>
    </w:p>
    <w:p>
      <w:pPr>
        <w:pStyle w:val="ListBullet"/>
        <w:spacing w:after="80"/>
      </w:pPr>
      <w:r>
        <w:rPr>
          <w:rFonts w:ascii="Inter" w:hAnsi="Inter"/>
          <w:b/>
          <w:sz w:val="21"/>
        </w:rPr>
        <w:t xml:space="preserve">Testing &amp; Quality Control: </w:t>
      </w:r>
      <w:r>
        <w:rPr>
          <w:rFonts w:ascii="Inter" w:hAnsi="Inter"/>
          <w:sz w:val="21"/>
        </w:rPr>
        <w:t>Configured and maintained the pytest suite, identifying and raising bugs on light-mode rendering and API loader locks.</w:t>
      </w:r>
    </w:p>
    <w:p>
      <w:pPr>
        <w:keepNext/>
        <w:spacing w:before="200" w:after="80"/>
      </w:pPr>
      <w:r>
        <w:rPr>
          <w:rFonts w:ascii="Outfit" w:hAnsi="Outfit"/>
          <w:b/>
          <w:color w:val="4F46E5"/>
          <w:sz w:val="24"/>
        </w:rPr>
        <w:t>Chethankumar (Backend &amp; Data Pipeline)</w:t>
      </w:r>
    </w:p>
    <w:p>
      <w:pPr>
        <w:pStyle w:val="ListBullet"/>
        <w:spacing w:after="80"/>
      </w:pPr>
      <w:r>
        <w:rPr>
          <w:rFonts w:ascii="Inter" w:hAnsi="Inter"/>
          <w:b/>
          <w:sz w:val="21"/>
        </w:rPr>
        <w:t xml:space="preserve">Database Architecture: </w:t>
      </w:r>
      <w:r>
        <w:rPr>
          <w:rFonts w:ascii="Inter" w:hAnsi="Inter"/>
          <w:sz w:val="21"/>
        </w:rPr>
        <w:t>Structured the database schema and SQLAlchemy models.</w:t>
      </w:r>
    </w:p>
    <w:p>
      <w:pPr>
        <w:pStyle w:val="ListBullet"/>
        <w:spacing w:after="80"/>
      </w:pPr>
      <w:r>
        <w:rPr>
          <w:rFonts w:ascii="Inter" w:hAnsi="Inter"/>
          <w:b/>
          <w:sz w:val="21"/>
        </w:rPr>
        <w:t xml:space="preserve">Ingestion Pipeline: </w:t>
      </w:r>
      <w:r>
        <w:rPr>
          <w:rFonts w:ascii="Inter" w:hAnsi="Inter"/>
          <w:sz w:val="21"/>
        </w:rPr>
        <w:t>Developed the parallel scraping engine and deduplication utilities.</w:t>
      </w:r>
    </w:p>
    <w:p>
      <w:pPr>
        <w:pStyle w:val="ListBullet"/>
        <w:spacing w:after="80"/>
      </w:pPr>
      <w:r>
        <w:rPr>
          <w:rFonts w:ascii="Inter" w:hAnsi="Inter"/>
          <w:b/>
          <w:sz w:val="21"/>
        </w:rPr>
        <w:t xml:space="preserve">API &amp; AI Engineering: </w:t>
      </w:r>
      <w:r>
        <w:rPr>
          <w:rFonts w:ascii="Inter" w:hAnsi="Inter"/>
          <w:sz w:val="21"/>
        </w:rPr>
        <w:t>Built 25+ endpoints, handled AI quiz generation, and implemented the sector auto-merge logic.</w:t>
      </w:r>
    </w:p>
    <w:p>
      <w:pPr>
        <w:keepNext/>
        <w:spacing w:before="320" w:after="160"/>
      </w:pPr>
      <w:r>
        <w:rPr>
          <w:rFonts w:ascii="Outfit" w:hAnsi="Outfit"/>
          <w:b/>
          <w:color w:val="7C3AED"/>
          <w:sz w:val="28"/>
        </w:rPr>
        <w:t>13. Key Technical Challenges &amp; Solutions</w:t>
      </w:r>
    </w:p>
    <w:p>
      <w:pPr>
        <w:pStyle w:val="ListBullet"/>
        <w:spacing w:after="80"/>
      </w:pPr>
      <w:r>
        <w:rPr>
          <w:rFonts w:ascii="Inter" w:hAnsi="Inter"/>
          <w:b/>
          <w:sz w:val="21"/>
        </w:rPr>
        <w:t xml:space="preserve">Pipeline Timeouts: </w:t>
      </w:r>
      <w:r>
        <w:rPr>
          <w:rFonts w:ascii="Inter" w:hAnsi="Inter"/>
          <w:sz w:val="21"/>
        </w:rPr>
        <w:t>Fetching hundreds of postings sequentially took over 120s, causing Render server timeouts (300s). We resolved this by building nested ThreadPoolExecutors inside fetchers to make HTTP calls parallel, reducing execution to under 20s.</w:t>
      </w:r>
    </w:p>
    <w:p>
      <w:pPr>
        <w:pStyle w:val="ListBullet"/>
        <w:spacing w:after="80"/>
      </w:pPr>
      <w:r>
        <w:rPr>
          <w:rFonts w:ascii="Inter" w:hAnsi="Inter"/>
          <w:b/>
          <w:sz w:val="21"/>
        </w:rPr>
        <w:t xml:space="preserve">PostgreSQL Sequence Out-of-Sync: </w:t>
      </w:r>
      <w:r>
        <w:rPr>
          <w:rFonts w:ascii="Inter" w:hAnsi="Inter"/>
          <w:sz w:val="21"/>
        </w:rPr>
        <w:t>Seeding scripts caused sequence desynchronization in Postgres, throwing UniqueViolation errors on new insertions. We wrote a python script to reset primary key sequence counters to current max IDs across all 24 tables.</w:t>
      </w:r>
    </w:p>
    <w:p>
      <w:pPr>
        <w:pStyle w:val="ListBullet"/>
        <w:spacing w:after="80"/>
      </w:pPr>
      <w:r>
        <w:rPr>
          <w:rFonts w:ascii="Inter" w:hAnsi="Inter"/>
          <w:b/>
          <w:sz w:val="21"/>
        </w:rPr>
        <w:t xml:space="preserve">Assessment Option Leaks: </w:t>
      </w:r>
      <w:r>
        <w:rPr>
          <w:rFonts w:ascii="Inter" w:hAnsi="Inter"/>
          <w:sz w:val="21"/>
        </w:rPr>
        <w:t>The Llama 3 model occasionally returned correct answers inside the `code_snippet` block for conceptual questions, leaking options. We solved this by adding strict rules in the LLM prompts to force empty snippets for conceptual questions.</w:t>
      </w:r>
    </w:p>
    <w:p>
      <w:pPr>
        <w:pStyle w:val="ListBullet"/>
        <w:spacing w:after="80"/>
      </w:pPr>
      <w:r>
        <w:rPr>
          <w:rFonts w:ascii="Inter" w:hAnsi="Inter"/>
          <w:b/>
          <w:sz w:val="21"/>
        </w:rPr>
        <w:t xml:space="preserve">Contrast under Light Mode Theme: </w:t>
      </w:r>
      <w:r>
        <w:rPr>
          <w:rFonts w:ascii="Inter" w:hAnsi="Inter"/>
          <w:sz w:val="21"/>
        </w:rPr>
        <w:t>The dark pre container text in light mode was barely readable due to contrast conflicts. We solved this by using high-contrast text-indigo-200 styling for all code snippet boxes.</w:t>
      </w:r>
    </w:p>
    <w:p>
      <w:pPr>
        <w:keepNext/>
        <w:spacing w:before="320" w:after="160"/>
      </w:pPr>
      <w:r>
        <w:rPr>
          <w:rFonts w:ascii="Outfit" w:hAnsi="Outfit"/>
          <w:b/>
          <w:color w:val="7C3AED"/>
          <w:sz w:val="28"/>
        </w:rPr>
        <w:t>14. Technical Utilities</w:t>
      </w:r>
    </w:p>
    <w:p>
      <w:pPr>
        <w:pStyle w:val="ListBullet"/>
        <w:spacing w:after="80"/>
      </w:pPr>
      <w:r>
        <w:rPr>
          <w:rFonts w:ascii="Inter" w:hAnsi="Inter"/>
          <w:b/>
          <w:sz w:val="21"/>
        </w:rPr>
        <w:t xml:space="preserve">Taxonomy Migrator: </w:t>
      </w:r>
      <w:r>
        <w:rPr>
          <w:rFonts w:ascii="Inter" w:hAnsi="Inter"/>
          <w:sz w:val="21"/>
        </w:rPr>
        <w:t>`clean_inconsistent_data.py`: Standardizes messy raw sectors and maps them to clean nodes.</w:t>
      </w:r>
    </w:p>
    <w:p>
      <w:pPr>
        <w:pStyle w:val="ListBullet"/>
        <w:spacing w:after="80"/>
      </w:pPr>
      <w:r>
        <w:rPr>
          <w:rFonts w:ascii="Inter" w:hAnsi="Inter"/>
          <w:b/>
          <w:sz w:val="21"/>
        </w:rPr>
        <w:t xml:space="preserve">Postgres Sequence Alignment: </w:t>
      </w:r>
      <w:r>
        <w:rPr>
          <w:rFonts w:ascii="Inter" w:hAnsi="Inter"/>
          <w:sz w:val="21"/>
        </w:rPr>
        <w:t>`reset_all_sequences.py`: Automatically aligns autoincrement sequences across all database tables.</w:t>
      </w:r>
    </w:p>
    <w:p>
      <w:pPr>
        <w:pStyle w:val="ListBullet"/>
        <w:spacing w:after="80"/>
      </w:pPr>
      <w:r>
        <w:rPr>
          <w:rFonts w:ascii="Inter" w:hAnsi="Inter"/>
          <w:b/>
          <w:sz w:val="21"/>
        </w:rPr>
        <w:t xml:space="preserve">Question Bank Scrubber: </w:t>
      </w:r>
      <w:r>
        <w:rPr>
          <w:rFonts w:ascii="Inter" w:hAnsi="Inter"/>
          <w:sz w:val="21"/>
        </w:rPr>
        <w:t>`inspect_question_bank.py`: Identifies and scrubs correct-answer option leaks from pre-cached MCQ records.</w:t>
      </w:r>
    </w:p>
    <w:p>
      <w:pPr>
        <w:pStyle w:val="ListBullet"/>
        <w:spacing w:after="80"/>
      </w:pPr>
      <w:r>
        <w:rPr>
          <w:rFonts w:ascii="Inter" w:hAnsi="Inter"/>
          <w:b/>
          <w:sz w:val="21"/>
        </w:rPr>
        <w:t xml:space="preserve">Data Parsing Helpers: </w:t>
      </w:r>
      <w:r>
        <w:rPr>
          <w:rFonts w:ascii="Inter" w:hAnsi="Inter"/>
          <w:sz w:val="21"/>
        </w:rPr>
        <w:t>`data_normalizer.py`: Standardizes raw location names, computes coordinates, and translates job titles.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