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591A" w14:textId="7D24CDE5" w:rsidR="003A70B9" w:rsidRDefault="00802F1C" w:rsidP="00802F1C">
      <w:pPr>
        <w:pStyle w:val="1"/>
        <w:jc w:val="center"/>
        <w:rPr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 xml:space="preserve">2. </w:t>
      </w:r>
      <w:r>
        <w:rPr>
          <w:shd w:val="clear" w:color="auto" w:fill="FFFFFF"/>
        </w:rPr>
        <w:t>В первом ящике находится 8 мячей, из которых 5 - белые. Во втором ящике - 12 мячей, из которых 5 белых. Из первого ящика вытаскивают случайным образом два мяча, из второго - 4. Какова вероятность того, что 3 мяча белые?</w:t>
      </w:r>
    </w:p>
    <w:p w14:paraId="07FBCE72" w14:textId="5884B337" w:rsidR="00802F1C" w:rsidRDefault="00802F1C" w:rsidP="00802F1C">
      <w:r>
        <w:t>Целевое пространство в данном примере строится</w:t>
      </w:r>
      <w:r w:rsidR="001A42B0">
        <w:t xml:space="preserve"> по формуле: </w:t>
      </w:r>
    </w:p>
    <w:p w14:paraId="1F5ED306" w14:textId="7785FC6D" w:rsidR="001A42B0" w:rsidRPr="001A42B0" w:rsidRDefault="001A42B0" w:rsidP="00802F1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white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black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-i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sum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bSup>
            </m:den>
          </m:f>
        </m:oMath>
      </m:oMathPara>
    </w:p>
    <w:p w14:paraId="6A31DA01" w14:textId="082D9A4A" w:rsidR="001A42B0" w:rsidRDefault="001A42B0" w:rsidP="00802F1C">
      <w:pPr>
        <w:rPr>
          <w:rFonts w:eastAsiaTheme="minorEastAsia"/>
        </w:rPr>
      </w:pPr>
      <w:r>
        <w:rPr>
          <w:rFonts w:eastAsiaTheme="minorEastAsia"/>
        </w:rPr>
        <w:t xml:space="preserve">где: </w:t>
      </w:r>
      <w:r>
        <w:rPr>
          <w:rFonts w:eastAsiaTheme="minorEastAsia"/>
          <w:lang w:val="en-US"/>
        </w:rPr>
        <w:t>j</w:t>
      </w:r>
      <w:r w:rsidRPr="001A42B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номер ящика,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1A42B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A42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белых шаров, которые необходимо достать из ящика,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white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76C30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black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76C30">
        <w:rPr>
          <w:rFonts w:eastAsiaTheme="minorEastAsia"/>
        </w:rPr>
        <w:t xml:space="preserve"> – количество шаров определенного цвета (с учётом, что все небелые шары – черные),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sum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76C30">
        <w:rPr>
          <w:rFonts w:eastAsiaTheme="minorEastAsia"/>
        </w:rPr>
        <w:t xml:space="preserve"> – количество шаров в ящике,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out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76C30">
        <w:rPr>
          <w:rFonts w:eastAsiaTheme="minorEastAsia"/>
        </w:rPr>
        <w:t xml:space="preserve"> – сколько шаров вытаскивается из ящика.</w:t>
      </w:r>
    </w:p>
    <w:p w14:paraId="0B221EA9" w14:textId="078B5AF8" w:rsidR="00076C30" w:rsidRDefault="00076C30" w:rsidP="00802F1C">
      <w:pPr>
        <w:rPr>
          <w:rFonts w:eastAsiaTheme="minorEastAsia"/>
        </w:rPr>
      </w:pPr>
      <w:r>
        <w:rPr>
          <w:rFonts w:eastAsiaTheme="minorEastAsia"/>
        </w:rPr>
        <w:t>Если визуализировать функцию вероятности, то получится следующая таблица: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76C30" w14:paraId="4029C923" w14:textId="77777777" w:rsidTr="00076C30">
        <w:trPr>
          <w:trHeight w:val="1559"/>
        </w:trPr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11280B" w14:textId="698A29BB" w:rsidR="00076C30" w:rsidRDefault="00076C30" w:rsidP="00076C30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557" w:type="dxa"/>
            <w:tcBorders>
              <w:left w:val="single" w:sz="4" w:space="0" w:color="auto"/>
            </w:tcBorders>
            <w:vAlign w:val="center"/>
          </w:tcPr>
          <w:p w14:paraId="303A1972" w14:textId="77777777" w:rsidR="00076C30" w:rsidRDefault="00076C30" w:rsidP="00076C30">
            <w:pPr>
              <w:jc w:val="center"/>
            </w:pPr>
          </w:p>
        </w:tc>
        <w:tc>
          <w:tcPr>
            <w:tcW w:w="1557" w:type="dxa"/>
            <w:vAlign w:val="center"/>
          </w:tcPr>
          <w:p w14:paraId="3FEEF006" w14:textId="431910F7" w:rsidR="00076C30" w:rsidRDefault="00076C30" w:rsidP="004F3F70">
            <w:pPr>
              <w:pStyle w:val="a5"/>
            </w:pPr>
            <w:r>
              <w:t>х</w:t>
            </w:r>
          </w:p>
        </w:tc>
        <w:tc>
          <w:tcPr>
            <w:tcW w:w="1558" w:type="dxa"/>
            <w:vAlign w:val="center"/>
          </w:tcPr>
          <w:p w14:paraId="4C7AE634" w14:textId="77777777" w:rsidR="00076C30" w:rsidRDefault="00076C30" w:rsidP="00076C30">
            <w:pPr>
              <w:jc w:val="center"/>
            </w:pPr>
          </w:p>
        </w:tc>
        <w:tc>
          <w:tcPr>
            <w:tcW w:w="1558" w:type="dxa"/>
            <w:vAlign w:val="center"/>
          </w:tcPr>
          <w:p w14:paraId="21DE326F" w14:textId="77777777" w:rsidR="00076C30" w:rsidRDefault="00076C30" w:rsidP="00076C30">
            <w:pPr>
              <w:jc w:val="center"/>
            </w:pPr>
          </w:p>
        </w:tc>
        <w:tc>
          <w:tcPr>
            <w:tcW w:w="1558" w:type="dxa"/>
            <w:vAlign w:val="center"/>
          </w:tcPr>
          <w:p w14:paraId="6441821F" w14:textId="77777777" w:rsidR="00076C30" w:rsidRDefault="00076C30" w:rsidP="00076C30">
            <w:pPr>
              <w:jc w:val="center"/>
            </w:pPr>
          </w:p>
        </w:tc>
      </w:tr>
      <w:tr w:rsidR="00076C30" w14:paraId="7395F014" w14:textId="77777777" w:rsidTr="00076C30">
        <w:trPr>
          <w:trHeight w:val="1559"/>
        </w:trPr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161072" w14:textId="08F1B505" w:rsidR="00076C30" w:rsidRDefault="00076C30" w:rsidP="00076C30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557" w:type="dxa"/>
            <w:tcBorders>
              <w:left w:val="single" w:sz="4" w:space="0" w:color="auto"/>
            </w:tcBorders>
            <w:vAlign w:val="center"/>
          </w:tcPr>
          <w:p w14:paraId="4F8198E4" w14:textId="77777777" w:rsidR="00076C30" w:rsidRDefault="00076C30" w:rsidP="00076C30">
            <w:pPr>
              <w:jc w:val="center"/>
            </w:pPr>
          </w:p>
        </w:tc>
        <w:tc>
          <w:tcPr>
            <w:tcW w:w="1557" w:type="dxa"/>
            <w:vAlign w:val="center"/>
          </w:tcPr>
          <w:p w14:paraId="39D33480" w14:textId="77777777" w:rsidR="00076C30" w:rsidRDefault="00076C30" w:rsidP="00076C30">
            <w:pPr>
              <w:jc w:val="center"/>
            </w:pPr>
          </w:p>
        </w:tc>
        <w:tc>
          <w:tcPr>
            <w:tcW w:w="1558" w:type="dxa"/>
            <w:vAlign w:val="center"/>
          </w:tcPr>
          <w:p w14:paraId="7691EBE3" w14:textId="33ACB969" w:rsidR="00076C30" w:rsidRDefault="00076C30" w:rsidP="004F3F70">
            <w:pPr>
              <w:pStyle w:val="a5"/>
            </w:pPr>
            <w:r>
              <w:t>х</w:t>
            </w:r>
          </w:p>
        </w:tc>
        <w:tc>
          <w:tcPr>
            <w:tcW w:w="1558" w:type="dxa"/>
            <w:vAlign w:val="center"/>
          </w:tcPr>
          <w:p w14:paraId="5713580D" w14:textId="77777777" w:rsidR="00076C30" w:rsidRDefault="00076C30" w:rsidP="00076C30">
            <w:pPr>
              <w:jc w:val="center"/>
            </w:pPr>
          </w:p>
        </w:tc>
        <w:tc>
          <w:tcPr>
            <w:tcW w:w="1558" w:type="dxa"/>
            <w:vAlign w:val="center"/>
          </w:tcPr>
          <w:p w14:paraId="1C25DCD7" w14:textId="77777777" w:rsidR="00076C30" w:rsidRDefault="00076C30" w:rsidP="00076C30">
            <w:pPr>
              <w:jc w:val="center"/>
            </w:pPr>
          </w:p>
        </w:tc>
      </w:tr>
      <w:tr w:rsidR="00076C30" w14:paraId="63ADFC63" w14:textId="77777777" w:rsidTr="00076C30">
        <w:trPr>
          <w:trHeight w:val="1559"/>
        </w:trPr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283683" w14:textId="70ABBBF8" w:rsidR="00076C30" w:rsidRDefault="00076C30" w:rsidP="00076C30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55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3C0142F" w14:textId="77777777" w:rsidR="00076C30" w:rsidRDefault="00076C30" w:rsidP="00076C30">
            <w:pPr>
              <w:jc w:val="center"/>
            </w:pP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0AD32BB0" w14:textId="77777777" w:rsidR="00076C30" w:rsidRDefault="00076C30" w:rsidP="00076C30">
            <w:pPr>
              <w:jc w:val="center"/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623FC5E5" w14:textId="77777777" w:rsidR="00076C30" w:rsidRDefault="00076C30" w:rsidP="00076C30">
            <w:pPr>
              <w:jc w:val="center"/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4397BC8E" w14:textId="0451B748" w:rsidR="00076C30" w:rsidRDefault="00076C30" w:rsidP="004F3F70">
            <w:pPr>
              <w:pStyle w:val="a5"/>
            </w:pPr>
            <w:r>
              <w:t>х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2F296FAD" w14:textId="77777777" w:rsidR="00076C30" w:rsidRDefault="00076C30" w:rsidP="00076C30">
            <w:pPr>
              <w:jc w:val="center"/>
            </w:pPr>
          </w:p>
        </w:tc>
      </w:tr>
      <w:tr w:rsidR="00076C30" w14:paraId="24375BC8" w14:textId="77777777" w:rsidTr="00076C30">
        <w:trPr>
          <w:trHeight w:val="1559"/>
        </w:trPr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24B8592E" w14:textId="77777777" w:rsidR="00076C30" w:rsidRDefault="00076C30" w:rsidP="00802F1C"/>
        </w:tc>
        <w:tc>
          <w:tcPr>
            <w:tcW w:w="15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41ECD0" w14:textId="75C2C22C" w:rsidR="00076C30" w:rsidRDefault="00076C30" w:rsidP="00076C30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26BCC2" w14:textId="56B88F41" w:rsidR="00076C30" w:rsidRDefault="00076C30" w:rsidP="00076C30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24261B" w14:textId="55947D2F" w:rsidR="00076C30" w:rsidRDefault="00076C30" w:rsidP="00076C30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D6CC87" w14:textId="7AC4BFC5" w:rsidR="00076C30" w:rsidRDefault="00076C30" w:rsidP="00076C30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10E1D" w14:textId="6DDDB612" w:rsidR="00076C30" w:rsidRDefault="00076C30" w:rsidP="00076C30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</w:tbl>
    <w:p w14:paraId="586FE73C" w14:textId="77777777" w:rsidR="00076C30" w:rsidRDefault="00076C30" w:rsidP="00802F1C">
      <w:r>
        <w:tab/>
      </w:r>
    </w:p>
    <w:p w14:paraId="16B63545" w14:textId="77777777" w:rsidR="00076C30" w:rsidRDefault="00076C30" w:rsidP="00802F1C"/>
    <w:p w14:paraId="6FDEA80A" w14:textId="04F35EE0" w:rsidR="00076C30" w:rsidRDefault="00076C30" w:rsidP="00802F1C">
      <w:r>
        <w:lastRenderedPageBreak/>
        <w:t>В таблице уже отмечены позиции, которые удовлетворяют условиям задачи. И можно уже выписать результат, который удовлетворяет условиям задачи:</w:t>
      </w:r>
    </w:p>
    <w:p w14:paraId="69EB16DD" w14:textId="7CE69CFA" w:rsidR="00076C30" w:rsidRPr="008A205C" w:rsidRDefault="00076C30" w:rsidP="00802F1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6211C6E" w14:textId="389D4881" w:rsidR="008A205C" w:rsidRDefault="008A205C" w:rsidP="00802F1C">
      <w:pPr>
        <w:rPr>
          <w:rFonts w:eastAsiaTheme="minorEastAsia"/>
        </w:rPr>
      </w:pPr>
      <w:r>
        <w:rPr>
          <w:rFonts w:eastAsiaTheme="minorEastAsia"/>
        </w:rPr>
        <w:t xml:space="preserve">В файле </w:t>
      </w:r>
      <w:r>
        <w:rPr>
          <w:rFonts w:eastAsiaTheme="minorEastAsia"/>
          <w:lang w:val="en-US"/>
        </w:rPr>
        <w:t>Lesson</w:t>
      </w:r>
      <w:r w:rsidRPr="008A205C">
        <w:rPr>
          <w:rFonts w:eastAsiaTheme="minorEastAsia"/>
        </w:rPr>
        <w:t>_</w:t>
      </w:r>
      <w:proofErr w:type="gramStart"/>
      <w:r w:rsidRPr="008A205C">
        <w:rPr>
          <w:rFonts w:eastAsiaTheme="minorEastAsia"/>
        </w:rPr>
        <w:t>3.</w:t>
      </w:r>
      <w:proofErr w:type="spellStart"/>
      <w:r>
        <w:rPr>
          <w:rFonts w:eastAsiaTheme="minorEastAsia"/>
          <w:lang w:val="en-US"/>
        </w:rPr>
        <w:t>ipunb</w:t>
      </w:r>
      <w:proofErr w:type="spellEnd"/>
      <w:proofErr w:type="gramEnd"/>
      <w:r w:rsidRPr="008A205C">
        <w:rPr>
          <w:rFonts w:eastAsiaTheme="minorEastAsia"/>
        </w:rPr>
        <w:t xml:space="preserve"> </w:t>
      </w:r>
      <w:r>
        <w:rPr>
          <w:rFonts w:eastAsiaTheme="minorEastAsia"/>
        </w:rPr>
        <w:t>я построил необходимую функцию для каждого ящика и пересчитал ответ.</w:t>
      </w:r>
    </w:p>
    <w:p w14:paraId="5DCF0963" w14:textId="54096B13" w:rsidR="008A205C" w:rsidRPr="00395580" w:rsidRDefault="008A205C" w:rsidP="00802F1C">
      <w:pPr>
        <w:rPr>
          <w:rFonts w:eastAsiaTheme="minorEastAsia"/>
        </w:rPr>
      </w:pPr>
    </w:p>
    <w:p w14:paraId="085D921F" w14:textId="08BB570D" w:rsidR="00395580" w:rsidRPr="00395580" w:rsidRDefault="00395580" w:rsidP="00802F1C">
      <w:pPr>
        <w:rPr>
          <w:rFonts w:eastAsiaTheme="minorEastAsia"/>
        </w:rPr>
      </w:pPr>
    </w:p>
    <w:p w14:paraId="2FEFB832" w14:textId="77777777" w:rsidR="00A0160A" w:rsidRDefault="00A0160A">
      <w:pPr>
        <w:ind w:firstLine="0"/>
        <w:rPr>
          <w:rFonts w:eastAsiaTheme="majorEastAsia" w:cstheme="majorBidi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6075282" w14:textId="4CECB52F" w:rsidR="00395580" w:rsidRDefault="00395580" w:rsidP="00395580">
      <w:pPr>
        <w:pStyle w:val="1"/>
        <w:jc w:val="center"/>
        <w:rPr>
          <w:shd w:val="clear" w:color="auto" w:fill="FFFFFF"/>
        </w:rPr>
      </w:pPr>
      <w:r w:rsidRPr="00395580">
        <w:rPr>
          <w:shd w:val="clear" w:color="auto" w:fill="FFFFFF"/>
        </w:rPr>
        <w:lastRenderedPageBreak/>
        <w:t xml:space="preserve">3. </w:t>
      </w:r>
      <w:r>
        <w:rPr>
          <w:shd w:val="clear" w:color="auto" w:fill="FFFFFF"/>
        </w:rPr>
        <w:t>На соревновании по биатлону один из трех спортсменов стреляет и попадает в мишень. Вероятность попадания для первого спортсмена равна 0.9, для второго — 0.8, для третьего — 0.6. Найти вероятность того, что выстрел произведен: a). первым спортсменом б). вторым спортсменом в). третьим спортсменом.</w:t>
      </w:r>
    </w:p>
    <w:p w14:paraId="3178CBE7" w14:textId="207BC6FF" w:rsidR="00395580" w:rsidRDefault="00395580" w:rsidP="00395580">
      <w:pPr>
        <w:rPr>
          <w:i/>
          <w:iCs/>
        </w:rPr>
      </w:pPr>
      <w:r w:rsidRPr="00395580">
        <w:rPr>
          <w:i/>
          <w:iCs/>
        </w:rPr>
        <w:t xml:space="preserve">В данной задаче и в следующей воспользуемся формулой Байеса. </w:t>
      </w:r>
    </w:p>
    <w:p w14:paraId="478DDF61" w14:textId="05A9727C" w:rsidR="00395580" w:rsidRPr="00395580" w:rsidRDefault="00395580" w:rsidP="00395580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B)=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A)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14:paraId="389C391B" w14:textId="0E43BCB9" w:rsidR="00395580" w:rsidRDefault="00395580" w:rsidP="00395580">
      <w:pPr>
        <w:rPr>
          <w:rFonts w:eastAsiaTheme="minorEastAsia"/>
        </w:rPr>
      </w:pPr>
      <w:r>
        <w:t xml:space="preserve">Так как спортсмены выбираются случайным образом, то вероятность, что был выбран один из трех спортсменов: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57ABBDC7" w14:textId="1B1EC5AE" w:rsidR="00395580" w:rsidRDefault="00395580" w:rsidP="00395580">
      <w:pPr>
        <w:rPr>
          <w:rFonts w:eastAsiaTheme="minorEastAsia"/>
        </w:rPr>
      </w:pPr>
      <w:r>
        <w:rPr>
          <w:rFonts w:eastAsiaTheme="minorEastAsia"/>
        </w:rPr>
        <w:t>Апостериорная вероятность будет взята из условий задачи:</w:t>
      </w:r>
    </w:p>
    <w:p w14:paraId="0692651A" w14:textId="15BBB0FD" w:rsidR="00395580" w:rsidRPr="00ED2219" w:rsidRDefault="00ED2219" w:rsidP="0039558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A)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A)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A)</m:t>
                </m:r>
              </m:e>
            </m:mr>
          </m:m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0,9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0,8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0,6</m:t>
                </m:r>
              </m:e>
            </m:mr>
          </m:m>
        </m:oMath>
      </m:oMathPara>
    </w:p>
    <w:p w14:paraId="5C818B49" w14:textId="7F472908" w:rsidR="00ED2219" w:rsidRDefault="00ED2219" w:rsidP="00395580">
      <w:pPr>
        <w:rPr>
          <w:rFonts w:eastAsiaTheme="minorEastAsia"/>
        </w:rPr>
      </w:pPr>
      <w:r>
        <w:rPr>
          <w:rFonts w:eastAsiaTheme="minorEastAsia"/>
        </w:rPr>
        <w:t>И общая вероятность события, что случайно выбранный стрелок попал равна:</w:t>
      </w:r>
    </w:p>
    <w:p w14:paraId="67FE096C" w14:textId="6518C8BC" w:rsidR="00ED2219" w:rsidRPr="00ED2219" w:rsidRDefault="00ED2219" w:rsidP="0039558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A)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A)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A)</m:t>
          </m:r>
        </m:oMath>
      </m:oMathPara>
    </w:p>
    <w:p w14:paraId="02D9CDAF" w14:textId="6A2772D8" w:rsidR="00ED2219" w:rsidRDefault="00ED2219" w:rsidP="0039558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Все расчеты проводятся в </w:t>
      </w:r>
      <w:r>
        <w:rPr>
          <w:rFonts w:eastAsiaTheme="minorEastAsia"/>
          <w:iCs/>
          <w:lang w:val="en-US"/>
        </w:rPr>
        <w:t>Lesson</w:t>
      </w:r>
      <w:r w:rsidRPr="00ED2219">
        <w:rPr>
          <w:rFonts w:eastAsiaTheme="minorEastAsia"/>
          <w:iCs/>
        </w:rPr>
        <w:t>_</w:t>
      </w:r>
      <w:proofErr w:type="gramStart"/>
      <w:r w:rsidRPr="00ED2219">
        <w:rPr>
          <w:rFonts w:eastAsiaTheme="minorEastAsia"/>
          <w:iCs/>
        </w:rPr>
        <w:t>3.</w:t>
      </w:r>
      <w:proofErr w:type="spellStart"/>
      <w:r>
        <w:rPr>
          <w:rFonts w:eastAsiaTheme="minorEastAsia"/>
          <w:iCs/>
          <w:lang w:val="en-US"/>
        </w:rPr>
        <w:t>ipynb</w:t>
      </w:r>
      <w:proofErr w:type="spellEnd"/>
      <w:proofErr w:type="gramEnd"/>
      <w:r w:rsidRPr="00ED2219">
        <w:rPr>
          <w:rFonts w:eastAsiaTheme="minorEastAsia"/>
          <w:iCs/>
        </w:rPr>
        <w:t>.</w:t>
      </w:r>
    </w:p>
    <w:p w14:paraId="066DB02C" w14:textId="390C4A72" w:rsidR="00ED2219" w:rsidRDefault="00ED2219" w:rsidP="00395580">
      <w:pPr>
        <w:rPr>
          <w:rFonts w:eastAsiaTheme="minorEastAsia"/>
          <w:iCs/>
        </w:rPr>
      </w:pPr>
    </w:p>
    <w:p w14:paraId="2790D5AD" w14:textId="7A6214A7" w:rsidR="00ED2219" w:rsidRDefault="00ED2219" w:rsidP="00395580">
      <w:pPr>
        <w:rPr>
          <w:rFonts w:eastAsiaTheme="minorEastAsia"/>
          <w:iCs/>
        </w:rPr>
      </w:pPr>
    </w:p>
    <w:p w14:paraId="4E22A6CA" w14:textId="354ED17E" w:rsidR="00ED2219" w:rsidRDefault="00ED2219" w:rsidP="00ED2219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br w:type="page"/>
      </w:r>
    </w:p>
    <w:p w14:paraId="1FBF3D76" w14:textId="2BC7AAC9" w:rsidR="00ED2219" w:rsidRDefault="00ED2219" w:rsidP="00ED2219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4. </w:t>
      </w:r>
      <w:r>
        <w:rPr>
          <w:shd w:val="clear" w:color="auto" w:fill="FFFFFF"/>
        </w:rPr>
        <w:t>В университет на факультеты A и B поступило равное количество студентов, а на факультет C студентов поступило столько же, сколько на A и B вместе. Вероятность того, что студент факультета A сдаст первую сессию, равна 0.8. Для студента факультета B эта вероятность равна 0.7, а для студента факультета C - 0.9. Студент сдал первую сессию. Какова вероятность, что он учится: a). на факультете A б). на факультете B в). на факультете C?</w:t>
      </w:r>
    </w:p>
    <w:p w14:paraId="25EFBCF5" w14:textId="67C8E57C" w:rsidR="00ED2219" w:rsidRDefault="008205EC" w:rsidP="00ED2219">
      <w:r>
        <w:t>Делаем по аналогии с третьим примером, с несколькими изменениями:</w:t>
      </w:r>
    </w:p>
    <w:p w14:paraId="2118AC1A" w14:textId="7CDF6768" w:rsidR="008205EC" w:rsidRDefault="008205EC" w:rsidP="00ED2219">
      <w:r>
        <w:t>Вероятность того, что студент взят из определённого факультета (для простоты, вместо А, В и С возьмём 1, 2 и 3, соответственно):</w:t>
      </w:r>
    </w:p>
    <w:p w14:paraId="218EFA64" w14:textId="66A8CBB3" w:rsidR="008205EC" w:rsidRPr="008205EC" w:rsidRDefault="008205EC" w:rsidP="00ED221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749B8D95" w14:textId="23AEC79C" w:rsidR="008205EC" w:rsidRDefault="008205EC" w:rsidP="00ED2219">
      <w:pPr>
        <w:rPr>
          <w:rFonts w:eastAsiaTheme="minorEastAsia"/>
        </w:rPr>
      </w:pPr>
      <w:r>
        <w:rPr>
          <w:rFonts w:eastAsiaTheme="minorEastAsia"/>
        </w:rPr>
        <w:t>так как плотность факультетов неравномерная.</w:t>
      </w:r>
    </w:p>
    <w:p w14:paraId="032C7255" w14:textId="75080F61" w:rsidR="008205EC" w:rsidRDefault="008205EC" w:rsidP="00ED2219">
      <w:r>
        <w:t>Апостериорные вероятности:</w:t>
      </w:r>
    </w:p>
    <w:p w14:paraId="0E7CF399" w14:textId="3EA64111" w:rsidR="008205EC" w:rsidRPr="008205EC" w:rsidRDefault="008205EC" w:rsidP="008205EC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A)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A)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A)</m:t>
                </m:r>
              </m:e>
            </m:mr>
          </m:m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9</m:t>
                </m:r>
              </m:e>
            </m:mr>
          </m:m>
        </m:oMath>
      </m:oMathPara>
    </w:p>
    <w:p w14:paraId="0B1AF708" w14:textId="77777777" w:rsidR="008205EC" w:rsidRPr="00ED2219" w:rsidRDefault="008205EC" w:rsidP="008205EC">
      <w:pPr>
        <w:rPr>
          <w:rFonts w:eastAsiaTheme="minorEastAsia"/>
        </w:rPr>
      </w:pPr>
    </w:p>
    <w:p w14:paraId="44A94A3C" w14:textId="2415FA7E" w:rsidR="008205EC" w:rsidRDefault="008205EC" w:rsidP="008205EC">
      <w:pPr>
        <w:rPr>
          <w:rFonts w:eastAsiaTheme="minorEastAsia"/>
        </w:rPr>
      </w:pPr>
      <w:r>
        <w:rPr>
          <w:rFonts w:eastAsiaTheme="minorEastAsia"/>
        </w:rPr>
        <w:t xml:space="preserve">И общая вероятность события, что случайно выбранный </w:t>
      </w:r>
      <w:r>
        <w:rPr>
          <w:rFonts w:eastAsiaTheme="minorEastAsia"/>
        </w:rPr>
        <w:t>студент сдал сессию</w:t>
      </w:r>
      <w:r>
        <w:rPr>
          <w:rFonts w:eastAsiaTheme="minorEastAsia"/>
        </w:rPr>
        <w:t>:</w:t>
      </w:r>
    </w:p>
    <w:p w14:paraId="2D91C5ED" w14:textId="77777777" w:rsidR="008205EC" w:rsidRPr="00ED2219" w:rsidRDefault="008205EC" w:rsidP="008205E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A)+p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A)+p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A)</m:t>
          </m:r>
        </m:oMath>
      </m:oMathPara>
    </w:p>
    <w:p w14:paraId="3B302C09" w14:textId="047ADCE0" w:rsidR="008205EC" w:rsidRDefault="008205EC" w:rsidP="008205EC">
      <w:pPr>
        <w:rPr>
          <w:rFonts w:eastAsiaTheme="minorEastAsia"/>
          <w:iCs/>
        </w:rPr>
      </w:pPr>
      <w:r>
        <w:rPr>
          <w:rFonts w:eastAsiaTheme="minorEastAsia"/>
          <w:iCs/>
        </w:rPr>
        <w:t>Все расчеты</w:t>
      </w:r>
      <w:r>
        <w:rPr>
          <w:rFonts w:eastAsiaTheme="minorEastAsia"/>
          <w:iCs/>
        </w:rPr>
        <w:t xml:space="preserve"> также</w:t>
      </w:r>
      <w:r>
        <w:rPr>
          <w:rFonts w:eastAsiaTheme="minorEastAsia"/>
          <w:iCs/>
        </w:rPr>
        <w:t xml:space="preserve"> проводятся в </w:t>
      </w:r>
      <w:r>
        <w:rPr>
          <w:rFonts w:eastAsiaTheme="minorEastAsia"/>
          <w:iCs/>
          <w:lang w:val="en-US"/>
        </w:rPr>
        <w:t>Lesson</w:t>
      </w:r>
      <w:r w:rsidRPr="00ED2219">
        <w:rPr>
          <w:rFonts w:eastAsiaTheme="minorEastAsia"/>
          <w:iCs/>
        </w:rPr>
        <w:t>_</w:t>
      </w:r>
      <w:proofErr w:type="gramStart"/>
      <w:r w:rsidRPr="00ED2219">
        <w:rPr>
          <w:rFonts w:eastAsiaTheme="minorEastAsia"/>
          <w:iCs/>
        </w:rPr>
        <w:t>3.</w:t>
      </w:r>
      <w:proofErr w:type="spellStart"/>
      <w:r>
        <w:rPr>
          <w:rFonts w:eastAsiaTheme="minorEastAsia"/>
          <w:iCs/>
          <w:lang w:val="en-US"/>
        </w:rPr>
        <w:t>ipynb</w:t>
      </w:r>
      <w:proofErr w:type="spellEnd"/>
      <w:proofErr w:type="gramEnd"/>
      <w:r w:rsidRPr="00ED2219">
        <w:rPr>
          <w:rFonts w:eastAsiaTheme="minorEastAsia"/>
          <w:iCs/>
        </w:rPr>
        <w:t>.</w:t>
      </w:r>
    </w:p>
    <w:p w14:paraId="5142E5F6" w14:textId="218D3F8C" w:rsidR="008205EC" w:rsidRDefault="008205EC" w:rsidP="00ED2219"/>
    <w:p w14:paraId="42CBAF75" w14:textId="1B16F96E" w:rsidR="004F3F70" w:rsidRDefault="004F3F70" w:rsidP="00ED2219"/>
    <w:p w14:paraId="5B6BAB8E" w14:textId="4E0E8A30" w:rsidR="004F3F70" w:rsidRDefault="004F3F70" w:rsidP="00ED2219">
      <w:r>
        <w:br/>
      </w:r>
    </w:p>
    <w:p w14:paraId="1ED844CE" w14:textId="77777777" w:rsidR="004F3F70" w:rsidRDefault="004F3F70">
      <w:pPr>
        <w:ind w:firstLine="0"/>
      </w:pPr>
      <w:r>
        <w:br w:type="page"/>
      </w:r>
    </w:p>
    <w:p w14:paraId="3960B50D" w14:textId="4D5F48D1" w:rsidR="004F3F70" w:rsidRDefault="004F3F70" w:rsidP="004F3F70">
      <w:pPr>
        <w:pStyle w:val="1"/>
        <w:jc w:val="center"/>
      </w:pPr>
      <w:r>
        <w:lastRenderedPageBreak/>
        <w:t xml:space="preserve">5. </w:t>
      </w:r>
      <w:r w:rsidRPr="004F3F70">
        <w:t>Устройство состоит из трех деталей. Для первой детали вероятность выйти из строя в первый месяц равна 0.1, для второй - 0.2, для третьей - 0.25. Какова вероятность того, что в первый месяц выйдут из строя: а). все детали б). только две детали в). хотя бы одна деталь г). от одной до двух деталей?</w:t>
      </w:r>
    </w:p>
    <w:p w14:paraId="5B795BEE" w14:textId="6280580E" w:rsidR="004F3F70" w:rsidRDefault="004F3F70" w:rsidP="004F3F70">
      <w:r>
        <w:t>Задача решается по аналогии с первой задачей. Сначала находится целевое пространство вероятности, и обозначение будет:</w:t>
      </w:r>
    </w:p>
    <w:p w14:paraId="70BF04FF" w14:textId="7D32DCBB" w:rsidR="004F3F70" w:rsidRDefault="004F3F70" w:rsidP="004F3F70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Pr="004F3F70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  <w:r w:rsidRPr="004F3F70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F3F7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F3F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номер детали, а </w:t>
      </w:r>
      <w:r>
        <w:rPr>
          <w:rFonts w:eastAsiaTheme="minorEastAsia"/>
          <w:lang w:val="en-US"/>
        </w:rPr>
        <w:t>j</w:t>
      </w:r>
      <w:r w:rsidRPr="004F3F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принимает значения 1, когда деталь сломалась, и 0 – когда деталь осталась рабочей.  </w:t>
      </w:r>
    </w:p>
    <w:p w14:paraId="234AE866" w14:textId="672943C6" w:rsidR="004F3F70" w:rsidRDefault="004F3F70" w:rsidP="004F3F70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0,1</m:t>
              </m:r>
            </m:e>
          </m:mr>
          <m:mr>
            <m:e>
              <m:r>
                <w:rPr>
                  <w:rFonts w:ascii="Cambria Math" w:hAnsi="Cambria Math"/>
                </w:rPr>
                <m:t>0,2</m:t>
              </m:r>
            </m:e>
          </m:mr>
          <m:mr>
            <m:e>
              <m:r>
                <w:rPr>
                  <w:rFonts w:ascii="Cambria Math" w:hAnsi="Cambria Math"/>
                </w:rPr>
                <m:t>0,25</m:t>
              </m:r>
            </m:e>
          </m:mr>
        </m:m>
      </m:oMath>
      <w:r>
        <w:rPr>
          <w:rFonts w:eastAsiaTheme="minorEastAsia"/>
        </w:rPr>
        <w:t xml:space="preserve"> и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9</m:t>
              </m:r>
            </m:e>
          </m:mr>
          <m:m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8</m:t>
              </m:r>
            </m:e>
          </m:mr>
          <m:m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5</m:t>
              </m:r>
            </m:e>
          </m:mr>
        </m:m>
      </m:oMath>
    </w:p>
    <w:p w14:paraId="3519DFC4" w14:textId="409C4515" w:rsidR="004F3F70" w:rsidRDefault="004F3F70" w:rsidP="004F3F70">
      <w:pPr>
        <w:rPr>
          <w:rFonts w:eastAsiaTheme="minorEastAsia"/>
        </w:rPr>
      </w:pPr>
      <w:r>
        <w:rPr>
          <w:rFonts w:eastAsiaTheme="minorEastAsia"/>
        </w:rPr>
        <w:t>Тогда, вероятность того, что две детали вышли из строя:</w:t>
      </w:r>
    </w:p>
    <w:p w14:paraId="46130CF2" w14:textId="39DE7CD6" w:rsidR="004F3F70" w:rsidRPr="004F3F70" w:rsidRDefault="004F3F70" w:rsidP="004F3F7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</m:oMath>
      </m:oMathPara>
    </w:p>
    <w:p w14:paraId="2767E048" w14:textId="2AF619B2" w:rsidR="004F3F70" w:rsidRDefault="004F3F70" w:rsidP="004F3F70">
      <w:pPr>
        <w:rPr>
          <w:rFonts w:eastAsiaTheme="minorEastAsia"/>
        </w:rPr>
      </w:pPr>
      <w:r>
        <w:rPr>
          <w:rFonts w:eastAsiaTheme="minorEastAsia"/>
        </w:rPr>
        <w:t xml:space="preserve">Вероятность того, что хотя бы одна деталь </w:t>
      </w:r>
      <w:r w:rsidR="00A0160A">
        <w:rPr>
          <w:rFonts w:eastAsiaTheme="minorEastAsia"/>
        </w:rPr>
        <w:t>сломается обратна вероятности, что ни одна детали не сломается и равна:</w:t>
      </w:r>
    </w:p>
    <w:p w14:paraId="3E44834D" w14:textId="6478EAF0" w:rsidR="00A0160A" w:rsidRPr="00A0160A" w:rsidRDefault="00A0160A" w:rsidP="004F3F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0DD9D8CD" w14:textId="4B4FAE7B" w:rsidR="00A0160A" w:rsidRDefault="00A0160A" w:rsidP="004F3F70">
      <w:pPr>
        <w:rPr>
          <w:rFonts w:eastAsiaTheme="minorEastAsia"/>
        </w:rPr>
      </w:pPr>
      <w:r>
        <w:rPr>
          <w:rFonts w:eastAsiaTheme="minorEastAsia"/>
        </w:rPr>
        <w:t>И вероятность, что от одной до двух деталей сломаются обратна вероятности события, когда либо все детали ломаются, либо ни одной, и равна:</w:t>
      </w:r>
    </w:p>
    <w:p w14:paraId="4AE572FC" w14:textId="48C51CBF" w:rsidR="00A0160A" w:rsidRPr="004F3F70" w:rsidRDefault="00A0160A" w:rsidP="004F3F70">
      <m:oMathPara>
        <m:oMath>
          <m:r>
            <w:rPr>
              <w:rFonts w:ascii="Cambria Math" w:hAnsi="Cambria Math"/>
            </w:rPr>
            <m:t>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</m:oMath>
      </m:oMathPara>
    </w:p>
    <w:p w14:paraId="74F02A22" w14:textId="77777777" w:rsidR="004F3F70" w:rsidRPr="004F3F70" w:rsidRDefault="004F3F70" w:rsidP="004F3F70"/>
    <w:p w14:paraId="09BC860A" w14:textId="77777777" w:rsidR="004F3F70" w:rsidRPr="004F3F70" w:rsidRDefault="004F3F70" w:rsidP="004F3F70"/>
    <w:sectPr w:rsidR="004F3F70" w:rsidRPr="004F3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1C"/>
    <w:rsid w:val="00076C30"/>
    <w:rsid w:val="001A42B0"/>
    <w:rsid w:val="00395580"/>
    <w:rsid w:val="003A70B9"/>
    <w:rsid w:val="004F3F70"/>
    <w:rsid w:val="00802F1C"/>
    <w:rsid w:val="008205EC"/>
    <w:rsid w:val="008A205C"/>
    <w:rsid w:val="00A0160A"/>
    <w:rsid w:val="00E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ACFD"/>
  <w15:chartTrackingRefBased/>
  <w15:docId w15:val="{99686B37-04B4-4C91-853A-B7995545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580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42B0"/>
    <w:pPr>
      <w:keepNext/>
      <w:keepLines/>
      <w:spacing w:before="240" w:after="240" w:line="360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2B0"/>
    <w:rPr>
      <w:rFonts w:ascii="Times New Roman" w:eastAsiaTheme="majorEastAsia" w:hAnsi="Times New Roman" w:cstheme="majorBidi"/>
      <w:sz w:val="32"/>
      <w:szCs w:val="32"/>
    </w:rPr>
  </w:style>
  <w:style w:type="character" w:styleId="a3">
    <w:name w:val="Placeholder Text"/>
    <w:basedOn w:val="a0"/>
    <w:uiPriority w:val="99"/>
    <w:semiHidden/>
    <w:rsid w:val="001A42B0"/>
    <w:rPr>
      <w:color w:val="808080"/>
    </w:rPr>
  </w:style>
  <w:style w:type="table" w:styleId="a4">
    <w:name w:val="Table Grid"/>
    <w:basedOn w:val="a1"/>
    <w:uiPriority w:val="39"/>
    <w:rsid w:val="00076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F3F70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2020-05-31T07:09:00Z</dcterms:created>
  <dcterms:modified xsi:type="dcterms:W3CDTF">2020-05-31T08:36:00Z</dcterms:modified>
</cp:coreProperties>
</file>