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DB8" w:rsidRPr="00460244" w:rsidRDefault="00A80BDD">
      <w:pPr>
        <w:rPr>
          <w:b/>
          <w:sz w:val="44"/>
          <w:szCs w:val="44"/>
          <w:lang w:val="bg-BG"/>
        </w:rPr>
      </w:pPr>
      <w:r w:rsidRPr="00460244">
        <w:rPr>
          <w:b/>
          <w:sz w:val="44"/>
          <w:szCs w:val="44"/>
          <w:lang w:val="bg-BG"/>
        </w:rPr>
        <w:t>Задание за изработка на сайт</w:t>
      </w:r>
    </w:p>
    <w:p w:rsidR="00A80BDD" w:rsidRPr="00460244" w:rsidRDefault="00A80BDD" w:rsidP="00A45D2E">
      <w:pPr>
        <w:pStyle w:val="ListParagraph"/>
        <w:numPr>
          <w:ilvl w:val="0"/>
          <w:numId w:val="1"/>
        </w:numPr>
        <w:spacing w:after="0"/>
        <w:rPr>
          <w:b/>
          <w:sz w:val="32"/>
          <w:szCs w:val="32"/>
          <w:lang w:val="bg-BG"/>
        </w:rPr>
      </w:pPr>
      <w:r w:rsidRPr="00460244">
        <w:rPr>
          <w:b/>
          <w:sz w:val="32"/>
          <w:szCs w:val="32"/>
          <w:lang w:val="bg-BG"/>
        </w:rPr>
        <w:t>Цел</w:t>
      </w:r>
      <w:r w:rsidR="009610CE">
        <w:rPr>
          <w:b/>
          <w:sz w:val="32"/>
          <w:szCs w:val="32"/>
        </w:rPr>
        <w:t xml:space="preserve"> </w:t>
      </w:r>
      <w:r w:rsidR="009610CE">
        <w:rPr>
          <w:b/>
          <w:sz w:val="32"/>
          <w:szCs w:val="32"/>
          <w:lang w:val="bg-BG"/>
        </w:rPr>
        <w:t>и основни изисквания към сайта</w:t>
      </w:r>
    </w:p>
    <w:p w:rsidR="00A80BDD" w:rsidRPr="00A80BDD" w:rsidRDefault="00A80BDD" w:rsidP="002D3711">
      <w:pPr>
        <w:spacing w:after="0"/>
        <w:ind w:left="360"/>
        <w:jc w:val="both"/>
        <w:rPr>
          <w:lang w:val="bg-BG"/>
        </w:rPr>
      </w:pPr>
      <w:r>
        <w:rPr>
          <w:lang w:val="bg-BG"/>
        </w:rPr>
        <w:t xml:space="preserve">Създаване на </w:t>
      </w:r>
      <w:r>
        <w:t>web</w:t>
      </w:r>
      <w:r w:rsidRPr="00A80BDD">
        <w:rPr>
          <w:lang w:val="bg-BG"/>
        </w:rPr>
        <w:t>-</w:t>
      </w:r>
      <w:r>
        <w:rPr>
          <w:lang w:val="bg-BG"/>
        </w:rPr>
        <w:t xml:space="preserve">визия на </w:t>
      </w:r>
      <w:r w:rsidR="005B2F68">
        <w:rPr>
          <w:lang w:val="bg-BG"/>
        </w:rPr>
        <w:t>„</w:t>
      </w:r>
      <w:r w:rsidR="002D3711" w:rsidRPr="002D3711">
        <w:rPr>
          <w:b/>
          <w:lang w:val="bg-BG"/>
        </w:rPr>
        <w:t>Група</w:t>
      </w:r>
      <w:r w:rsidR="005B2F68" w:rsidRPr="002D3711">
        <w:rPr>
          <w:b/>
          <w:lang w:val="bg-BG"/>
        </w:rPr>
        <w:t xml:space="preserve"> за прогноза на Космическо време и Гео- ефекти</w:t>
      </w:r>
      <w:r w:rsidR="002D3711">
        <w:rPr>
          <w:b/>
          <w:lang w:val="bg-BG"/>
        </w:rPr>
        <w:t>“</w:t>
      </w:r>
      <w:r w:rsidR="005B2F68">
        <w:rPr>
          <w:lang w:val="bg-BG"/>
        </w:rPr>
        <w:t xml:space="preserve"> </w:t>
      </w:r>
      <w:r w:rsidRPr="00A80BDD">
        <w:rPr>
          <w:lang w:val="bg-BG"/>
        </w:rPr>
        <w:t xml:space="preserve">. </w:t>
      </w:r>
      <w:r>
        <w:rPr>
          <w:lang w:val="bg-BG"/>
        </w:rPr>
        <w:t>Сайта трябва да е лесен и интуитивен за навигиране. Дизайна трябва да е модерен</w:t>
      </w:r>
      <w:r w:rsidRPr="00A80BDD">
        <w:rPr>
          <w:lang w:val="bg-BG"/>
        </w:rPr>
        <w:t xml:space="preserve"> </w:t>
      </w:r>
      <w:r>
        <w:rPr>
          <w:lang w:val="bg-BG"/>
        </w:rPr>
        <w:t>и атрактивен, цветовете да са в стил „</w:t>
      </w:r>
      <w:r>
        <w:t>flat</w:t>
      </w:r>
      <w:r>
        <w:rPr>
          <w:lang w:val="bg-BG"/>
        </w:rPr>
        <w:t>“</w:t>
      </w:r>
      <w:r w:rsidRPr="00A80BDD">
        <w:rPr>
          <w:lang w:val="bg-BG"/>
        </w:rPr>
        <w:t>.</w:t>
      </w:r>
      <w:r>
        <w:rPr>
          <w:lang w:val="bg-BG"/>
        </w:rPr>
        <w:t xml:space="preserve"> Дизайна, съдържанието и оптимизацията трябва да са насо</w:t>
      </w:r>
      <w:r w:rsidR="002D3711">
        <w:rPr>
          <w:lang w:val="bg-BG"/>
        </w:rPr>
        <w:t>чени към целевата група  от  младежи на 16</w:t>
      </w:r>
      <w:r>
        <w:rPr>
          <w:lang w:val="bg-BG"/>
        </w:rPr>
        <w:t xml:space="preserve"> години</w:t>
      </w:r>
      <w:r w:rsidR="002D3711">
        <w:rPr>
          <w:lang w:val="bg-BG"/>
        </w:rPr>
        <w:t xml:space="preserve"> до възрастни на 80 години</w:t>
      </w:r>
      <w:r>
        <w:rPr>
          <w:lang w:val="bg-BG"/>
        </w:rPr>
        <w:t>. Концепцията да вдъхва умерена сериозност</w:t>
      </w:r>
      <w:r w:rsidR="002D3711">
        <w:rPr>
          <w:lang w:val="bg-BG"/>
        </w:rPr>
        <w:t xml:space="preserve"> и научност</w:t>
      </w:r>
      <w:r>
        <w:rPr>
          <w:lang w:val="bg-BG"/>
        </w:rPr>
        <w:t>.</w:t>
      </w:r>
    </w:p>
    <w:p w:rsidR="00A80BDD" w:rsidRDefault="00A80BDD" w:rsidP="002D3711">
      <w:pPr>
        <w:spacing w:after="0"/>
        <w:ind w:left="360"/>
        <w:jc w:val="both"/>
        <w:rPr>
          <w:lang w:val="bg-BG"/>
        </w:rPr>
      </w:pPr>
      <w:r>
        <w:rPr>
          <w:lang w:val="bg-BG"/>
        </w:rPr>
        <w:t>Сайта трябва да има административен панел, чрез който лесно да може да се променя и добавя съдържание на страниците</w:t>
      </w:r>
      <w:r w:rsidR="002D3711">
        <w:rPr>
          <w:lang w:val="bg-BG"/>
        </w:rPr>
        <w:t>, тъй като всеки ден ще се актуализира анализирана информация и ще се подава прогнозна информация</w:t>
      </w:r>
      <w:r>
        <w:rPr>
          <w:lang w:val="bg-BG"/>
        </w:rPr>
        <w:t>.</w:t>
      </w:r>
      <w:r w:rsidR="002D3711">
        <w:rPr>
          <w:lang w:val="bg-BG"/>
        </w:rPr>
        <w:t xml:space="preserve"> Специално да се обърне внимание за възможността</w:t>
      </w:r>
      <w:r w:rsidR="003F68A9">
        <w:rPr>
          <w:lang w:val="bg-BG"/>
        </w:rPr>
        <w:t xml:space="preserve"> да се сменя лесно фоновият цвят в таблиците.</w:t>
      </w:r>
    </w:p>
    <w:p w:rsidR="00A45D2E" w:rsidRDefault="00A45D2E" w:rsidP="00CC48E5">
      <w:pPr>
        <w:spacing w:after="0"/>
        <w:ind w:left="360"/>
        <w:jc w:val="both"/>
        <w:rPr>
          <w:lang w:val="bg-BG"/>
        </w:rPr>
      </w:pPr>
      <w:r>
        <w:rPr>
          <w:lang w:val="bg-BG"/>
        </w:rPr>
        <w:t xml:space="preserve">При изграждането на сайта, да се спазват основните правила за </w:t>
      </w:r>
      <w:r>
        <w:t>SEO</w:t>
      </w:r>
      <w:r w:rsidRPr="00A45D2E">
        <w:rPr>
          <w:lang w:val="bg-BG"/>
        </w:rPr>
        <w:t>-</w:t>
      </w:r>
      <w:r>
        <w:rPr>
          <w:lang w:val="bg-BG"/>
        </w:rPr>
        <w:t>оптимизиране.</w:t>
      </w:r>
    </w:p>
    <w:p w:rsidR="009610CE" w:rsidRDefault="009610CE" w:rsidP="00CC48E5">
      <w:pPr>
        <w:spacing w:after="0"/>
        <w:ind w:left="360"/>
        <w:jc w:val="both"/>
        <w:rPr>
          <w:lang w:val="bg-BG"/>
        </w:rPr>
      </w:pPr>
      <w:r>
        <w:rPr>
          <w:lang w:val="bg-BG"/>
        </w:rPr>
        <w:t>С цел последващо развитие на сайта, изискваме:</w:t>
      </w:r>
    </w:p>
    <w:p w:rsidR="009610CE" w:rsidRPr="009610CE" w:rsidRDefault="009610CE" w:rsidP="00CC48E5">
      <w:pPr>
        <w:numPr>
          <w:ilvl w:val="0"/>
          <w:numId w:val="6"/>
        </w:numPr>
        <w:spacing w:after="0"/>
        <w:jc w:val="both"/>
        <w:rPr>
          <w:lang w:val="bg-BG"/>
        </w:rPr>
      </w:pPr>
      <w:r>
        <w:rPr>
          <w:lang w:val="bg-BG"/>
        </w:rPr>
        <w:t xml:space="preserve">да е написан на езика </w:t>
      </w:r>
      <w:r>
        <w:t xml:space="preserve">PHP с </w:t>
      </w:r>
      <w:r w:rsidRPr="009610CE">
        <w:rPr>
          <w:lang w:val="bg-BG"/>
        </w:rPr>
        <w:t>базa</w:t>
      </w:r>
      <w:r>
        <w:t xml:space="preserve"> </w:t>
      </w:r>
      <w:r w:rsidRPr="009610CE">
        <w:rPr>
          <w:lang w:val="bg-BG"/>
        </w:rPr>
        <w:t>данни</w:t>
      </w:r>
      <w:r>
        <w:t xml:space="preserve"> MySQL</w:t>
      </w:r>
    </w:p>
    <w:p w:rsidR="009610CE" w:rsidRDefault="009610CE" w:rsidP="00CC48E5">
      <w:pPr>
        <w:numPr>
          <w:ilvl w:val="0"/>
          <w:numId w:val="6"/>
        </w:numPr>
        <w:spacing w:after="0"/>
        <w:jc w:val="both"/>
        <w:rPr>
          <w:lang w:val="bg-BG"/>
        </w:rPr>
      </w:pPr>
      <w:r>
        <w:rPr>
          <w:lang w:val="bg-BG"/>
        </w:rPr>
        <w:t xml:space="preserve">за изграждането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използван</w:t>
      </w:r>
      <w:proofErr w:type="spellEnd"/>
      <w:r>
        <w:t xml:space="preserve"> </w:t>
      </w:r>
      <w:r>
        <w:rPr>
          <w:lang w:val="bg-BG"/>
        </w:rPr>
        <w:t xml:space="preserve">някой от следните </w:t>
      </w:r>
      <w:r>
        <w:t>framework</w:t>
      </w:r>
      <w:r>
        <w:rPr>
          <w:lang w:val="bg-BG"/>
        </w:rPr>
        <w:t xml:space="preserve">s: </w:t>
      </w:r>
      <w:proofErr w:type="spellStart"/>
      <w:r w:rsidRPr="009610CE">
        <w:t>symfony</w:t>
      </w:r>
      <w:proofErr w:type="spellEnd"/>
      <w:r w:rsidRPr="009610CE">
        <w:t xml:space="preserve"> 2</w:t>
      </w:r>
      <w:r>
        <w:t xml:space="preserve">, </w:t>
      </w:r>
      <w:r>
        <w:rPr>
          <w:lang w:val="bg-BG"/>
        </w:rPr>
        <w:t>Laravel</w:t>
      </w:r>
      <w:r>
        <w:t xml:space="preserve"> 5</w:t>
      </w:r>
    </w:p>
    <w:p w:rsidR="00A45D2E" w:rsidRDefault="00216325" w:rsidP="00CC48E5">
      <w:pPr>
        <w:spacing w:after="0"/>
        <w:ind w:left="360"/>
        <w:jc w:val="both"/>
      </w:pPr>
      <w:r w:rsidRPr="00216325">
        <w:rPr>
          <w:lang w:val="bg-BG"/>
        </w:rPr>
        <w:t>Държим да се спазва хигиена в MySQL-заявките</w:t>
      </w:r>
      <w:r>
        <w:rPr>
          <w:lang w:val="bg-BG"/>
        </w:rPr>
        <w:t xml:space="preserve">. </w:t>
      </w:r>
      <w:r w:rsidRPr="00216325">
        <w:rPr>
          <w:lang w:val="bg-BG"/>
        </w:rPr>
        <w:t>PHP-</w:t>
      </w:r>
      <w:r>
        <w:rPr>
          <w:lang w:val="bg-BG"/>
        </w:rPr>
        <w:t>к</w:t>
      </w:r>
      <w:r w:rsidRPr="00216325">
        <w:rPr>
          <w:lang w:val="bg-BG"/>
        </w:rPr>
        <w:t>ода да е форматиран</w:t>
      </w:r>
      <w:r>
        <w:rPr>
          <w:lang w:val="bg-BG"/>
        </w:rPr>
        <w:t xml:space="preserve"> четимо и стилово оформен (предпочитат се вариантите </w:t>
      </w:r>
      <w:r w:rsidRPr="00216325">
        <w:rPr>
          <w:lang w:val="bg-BG"/>
        </w:rPr>
        <w:t>GNU style</w:t>
      </w:r>
      <w:r>
        <w:rPr>
          <w:lang w:val="bg-BG"/>
        </w:rPr>
        <w:t xml:space="preserve"> или </w:t>
      </w:r>
      <w:r w:rsidRPr="00216325">
        <w:rPr>
          <w:lang w:val="bg-BG"/>
        </w:rPr>
        <w:t>1TBS</w:t>
      </w:r>
      <w:r>
        <w:rPr>
          <w:lang w:val="bg-BG"/>
        </w:rPr>
        <w:t>).</w:t>
      </w:r>
    </w:p>
    <w:p w:rsidR="008D0F8B" w:rsidRPr="008D0F8B" w:rsidRDefault="004E4776" w:rsidP="00CC48E5">
      <w:pPr>
        <w:spacing w:after="0"/>
        <w:ind w:left="360"/>
        <w:jc w:val="both"/>
      </w:pPr>
      <w:r>
        <w:rPr>
          <w:lang w:val="bg-BG"/>
        </w:rPr>
        <w:t>Първата страница</w:t>
      </w:r>
      <w:r w:rsidR="008D0F8B">
        <w:rPr>
          <w:lang w:val="bg-BG"/>
        </w:rPr>
        <w:t xml:space="preserve"> да дават възможност за споделяне в социалнит</w:t>
      </w:r>
      <w:r w:rsidR="00E93043">
        <w:rPr>
          <w:lang w:val="bg-BG"/>
        </w:rPr>
        <w:t>е</w:t>
      </w:r>
      <w:r w:rsidR="008D0F8B">
        <w:rPr>
          <w:lang w:val="bg-BG"/>
        </w:rPr>
        <w:t xml:space="preserve"> мрежи: </w:t>
      </w:r>
      <w:proofErr w:type="spellStart"/>
      <w:r w:rsidR="008D0F8B">
        <w:rPr>
          <w:lang w:val="bg-BG"/>
        </w:rPr>
        <w:t>Facebook</w:t>
      </w:r>
      <w:proofErr w:type="spellEnd"/>
      <w:r w:rsidR="008D0F8B">
        <w:rPr>
          <w:lang w:val="bg-BG"/>
        </w:rPr>
        <w:t xml:space="preserve">, </w:t>
      </w:r>
      <w:proofErr w:type="spellStart"/>
      <w:r w:rsidR="008D0F8B">
        <w:rPr>
          <w:lang w:val="bg-BG"/>
        </w:rPr>
        <w:t>Twitter</w:t>
      </w:r>
      <w:proofErr w:type="spellEnd"/>
      <w:r w:rsidR="008D0F8B">
        <w:rPr>
          <w:lang w:val="bg-BG"/>
        </w:rPr>
        <w:t>, G+</w:t>
      </w:r>
      <w:r w:rsidR="008D0F8B">
        <w:t>.</w:t>
      </w:r>
    </w:p>
    <w:p w:rsidR="00216325" w:rsidRPr="00216325" w:rsidRDefault="00216325" w:rsidP="00A45D2E">
      <w:pPr>
        <w:spacing w:after="0"/>
        <w:ind w:left="360"/>
      </w:pPr>
    </w:p>
    <w:p w:rsidR="00A80BDD" w:rsidRPr="00460244" w:rsidRDefault="00A80BDD" w:rsidP="00A80BDD">
      <w:pPr>
        <w:pStyle w:val="ListParagraph"/>
        <w:numPr>
          <w:ilvl w:val="0"/>
          <w:numId w:val="1"/>
        </w:numPr>
        <w:rPr>
          <w:b/>
          <w:sz w:val="32"/>
          <w:szCs w:val="32"/>
          <w:lang w:val="bg-BG"/>
        </w:rPr>
      </w:pPr>
      <w:r w:rsidRPr="00460244">
        <w:rPr>
          <w:b/>
          <w:sz w:val="32"/>
          <w:szCs w:val="32"/>
          <w:lang w:val="bg-BG"/>
        </w:rPr>
        <w:t>Целева аудитория</w:t>
      </w:r>
    </w:p>
    <w:p w:rsidR="00A80BDD" w:rsidRDefault="003F68A9" w:rsidP="00CC48E5">
      <w:pPr>
        <w:pStyle w:val="ListParagraph"/>
        <w:ind w:left="360"/>
        <w:jc w:val="both"/>
        <w:rPr>
          <w:lang w:val="bg-BG"/>
        </w:rPr>
      </w:pPr>
      <w:r>
        <w:rPr>
          <w:lang w:val="bg-BG"/>
        </w:rPr>
        <w:t>Български младежи над 16</w:t>
      </w:r>
      <w:r w:rsidR="00843EB7">
        <w:rPr>
          <w:lang w:val="bg-BG"/>
        </w:rPr>
        <w:t xml:space="preserve"> години: учащи и завършващи гимназия, студенти, дипломирани студенти</w:t>
      </w:r>
      <w:r>
        <w:rPr>
          <w:lang w:val="bg-BG"/>
        </w:rPr>
        <w:t xml:space="preserve"> които проявяват интерес към изследване на процеси и явления в Слънцето, междупланетната среда и гео- сферите.</w:t>
      </w:r>
      <w:r w:rsidR="009F2F45">
        <w:rPr>
          <w:lang w:val="bg-BG"/>
        </w:rPr>
        <w:t xml:space="preserve"> Възрастни имащи нужда от научно обоснована информация необходима им за взимане на решения по здравословни въпроси. </w:t>
      </w:r>
      <w:r w:rsidR="00DA64D1">
        <w:rPr>
          <w:lang w:val="bg-BG"/>
        </w:rPr>
        <w:t xml:space="preserve">Институции в които се упражняват високо- отговорни професии в които се взимат съдбоносни решения. </w:t>
      </w:r>
      <w:r w:rsidR="009F2F45">
        <w:rPr>
          <w:lang w:val="bg-BG"/>
        </w:rPr>
        <w:t>Изследователи считащи темата за космическото време за предизвикателство и искайки да вземат участие в бъдещи разработки.</w:t>
      </w:r>
    </w:p>
    <w:p w:rsidR="00843EB7" w:rsidRDefault="00843EB7" w:rsidP="00A80BDD">
      <w:pPr>
        <w:pStyle w:val="ListParagraph"/>
        <w:ind w:left="360"/>
        <w:rPr>
          <w:lang w:val="bg-BG"/>
        </w:rPr>
      </w:pPr>
    </w:p>
    <w:p w:rsidR="00843EB7" w:rsidRPr="00460244" w:rsidRDefault="00843EB7" w:rsidP="00843EB7">
      <w:pPr>
        <w:pStyle w:val="ListParagraph"/>
        <w:numPr>
          <w:ilvl w:val="0"/>
          <w:numId w:val="1"/>
        </w:numPr>
        <w:rPr>
          <w:b/>
          <w:sz w:val="32"/>
          <w:szCs w:val="32"/>
          <w:lang w:val="bg-BG"/>
        </w:rPr>
      </w:pPr>
      <w:r w:rsidRPr="00460244">
        <w:rPr>
          <w:b/>
          <w:sz w:val="32"/>
          <w:szCs w:val="32"/>
          <w:lang w:val="bg-BG"/>
        </w:rPr>
        <w:t>Графична част</w:t>
      </w:r>
    </w:p>
    <w:p w:rsidR="00843EB7" w:rsidRDefault="00843EB7" w:rsidP="00843EB7">
      <w:pPr>
        <w:pStyle w:val="ListParagraph"/>
        <w:ind w:left="360"/>
        <w:rPr>
          <w:lang w:val="bg-BG"/>
        </w:rPr>
      </w:pPr>
      <w:r>
        <w:rPr>
          <w:lang w:val="bg-BG"/>
        </w:rPr>
        <w:t>Цветова гама на сайта:</w:t>
      </w:r>
    </w:p>
    <w:p w:rsidR="00843EB7" w:rsidRDefault="005B2F68" w:rsidP="00843EB7">
      <w:pPr>
        <w:pStyle w:val="ListParagraph"/>
        <w:ind w:left="360"/>
        <w:rPr>
          <w:lang w:val="bg-BG"/>
        </w:rPr>
      </w:pPr>
      <w:r w:rsidRPr="00107410">
        <w:rPr>
          <w:noProof/>
          <w:lang w:val="bg-BG" w:eastAsia="bg-BG"/>
        </w:rPr>
        <w:drawing>
          <wp:inline distT="0" distB="0" distL="0" distR="0">
            <wp:extent cx="49815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EB7" w:rsidRDefault="00843EB7" w:rsidP="00A80BDD">
      <w:pPr>
        <w:pStyle w:val="ListParagraph"/>
        <w:ind w:left="360"/>
        <w:rPr>
          <w:lang w:val="bg-BG"/>
        </w:rPr>
      </w:pPr>
      <w:r>
        <w:rPr>
          <w:lang w:val="bg-BG"/>
        </w:rPr>
        <w:t>С преобладаващо бледо сиво.</w:t>
      </w:r>
    </w:p>
    <w:p w:rsidR="00843EB7" w:rsidRDefault="00843EB7" w:rsidP="00A80BDD">
      <w:pPr>
        <w:pStyle w:val="ListParagraph"/>
        <w:ind w:left="360"/>
        <w:rPr>
          <w:lang w:val="bg-BG"/>
        </w:rPr>
      </w:pPr>
    </w:p>
    <w:p w:rsidR="00843EB7" w:rsidRPr="00450E80" w:rsidRDefault="00843EB7" w:rsidP="00A80BDD">
      <w:pPr>
        <w:pStyle w:val="ListParagraph"/>
        <w:ind w:left="360"/>
        <w:rPr>
          <w:lang w:val="bg-BG"/>
        </w:rPr>
      </w:pPr>
      <w:r>
        <w:rPr>
          <w:lang w:val="bg-BG"/>
        </w:rPr>
        <w:t xml:space="preserve">Дизайн и разположение на отделните елементи по страниците </w:t>
      </w:r>
      <w:r w:rsidR="00450E80">
        <w:rPr>
          <w:lang w:val="bg-BG"/>
        </w:rPr>
        <w:t>ще бъдат</w:t>
      </w:r>
      <w:r w:rsidR="00F53653">
        <w:rPr>
          <w:lang w:val="bg-BG"/>
        </w:rPr>
        <w:t xml:space="preserve"> допълнително</w:t>
      </w:r>
      <w:r w:rsidR="00450E80">
        <w:rPr>
          <w:lang w:val="bg-BG"/>
        </w:rPr>
        <w:t xml:space="preserve"> уточнени в </w:t>
      </w:r>
      <w:r w:rsidR="00450E80" w:rsidRPr="00450E80">
        <w:rPr>
          <w:b/>
          <w:i/>
          <w:lang w:val="bg-BG"/>
        </w:rPr>
        <w:t>Приложение I</w:t>
      </w:r>
      <w:r w:rsidR="00450E80">
        <w:rPr>
          <w:lang w:val="bg-BG"/>
        </w:rPr>
        <w:t xml:space="preserve"> по-долу.</w:t>
      </w:r>
    </w:p>
    <w:p w:rsidR="007309C1" w:rsidRDefault="007309C1" w:rsidP="00A80BDD">
      <w:pPr>
        <w:pStyle w:val="ListParagraph"/>
        <w:ind w:left="360"/>
        <w:rPr>
          <w:lang w:val="bg-BG"/>
        </w:rPr>
      </w:pPr>
    </w:p>
    <w:p w:rsidR="007309C1" w:rsidRPr="00460244" w:rsidRDefault="007309C1" w:rsidP="007309C1">
      <w:pPr>
        <w:pStyle w:val="ListParagraph"/>
        <w:numPr>
          <w:ilvl w:val="0"/>
          <w:numId w:val="1"/>
        </w:numPr>
        <w:rPr>
          <w:b/>
          <w:sz w:val="32"/>
          <w:szCs w:val="32"/>
          <w:lang w:val="bg-BG"/>
        </w:rPr>
      </w:pPr>
      <w:r w:rsidRPr="00460244">
        <w:rPr>
          <w:b/>
          <w:sz w:val="32"/>
          <w:szCs w:val="32"/>
          <w:lang w:val="bg-BG"/>
        </w:rPr>
        <w:t>Структура на сайта</w:t>
      </w:r>
    </w:p>
    <w:p w:rsidR="007309C1" w:rsidRPr="00460244" w:rsidRDefault="007309C1" w:rsidP="007309C1">
      <w:pPr>
        <w:pStyle w:val="ListParagraph"/>
        <w:numPr>
          <w:ilvl w:val="1"/>
          <w:numId w:val="1"/>
        </w:numPr>
        <w:rPr>
          <w:b/>
          <w:lang w:val="bg-BG"/>
        </w:rPr>
      </w:pPr>
      <w:r w:rsidRPr="00460244">
        <w:rPr>
          <w:b/>
          <w:lang w:val="bg-BG"/>
        </w:rPr>
        <w:t>Начална страница</w:t>
      </w:r>
    </w:p>
    <w:p w:rsidR="007309C1" w:rsidRDefault="007309C1" w:rsidP="007309C1">
      <w:pPr>
        <w:pStyle w:val="ListParagraph"/>
        <w:rPr>
          <w:lang w:val="bg-BG"/>
        </w:rPr>
      </w:pPr>
      <w:r>
        <w:rPr>
          <w:lang w:val="bg-BG"/>
        </w:rPr>
        <w:t>Началната страница ще е с уникален дизайн. Ще е единствената страница с този дизайн в целия сайт. Ще съдържа препратки с кратки текстове и изображения към вътрешните страници на сайта.</w:t>
      </w:r>
      <w:r w:rsidR="00DA64D1">
        <w:rPr>
          <w:lang w:val="bg-BG"/>
        </w:rPr>
        <w:t xml:space="preserve"> На тази </w:t>
      </w:r>
      <w:r w:rsidR="00DA64D1">
        <w:rPr>
          <w:lang w:val="bg-BG"/>
        </w:rPr>
        <w:lastRenderedPageBreak/>
        <w:t>страница ще се намира и таблицата с тридневната прогноза на геомагнитни параметри.</w:t>
      </w:r>
      <w:r w:rsidR="005E158C">
        <w:rPr>
          <w:lang w:val="bg-BG"/>
        </w:rPr>
        <w:t xml:space="preserve"> Трябва да има място за </w:t>
      </w:r>
      <w:r w:rsidR="00DF4B6C" w:rsidRPr="00DF4B6C">
        <w:rPr>
          <w:lang w:val="bg-BG"/>
        </w:rPr>
        <w:t xml:space="preserve">БАНЕР </w:t>
      </w:r>
      <w:r w:rsidR="00DF4B6C">
        <w:rPr>
          <w:lang w:val="bg-BG"/>
        </w:rPr>
        <w:t>за реклама</w:t>
      </w:r>
      <w:r w:rsidR="005E158C">
        <w:rPr>
          <w:lang w:val="bg-BG"/>
        </w:rPr>
        <w:t>.</w:t>
      </w:r>
      <w:r w:rsidR="004E4776">
        <w:rPr>
          <w:lang w:val="bg-BG"/>
        </w:rPr>
        <w:t xml:space="preserve"> Таблицата да се съхранява в базата данни в хронологичен ред.</w:t>
      </w:r>
    </w:p>
    <w:p w:rsidR="007309C1" w:rsidRPr="00460244" w:rsidRDefault="007309C1" w:rsidP="007309C1">
      <w:pPr>
        <w:pStyle w:val="ListParagraph"/>
        <w:numPr>
          <w:ilvl w:val="1"/>
          <w:numId w:val="1"/>
        </w:numPr>
        <w:rPr>
          <w:b/>
          <w:lang w:val="bg-BG"/>
        </w:rPr>
      </w:pPr>
      <w:r w:rsidRPr="00460244">
        <w:rPr>
          <w:b/>
          <w:lang w:val="bg-BG"/>
        </w:rPr>
        <w:t>Вътрешни страници</w:t>
      </w:r>
    </w:p>
    <w:p w:rsidR="007309C1" w:rsidRDefault="007309C1" w:rsidP="007309C1">
      <w:pPr>
        <w:pStyle w:val="ListParagraph"/>
        <w:rPr>
          <w:lang w:val="bg-BG"/>
        </w:rPr>
      </w:pPr>
      <w:r>
        <w:rPr>
          <w:lang w:val="bg-BG"/>
        </w:rPr>
        <w:t xml:space="preserve">Сайта ще разполага с </w:t>
      </w:r>
      <w:r w:rsidR="00B470A5">
        <w:rPr>
          <w:lang w:val="bg-BG"/>
        </w:rPr>
        <w:t>4</w:t>
      </w:r>
      <w:r w:rsidR="00E208C7">
        <w:rPr>
          <w:lang w:val="bg-BG"/>
        </w:rPr>
        <w:t xml:space="preserve"> </w:t>
      </w:r>
      <w:r w:rsidR="00E208C7" w:rsidRPr="00D56BB8">
        <w:rPr>
          <w:b/>
          <w:lang w:val="bg-BG"/>
        </w:rPr>
        <w:t>базови</w:t>
      </w:r>
      <w:r>
        <w:rPr>
          <w:lang w:val="bg-BG"/>
        </w:rPr>
        <w:t xml:space="preserve"> вътрешни страници:</w:t>
      </w:r>
    </w:p>
    <w:p w:rsidR="007309C1" w:rsidRDefault="007309C1" w:rsidP="007309C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нас</w:t>
      </w:r>
    </w:p>
    <w:p w:rsidR="00283064" w:rsidRDefault="00283064" w:rsidP="007309C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Подробна тридневна прогноза</w:t>
      </w:r>
    </w:p>
    <w:p w:rsidR="007309C1" w:rsidRDefault="007309C1" w:rsidP="007309C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Сертификати</w:t>
      </w:r>
      <w:r w:rsidR="00CE55F7">
        <w:rPr>
          <w:lang w:val="bg-BG"/>
        </w:rPr>
        <w:t xml:space="preserve"> – със списък с линкове към файлове</w:t>
      </w:r>
    </w:p>
    <w:p w:rsidR="007309C1" w:rsidRDefault="007309C1" w:rsidP="007309C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Проекти</w:t>
      </w:r>
    </w:p>
    <w:p w:rsidR="00E208C7" w:rsidRPr="00460244" w:rsidRDefault="00E208C7" w:rsidP="00E208C7">
      <w:pPr>
        <w:pStyle w:val="ListParagraph"/>
        <w:numPr>
          <w:ilvl w:val="1"/>
          <w:numId w:val="1"/>
        </w:numPr>
        <w:rPr>
          <w:b/>
          <w:lang w:val="bg-BG"/>
        </w:rPr>
      </w:pPr>
      <w:r w:rsidRPr="00460244">
        <w:rPr>
          <w:b/>
          <w:lang w:val="bg-BG"/>
        </w:rPr>
        <w:t>Новини</w:t>
      </w:r>
    </w:p>
    <w:p w:rsidR="00E208C7" w:rsidRDefault="00E208C7" w:rsidP="00E208C7">
      <w:pPr>
        <w:pStyle w:val="ListParagraph"/>
        <w:rPr>
          <w:lang w:val="bg-BG"/>
        </w:rPr>
      </w:pPr>
      <w:r>
        <w:rPr>
          <w:lang w:val="bg-BG"/>
        </w:rPr>
        <w:t xml:space="preserve">Тази страница ще бъде нещо като блог, където ще бъдат описвани всички събития, които се случват с </w:t>
      </w:r>
      <w:r w:rsidR="009C2038">
        <w:rPr>
          <w:lang w:val="bg-BG"/>
        </w:rPr>
        <w:t>групата</w:t>
      </w:r>
      <w:r>
        <w:rPr>
          <w:lang w:val="bg-BG"/>
        </w:rPr>
        <w:t>. Информацията ще се добавя регулярно поне веднъж седмично.</w:t>
      </w:r>
      <w:r w:rsidR="00CE55F7">
        <w:rPr>
          <w:lang w:val="bg-BG"/>
        </w:rPr>
        <w:t xml:space="preserve"> Всички новини ще се подреждат в хронологичен ред.</w:t>
      </w:r>
    </w:p>
    <w:p w:rsidR="00CE55F7" w:rsidRDefault="00CE55F7" w:rsidP="00E208C7">
      <w:pPr>
        <w:pStyle w:val="ListParagraph"/>
        <w:rPr>
          <w:lang w:val="bg-BG"/>
        </w:rPr>
      </w:pPr>
      <w:r>
        <w:rPr>
          <w:lang w:val="bg-BG"/>
        </w:rPr>
        <w:t>Страницата ще има странициране, като ще се показват по 5 новини на страница.</w:t>
      </w:r>
    </w:p>
    <w:p w:rsidR="00E208C7" w:rsidRDefault="00E208C7" w:rsidP="00E208C7">
      <w:pPr>
        <w:pStyle w:val="ListParagraph"/>
        <w:rPr>
          <w:lang w:val="bg-BG"/>
        </w:rPr>
      </w:pPr>
      <w:r>
        <w:rPr>
          <w:lang w:val="bg-BG"/>
        </w:rPr>
        <w:t>Без възможност за коментари.</w:t>
      </w:r>
    </w:p>
    <w:p w:rsidR="00E208C7" w:rsidRPr="00460244" w:rsidRDefault="00E208C7" w:rsidP="00E208C7">
      <w:pPr>
        <w:pStyle w:val="ListParagraph"/>
        <w:numPr>
          <w:ilvl w:val="1"/>
          <w:numId w:val="1"/>
        </w:numPr>
        <w:rPr>
          <w:b/>
          <w:lang w:val="bg-BG"/>
        </w:rPr>
      </w:pPr>
      <w:r w:rsidRPr="00460244">
        <w:rPr>
          <w:b/>
          <w:lang w:val="bg-BG"/>
        </w:rPr>
        <w:t>Галерия</w:t>
      </w:r>
    </w:p>
    <w:p w:rsidR="00E208C7" w:rsidRDefault="00E208C7" w:rsidP="00E208C7">
      <w:pPr>
        <w:pStyle w:val="ListParagraph"/>
        <w:rPr>
          <w:lang w:val="bg-BG"/>
        </w:rPr>
      </w:pPr>
      <w:r>
        <w:rPr>
          <w:lang w:val="bg-BG"/>
        </w:rPr>
        <w:t>В тази страница ще бъдат показани линкове с по една картинка на завършените проекти на фирмата, като отделни албуми.</w:t>
      </w:r>
    </w:p>
    <w:p w:rsidR="00E208C7" w:rsidRPr="00E208C7" w:rsidRDefault="00E208C7" w:rsidP="00E208C7">
      <w:pPr>
        <w:pStyle w:val="ListParagraph"/>
        <w:rPr>
          <w:lang w:val="bg-BG"/>
        </w:rPr>
      </w:pPr>
      <w:r>
        <w:rPr>
          <w:lang w:val="bg-BG"/>
        </w:rPr>
        <w:t>Ще има под</w:t>
      </w:r>
      <w:r w:rsidR="00460244" w:rsidRPr="00460244">
        <w:rPr>
          <w:lang w:val="bg-BG"/>
        </w:rPr>
        <w:t>-</w:t>
      </w:r>
      <w:r>
        <w:rPr>
          <w:lang w:val="bg-BG"/>
        </w:rPr>
        <w:t xml:space="preserve">страници – снимките на албумите. Снимките трябва да се показват в размер максимум </w:t>
      </w:r>
      <w:r w:rsidRPr="00E208C7">
        <w:rPr>
          <w:lang w:val="bg-BG"/>
        </w:rPr>
        <w:t>900</w:t>
      </w:r>
      <w:r>
        <w:t>x</w:t>
      </w:r>
      <w:r>
        <w:rPr>
          <w:lang w:val="bg-BG"/>
        </w:rPr>
        <w:t>900</w:t>
      </w:r>
      <w:proofErr w:type="spellStart"/>
      <w:r>
        <w:t>px</w:t>
      </w:r>
      <w:proofErr w:type="spellEnd"/>
      <w:r w:rsidRPr="00E208C7">
        <w:rPr>
          <w:lang w:val="bg-BG"/>
        </w:rPr>
        <w:t xml:space="preserve">, </w:t>
      </w:r>
      <w:r>
        <w:rPr>
          <w:lang w:val="bg-BG"/>
        </w:rPr>
        <w:t>центрирано върху текущата страница</w:t>
      </w:r>
      <w:r w:rsidRPr="00E208C7">
        <w:rPr>
          <w:lang w:val="bg-BG"/>
        </w:rPr>
        <w:t xml:space="preserve">. </w:t>
      </w:r>
    </w:p>
    <w:p w:rsidR="00E208C7" w:rsidRPr="00460244" w:rsidRDefault="00E208C7" w:rsidP="00E208C7">
      <w:pPr>
        <w:pStyle w:val="ListParagraph"/>
        <w:numPr>
          <w:ilvl w:val="1"/>
          <w:numId w:val="1"/>
        </w:numPr>
        <w:rPr>
          <w:b/>
          <w:lang w:val="bg-BG"/>
        </w:rPr>
      </w:pPr>
      <w:r w:rsidRPr="00460244">
        <w:rPr>
          <w:b/>
          <w:lang w:val="bg-BG"/>
        </w:rPr>
        <w:t>Страница за клиентско „Запитване“</w:t>
      </w:r>
    </w:p>
    <w:p w:rsidR="00E208C7" w:rsidRDefault="00E208C7" w:rsidP="00E208C7">
      <w:pPr>
        <w:pStyle w:val="ListParagraph"/>
        <w:rPr>
          <w:lang w:val="bg-BG"/>
        </w:rPr>
      </w:pPr>
      <w:r>
        <w:rPr>
          <w:lang w:val="bg-BG"/>
        </w:rPr>
        <w:t xml:space="preserve">Съдържанието на страницата ще представлява форма за попълване от посетителите и изпращане на запитване до служебния </w:t>
      </w:r>
      <w:r>
        <w:t>e</w:t>
      </w:r>
      <w:r w:rsidRPr="00E208C7">
        <w:rPr>
          <w:lang w:val="bg-BG"/>
        </w:rPr>
        <w:t>-</w:t>
      </w:r>
      <w:r>
        <w:t>mail</w:t>
      </w:r>
      <w:r w:rsidRPr="00E208C7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="006830EA">
        <w:rPr>
          <w:lang w:val="bg-BG"/>
        </w:rPr>
        <w:t>група</w:t>
      </w:r>
      <w:bookmarkStart w:id="0" w:name="_GoBack"/>
      <w:bookmarkEnd w:id="0"/>
      <w:r>
        <w:rPr>
          <w:lang w:val="bg-BG"/>
        </w:rPr>
        <w:t>та. Подробностите ще бъдат уточнени в последствие.</w:t>
      </w:r>
    </w:p>
    <w:p w:rsidR="00E208C7" w:rsidRPr="00460244" w:rsidRDefault="00E208C7" w:rsidP="00E208C7">
      <w:pPr>
        <w:pStyle w:val="ListParagraph"/>
        <w:numPr>
          <w:ilvl w:val="1"/>
          <w:numId w:val="1"/>
        </w:numPr>
        <w:rPr>
          <w:b/>
          <w:lang w:val="bg-BG"/>
        </w:rPr>
      </w:pPr>
      <w:r w:rsidRPr="00460244">
        <w:rPr>
          <w:b/>
          <w:lang w:val="bg-BG"/>
        </w:rPr>
        <w:t>Страница „Контакти“</w:t>
      </w:r>
    </w:p>
    <w:p w:rsidR="00E208C7" w:rsidRDefault="00E208C7" w:rsidP="00E208C7">
      <w:pPr>
        <w:pStyle w:val="ListParagraph"/>
        <w:rPr>
          <w:lang w:val="bg-BG"/>
        </w:rPr>
      </w:pPr>
      <w:r>
        <w:rPr>
          <w:lang w:val="bg-BG"/>
        </w:rPr>
        <w:t xml:space="preserve">Ще съдържа </w:t>
      </w:r>
      <w:r>
        <w:t>Google</w:t>
      </w:r>
      <w:r w:rsidRPr="00E208C7">
        <w:rPr>
          <w:lang w:val="bg-BG"/>
        </w:rPr>
        <w:t>-</w:t>
      </w:r>
      <w:r>
        <w:rPr>
          <w:lang w:val="bg-BG"/>
        </w:rPr>
        <w:t>карта и текст с адреса на фирмата.</w:t>
      </w:r>
    </w:p>
    <w:p w:rsidR="00E208C7" w:rsidRPr="00E208C7" w:rsidRDefault="00E208C7" w:rsidP="00E208C7">
      <w:pPr>
        <w:pStyle w:val="ListParagraph"/>
        <w:rPr>
          <w:lang w:val="bg-BG"/>
        </w:rPr>
      </w:pPr>
      <w:r>
        <w:rPr>
          <w:lang w:val="bg-BG"/>
        </w:rPr>
        <w:t xml:space="preserve">Допълнително ще има форма за контакти, чрез която посетителите ще изпращат писма до фирмения </w:t>
      </w:r>
      <w:r>
        <w:t>e</w:t>
      </w:r>
      <w:r w:rsidRPr="00E208C7">
        <w:rPr>
          <w:lang w:val="bg-BG"/>
        </w:rPr>
        <w:t>-</w:t>
      </w:r>
      <w:r>
        <w:t>mail</w:t>
      </w:r>
      <w:r>
        <w:rPr>
          <w:lang w:val="bg-BG"/>
        </w:rPr>
        <w:t>.</w:t>
      </w:r>
      <w:r w:rsidRPr="00E208C7">
        <w:rPr>
          <w:lang w:val="bg-BG"/>
        </w:rPr>
        <w:t xml:space="preserve"> </w:t>
      </w:r>
      <w:r>
        <w:rPr>
          <w:lang w:val="bg-BG"/>
        </w:rPr>
        <w:t xml:space="preserve">Ще има 3 полета за попълване: </w:t>
      </w:r>
      <w:r>
        <w:t>e</w:t>
      </w:r>
      <w:r w:rsidRPr="00E208C7">
        <w:rPr>
          <w:lang w:val="bg-BG"/>
        </w:rPr>
        <w:t>-</w:t>
      </w:r>
      <w:r>
        <w:t>mail</w:t>
      </w:r>
      <w:r w:rsidRPr="00E208C7">
        <w:rPr>
          <w:lang w:val="bg-BG"/>
        </w:rPr>
        <w:t xml:space="preserve"> </w:t>
      </w:r>
      <w:r>
        <w:rPr>
          <w:lang w:val="bg-BG"/>
        </w:rPr>
        <w:t>на потребителя, текст, анти-спам код.</w:t>
      </w:r>
    </w:p>
    <w:p w:rsidR="00E208C7" w:rsidRDefault="00E208C7" w:rsidP="00E208C7">
      <w:pPr>
        <w:pStyle w:val="ListParagraph"/>
        <w:rPr>
          <w:lang w:val="bg-BG"/>
        </w:rPr>
      </w:pPr>
    </w:p>
    <w:p w:rsidR="00D130BD" w:rsidRPr="00460244" w:rsidRDefault="00D130BD" w:rsidP="00D130BD">
      <w:pPr>
        <w:pStyle w:val="ListParagraph"/>
        <w:numPr>
          <w:ilvl w:val="0"/>
          <w:numId w:val="1"/>
        </w:numPr>
        <w:rPr>
          <w:b/>
          <w:sz w:val="32"/>
          <w:szCs w:val="32"/>
          <w:lang w:val="bg-BG"/>
        </w:rPr>
      </w:pPr>
      <w:r w:rsidRPr="00460244">
        <w:rPr>
          <w:b/>
          <w:sz w:val="32"/>
          <w:szCs w:val="32"/>
          <w:lang w:val="bg-BG"/>
        </w:rPr>
        <w:t>Оформление на отделните страници:</w:t>
      </w:r>
    </w:p>
    <w:p w:rsidR="00D130BD" w:rsidRPr="00D130BD" w:rsidRDefault="00D130BD" w:rsidP="00D130B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Началната страница да е с отделен дизайн. Може да се използва за фон снимка.</w:t>
      </w:r>
    </w:p>
    <w:p w:rsidR="00D130BD" w:rsidRDefault="00D130BD" w:rsidP="00D130B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Вътрешните страници</w:t>
      </w:r>
      <w:r w:rsidR="00CE55F7">
        <w:rPr>
          <w:lang w:val="bg-BG"/>
        </w:rPr>
        <w:t xml:space="preserve"> – базови,</w:t>
      </w:r>
      <w:r>
        <w:rPr>
          <w:lang w:val="bg-BG"/>
        </w:rPr>
        <w:t xml:space="preserve"> галерията, новини, контакти и запитване – да са изградени с еднотипен дизайн, който да включва:</w:t>
      </w:r>
    </w:p>
    <w:p w:rsidR="00D130BD" w:rsidRDefault="00D130BD" w:rsidP="00E208C7">
      <w:pPr>
        <w:pStyle w:val="ListParagraph"/>
        <w:numPr>
          <w:ilvl w:val="0"/>
          <w:numId w:val="3"/>
        </w:numPr>
        <w:rPr>
          <w:lang w:val="bg-BG"/>
        </w:rPr>
      </w:pPr>
      <w:r w:rsidRPr="00D130BD">
        <w:rPr>
          <w:lang w:val="bg-BG"/>
        </w:rPr>
        <w:t>Хедър – не по-голям от 200</w:t>
      </w:r>
      <w:proofErr w:type="spellStart"/>
      <w:r>
        <w:t>px</w:t>
      </w:r>
      <w:proofErr w:type="spellEnd"/>
      <w:r w:rsidRPr="00D130BD">
        <w:rPr>
          <w:lang w:val="bg-BG"/>
        </w:rPr>
        <w:t xml:space="preserve"> (при десктоп версията). </w:t>
      </w:r>
    </w:p>
    <w:p w:rsidR="00D130BD" w:rsidRDefault="00D130BD" w:rsidP="00E208C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Горно хоризонтално меню – ще включва </w:t>
      </w:r>
      <w:r w:rsidR="00706D06">
        <w:rPr>
          <w:lang w:val="bg-BG"/>
        </w:rPr>
        <w:t>избрани</w:t>
      </w:r>
      <w:r>
        <w:rPr>
          <w:lang w:val="bg-BG"/>
        </w:rPr>
        <w:t xml:space="preserve"> базови страници на сайта. Може да е част от хедъра.</w:t>
      </w:r>
    </w:p>
    <w:p w:rsidR="00706D06" w:rsidRDefault="00706D06" w:rsidP="00E208C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Странично меню – ще съдържа линкове към всички страници</w:t>
      </w:r>
    </w:p>
    <w:p w:rsidR="00D130BD" w:rsidRDefault="00D130BD" w:rsidP="00E208C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Съдържание на страниците</w:t>
      </w:r>
    </w:p>
    <w:p w:rsidR="00D130BD" w:rsidRDefault="00D130BD" w:rsidP="00E208C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Галерия – отделните албуми могат да бъдат поместени в допълнително дясно или ляво подменю вътре в страницата</w:t>
      </w:r>
    </w:p>
    <w:p w:rsidR="00D130BD" w:rsidRPr="00D130BD" w:rsidRDefault="00D130BD" w:rsidP="00E208C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Футър – ще съдържа част от информация от Контакти – телефона за връзка, </w:t>
      </w:r>
      <w:r>
        <w:t>e</w:t>
      </w:r>
      <w:r w:rsidRPr="00D130BD">
        <w:rPr>
          <w:lang w:val="bg-BG"/>
        </w:rPr>
        <w:t>-</w:t>
      </w:r>
      <w:r>
        <w:t>mail</w:t>
      </w:r>
      <w:r w:rsidR="00D56BB8">
        <w:rPr>
          <w:lang w:val="bg-BG"/>
        </w:rPr>
        <w:t>. Ще съдържа линк към трите базови страници</w:t>
      </w:r>
    </w:p>
    <w:p w:rsidR="00D130BD" w:rsidRPr="00D130BD" w:rsidRDefault="00D130BD" w:rsidP="00D130BD">
      <w:pPr>
        <w:pStyle w:val="ListParagraph"/>
        <w:ind w:left="1440"/>
        <w:rPr>
          <w:lang w:val="bg-BG"/>
        </w:rPr>
      </w:pPr>
    </w:p>
    <w:p w:rsidR="00E208C7" w:rsidRPr="00460244" w:rsidRDefault="00E208C7" w:rsidP="00E208C7">
      <w:pPr>
        <w:pStyle w:val="ListParagraph"/>
        <w:numPr>
          <w:ilvl w:val="0"/>
          <w:numId w:val="1"/>
        </w:numPr>
        <w:rPr>
          <w:b/>
          <w:sz w:val="32"/>
          <w:szCs w:val="32"/>
          <w:lang w:val="bg-BG"/>
        </w:rPr>
      </w:pPr>
      <w:r w:rsidRPr="00460244">
        <w:rPr>
          <w:b/>
          <w:sz w:val="32"/>
          <w:szCs w:val="32"/>
          <w:lang w:val="bg-BG"/>
        </w:rPr>
        <w:t>Изисквания към клиентската част на сайта:</w:t>
      </w:r>
    </w:p>
    <w:p w:rsidR="00E208C7" w:rsidRDefault="00E208C7" w:rsidP="00E208C7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Дизайна да е респонзив</w:t>
      </w:r>
    </w:p>
    <w:p w:rsidR="00D130BD" w:rsidRDefault="00D130BD" w:rsidP="00E208C7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Шрифта да е достатъчно голям, за да се чете удобно и без взиране на различни устройства</w:t>
      </w:r>
    </w:p>
    <w:p w:rsidR="00D130BD" w:rsidRDefault="00D130BD" w:rsidP="00D130B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Основния фон за текстовете и галерията да е бял. Отделните елементи, като бутони, линкове, хедър и футър да са в цветовете, посочени по-горе.</w:t>
      </w:r>
    </w:p>
    <w:p w:rsidR="00D130BD" w:rsidRDefault="00D130BD" w:rsidP="00D130BD">
      <w:pPr>
        <w:pStyle w:val="ListParagraph"/>
        <w:ind w:left="360"/>
        <w:rPr>
          <w:lang w:val="bg-BG"/>
        </w:rPr>
      </w:pPr>
      <w:r>
        <w:rPr>
          <w:lang w:val="bg-BG"/>
        </w:rPr>
        <w:lastRenderedPageBreak/>
        <w:t xml:space="preserve"> </w:t>
      </w:r>
    </w:p>
    <w:p w:rsidR="00CE55F7" w:rsidRPr="00460244" w:rsidRDefault="00CE55F7" w:rsidP="00CE55F7">
      <w:pPr>
        <w:pStyle w:val="ListParagraph"/>
        <w:numPr>
          <w:ilvl w:val="0"/>
          <w:numId w:val="1"/>
        </w:numPr>
        <w:rPr>
          <w:b/>
          <w:sz w:val="32"/>
          <w:szCs w:val="32"/>
          <w:lang w:val="bg-BG"/>
        </w:rPr>
      </w:pPr>
      <w:r w:rsidRPr="00460244">
        <w:rPr>
          <w:b/>
          <w:sz w:val="32"/>
          <w:szCs w:val="32"/>
          <w:lang w:val="bg-BG"/>
        </w:rPr>
        <w:t>Административен панел</w:t>
      </w:r>
    </w:p>
    <w:p w:rsidR="00CE55F7" w:rsidRDefault="00CE55F7" w:rsidP="00CE55F7">
      <w:pPr>
        <w:pStyle w:val="ListParagraph"/>
        <w:ind w:left="360"/>
        <w:rPr>
          <w:lang w:val="bg-BG"/>
        </w:rPr>
      </w:pPr>
      <w:r>
        <w:rPr>
          <w:lang w:val="bg-BG"/>
        </w:rPr>
        <w:t>Чрез него да може да се:</w:t>
      </w:r>
    </w:p>
    <w:p w:rsidR="00CE55F7" w:rsidRPr="00721FA3" w:rsidRDefault="00CE55F7" w:rsidP="00CE55F7">
      <w:pPr>
        <w:pStyle w:val="ListParagraph"/>
        <w:numPr>
          <w:ilvl w:val="0"/>
          <w:numId w:val="2"/>
        </w:numPr>
        <w:rPr>
          <w:lang w:val="bg-BG"/>
        </w:rPr>
      </w:pPr>
      <w:r w:rsidRPr="00721FA3">
        <w:rPr>
          <w:lang w:val="bg-BG"/>
        </w:rPr>
        <w:t>редактира текста на страниците:  Базови и Контакти</w:t>
      </w:r>
      <w:r w:rsidR="00AB342B">
        <w:rPr>
          <w:lang w:val="bg-BG"/>
        </w:rPr>
        <w:t>. Да</w:t>
      </w:r>
      <w:r w:rsidR="00721FA3" w:rsidRPr="00721FA3">
        <w:rPr>
          <w:lang w:val="bg-BG"/>
        </w:rPr>
        <w:t xml:space="preserve"> се </w:t>
      </w:r>
      <w:r w:rsidR="00AB342B">
        <w:rPr>
          <w:lang w:val="bg-BG"/>
        </w:rPr>
        <w:t>интегрира</w:t>
      </w:r>
      <w:r w:rsidR="00721FA3" w:rsidRPr="00721FA3">
        <w:rPr>
          <w:lang w:val="bg-BG"/>
        </w:rPr>
        <w:t xml:space="preserve"> WYSIWYG </w:t>
      </w:r>
      <w:r w:rsidR="00AB342B">
        <w:rPr>
          <w:lang w:val="bg-BG"/>
        </w:rPr>
        <w:t>редактор</w:t>
      </w:r>
    </w:p>
    <w:p w:rsidR="00CE55F7" w:rsidRDefault="00CE55F7" w:rsidP="00CE55F7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добавят, редактират и изтриват новини</w:t>
      </w:r>
    </w:p>
    <w:p w:rsidR="00CE55F7" w:rsidRDefault="00CE55F7" w:rsidP="00CE55F7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създават и изтриват албумите в галерията</w:t>
      </w:r>
    </w:p>
    <w:p w:rsidR="00CE55F7" w:rsidRDefault="00CE55F7" w:rsidP="00CE55F7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сменя имената на албумите</w:t>
      </w:r>
    </w:p>
    <w:p w:rsidR="00CE55F7" w:rsidRDefault="00CE55F7" w:rsidP="00CE55F7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качват и изтриват картинки от албумите</w:t>
      </w:r>
    </w:p>
    <w:p w:rsidR="00CE55F7" w:rsidRDefault="00CE55F7" w:rsidP="00CE55F7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променят имената на картинките</w:t>
      </w:r>
    </w:p>
    <w:p w:rsidR="00CE55F7" w:rsidRDefault="00CE55F7" w:rsidP="00CE55F7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Форма за качване на файлове-сертификати и поле за описание на имената</w:t>
      </w:r>
      <w:r w:rsidR="00AB3776">
        <w:rPr>
          <w:lang w:val="bg-BG"/>
        </w:rPr>
        <w:t>. Файловете да могат да се изтриват</w:t>
      </w:r>
    </w:p>
    <w:p w:rsidR="00460244" w:rsidRDefault="00460244" w:rsidP="00460244">
      <w:pPr>
        <w:pStyle w:val="ListParagraph"/>
        <w:ind w:left="0"/>
        <w:rPr>
          <w:lang w:val="bg-BG"/>
        </w:rPr>
      </w:pPr>
    </w:p>
    <w:p w:rsidR="00CE55F7" w:rsidRDefault="00D56BB8" w:rsidP="00D56BB8">
      <w:pPr>
        <w:pStyle w:val="ListParagraph"/>
        <w:ind w:left="360"/>
        <w:rPr>
          <w:lang w:val="bg-BG"/>
        </w:rPr>
      </w:pPr>
      <w:r>
        <w:rPr>
          <w:lang w:val="bg-BG"/>
        </w:rPr>
        <w:t>В административния панел ще се влиза през логин-форма. Ще има 2-ма администратори, ако единия е в невъзможност за спешна редакция на сайта, да може да се логне друг сътрудник.</w:t>
      </w:r>
    </w:p>
    <w:p w:rsidR="00D56BB8" w:rsidRDefault="00D56BB8" w:rsidP="00D56BB8">
      <w:pPr>
        <w:pStyle w:val="ListParagraph"/>
        <w:ind w:left="360"/>
        <w:rPr>
          <w:lang w:val="bg-BG"/>
        </w:rPr>
      </w:pPr>
    </w:p>
    <w:p w:rsidR="00460244" w:rsidRPr="00460244" w:rsidRDefault="00CE55F7" w:rsidP="00CE55F7">
      <w:pPr>
        <w:pStyle w:val="ListParagraph"/>
        <w:numPr>
          <w:ilvl w:val="0"/>
          <w:numId w:val="1"/>
        </w:numPr>
        <w:rPr>
          <w:b/>
          <w:sz w:val="32"/>
          <w:szCs w:val="32"/>
          <w:lang w:val="bg-BG"/>
        </w:rPr>
      </w:pPr>
      <w:r w:rsidRPr="00460244">
        <w:rPr>
          <w:b/>
          <w:sz w:val="32"/>
          <w:szCs w:val="32"/>
          <w:lang w:val="bg-BG"/>
        </w:rPr>
        <w:t>Брояч на посетителите</w:t>
      </w:r>
    </w:p>
    <w:p w:rsidR="00CE55F7" w:rsidRDefault="00460244" w:rsidP="00460244">
      <w:pPr>
        <w:pStyle w:val="ListParagraph"/>
        <w:ind w:left="360"/>
        <w:rPr>
          <w:lang w:val="bg-BG"/>
        </w:rPr>
      </w:pPr>
      <w:r>
        <w:rPr>
          <w:lang w:val="bg-BG"/>
        </w:rPr>
        <w:t>М</w:t>
      </w:r>
      <w:r w:rsidR="00AB3776">
        <w:rPr>
          <w:lang w:val="bg-BG"/>
        </w:rPr>
        <w:t>оже да се интегрира външен брояч, но да дава достатъчна информативност по отношение на уникални посетители, устройства, време на престой</w:t>
      </w:r>
    </w:p>
    <w:p w:rsidR="00872D33" w:rsidRDefault="00872D33" w:rsidP="00460244">
      <w:pPr>
        <w:pStyle w:val="ListParagraph"/>
        <w:ind w:left="360"/>
        <w:rPr>
          <w:lang w:val="bg-BG"/>
        </w:rPr>
      </w:pPr>
    </w:p>
    <w:p w:rsidR="00872D33" w:rsidRPr="00872D33" w:rsidRDefault="00872D33" w:rsidP="00872D33">
      <w:pPr>
        <w:pStyle w:val="ListParagraph"/>
        <w:numPr>
          <w:ilvl w:val="0"/>
          <w:numId w:val="1"/>
        </w:numPr>
        <w:rPr>
          <w:b/>
          <w:sz w:val="32"/>
          <w:szCs w:val="32"/>
          <w:lang w:val="bg-BG"/>
        </w:rPr>
      </w:pPr>
      <w:r w:rsidRPr="00872D33">
        <w:rPr>
          <w:b/>
          <w:sz w:val="32"/>
          <w:szCs w:val="32"/>
          <w:lang w:val="bg-BG"/>
        </w:rPr>
        <w:t>Популяризиране на сайта</w:t>
      </w:r>
    </w:p>
    <w:p w:rsidR="00872D33" w:rsidRDefault="00872D33" w:rsidP="00872D33">
      <w:pPr>
        <w:pStyle w:val="ListParagraph"/>
        <w:ind w:left="360"/>
        <w:rPr>
          <w:lang w:val="bg-BG"/>
        </w:rPr>
      </w:pPr>
      <w:r>
        <w:rPr>
          <w:lang w:val="bg-BG"/>
        </w:rPr>
        <w:t>Изготвяне на оферта за популяризирането на сайта в популярни български форуми и блогове. Да се съблюдава строго целевата група потребители.</w:t>
      </w:r>
    </w:p>
    <w:p w:rsidR="00872D33" w:rsidRDefault="00872D33" w:rsidP="00872D33">
      <w:pPr>
        <w:pStyle w:val="ListParagraph"/>
        <w:ind w:left="360"/>
        <w:rPr>
          <w:lang w:val="bg-BG"/>
        </w:rPr>
      </w:pPr>
      <w:r>
        <w:rPr>
          <w:lang w:val="bg-BG"/>
        </w:rPr>
        <w:t>Популяризиране в търсачки и директории.</w:t>
      </w:r>
    </w:p>
    <w:p w:rsidR="00872D33" w:rsidRDefault="00872D33" w:rsidP="00872D33">
      <w:pPr>
        <w:pStyle w:val="ListParagraph"/>
        <w:ind w:left="360"/>
      </w:pPr>
      <w:r>
        <w:rPr>
          <w:lang w:val="bg-BG"/>
        </w:rPr>
        <w:t>Банер реклама.</w:t>
      </w:r>
    </w:p>
    <w:p w:rsidR="008D0F8B" w:rsidRPr="008D0F8B" w:rsidRDefault="00A949EA" w:rsidP="00872D33">
      <w:pPr>
        <w:pStyle w:val="ListParagraph"/>
        <w:ind w:left="360"/>
      </w:pPr>
      <w:r>
        <w:rPr>
          <w:lang w:val="bg-BG"/>
        </w:rPr>
        <w:t>Началната</w:t>
      </w:r>
      <w:r w:rsidR="008D0F8B">
        <w:t xml:space="preserve"> </w:t>
      </w:r>
      <w:proofErr w:type="spellStart"/>
      <w:r w:rsidR="008D0F8B">
        <w:t>страница</w:t>
      </w:r>
      <w:proofErr w:type="spellEnd"/>
      <w:r w:rsidR="008D0F8B">
        <w:t xml:space="preserve"> </w:t>
      </w:r>
      <w:proofErr w:type="spellStart"/>
      <w:r w:rsidR="008D0F8B">
        <w:t>да</w:t>
      </w:r>
      <w:proofErr w:type="spellEnd"/>
      <w:r w:rsidR="008D0F8B">
        <w:t xml:space="preserve"> </w:t>
      </w:r>
      <w:proofErr w:type="spellStart"/>
      <w:r w:rsidR="008D0F8B">
        <w:t>дава</w:t>
      </w:r>
      <w:proofErr w:type="spellEnd"/>
      <w:r w:rsidR="008D0F8B">
        <w:t xml:space="preserve"> </w:t>
      </w:r>
      <w:proofErr w:type="spellStart"/>
      <w:r w:rsidR="008D0F8B">
        <w:t>възможност</w:t>
      </w:r>
      <w:proofErr w:type="spellEnd"/>
      <w:r w:rsidR="008D0F8B">
        <w:t xml:space="preserve"> </w:t>
      </w:r>
      <w:proofErr w:type="spellStart"/>
      <w:r w:rsidR="008D0F8B">
        <w:t>за</w:t>
      </w:r>
      <w:proofErr w:type="spellEnd"/>
      <w:r w:rsidR="008D0F8B">
        <w:t xml:space="preserve"> </w:t>
      </w:r>
      <w:proofErr w:type="spellStart"/>
      <w:r w:rsidR="008D0F8B">
        <w:t>споделяне</w:t>
      </w:r>
      <w:proofErr w:type="spellEnd"/>
      <w:r w:rsidR="008D0F8B">
        <w:t xml:space="preserve"> в </w:t>
      </w:r>
      <w:proofErr w:type="spellStart"/>
      <w:r w:rsidR="008D0F8B">
        <w:t>социалните</w:t>
      </w:r>
      <w:proofErr w:type="spellEnd"/>
      <w:r w:rsidR="008D0F8B">
        <w:t xml:space="preserve"> </w:t>
      </w:r>
      <w:proofErr w:type="spellStart"/>
      <w:r w:rsidR="008D0F8B">
        <w:t>мрежи</w:t>
      </w:r>
      <w:proofErr w:type="spellEnd"/>
      <w:r w:rsidR="008D0F8B">
        <w:t xml:space="preserve"> Facebook, Twitter, Google+</w:t>
      </w:r>
    </w:p>
    <w:p w:rsidR="00460244" w:rsidRDefault="00460244" w:rsidP="00460244">
      <w:pPr>
        <w:pStyle w:val="ListParagraph"/>
        <w:ind w:left="360"/>
        <w:rPr>
          <w:lang w:val="bg-BG"/>
        </w:rPr>
      </w:pPr>
    </w:p>
    <w:p w:rsidR="00460244" w:rsidRPr="00460244" w:rsidRDefault="00460244" w:rsidP="00460244">
      <w:pPr>
        <w:pStyle w:val="ListParagraph"/>
        <w:numPr>
          <w:ilvl w:val="0"/>
          <w:numId w:val="1"/>
        </w:numPr>
        <w:rPr>
          <w:b/>
          <w:sz w:val="32"/>
          <w:szCs w:val="32"/>
          <w:lang w:val="bg-BG"/>
        </w:rPr>
      </w:pPr>
      <w:r w:rsidRPr="00460244">
        <w:rPr>
          <w:b/>
          <w:sz w:val="32"/>
          <w:szCs w:val="32"/>
          <w:lang w:val="bg-BG"/>
        </w:rPr>
        <w:t>Примерни референтни сайтове:</w:t>
      </w:r>
    </w:p>
    <w:p w:rsidR="00A949EA" w:rsidRDefault="00A949EA" w:rsidP="00A949EA">
      <w:pPr>
        <w:pStyle w:val="NormalWeb"/>
      </w:pPr>
      <w:r>
        <w:t>  </w:t>
      </w:r>
      <w:r>
        <w:tab/>
      </w:r>
      <w:hyperlink r:id="rId6" w:history="1">
        <w:r w:rsidRPr="007B4362">
          <w:rPr>
            <w:rStyle w:val="Hyperlink"/>
          </w:rPr>
          <w:t>http://izmiran.ru</w:t>
        </w:r>
      </w:hyperlink>
      <w:r>
        <w:rPr>
          <w:b/>
          <w:bCs/>
        </w:rPr>
        <w:br/>
      </w:r>
      <w:r>
        <w:rPr>
          <w:rStyle w:val="Strong"/>
        </w:rPr>
        <w:t>       </w:t>
      </w:r>
      <w:hyperlink r:id="rId7" w:tgtFrame="_blank" w:history="1">
        <w:r>
          <w:rPr>
            <w:rStyle w:val="Hyperlink"/>
            <w:b/>
            <w:bCs/>
          </w:rPr>
          <w:t>http://forecast.izmiran.rssi.ru/</w:t>
        </w:r>
      </w:hyperlink>
      <w:r>
        <w:br/>
        <w:t>     </w:t>
      </w:r>
      <w:r>
        <w:br/>
        <w:t>      </w:t>
      </w:r>
      <w:proofErr w:type="spellStart"/>
      <w:r>
        <w:t>Боулдер</w:t>
      </w:r>
      <w:proofErr w:type="spellEnd"/>
      <w:r>
        <w:t xml:space="preserve">, Колорадо, САЩ </w:t>
      </w:r>
      <w:r>
        <w:br/>
        <w:t>      </w:t>
      </w:r>
      <w:hyperlink r:id="rId8" w:history="1">
        <w:r w:rsidRPr="007B4362">
          <w:rPr>
            <w:rStyle w:val="Hyperlink"/>
          </w:rPr>
          <w:t>http://swpc.noaa.gov/</w:t>
        </w:r>
      </w:hyperlink>
    </w:p>
    <w:p w:rsidR="00A949EA" w:rsidRDefault="00A949EA" w:rsidP="00A949EA">
      <w:pPr>
        <w:pStyle w:val="NormalWeb"/>
      </w:pPr>
    </w:p>
    <w:p w:rsidR="00A949EA" w:rsidRDefault="00A949EA" w:rsidP="00A949EA">
      <w:pPr>
        <w:pStyle w:val="NormalWeb"/>
      </w:pPr>
      <w:r>
        <w:t xml:space="preserve">      Брюксел, Белгия</w:t>
      </w:r>
    </w:p>
    <w:p w:rsidR="00A949EA" w:rsidRDefault="006830EA" w:rsidP="00A949EA">
      <w:pPr>
        <w:pStyle w:val="NormalWeb"/>
      </w:pPr>
      <w:hyperlink r:id="rId9" w:history="1">
        <w:r w:rsidR="00A949EA" w:rsidRPr="007B4362">
          <w:rPr>
            <w:rStyle w:val="Hyperlink"/>
          </w:rPr>
          <w:t>http://sidc.oma.be/</w:t>
        </w:r>
      </w:hyperlink>
      <w:r w:rsidR="00A949EA">
        <w:br/>
        <w:t>   </w:t>
      </w:r>
      <w:hyperlink r:id="rId10" w:tgtFrame="_blank" w:history="1">
        <w:r w:rsidR="00A949EA">
          <w:rPr>
            <w:rStyle w:val="Strong"/>
          </w:rPr>
          <w:t>http://www.spaceweather.eu/bg</w:t>
        </w:r>
      </w:hyperlink>
    </w:p>
    <w:p w:rsidR="00A949EA" w:rsidRDefault="00A949EA" w:rsidP="00A949EA">
      <w:pPr>
        <w:pStyle w:val="NormalWeb"/>
      </w:pPr>
      <w:r>
        <w:t xml:space="preserve">      Норвегия </w:t>
      </w:r>
      <w:r>
        <w:br/>
        <w:t>      </w:t>
      </w:r>
      <w:hyperlink r:id="rId11" w:tgtFrame="_blank" w:history="1">
        <w:r>
          <w:rPr>
            <w:rStyle w:val="Strong"/>
          </w:rPr>
          <w:t>http://www.solen.info/solar/</w:t>
        </w:r>
      </w:hyperlink>
    </w:p>
    <w:p w:rsidR="00A949EA" w:rsidRDefault="00A949EA" w:rsidP="00A949EA">
      <w:pPr>
        <w:pStyle w:val="NormalWeb"/>
      </w:pPr>
      <w:r>
        <w:t xml:space="preserve">      НИГГГ - БАН, България </w:t>
      </w:r>
      <w:r>
        <w:br/>
        <w:t>      </w:t>
      </w:r>
      <w:hyperlink r:id="rId12" w:tgtFrame="_blank" w:history="1">
        <w:r>
          <w:rPr>
            <w:rStyle w:val="Hyperlink"/>
            <w:b/>
            <w:bCs/>
          </w:rPr>
          <w:t>http://www.niggg.bas.bg/</w:t>
        </w:r>
      </w:hyperlink>
    </w:p>
    <w:p w:rsidR="00A949EA" w:rsidRDefault="00A949EA" w:rsidP="00A949EA">
      <w:pPr>
        <w:pStyle w:val="NormalWeb"/>
      </w:pPr>
      <w:r>
        <w:lastRenderedPageBreak/>
        <w:t>      IPS, Австралия</w:t>
      </w:r>
      <w:r>
        <w:br/>
        <w:t>      </w:t>
      </w:r>
      <w:hyperlink r:id="rId13" w:tgtFrame="_blank" w:history="1">
        <w:r>
          <w:rPr>
            <w:rStyle w:val="Hyperlink"/>
            <w:b/>
            <w:bCs/>
          </w:rPr>
          <w:t>http://www.ips.gov.au/Geophysical/3/1</w:t>
        </w:r>
      </w:hyperlink>
    </w:p>
    <w:p w:rsidR="00A949EA" w:rsidRDefault="00A949EA" w:rsidP="00A949EA">
      <w:pPr>
        <w:pStyle w:val="NormalWeb"/>
      </w:pPr>
      <w:r>
        <w:t>      Космически център на Китайската АН</w:t>
      </w:r>
      <w:r>
        <w:br/>
        <w:t xml:space="preserve">      </w:t>
      </w:r>
      <w:hyperlink r:id="rId14" w:tgtFrame="_blank" w:history="1">
        <w:r>
          <w:rPr>
            <w:rStyle w:val="Strong"/>
          </w:rPr>
          <w:t>http://eng.sepc.ac.cn/</w:t>
        </w:r>
      </w:hyperlink>
    </w:p>
    <w:p w:rsidR="00A949EA" w:rsidRDefault="00A949EA" w:rsidP="00A949EA">
      <w:pPr>
        <w:pStyle w:val="NormalWeb"/>
      </w:pPr>
      <w:r>
        <w:t>      NCSW, Китай</w:t>
      </w:r>
      <w:r>
        <w:br/>
        <w:t>     </w:t>
      </w:r>
      <w:hyperlink r:id="rId15" w:tgtFrame="_blank" w:history="1">
        <w:r>
          <w:rPr>
            <w:rStyle w:val="Strong"/>
          </w:rPr>
          <w:t> http://www.spaceweather.gov.cn/</w:t>
        </w:r>
      </w:hyperlink>
    </w:p>
    <w:p w:rsidR="00460244" w:rsidRDefault="00460244" w:rsidP="00460244">
      <w:pPr>
        <w:pStyle w:val="ListParagraph"/>
        <w:ind w:left="360"/>
      </w:pPr>
    </w:p>
    <w:p w:rsidR="00460244" w:rsidRDefault="00460244" w:rsidP="00460244">
      <w:pPr>
        <w:pStyle w:val="ListParagraph"/>
        <w:ind w:left="360"/>
      </w:pPr>
    </w:p>
    <w:p w:rsidR="00576F51" w:rsidRDefault="00576F51" w:rsidP="00460244">
      <w:pPr>
        <w:pStyle w:val="ListParagraph"/>
        <w:ind w:left="360"/>
      </w:pPr>
    </w:p>
    <w:p w:rsidR="00576F51" w:rsidRPr="00576F51" w:rsidRDefault="00576F51" w:rsidP="00576F51">
      <w:pPr>
        <w:pStyle w:val="ListParagraph"/>
        <w:ind w:left="360"/>
        <w:rPr>
          <w:b/>
          <w:sz w:val="32"/>
          <w:szCs w:val="32"/>
          <w:u w:val="single"/>
          <w:lang w:val="bg-BG"/>
        </w:rPr>
      </w:pPr>
      <w:r w:rsidRPr="00450E80">
        <w:rPr>
          <w:b/>
          <w:i/>
          <w:sz w:val="32"/>
          <w:szCs w:val="32"/>
          <w:u w:val="single"/>
          <w:lang w:val="bg-BG"/>
        </w:rPr>
        <w:t>Приложение I</w:t>
      </w:r>
      <w:r>
        <w:rPr>
          <w:b/>
          <w:sz w:val="32"/>
          <w:szCs w:val="32"/>
          <w:u w:val="single"/>
        </w:rPr>
        <w:t xml:space="preserve"> – </w:t>
      </w:r>
      <w:r>
        <w:rPr>
          <w:b/>
          <w:sz w:val="32"/>
          <w:szCs w:val="32"/>
          <w:u w:val="single"/>
          <w:lang w:val="bg-BG"/>
        </w:rPr>
        <w:t>Рамкиране на страниците</w:t>
      </w:r>
    </w:p>
    <w:p w:rsidR="00576F51" w:rsidRPr="00576F51" w:rsidRDefault="00A949EA" w:rsidP="00576F51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67945</wp:posOffset>
                </wp:positionV>
                <wp:extent cx="1971675" cy="2343150"/>
                <wp:effectExtent l="8255" t="5715" r="10795" b="13335"/>
                <wp:wrapNone/>
                <wp:docPr id="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1675" cy="2343150"/>
                          <a:chOff x="1425" y="5889"/>
                          <a:chExt cx="3105" cy="369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425" y="5889"/>
                            <a:ext cx="3105" cy="3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25" y="5889"/>
                            <a:ext cx="3105" cy="42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25" y="9159"/>
                            <a:ext cx="3105" cy="42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25" y="6354"/>
                            <a:ext cx="3105" cy="24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25" y="6675"/>
                            <a:ext cx="495" cy="238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 descr="Light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2040" y="6672"/>
                            <a:ext cx="2385" cy="238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D8D8D8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90" y="5919"/>
                            <a:ext cx="375" cy="336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40" y="5967"/>
                            <a:ext cx="2385" cy="71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366" y="6086"/>
                            <a:ext cx="1059" cy="71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8F80A" id="Group 13" o:spid="_x0000_s1026" style="position:absolute;margin-left:230.45pt;margin-top:5.35pt;width:155.25pt;height:184.5pt;z-index:251657728" coordorigin="1425,5889" coordsize="3105,3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">
                <v:rect id="Rectangle 2" o:spid="_x0000_s1027" style="position:absolute;left:1425;top:5889;width:3105;height:3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3" o:spid="_x0000_s1028" style="position:absolute;left:1425;top:5889;width:310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azcAA&#10;AADaAAAADwAAAGRycy9kb3ducmV2LnhtbESPQYvCMBSE74L/ITzBm6aKyG41ioiCN9HtYb09m2cb&#10;bF5KE7X+eyMIHoeZ+YaZL1tbiTs13jhWMBomIIhzpw0XCrK/7eAHhA/IGivHpOBJHpaLbmeOqXYP&#10;PtD9GAoRIexTVFCGUKdS+rwki37oauLoXVxjMUTZFFI3+IhwW8lxkkylRcNxocSa1iXl1+PNKnDP&#10;//PvzuQJ7af708a6zGxkplS/165mIAK14Rv+tHdawQTeV+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lazcAAAADaAAAADwAAAAAAAAAAAAAAAACYAgAAZHJzL2Rvd25y&#10;ZXYueG1sUEsFBgAAAAAEAAQA9QAAAIUDAAAAAA==&#10;" fillcolor="#d8d8d8" stroked="f" strokecolor="#f2f2f2" strokeweight="3pt">
                  <v:shadow color="#205867" opacity=".5" offset="1pt"/>
                </v:rect>
                <v:rect id="Rectangle 4" o:spid="_x0000_s1029" style="position:absolute;left:1425;top:9159;width:310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/VsAA&#10;AADaAAAADwAAAGRycy9kb3ducmV2LnhtbESPQYvCMBSE74L/ITzBm6YKym41ioiCN9HtYb09m2cb&#10;bF5KE7X+eyMIHoeZ+YaZL1tbiTs13jhWMBomIIhzpw0XCrK/7eAHhA/IGivHpOBJHpaLbmeOqXYP&#10;PtD9GAoRIexTVFCGUKdS+rwki37oauLoXVxjMUTZFFI3+IhwW8lxkkylRcNxocSa1iXl1+PNKnDP&#10;//PvzuQJ7af708a6zGxkplS/165mIAK14Rv+tHdawQTeV+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X/VsAAAADaAAAADwAAAAAAAAAAAAAAAACYAgAAZHJzL2Rvd25y&#10;ZXYueG1sUEsFBgAAAAAEAAQA9QAAAIUDAAAAAA==&#10;" fillcolor="#d8d8d8" stroked="f" strokecolor="#f2f2f2" strokeweight="3pt">
                  <v:shadow color="#205867" opacity=".5" offset="1pt"/>
                </v:rect>
                <v:rect id="Rectangle 5" o:spid="_x0000_s1030" style="position:absolute;left:1425;top:6354;width:310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hIb8A&#10;AADaAAAADwAAAGRycy9kb3ducmV2LnhtbESPQYvCMBSE74L/ITzBm6Z6KNo1yiIK3kTtQW/P5m0b&#10;tnkpTdT6740geBxm5htmsepsLe7UeuNYwWScgCAunDZcKshP29EMhA/IGmvHpOBJHlbLfm+BmXYP&#10;PtD9GEoRIewzVFCF0GRS+qIii37sGuLo/bnWYoiyLaVu8RHhtpbTJEmlRcNxocKG1hUV/8ebVeCe&#10;5+t8Z4qE9un+srEuNxuZKzUcdL8/IAJ14Rv+tHdaQQrvK/EG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d2EhvwAAANoAAAAPAAAAAAAAAAAAAAAAAJgCAABkcnMvZG93bnJl&#10;di54bWxQSwUGAAAAAAQABAD1AAAAhAMAAAAA&#10;" fillcolor="#d8d8d8" stroked="f" strokecolor="#f2f2f2" strokeweight="3pt">
                  <v:shadow color="#205867" opacity=".5" offset="1pt"/>
                </v:rect>
                <v:rect id="Rectangle 6" o:spid="_x0000_s1031" style="position:absolute;left:1425;top:6675;width:495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vEusEA&#10;AADaAAAADwAAAGRycy9kb3ducmV2LnhtbESPQYvCMBSE7wv+h/AEb2uqB3WraRFR8CarPay3Z/Ns&#10;g81LaaLWf78RFvY4zMw3zCrvbSMe1HnjWMFknIAgLp02XCkoTrvPBQgfkDU2jknBizzk2eBjhal2&#10;T/6mxzFUIkLYp6igDqFNpfRlTRb92LXE0bu6zmKIsquk7vAZ4baR0ySZSYuG40KNLW1qKm/Hu1Xg&#10;Xj+Xr70pEzrMDuetdYXZykKp0bBfL0EE6sN/+K+91wrm8L4Sb4D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7xLrBAAAA2gAAAA8AAAAAAAAAAAAAAAAAmAIAAGRycy9kb3du&#10;cmV2LnhtbFBLBQYAAAAABAAEAPUAAACGAwAAAAA=&#10;" fillcolor="#d8d8d8" stroked="f" strokecolor="#f2f2f2" strokeweight="3pt">
                  <v:shadow color="#205867" opacity=".5" offset="1pt"/>
                </v:rect>
                <v:rect id="Rectangle 7" o:spid="_x0000_s1032" alt="Light upward diagonal" style="position:absolute;left:2040;top:6672;width:2385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H3b8A&#10;AADaAAAADwAAAGRycy9kb3ducmV2LnhtbERPy4rCMBTdC/5DuII7TXUhpRpFBB/jxtEKbq/NtS02&#10;N6XJaPXrJwvB5eG8Z4vWVOJBjSstKxgNIxDEmdUl5wrO6XoQg3AeWWNlmRS8yMFi3u3MMNH2yUd6&#10;nHwuQgi7BBUU3teJlC4ryKAb2po4cDfbGPQBNrnUDT5DuKnkOIom0mDJoaHAmlYFZffTn1FwrQ6/&#10;aXx5L7fjbez3cXq8bX5apfq9djkF4an1X/HHvdMKwtZwJdwAOf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MEfdvwAAANoAAAAPAAAAAAAAAAAAAAAAAJgCAABkcnMvZG93bnJl&#10;di54bWxQSwUGAAAAAAQABAD1AAAAhAMAAAAA&#10;" fillcolor="#d8d8d8" stroked="f" strokecolor="#f2f2f2" strokeweight="3pt">
                  <v:fill r:id="rId16" o:title="" type="pattern"/>
                  <v:shadow color="#205867" opacity=".5" offset="1pt"/>
                </v:rect>
                <v:rect id="Rectangle 8" o:spid="_x0000_s1033" style="position:absolute;left:1590;top:5919;width:375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NIwsQA&#10;AADaAAAADwAAAGRycy9kb3ducmV2LnhtbESPT2vCQBTE7wW/w/IEb3XXWoJGV7GFFumhmPjn/Mg+&#10;k2D2bchuY/rtu4VCj8PM/IZZbwfbiJ46XzvWMJsqEMSFMzWXGk7Ht8cFCB+QDTaOScM3edhuRg9r&#10;TI27c0Z9HkoRIexT1FCF0KZS+qIii37qWuLoXV1nMUTZldJ0eI9w28gnpRJpsea4UGFLrxUVt/zL&#10;auhf8swl50+V7Q/zS3hWH/L4nmg9GQ+7FYhAQ/gP/7X3RsMSfq/EG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SMLEAAAA2gAAAA8AAAAAAAAAAAAAAAAAmAIAAGRycy9k&#10;b3ducmV2LnhtbFBLBQYAAAAABAAEAPUAAACJAwAAAAA=&#10;" fillcolor="#a5a5a5" stroked="f" strokecolor="#f2f2f2" strokeweight="3pt">
                  <v:shadow color="#205867" opacity=".5" offset="1pt"/>
                </v:rect>
                <v:rect id="Rectangle 9" o:spid="_x0000_s1034" style="position:absolute;left:2040;top:5967;width:238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ShcUA&#10;AADbAAAADwAAAGRycy9kb3ducmV2LnhtbESPT2vDMAzF74N9B6PBbqu9P4SS1i3bYKX0MJZ061nE&#10;ahIayyF20/TbT4fBbhLv6b2fluvJd2qkIbaBLTzODCjiKriWawvf+4+HOaiYkB12gcnClSKsV7c3&#10;S8xduHBBY5lqJSEcc7TQpNTnWseqIY9xFnpi0Y5h8JhkHWrtBrxIuO/0kzGZ9tiyNDTY03tD1ak8&#10;ewvjW1mE7OfTFNuv50N6MTu932TW3t9NrwtQiab0b/673jrBF3r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GJKFxQAAANsAAAAPAAAAAAAAAAAAAAAAAJgCAABkcnMv&#10;ZG93bnJldi54bWxQSwUGAAAAAAQABAD1AAAAigMAAAAA&#10;" fillcolor="#a5a5a5" stroked="f" strokecolor="#f2f2f2" strokeweight="3pt">
                  <v:shadow color="#205867" opacity=".5" offset="1pt"/>
                </v:rect>
                <v:rect id="Rectangle 10" o:spid="_x0000_s1035" style="position:absolute;left:3366;top:6086;width:1059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Q3HsEA&#10;AADbAAAADwAAAGRycy9kb3ducmV2LnhtbERPTWvCQBC9C/6HZYTedFcroURXqYJFepAmtj0P2TEJ&#10;zc6G7Dam/94VCt7m8T5nvR1sI3rqfO1Yw3ymQBAXztRcavg8H6YvIHxANtg4Jg1/5GG7GY/WmBp3&#10;5Yz6PJQihrBPUUMVQptK6YuKLPqZa4kjd3GdxRBhV0rT4TWG20YulEqkxZpjQ4Ut7SsqfvJfq6Hf&#10;5ZlLvk4qO348f4elepfnt0Trp8nwugIRaAgP8b/7aOL8Odx/iQfI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UNx7BAAAA2wAAAA8AAAAAAAAAAAAAAAAAmAIAAGRycy9kb3du&#10;cmV2LnhtbFBLBQYAAAAABAAEAPUAAACGAwAAAAA=&#10;" fillcolor="#a5a5a5" stroked="f" strokecolor="#f2f2f2" strokeweight="3pt">
                  <v:shadow color="#205867" opacity=".5" offset="1pt"/>
                </v:rect>
              </v:group>
            </w:pict>
          </mc:Fallback>
        </mc:AlternateContent>
      </w:r>
    </w:p>
    <w:p w:rsidR="00576F51" w:rsidRPr="00576F51" w:rsidRDefault="00706D06" w:rsidP="00576F5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Базови страници</w:t>
      </w:r>
      <w:r w:rsidR="00BD1E7C">
        <w:rPr>
          <w:lang w:val="bg-BG"/>
        </w:rPr>
        <w:t xml:space="preserve"> </w:t>
      </w:r>
      <w:r w:rsidR="006A3318">
        <w:rPr>
          <w:lang w:val="bg-BG"/>
        </w:rPr>
        <w:t>–</w:t>
      </w:r>
      <w:r w:rsidR="00BD1E7C">
        <w:rPr>
          <w:lang w:val="bg-BG"/>
        </w:rPr>
        <w:t xml:space="preserve"> Десктоп</w:t>
      </w:r>
      <w:r w:rsidR="006A3318">
        <w:rPr>
          <w:lang w:val="bg-BG"/>
        </w:rPr>
        <w:t xml:space="preserve"> версия</w:t>
      </w:r>
    </w:p>
    <w:p w:rsidR="00A949EA" w:rsidRDefault="00A949EA" w:rsidP="00460244">
      <w:pPr>
        <w:pStyle w:val="ListParagraph"/>
        <w:ind w:left="360"/>
      </w:pPr>
    </w:p>
    <w:p w:rsidR="00A949EA" w:rsidRDefault="00A949EA" w:rsidP="00460244">
      <w:pPr>
        <w:pStyle w:val="ListParagraph"/>
        <w:ind w:left="360"/>
      </w:pPr>
    </w:p>
    <w:p w:rsidR="00A949EA" w:rsidRDefault="00A949EA" w:rsidP="00460244">
      <w:pPr>
        <w:pStyle w:val="ListParagraph"/>
        <w:ind w:left="360"/>
      </w:pPr>
    </w:p>
    <w:p w:rsidR="00A949EA" w:rsidRDefault="00A949EA" w:rsidP="00460244">
      <w:pPr>
        <w:pStyle w:val="ListParagraph"/>
        <w:ind w:left="360"/>
      </w:pPr>
    </w:p>
    <w:p w:rsidR="00A949EA" w:rsidRDefault="00A949EA" w:rsidP="00460244">
      <w:pPr>
        <w:pStyle w:val="ListParagraph"/>
        <w:ind w:left="360"/>
      </w:pPr>
    </w:p>
    <w:p w:rsidR="00A949EA" w:rsidRDefault="00A949EA" w:rsidP="00460244">
      <w:pPr>
        <w:pStyle w:val="ListParagraph"/>
        <w:ind w:left="360"/>
      </w:pPr>
    </w:p>
    <w:p w:rsidR="00A949EA" w:rsidRDefault="00A949EA" w:rsidP="00460244">
      <w:pPr>
        <w:pStyle w:val="ListParagraph"/>
        <w:ind w:left="360"/>
      </w:pPr>
    </w:p>
    <w:p w:rsidR="00A949EA" w:rsidRDefault="00A949EA" w:rsidP="00460244">
      <w:pPr>
        <w:pStyle w:val="ListParagraph"/>
        <w:ind w:left="360"/>
      </w:pPr>
    </w:p>
    <w:p w:rsidR="00A949EA" w:rsidRDefault="00A949EA" w:rsidP="00460244">
      <w:pPr>
        <w:pStyle w:val="ListParagraph"/>
        <w:ind w:left="360"/>
      </w:pPr>
    </w:p>
    <w:p w:rsidR="00A949EA" w:rsidRDefault="00A949EA" w:rsidP="00460244">
      <w:pPr>
        <w:pStyle w:val="ListParagraph"/>
        <w:ind w:left="360"/>
      </w:pPr>
    </w:p>
    <w:p w:rsidR="00A949EA" w:rsidRDefault="00A949EA" w:rsidP="00460244">
      <w:pPr>
        <w:pStyle w:val="ListParagraph"/>
        <w:ind w:left="360"/>
      </w:pPr>
    </w:p>
    <w:p w:rsidR="00576F51" w:rsidRDefault="00A949EA" w:rsidP="00A949EA">
      <w:pPr>
        <w:pStyle w:val="ListParagraph"/>
        <w:ind w:left="0"/>
      </w:pPr>
      <w:r>
        <w:rPr>
          <w:noProof/>
          <w:lang w:val="bg-BG" w:eastAsia="bg-BG"/>
        </w:rPr>
        <w:drawing>
          <wp:inline distT="0" distB="0" distL="0" distR="0" wp14:anchorId="1933B7FA">
            <wp:extent cx="6364605" cy="2383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3344"/>
        <w:gridCol w:w="3367"/>
      </w:tblGrid>
      <w:tr w:rsidR="00A949EA" w:rsidRPr="00A949EA" w:rsidTr="00A949EA">
        <w:trPr>
          <w:trHeight w:val="585"/>
        </w:trPr>
        <w:tc>
          <w:tcPr>
            <w:tcW w:w="10055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49EA" w:rsidRPr="00A949EA" w:rsidRDefault="00A949EA" w:rsidP="00A949EA">
            <w:pPr>
              <w:spacing w:after="160" w:line="256" w:lineRule="auto"/>
              <w:rPr>
                <w:rFonts w:ascii="Arial" w:eastAsia="Times New Roman" w:hAnsi="Arial" w:cs="Arial"/>
                <w:sz w:val="36"/>
                <w:szCs w:val="36"/>
                <w:lang w:val="bg-BG" w:eastAsia="bg-BG"/>
              </w:rPr>
            </w:pPr>
            <w:r w:rsidRPr="00A949EA">
              <w:rPr>
                <w:rFonts w:eastAsia="Times New Roman" w:cs="Arial"/>
                <w:b/>
                <w:bCs/>
                <w:color w:val="FFFFFF"/>
                <w:kern w:val="24"/>
                <w:sz w:val="32"/>
                <w:szCs w:val="32"/>
                <w:lang w:val="bg-BG" w:eastAsia="bg-BG"/>
              </w:rPr>
              <w:t>Цветова скала за степените на смутеност на гео</w:t>
            </w:r>
            <w:r w:rsidRPr="00A949EA">
              <w:rPr>
                <w:rFonts w:eastAsia="Times New Roman" w:cs="Arial"/>
                <w:b/>
                <w:bCs/>
                <w:color w:val="FFFFFF"/>
                <w:kern w:val="24"/>
                <w:sz w:val="32"/>
                <w:szCs w:val="32"/>
                <w:lang w:eastAsia="bg-BG"/>
              </w:rPr>
              <w:t xml:space="preserve">- </w:t>
            </w:r>
            <w:r w:rsidRPr="00A949EA">
              <w:rPr>
                <w:rFonts w:eastAsia="Times New Roman" w:cs="Arial"/>
                <w:b/>
                <w:bCs/>
                <w:color w:val="FFFFFF"/>
                <w:kern w:val="24"/>
                <w:sz w:val="32"/>
                <w:szCs w:val="32"/>
                <w:lang w:val="bg-BG" w:eastAsia="bg-BG"/>
              </w:rPr>
              <w:t>магнитното поле</w:t>
            </w:r>
          </w:p>
        </w:tc>
      </w:tr>
      <w:tr w:rsidR="00A949EA" w:rsidRPr="00A949EA" w:rsidTr="00A949EA">
        <w:trPr>
          <w:trHeight w:val="1410"/>
        </w:trPr>
        <w:tc>
          <w:tcPr>
            <w:tcW w:w="33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49EA" w:rsidRPr="00A949EA" w:rsidRDefault="00A949EA" w:rsidP="00A949EA">
            <w:pPr>
              <w:spacing w:after="160" w:line="256" w:lineRule="auto"/>
              <w:rPr>
                <w:rFonts w:ascii="Arial" w:eastAsia="Times New Roman" w:hAnsi="Arial" w:cs="Arial"/>
                <w:sz w:val="36"/>
                <w:szCs w:val="36"/>
                <w:lang w:val="bg-BG" w:eastAsia="bg-BG"/>
              </w:rPr>
            </w:pPr>
            <w:r w:rsidRPr="00A949EA">
              <w:rPr>
                <w:rFonts w:eastAsia="Times New Roman" w:cs="Arial"/>
                <w:b/>
                <w:bCs/>
                <w:color w:val="FFFFFF"/>
                <w:kern w:val="24"/>
                <w:sz w:val="32"/>
                <w:szCs w:val="32"/>
                <w:lang w:val="bg-BG" w:eastAsia="bg-BG"/>
              </w:rPr>
              <w:t>Спокойно</w:t>
            </w:r>
            <w:r w:rsidRPr="00A949EA">
              <w:rPr>
                <w:rFonts w:eastAsia="Times New Roman" w:cs="Arial"/>
                <w:b/>
                <w:bCs/>
                <w:color w:val="FFFFFF"/>
                <w:kern w:val="24"/>
                <w:sz w:val="32"/>
                <w:szCs w:val="32"/>
                <w:lang w:val="bg-BG" w:eastAsia="bg-BG"/>
              </w:rPr>
              <w:br/>
              <w:t>0≤Kp≤3</w:t>
            </w:r>
            <w:r w:rsidRPr="00A949EA">
              <w:rPr>
                <w:rFonts w:eastAsia="Times New Roman" w:cs="Arial"/>
                <w:b/>
                <w:bCs/>
                <w:color w:val="FFFFFF"/>
                <w:kern w:val="24"/>
                <w:sz w:val="32"/>
                <w:szCs w:val="32"/>
                <w:lang w:val="bg-BG" w:eastAsia="bg-BG"/>
              </w:rPr>
              <w:br/>
              <w:t>0≤Ap≤18</w:t>
            </w:r>
          </w:p>
        </w:tc>
        <w:tc>
          <w:tcPr>
            <w:tcW w:w="33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49EA" w:rsidRPr="00A949EA" w:rsidRDefault="00A949EA" w:rsidP="00A949EA">
            <w:pPr>
              <w:spacing w:after="160" w:line="256" w:lineRule="auto"/>
              <w:rPr>
                <w:rFonts w:ascii="Arial" w:eastAsia="Times New Roman" w:hAnsi="Arial" w:cs="Arial"/>
                <w:sz w:val="36"/>
                <w:szCs w:val="36"/>
                <w:lang w:val="bg-BG" w:eastAsia="bg-BG"/>
              </w:rPr>
            </w:pPr>
            <w:r w:rsidRPr="00A949EA">
              <w:rPr>
                <w:rFonts w:eastAsia="Times New Roman" w:cs="Arial"/>
                <w:color w:val="000000"/>
                <w:kern w:val="24"/>
                <w:sz w:val="32"/>
                <w:szCs w:val="32"/>
                <w:lang w:val="bg-BG" w:eastAsia="bg-BG"/>
              </w:rPr>
              <w:t>Смутено</w:t>
            </w:r>
            <w:r w:rsidRPr="00A949EA">
              <w:rPr>
                <w:rFonts w:eastAsia="Times New Roman" w:cs="Arial"/>
                <w:color w:val="000000"/>
                <w:kern w:val="24"/>
                <w:sz w:val="32"/>
                <w:szCs w:val="32"/>
                <w:lang w:val="bg-BG" w:eastAsia="bg-BG"/>
              </w:rPr>
              <w:br/>
              <w:t>4≤Kp≤5</w:t>
            </w:r>
            <w:r w:rsidRPr="00A949EA">
              <w:rPr>
                <w:rFonts w:eastAsia="Times New Roman" w:cs="Arial"/>
                <w:color w:val="000000"/>
                <w:kern w:val="24"/>
                <w:sz w:val="32"/>
                <w:szCs w:val="32"/>
                <w:lang w:val="bg-BG" w:eastAsia="bg-BG"/>
              </w:rPr>
              <w:br/>
              <w:t>19≤Ap≤39</w:t>
            </w:r>
          </w:p>
        </w:tc>
        <w:tc>
          <w:tcPr>
            <w:tcW w:w="33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49EA" w:rsidRPr="00A949EA" w:rsidRDefault="00A949EA" w:rsidP="00A949EA">
            <w:pPr>
              <w:spacing w:after="160" w:line="256" w:lineRule="auto"/>
              <w:rPr>
                <w:rFonts w:ascii="Arial" w:eastAsia="Times New Roman" w:hAnsi="Arial" w:cs="Arial"/>
                <w:sz w:val="36"/>
                <w:szCs w:val="36"/>
                <w:lang w:val="bg-BG" w:eastAsia="bg-BG"/>
              </w:rPr>
            </w:pPr>
            <w:r w:rsidRPr="00A949EA">
              <w:rPr>
                <w:rFonts w:eastAsia="Times New Roman" w:cs="Arial"/>
                <w:color w:val="000000"/>
                <w:kern w:val="24"/>
                <w:sz w:val="32"/>
                <w:szCs w:val="32"/>
                <w:lang w:val="bg-BG" w:eastAsia="bg-BG"/>
              </w:rPr>
              <w:t>Магнитна буря</w:t>
            </w:r>
            <w:r w:rsidRPr="00A949EA">
              <w:rPr>
                <w:rFonts w:eastAsia="Times New Roman" w:cs="Arial"/>
                <w:color w:val="000000"/>
                <w:kern w:val="24"/>
                <w:sz w:val="32"/>
                <w:szCs w:val="32"/>
                <w:lang w:val="bg-BG" w:eastAsia="bg-BG"/>
              </w:rPr>
              <w:br/>
            </w:r>
            <w:proofErr w:type="spellStart"/>
            <w:r w:rsidRPr="00A949EA">
              <w:rPr>
                <w:rFonts w:eastAsia="Times New Roman" w:cs="Arial"/>
                <w:color w:val="000000"/>
                <w:kern w:val="24"/>
                <w:sz w:val="32"/>
                <w:szCs w:val="32"/>
                <w:lang w:val="bg-BG" w:eastAsia="bg-BG"/>
              </w:rPr>
              <w:t>Kp</w:t>
            </w:r>
            <w:proofErr w:type="spellEnd"/>
            <w:r w:rsidRPr="00A949EA">
              <w:rPr>
                <w:rFonts w:eastAsia="Times New Roman" w:cs="Arial"/>
                <w:color w:val="000000"/>
                <w:kern w:val="24"/>
                <w:sz w:val="32"/>
                <w:szCs w:val="32"/>
                <w:lang w:val="bg-BG" w:eastAsia="bg-BG"/>
              </w:rPr>
              <w:t>&gt;5</w:t>
            </w:r>
            <w:r w:rsidRPr="00A949EA">
              <w:rPr>
                <w:rFonts w:eastAsia="Times New Roman" w:cs="Arial"/>
                <w:color w:val="000000"/>
                <w:kern w:val="24"/>
                <w:sz w:val="32"/>
                <w:szCs w:val="32"/>
                <w:lang w:val="bg-BG" w:eastAsia="bg-BG"/>
              </w:rPr>
              <w:br/>
            </w:r>
            <w:proofErr w:type="spellStart"/>
            <w:r w:rsidRPr="00A949EA">
              <w:rPr>
                <w:rFonts w:eastAsia="Times New Roman" w:cs="Arial"/>
                <w:color w:val="000000"/>
                <w:kern w:val="24"/>
                <w:sz w:val="32"/>
                <w:szCs w:val="32"/>
                <w:lang w:val="bg-BG" w:eastAsia="bg-BG"/>
              </w:rPr>
              <w:t>Ap</w:t>
            </w:r>
            <w:proofErr w:type="spellEnd"/>
            <w:r w:rsidRPr="00A949EA">
              <w:rPr>
                <w:rFonts w:eastAsia="Times New Roman" w:cs="Arial"/>
                <w:color w:val="000000"/>
                <w:kern w:val="24"/>
                <w:sz w:val="32"/>
                <w:szCs w:val="32"/>
                <w:lang w:val="bg-BG" w:eastAsia="bg-BG"/>
              </w:rPr>
              <w:t>&gt;39</w:t>
            </w:r>
          </w:p>
        </w:tc>
      </w:tr>
    </w:tbl>
    <w:p w:rsidR="00A949EA" w:rsidRPr="00576F51" w:rsidRDefault="00A949EA" w:rsidP="00460244">
      <w:pPr>
        <w:pStyle w:val="ListParagraph"/>
        <w:ind w:left="360"/>
      </w:pPr>
    </w:p>
    <w:sectPr w:rsidR="00A949EA" w:rsidRPr="00576F51" w:rsidSect="009354F9">
      <w:pgSz w:w="12240" w:h="15840"/>
      <w:pgMar w:top="680" w:right="680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063FC"/>
    <w:multiLevelType w:val="hybridMultilevel"/>
    <w:tmpl w:val="09B4AD80"/>
    <w:lvl w:ilvl="0" w:tplc="79807E1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B3A57"/>
    <w:multiLevelType w:val="multilevel"/>
    <w:tmpl w:val="47003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F373F28"/>
    <w:multiLevelType w:val="hybridMultilevel"/>
    <w:tmpl w:val="80D63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4459D"/>
    <w:multiLevelType w:val="hybridMultilevel"/>
    <w:tmpl w:val="566846BA"/>
    <w:lvl w:ilvl="0" w:tplc="E7CE573E">
      <w:start w:val="5"/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B102AB"/>
    <w:multiLevelType w:val="hybridMultilevel"/>
    <w:tmpl w:val="4ADE974E"/>
    <w:lvl w:ilvl="0" w:tplc="396C6DEA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4877B6"/>
    <w:multiLevelType w:val="hybridMultilevel"/>
    <w:tmpl w:val="3B743EDA"/>
    <w:lvl w:ilvl="0" w:tplc="A596E080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DD"/>
    <w:rsid w:val="00216325"/>
    <w:rsid w:val="00283064"/>
    <w:rsid w:val="002D3711"/>
    <w:rsid w:val="002E4BAE"/>
    <w:rsid w:val="003F68A9"/>
    <w:rsid w:val="00450E80"/>
    <w:rsid w:val="00460244"/>
    <w:rsid w:val="004E4776"/>
    <w:rsid w:val="00576F51"/>
    <w:rsid w:val="005A3683"/>
    <w:rsid w:val="005B2F68"/>
    <w:rsid w:val="005E158C"/>
    <w:rsid w:val="006830EA"/>
    <w:rsid w:val="006A3318"/>
    <w:rsid w:val="00706D06"/>
    <w:rsid w:val="00721FA3"/>
    <w:rsid w:val="007309C1"/>
    <w:rsid w:val="007E41B4"/>
    <w:rsid w:val="00843EB7"/>
    <w:rsid w:val="00872D33"/>
    <w:rsid w:val="008D0F8B"/>
    <w:rsid w:val="009354F9"/>
    <w:rsid w:val="009610CE"/>
    <w:rsid w:val="009C2038"/>
    <w:rsid w:val="009F2F45"/>
    <w:rsid w:val="00A31DB8"/>
    <w:rsid w:val="00A45D2E"/>
    <w:rsid w:val="00A80BDD"/>
    <w:rsid w:val="00A949EA"/>
    <w:rsid w:val="00AB342B"/>
    <w:rsid w:val="00AB3776"/>
    <w:rsid w:val="00B470A5"/>
    <w:rsid w:val="00BD1E7C"/>
    <w:rsid w:val="00CC48E5"/>
    <w:rsid w:val="00CE55F7"/>
    <w:rsid w:val="00D130BD"/>
    <w:rsid w:val="00D56BB8"/>
    <w:rsid w:val="00DA64D1"/>
    <w:rsid w:val="00DB0BD8"/>
    <w:rsid w:val="00DF4B6C"/>
    <w:rsid w:val="00E208C7"/>
    <w:rsid w:val="00E850E5"/>
    <w:rsid w:val="00E93043"/>
    <w:rsid w:val="00F5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ECF17-73DB-4893-9C68-C14EA77A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721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32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32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E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43EB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6024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1FA3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32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mw-headline">
    <w:name w:val="mw-headline"/>
    <w:basedOn w:val="DefaultParagraphFont"/>
    <w:rsid w:val="00216325"/>
  </w:style>
  <w:style w:type="character" w:customStyle="1" w:styleId="Heading4Char">
    <w:name w:val="Heading 4 Char"/>
    <w:basedOn w:val="DefaultParagraphFont"/>
    <w:link w:val="Heading4"/>
    <w:uiPriority w:val="9"/>
    <w:semiHidden/>
    <w:rsid w:val="00216325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949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A949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4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pc.noaa.gov/" TargetMode="External"/><Relationship Id="rId13" Type="http://schemas.openxmlformats.org/officeDocument/2006/relationships/hyperlink" Target="http://www.ips.gov.au/Geophysical/3/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orecast.izmiran.rssi.ru/" TargetMode="External"/><Relationship Id="rId12" Type="http://schemas.openxmlformats.org/officeDocument/2006/relationships/hyperlink" Target="http://www.niggg.bas.bg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2.gif"/><Relationship Id="rId1" Type="http://schemas.openxmlformats.org/officeDocument/2006/relationships/numbering" Target="numbering.xml"/><Relationship Id="rId6" Type="http://schemas.openxmlformats.org/officeDocument/2006/relationships/hyperlink" Target="http://izmiran.ru" TargetMode="External"/><Relationship Id="rId11" Type="http://schemas.openxmlformats.org/officeDocument/2006/relationships/hyperlink" Target="http://www.solen.info/sola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spaceweather.gov.cn/" TargetMode="External"/><Relationship Id="rId10" Type="http://schemas.openxmlformats.org/officeDocument/2006/relationships/hyperlink" Target="http://www.spaceweather.eu/b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idc.oma.be/" TargetMode="External"/><Relationship Id="rId14" Type="http://schemas.openxmlformats.org/officeDocument/2006/relationships/hyperlink" Target="http://eng.sepc.ac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Liebherr-Hausgeraete Marica</Company>
  <LinksUpToDate>false</LinksUpToDate>
  <CharactersWithSpaces>6952</CharactersWithSpaces>
  <SharedDoc>false</SharedDoc>
  <HLinks>
    <vt:vector size="12" baseType="variant">
      <vt:variant>
        <vt:i4>589897</vt:i4>
      </vt:variant>
      <vt:variant>
        <vt:i4>3</vt:i4>
      </vt:variant>
      <vt:variant>
        <vt:i4>0</vt:i4>
      </vt:variant>
      <vt:variant>
        <vt:i4>5</vt:i4>
      </vt:variant>
      <vt:variant>
        <vt:lpwstr>http://dryn-dryn.com/</vt:lpwstr>
      </vt:variant>
      <vt:variant>
        <vt:lpwstr/>
      </vt:variant>
      <vt:variant>
        <vt:i4>2424874</vt:i4>
      </vt:variant>
      <vt:variant>
        <vt:i4>0</vt:i4>
      </vt:variant>
      <vt:variant>
        <vt:i4>0</vt:i4>
      </vt:variant>
      <vt:variant>
        <vt:i4>5</vt:i4>
      </vt:variant>
      <vt:variant>
        <vt:lpwstr>http://alabala.com/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Voinjagovski Nedjalko (LHM-LE)</dc:creator>
  <cp:keywords/>
  <cp:lastModifiedBy>Yordan Tassev</cp:lastModifiedBy>
  <cp:revision>4</cp:revision>
  <dcterms:created xsi:type="dcterms:W3CDTF">2018-11-07T07:59:00Z</dcterms:created>
  <dcterms:modified xsi:type="dcterms:W3CDTF">2018-11-07T08:01:00Z</dcterms:modified>
</cp:coreProperties>
</file>