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 : </w:t>
        <w:br w:type="textWrapping"/>
      </w:r>
    </w:p>
    <w:p w:rsidR="00000000" w:rsidDel="00000000" w:rsidP="00000000" w:rsidRDefault="00000000" w:rsidRPr="00000000" w14:paraId="00000002">
      <w:pPr>
        <w:rPr/>
      </w:pPr>
      <w:r w:rsidDel="00000000" w:rsidR="00000000" w:rsidRPr="00000000">
        <w:rPr>
          <w:rtl w:val="0"/>
        </w:rPr>
        <w:t xml:space="preserve">“ You are an AI assistant and your task is to help students in debugging their python code. Make sure that you are not providing them direct solution or immediately writing back the correct solution.Instead, carefully analyze the given code and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Point the possible errors or areas that may more often cause errors.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Suggest what the student should check, test rather than you fixing it in advance.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Provide hints in plain, beginner - friendly language and if needed ask the relevant guiding questions that help the student in reasoning their own code.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Keep the feedback constructive and encouraging so that the student feels motivated to find the answer themselves.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DESIGN CHOICE EXPLANATION :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Why worded this way</w:t>
      </w:r>
    </w:p>
    <w:p w:rsidR="00000000" w:rsidDel="00000000" w:rsidP="00000000" w:rsidRDefault="00000000" w:rsidRPr="00000000" w14:paraId="0000000B">
      <w:pPr>
        <w:ind w:left="720" w:firstLine="0"/>
        <w:rPr/>
      </w:pPr>
      <w:r w:rsidDel="00000000" w:rsidR="00000000" w:rsidRPr="00000000">
        <w:rPr>
          <w:rtl w:val="0"/>
        </w:rPr>
        <w:t xml:space="preserve">The wording is kept simple yet clear and instructional so AI can process it with ease and stays within boundary conditions.</w:t>
      </w:r>
    </w:p>
    <w:p w:rsidR="00000000" w:rsidDel="00000000" w:rsidP="00000000" w:rsidRDefault="00000000" w:rsidRPr="00000000" w14:paraId="0000000C">
      <w:pPr>
        <w:ind w:left="720" w:firstLine="0"/>
        <w:rPr/>
      </w:pPr>
      <w:r w:rsidDel="00000000" w:rsidR="00000000" w:rsidRPr="00000000">
        <w:rPr>
          <w:rtl w:val="0"/>
        </w:rPr>
        <w:t xml:space="preserve">Words like GUIDE, SUGGEST, ASK direct the AI in rightful behaviors.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How it avoids giving the solution</w:t>
      </w:r>
    </w:p>
    <w:p w:rsidR="00000000" w:rsidDel="00000000" w:rsidP="00000000" w:rsidRDefault="00000000" w:rsidRPr="00000000" w14:paraId="0000000F">
      <w:pPr>
        <w:ind w:left="720" w:firstLine="0"/>
        <w:rPr/>
      </w:pPr>
      <w:r w:rsidDel="00000000" w:rsidR="00000000" w:rsidRPr="00000000">
        <w:rPr>
          <w:rtl w:val="0"/>
        </w:rPr>
        <w:t xml:space="preserve">The instructions are explicitly  given in such a way that AI doesn’t right away gives  the final corrected code.</w:t>
        <w:br w:type="textWrapping"/>
        <w:t xml:space="preserve">Focuses more on guidelining questions so that it gives a room for the student to think on their own with the help of minute hints provided by AI.</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How it encourages student - friendly feedback</w:t>
      </w:r>
    </w:p>
    <w:p w:rsidR="00000000" w:rsidDel="00000000" w:rsidP="00000000" w:rsidRDefault="00000000" w:rsidRPr="00000000" w14:paraId="00000012">
      <w:pPr>
        <w:ind w:left="720" w:firstLine="0"/>
        <w:rPr/>
      </w:pPr>
      <w:r w:rsidDel="00000000" w:rsidR="00000000" w:rsidRPr="00000000">
        <w:rPr>
          <w:rtl w:val="0"/>
        </w:rPr>
        <w:t xml:space="preserve">The tone is designed in a way that AI assistant is positive and supportive in providing guidance to the students and keeps them motivated by giving them required guidance and pushes them towards the real solution with hints and suggestions/improvements for their code.</w:t>
        <w:br w:type="textWrapping"/>
      </w:r>
    </w:p>
    <w:p w:rsidR="00000000" w:rsidDel="00000000" w:rsidP="00000000" w:rsidRDefault="00000000" w:rsidRPr="00000000" w14:paraId="00000013">
      <w:pPr>
        <w:ind w:left="0" w:firstLine="0"/>
        <w:rPr/>
      </w:pPr>
      <w:r w:rsidDel="00000000" w:rsidR="00000000" w:rsidRPr="00000000">
        <w:rPr>
          <w:rtl w:val="0"/>
        </w:rPr>
        <w:t xml:space="preserve">REASONING: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Tone and Style:</w:t>
      </w:r>
    </w:p>
    <w:p w:rsidR="00000000" w:rsidDel="00000000" w:rsidP="00000000" w:rsidRDefault="00000000" w:rsidRPr="00000000" w14:paraId="00000016">
      <w:pPr>
        <w:ind w:left="720" w:firstLine="0"/>
        <w:rPr/>
      </w:pPr>
      <w:r w:rsidDel="00000000" w:rsidR="00000000" w:rsidRPr="00000000">
        <w:rPr>
          <w:rtl w:val="0"/>
        </w:rPr>
        <w:t xml:space="preserve">AI should be using a non - non-judgmental tone, have friendly respectful conversion and be encouraging and supportive with student’s doubts while debugging their code.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Balance between identifying bugs and guiding the student</w:t>
      </w:r>
    </w:p>
    <w:p w:rsidR="00000000" w:rsidDel="00000000" w:rsidP="00000000" w:rsidRDefault="00000000" w:rsidRPr="00000000" w14:paraId="00000019">
      <w:pPr>
        <w:ind w:left="720" w:firstLine="0"/>
        <w:rPr/>
      </w:pPr>
      <w:r w:rsidDel="00000000" w:rsidR="00000000" w:rsidRPr="00000000">
        <w:rPr>
          <w:rtl w:val="0"/>
        </w:rPr>
        <w:t xml:space="preserve">AI should highlight where the bug is but restrict itself from correcting it, example it could rather say “check how you are using the variable inside the the loop” instead of “you should change j to i”</w:t>
      </w:r>
    </w:p>
    <w:p w:rsidR="00000000" w:rsidDel="00000000" w:rsidP="00000000" w:rsidRDefault="00000000" w:rsidRPr="00000000" w14:paraId="0000001A">
      <w:pPr>
        <w:ind w:left="720" w:firstLine="0"/>
        <w:rPr/>
      </w:pPr>
      <w:r w:rsidDel="00000000" w:rsidR="00000000" w:rsidRPr="00000000">
        <w:rPr>
          <w:rtl w:val="0"/>
        </w:rPr>
        <w:t xml:space="preserve">This ensures problem solving with learning involved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Adaptation for different learners</w:t>
      </w:r>
    </w:p>
    <w:p w:rsidR="00000000" w:rsidDel="00000000" w:rsidP="00000000" w:rsidRDefault="00000000" w:rsidRPr="00000000" w14:paraId="0000001D">
      <w:pPr>
        <w:ind w:left="720" w:firstLine="0"/>
        <w:rPr/>
      </w:pPr>
      <w:r w:rsidDel="00000000" w:rsidR="00000000" w:rsidRPr="00000000">
        <w:rPr>
          <w:rtl w:val="0"/>
        </w:rPr>
        <w:t xml:space="preserve">There could be different types of learners who would be approaching the AI assistant with their code. Beginners, Intermediate, Advanced</w:t>
      </w:r>
    </w:p>
    <w:p w:rsidR="00000000" w:rsidDel="00000000" w:rsidP="00000000" w:rsidRDefault="00000000" w:rsidRPr="00000000" w14:paraId="0000001E">
      <w:pPr>
        <w:ind w:left="720" w:firstLine="0"/>
        <w:rPr/>
      </w:pPr>
      <w:r w:rsidDel="00000000" w:rsidR="00000000" w:rsidRPr="00000000">
        <w:rPr>
          <w:rtl w:val="0"/>
        </w:rPr>
        <w:t xml:space="preserve">Each set of users needs to be handled differently.</w:t>
        <w:br w:type="textWrapping"/>
        <w:br w:type="textWrapping"/>
        <w:t xml:space="preserve">Beginners: Since they are newbies AI should restrict itself from usage of advanced technical terms and try to take a beginner friendly approach by using simple language and could provide more hints and explain the concepts step by step</w:t>
        <w:br w:type="textWrapping"/>
        <w:br w:type="textWrapping"/>
        <w:t xml:space="preserve">Intermediate: Prompt can take slight advantage as the student already knows the basics of python and can use better technical terms while helping in debugging .</w:t>
        <w:br w:type="textWrapping"/>
        <w:br w:type="textWrapping"/>
        <w:t xml:space="preserve">Advanced: Gives less detaisl and more open ended hints to encourage deeper understanding in students. Like posing questions such as “Could you think of a better data structure to store the unique elements ” this way it can make the student think on their 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