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C8E4" w14:textId="05AF76E4" w:rsidR="00D712A8" w:rsidRDefault="005D4462" w:rsidP="0CDFFCBF">
      <w:pPr>
        <w:spacing w:after="120" w:line="360" w:lineRule="auto"/>
      </w:pPr>
      <w:r w:rsidRPr="0CDFFCBF">
        <w:rPr>
          <w:rFonts w:asciiTheme="minorHAnsi" w:hAnsiTheme="minorHAnsi" w:cs="Arial"/>
          <w:b/>
          <w:bCs/>
          <w:color w:val="000000" w:themeColor="text1"/>
          <w:sz w:val="32"/>
          <w:szCs w:val="32"/>
        </w:rPr>
        <w:t>Sicherheit und Schutzwürdigkeit von Informationen</w:t>
      </w:r>
      <w:r w:rsidR="005A6937" w:rsidRPr="0CDFFCBF">
        <w:rPr>
          <w:rFonts w:asciiTheme="minorHAnsi" w:hAnsiTheme="minorHAnsi" w:cs="Arial"/>
          <w:b/>
          <w:bCs/>
          <w:color w:val="000000" w:themeColor="text1"/>
          <w:sz w:val="32"/>
          <w:szCs w:val="32"/>
        </w:rPr>
        <w:t xml:space="preserve">, Testdaten, ITIL 4 – 7 Leitprinzipien </w:t>
      </w:r>
      <w:r w:rsidR="00D712A8">
        <w:br/>
      </w:r>
      <w:proofErr w:type="spellStart"/>
      <w:r w:rsidR="07129D87" w:rsidRPr="0CDFFCBF">
        <w:rPr>
          <w:rFonts w:asciiTheme="minorHAnsi" w:hAnsiTheme="minorHAnsi" w:cs="Arial"/>
          <w:color w:val="000000" w:themeColor="text1"/>
          <w:sz w:val="28"/>
          <w:szCs w:val="28"/>
        </w:rPr>
        <w:t>Inf</w:t>
      </w:r>
      <w:proofErr w:type="spellEnd"/>
      <w:r w:rsidR="07129D87" w:rsidRPr="0CDFFCBF">
        <w:rPr>
          <w:rFonts w:asciiTheme="minorHAnsi" w:hAnsiTheme="minorHAnsi" w:cs="Arial"/>
          <w:color w:val="000000" w:themeColor="text1"/>
          <w:sz w:val="28"/>
          <w:szCs w:val="28"/>
        </w:rPr>
        <w:t xml:space="preserve"> 2020</w:t>
      </w:r>
      <w:proofErr w:type="gramStart"/>
      <w:r w:rsidR="07129D87" w:rsidRPr="0CDFFCBF">
        <w:rPr>
          <w:rFonts w:asciiTheme="minorHAnsi" w:hAnsiTheme="minorHAnsi" w:cs="Arial"/>
          <w:color w:val="000000" w:themeColor="text1"/>
          <w:sz w:val="28"/>
          <w:szCs w:val="28"/>
        </w:rPr>
        <w:t>d</w:t>
      </w:r>
      <w:r w:rsidR="00A51653" w:rsidRPr="0CDFFCBF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r w:rsidR="00D608A9" w:rsidRPr="0CDFFCBF">
        <w:rPr>
          <w:rFonts w:asciiTheme="minorHAnsi" w:hAnsiTheme="minorHAnsi" w:cs="Arial"/>
          <w:color w:val="000000" w:themeColor="text1"/>
          <w:sz w:val="28"/>
          <w:szCs w:val="28"/>
        </w:rPr>
        <w:t xml:space="preserve"> </w:t>
      </w:r>
      <w:proofErr w:type="spellStart"/>
      <w:r w:rsidR="5CFF5787" w:rsidRPr="0CDFFCBF">
        <w:rPr>
          <w:rFonts w:asciiTheme="minorHAnsi" w:hAnsiTheme="minorHAnsi" w:cs="Arial"/>
          <w:color w:val="000000" w:themeColor="text1"/>
          <w:sz w:val="28"/>
          <w:szCs w:val="28"/>
        </w:rPr>
        <w:t>Sashauna</w:t>
      </w:r>
      <w:proofErr w:type="spellEnd"/>
      <w:proofErr w:type="gramEnd"/>
      <w:r w:rsidR="5CFF5787" w:rsidRPr="0CDFFCBF">
        <w:rPr>
          <w:rFonts w:asciiTheme="minorHAnsi" w:hAnsiTheme="minorHAnsi" w:cs="Arial"/>
          <w:color w:val="000000" w:themeColor="text1"/>
          <w:sz w:val="28"/>
          <w:szCs w:val="28"/>
        </w:rPr>
        <w:t xml:space="preserve"> </w:t>
      </w:r>
      <w:proofErr w:type="spellStart"/>
      <w:r w:rsidR="5CFF5787" w:rsidRPr="0CDFFCBF">
        <w:rPr>
          <w:rFonts w:asciiTheme="minorHAnsi" w:hAnsiTheme="minorHAnsi" w:cs="Arial"/>
          <w:color w:val="000000" w:themeColor="text1"/>
          <w:sz w:val="28"/>
          <w:szCs w:val="28"/>
        </w:rPr>
        <w:t>Wray</w:t>
      </w:r>
      <w:proofErr w:type="spellEnd"/>
      <w:r w:rsidR="5CFF5787" w:rsidRPr="0CDFFCBF">
        <w:rPr>
          <w:rFonts w:asciiTheme="minorHAnsi" w:hAnsiTheme="minorHAnsi" w:cs="Arial"/>
          <w:color w:val="000000" w:themeColor="text1"/>
          <w:sz w:val="28"/>
          <w:szCs w:val="28"/>
        </w:rPr>
        <w:t>, Valentin Ehinger</w:t>
      </w:r>
    </w:p>
    <w:p w14:paraId="0772ECD0" w14:textId="77777777" w:rsidR="00E079CF" w:rsidRDefault="00D712A8" w:rsidP="00E079CF">
      <w:pPr>
        <w:keepNext/>
        <w:spacing w:after="120" w:line="360" w:lineRule="auto"/>
      </w:pPr>
      <w:r w:rsidRPr="007B0F86">
        <w:rPr>
          <w:rFonts w:asciiTheme="minorHAnsi" w:hAnsiTheme="minorHAnsi" w:cs="Arial"/>
          <w:b/>
          <w:color w:val="000000" w:themeColor="text1"/>
          <w:sz w:val="28"/>
          <w:szCs w:val="28"/>
        </w:rPr>
        <w:t>Datenschutzbestimmungen</w:t>
      </w:r>
      <w:r w:rsidR="007B18B3">
        <w:br/>
      </w:r>
      <w:r w:rsidR="6BD363BF">
        <w:rPr>
          <w:noProof/>
        </w:rPr>
        <w:drawing>
          <wp:inline distT="0" distB="0" distL="0" distR="0" wp14:anchorId="166DE5BF" wp14:editId="2A7848F1">
            <wp:extent cx="4572000" cy="666750"/>
            <wp:effectExtent l="0" t="0" r="0" b="0"/>
            <wp:docPr id="1322191903" name="Picture 132219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7CE6" w14:textId="6D939C64" w:rsidR="00D712A8" w:rsidRDefault="00993F70" w:rsidP="00E079CF">
      <w:pPr>
        <w:pStyle w:val="Beschriftung"/>
      </w:pPr>
      <w:r>
        <w:t>13</w:t>
      </w:r>
      <w:r w:rsidR="00DC040E">
        <w:t>. Bundes</w:t>
      </w:r>
      <w:r w:rsidR="0004274D">
        <w:t>verfassungs</w:t>
      </w:r>
      <w:r w:rsidR="00DC040E">
        <w:t>artikel</w:t>
      </w:r>
      <w:r w:rsidR="0032661D">
        <w:t xml:space="preserve"> </w:t>
      </w:r>
      <w:r w:rsidR="0032661D">
        <w:rPr>
          <w:rStyle w:val="Funotenzeichen"/>
        </w:rPr>
        <w:footnoteReference w:id="2"/>
      </w:r>
    </w:p>
    <w:p w14:paraId="69309FD9" w14:textId="3F3F4A27" w:rsidR="00E4283B" w:rsidRDefault="00E4283B" w:rsidP="00212E7E">
      <w:pPr>
        <w:jc w:val="both"/>
      </w:pPr>
      <w:r>
        <w:t xml:space="preserve">Auf </w:t>
      </w:r>
      <w:r w:rsidR="000F66E6">
        <w:t>dieser Grundlage</w:t>
      </w:r>
      <w:r w:rsidR="00C321F9">
        <w:t xml:space="preserve"> wurden diverse </w:t>
      </w:r>
      <w:r w:rsidR="0032594C">
        <w:t>Gesetzte</w:t>
      </w:r>
      <w:r w:rsidR="00385CB2">
        <w:t xml:space="preserve"> </w:t>
      </w:r>
      <w:r w:rsidR="00707C82">
        <w:t>erlassen</w:t>
      </w:r>
      <w:r w:rsidR="00542936">
        <w:t>,</w:t>
      </w:r>
      <w:r w:rsidR="00707C82">
        <w:t xml:space="preserve"> </w:t>
      </w:r>
      <w:r w:rsidR="00542936">
        <w:t>um die</w:t>
      </w:r>
      <w:r w:rsidR="00385CB2">
        <w:t xml:space="preserve"> </w:t>
      </w:r>
      <w:r w:rsidR="00717892">
        <w:t>Einhaltung der Privatsphäre</w:t>
      </w:r>
      <w:r w:rsidR="00C04947">
        <w:t xml:space="preserve"> der</w:t>
      </w:r>
      <w:r w:rsidR="00145CBA">
        <w:t xml:space="preserve"> privaten Per</w:t>
      </w:r>
      <w:r w:rsidR="00D914CD">
        <w:t>son zu gewährleisten</w:t>
      </w:r>
      <w:r w:rsidR="008B37FD">
        <w:t>,</w:t>
      </w:r>
      <w:r w:rsidR="00D66D9E">
        <w:t xml:space="preserve"> </w:t>
      </w:r>
      <w:r w:rsidR="008B37FD">
        <w:t>w</w:t>
      </w:r>
      <w:r w:rsidR="00D66D9E">
        <w:t xml:space="preserve">elche im </w:t>
      </w:r>
      <w:hyperlink r:id="rId12">
        <w:r w:rsidR="00D66D9E" w:rsidRPr="68793715">
          <w:rPr>
            <w:rStyle w:val="Hyperlink"/>
          </w:rPr>
          <w:t>Bundesgesetz</w:t>
        </w:r>
      </w:hyperlink>
      <w:r w:rsidR="00D66D9E">
        <w:t xml:space="preserve"> von</w:t>
      </w:r>
      <w:r w:rsidR="00B266F7">
        <w:t xml:space="preserve"> 1992</w:t>
      </w:r>
      <w:r w:rsidR="00A47211">
        <w:t xml:space="preserve"> definiert </w:t>
      </w:r>
      <w:r w:rsidR="00952E29">
        <w:t>sind</w:t>
      </w:r>
      <w:r w:rsidR="00A47211">
        <w:t>.</w:t>
      </w:r>
      <w:r w:rsidR="00A552BC">
        <w:t xml:space="preserve"> </w:t>
      </w:r>
      <w:r w:rsidR="00470FA9">
        <w:t xml:space="preserve">Dabei wird </w:t>
      </w:r>
      <w:r w:rsidR="00E31B78">
        <w:t>der</w:t>
      </w:r>
      <w:r w:rsidR="00F94D5D">
        <w:t xml:space="preserve"> Begriff</w:t>
      </w:r>
      <w:r w:rsidR="00E26BD5">
        <w:t xml:space="preserve"> besonders schützenswerte Daten</w:t>
      </w:r>
      <w:r w:rsidR="00F94D5D">
        <w:t xml:space="preserve"> definiert und was darunter zu verstehen ist</w:t>
      </w:r>
      <w:r w:rsidR="00E26BD5">
        <w:t>.</w:t>
      </w:r>
    </w:p>
    <w:p w14:paraId="163B17DE" w14:textId="50FB525C" w:rsidR="004B1979" w:rsidRDefault="004B1979" w:rsidP="00212E7E">
      <w:pPr>
        <w:ind w:left="708" w:hanging="708"/>
        <w:jc w:val="both"/>
      </w:pPr>
      <w:r>
        <w:t>1.</w:t>
      </w:r>
      <w:r>
        <w:tab/>
      </w:r>
      <w:r w:rsidRPr="004B1979">
        <w:t>die religiösen, weltanschaulichen, politischen oder gewerkschaftlichen Ansichten oder Tätigkeiten,</w:t>
      </w:r>
    </w:p>
    <w:p w14:paraId="0F27D3EF" w14:textId="6BA8C495" w:rsidR="004B1979" w:rsidRDefault="004B1979" w:rsidP="00212E7E">
      <w:pPr>
        <w:jc w:val="both"/>
      </w:pPr>
      <w:r>
        <w:t>2.</w:t>
      </w:r>
      <w:r>
        <w:tab/>
        <w:t>die Gesundheit, die Intimsphäre oder die Rassenzugehörigkeit,</w:t>
      </w:r>
    </w:p>
    <w:p w14:paraId="6848070F" w14:textId="5E274CDC" w:rsidR="004B1979" w:rsidRDefault="004B1979" w:rsidP="00212E7E">
      <w:pPr>
        <w:jc w:val="both"/>
      </w:pPr>
      <w:r>
        <w:t>3.</w:t>
      </w:r>
      <w:r>
        <w:tab/>
        <w:t>Massnahmen der sozialen Hilfe,</w:t>
      </w:r>
    </w:p>
    <w:p w14:paraId="3B5C11FA" w14:textId="2A95E8DF" w:rsidR="00584D64" w:rsidRDefault="004B1979" w:rsidP="00212E7E">
      <w:pPr>
        <w:jc w:val="both"/>
      </w:pPr>
      <w:r>
        <w:t>4.</w:t>
      </w:r>
      <w:r w:rsidR="00FD7469">
        <w:tab/>
      </w:r>
      <w:r>
        <w:t>administrative oder strafrechtliche Verfolgungen und Sanktionen;</w:t>
      </w:r>
    </w:p>
    <w:p w14:paraId="394CFFDA" w14:textId="77777777" w:rsidR="00105843" w:rsidRDefault="002A5D85" w:rsidP="00212E7E">
      <w:pPr>
        <w:jc w:val="both"/>
      </w:pPr>
      <w:r>
        <w:t xml:space="preserve">In den Modulunterlagen (AB_4) </w:t>
      </w:r>
      <w:r w:rsidR="002A7B7E">
        <w:t>wird zudem zwischen lang</w:t>
      </w:r>
      <w:r w:rsidR="00E142F0">
        <w:t>fristige</w:t>
      </w:r>
      <w:r w:rsidR="00CC4F06">
        <w:t>r</w:t>
      </w:r>
      <w:r w:rsidR="00E142F0">
        <w:t xml:space="preserve"> und kurzzeitiger Aufbewahrung </w:t>
      </w:r>
      <w:r w:rsidR="00CC4F06">
        <w:t>unterschieden. Die Langfristige</w:t>
      </w:r>
      <w:r w:rsidR="001537EF">
        <w:t>n müssen</w:t>
      </w:r>
      <w:r w:rsidR="00EE5766">
        <w:t xml:space="preserve"> besonders</w:t>
      </w:r>
      <w:r w:rsidR="003E72E3">
        <w:t xml:space="preserve"> gut gepflegt werden, da diese personenbezogenen </w:t>
      </w:r>
      <w:r w:rsidR="00B17C0E">
        <w:t xml:space="preserve">Daten bis zu </w:t>
      </w:r>
      <w:r w:rsidR="004B51D3">
        <w:t>10 Jahre</w:t>
      </w:r>
      <w:r w:rsidR="00810555">
        <w:t xml:space="preserve"> nach deren Tod aufbewahrt werden k</w:t>
      </w:r>
      <w:r w:rsidR="00105843">
        <w:t>önnen</w:t>
      </w:r>
      <w:r w:rsidR="00810555">
        <w:t>.</w:t>
      </w:r>
    </w:p>
    <w:p w14:paraId="1CEEF0D8" w14:textId="4A6C8E24" w:rsidR="00CB55A6" w:rsidRDefault="00105843" w:rsidP="00212E7E">
      <w:pPr>
        <w:jc w:val="both"/>
      </w:pPr>
      <w:r>
        <w:t xml:space="preserve">Bei </w:t>
      </w:r>
      <w:r w:rsidR="006108FD">
        <w:t>den von uns betrachteten Applikationen, welche</w:t>
      </w:r>
      <w:r w:rsidR="008D7869">
        <w:t xml:space="preserve"> </w:t>
      </w:r>
      <w:r w:rsidR="00A040ED">
        <w:t xml:space="preserve">mit </w:t>
      </w:r>
      <w:r w:rsidR="00176A9D">
        <w:t>personenbezogenen Daten in Berührung kommen</w:t>
      </w:r>
      <w:r w:rsidR="0015355C">
        <w:t>,</w:t>
      </w:r>
      <w:r w:rsidR="003957AF">
        <w:t xml:space="preserve"> sind überschaubar</w:t>
      </w:r>
      <w:r w:rsidR="00CB55A6">
        <w:t>.</w:t>
      </w:r>
      <w:r w:rsidR="00691852">
        <w:t xml:space="preserve"> Lediglich</w:t>
      </w:r>
      <w:r w:rsidR="00783CF4">
        <w:t xml:space="preserve"> die</w:t>
      </w:r>
      <w:r w:rsidR="00801C99">
        <w:t xml:space="preserve"> API</w:t>
      </w:r>
      <w:r w:rsidR="00783CF4">
        <w:t>-Applikation (</w:t>
      </w:r>
      <w:proofErr w:type="spellStart"/>
      <w:r w:rsidR="00783CF4">
        <w:t>Mulesoft</w:t>
      </w:r>
      <w:proofErr w:type="spellEnd"/>
      <w:r w:rsidR="00783CF4">
        <w:t>), SAP und Salesforce</w:t>
      </w:r>
      <w:r w:rsidR="0006556E">
        <w:t xml:space="preserve"> </w:t>
      </w:r>
      <w:r w:rsidR="00D231C3">
        <w:t>kommen mit diesen Daten in Berührung</w:t>
      </w:r>
      <w:r w:rsidR="00F700E7">
        <w:t>.</w:t>
      </w:r>
    </w:p>
    <w:p w14:paraId="77FE76F2" w14:textId="025E86E7" w:rsidR="004A3E4C" w:rsidRDefault="00CF740A" w:rsidP="00212E7E">
      <w:pPr>
        <w:jc w:val="both"/>
      </w:pPr>
      <w:r>
        <w:t xml:space="preserve">Seit einem Jahr </w:t>
      </w:r>
      <w:r w:rsidR="006822E5">
        <w:t>is</w:t>
      </w:r>
      <w:r w:rsidR="00595005">
        <w:t xml:space="preserve">t </w:t>
      </w:r>
      <w:r w:rsidR="00330D9C">
        <w:t>der Verlauf</w:t>
      </w:r>
      <w:r w:rsidR="001D296C">
        <w:t>, wer die Daten gesammelt hat</w:t>
      </w:r>
      <w:r w:rsidR="00DC129E">
        <w:t>, zu dokumentieren</w:t>
      </w:r>
      <w:r w:rsidR="00797A8C">
        <w:t xml:space="preserve">. </w:t>
      </w:r>
      <w:r w:rsidR="002C3205">
        <w:t>Die grössten Anstrengungen bezüglich des Datenschutze</w:t>
      </w:r>
      <w:r w:rsidR="00F700E7">
        <w:t>s übernimmt die API-Applikation, welche</w:t>
      </w:r>
      <w:r w:rsidR="00616284">
        <w:t xml:space="preserve"> die Daten verschlüsselt</w:t>
      </w:r>
      <w:r w:rsidR="00E833A6">
        <w:t xml:space="preserve"> und </w:t>
      </w:r>
      <w:r w:rsidR="00E332A5">
        <w:t>nu</w:t>
      </w:r>
      <w:r w:rsidR="00DB01F5">
        <w:t>r den Applikationen zur Verfügung stellt, welche diese auch benötigen</w:t>
      </w:r>
      <w:r w:rsidR="00E35DF3">
        <w:t>.</w:t>
      </w:r>
    </w:p>
    <w:p w14:paraId="377524BF" w14:textId="5126DA39" w:rsidR="00DB4A56" w:rsidRDefault="003D7C80" w:rsidP="00212E7E">
      <w:pPr>
        <w:jc w:val="both"/>
      </w:pPr>
      <w:r>
        <w:t>SAP</w:t>
      </w:r>
      <w:r w:rsidR="009D2537">
        <w:t xml:space="preserve">, Salesforce und Personen aus dem UX (User </w:t>
      </w:r>
      <w:proofErr w:type="spellStart"/>
      <w:r w:rsidR="00EE3C2B">
        <w:t>X</w:t>
      </w:r>
      <w:r w:rsidR="009D2537">
        <w:t>perience</w:t>
      </w:r>
      <w:proofErr w:type="spellEnd"/>
      <w:r w:rsidR="00EE3C2B">
        <w:t xml:space="preserve">) verwenden personenbezogene </w:t>
      </w:r>
      <w:r w:rsidR="00693447">
        <w:t>Daten zur Analyse</w:t>
      </w:r>
      <w:r w:rsidR="00000065">
        <w:t>. Dies geschieht jedoch in anonymisierter Form</w:t>
      </w:r>
      <w:r w:rsidR="008B0413">
        <w:t>. Die Daten werden</w:t>
      </w:r>
      <w:r w:rsidR="00830C70">
        <w:t xml:space="preserve"> bei den Applikationen auch verschlüsselt angezeigt</w:t>
      </w:r>
      <w:r w:rsidR="007747CD">
        <w:t xml:space="preserve">, damit kein Rückschluss auf tatsächliche Personen gemacht werden kann. </w:t>
      </w:r>
      <w:r w:rsidR="00333F95">
        <w:t xml:space="preserve">Die Personendaten werden </w:t>
      </w:r>
      <w:r w:rsidR="003D2A4E">
        <w:t>von der</w:t>
      </w:r>
      <w:r w:rsidR="00333F95">
        <w:t xml:space="preserve"> </w:t>
      </w:r>
      <w:r w:rsidR="00903E1E">
        <w:t xml:space="preserve">API-Applikation </w:t>
      </w:r>
      <w:r w:rsidR="00A61E75">
        <w:t xml:space="preserve">an </w:t>
      </w:r>
      <w:r w:rsidR="00443161">
        <w:t>die Datenbankservices</w:t>
      </w:r>
      <w:r w:rsidR="00184E08">
        <w:t xml:space="preserve"> </w:t>
      </w:r>
      <w:r w:rsidR="00047B6A">
        <w:t xml:space="preserve">übergeben, welche von Google verwaltet </w:t>
      </w:r>
      <w:r w:rsidR="009C3DD5">
        <w:t>wird</w:t>
      </w:r>
      <w:r w:rsidR="007C2C3C">
        <w:t>.</w:t>
      </w:r>
      <w:r w:rsidR="00527694">
        <w:t xml:space="preserve"> G</w:t>
      </w:r>
      <w:r w:rsidR="00AC0604">
        <w:t>oogl</w:t>
      </w:r>
      <w:r w:rsidR="00BA0588">
        <w:t xml:space="preserve">e </w:t>
      </w:r>
      <w:r w:rsidR="00345110">
        <w:t>unterstütz</w:t>
      </w:r>
      <w:r w:rsidR="0065382F">
        <w:t xml:space="preserve"> unsere anderen Applikationen in der Analyse der anonymisierten Daten.</w:t>
      </w:r>
    </w:p>
    <w:p w14:paraId="77D048BF" w14:textId="4AC7FB00" w:rsidR="0065382F" w:rsidRDefault="00E84D1E" w:rsidP="00212E7E">
      <w:pPr>
        <w:jc w:val="both"/>
      </w:pPr>
      <w:r>
        <w:t>Die Applikationen verwende</w:t>
      </w:r>
      <w:r w:rsidR="008E0E1D">
        <w:t xml:space="preserve">n </w:t>
      </w:r>
      <w:r w:rsidR="00C31535">
        <w:t>diese Daten, wie beschrieben, nur zur Analyse des Kundenverhaltens</w:t>
      </w:r>
      <w:r w:rsidR="008854DC">
        <w:t>.</w:t>
      </w:r>
      <w:r w:rsidR="00FD6577">
        <w:t xml:space="preserve"> Die Kunden müssen sich</w:t>
      </w:r>
      <w:r w:rsidR="00165483">
        <w:t xml:space="preserve"> </w:t>
      </w:r>
      <w:r w:rsidR="00EC7985">
        <w:t>bezüglich des Schutzes</w:t>
      </w:r>
      <w:r w:rsidR="00165483">
        <w:t xml:space="preserve"> ihrer Daten keine Sorge machen, da diese</w:t>
      </w:r>
      <w:r w:rsidR="00881CE6">
        <w:t xml:space="preserve"> nur zu darstellungszwecken entschlüsselt werden (</w:t>
      </w:r>
      <w:r w:rsidR="00D41288">
        <w:t>Rechnung, Lieferschein</w:t>
      </w:r>
      <w:r w:rsidR="00DE69D3">
        <w:t xml:space="preserve">, Darstellung </w:t>
      </w:r>
      <w:r w:rsidR="00DE69D3">
        <w:lastRenderedPageBreak/>
        <w:t>im Web-Shop</w:t>
      </w:r>
      <w:r w:rsidR="001C3158">
        <w:t xml:space="preserve"> nach Registrierung</w:t>
      </w:r>
      <w:r w:rsidR="00DE69D3">
        <w:t>) zu jedem anderen Zeitpunkt, ist es weder für Mensch noch Maschine möglich, Daten einer gewissen Person zu zuordnen.</w:t>
      </w:r>
    </w:p>
    <w:p w14:paraId="4EA6157D" w14:textId="77777777" w:rsidR="0089760F" w:rsidRPr="00A277A6" w:rsidRDefault="00F166DC" w:rsidP="00D712A8">
      <w:pPr>
        <w:spacing w:line="360" w:lineRule="auto"/>
        <w:rPr>
          <w:rFonts w:asciiTheme="minorHAnsi" w:hAnsiTheme="minorHAnsi"/>
          <w:b/>
          <w:sz w:val="28"/>
          <w:szCs w:val="28"/>
        </w:rPr>
      </w:pPr>
      <w:r>
        <w:br/>
      </w:r>
      <w:r w:rsidR="00D712A8" w:rsidRPr="00CD5A19">
        <w:rPr>
          <w:rFonts w:asciiTheme="minorHAnsi" w:hAnsiTheme="minorHAnsi"/>
          <w:b/>
          <w:sz w:val="28"/>
          <w:szCs w:val="28"/>
        </w:rPr>
        <w:t>Authentifikation</w:t>
      </w:r>
    </w:p>
    <w:p w14:paraId="54933F9D" w14:textId="77777777" w:rsidR="000678DB" w:rsidRDefault="00D712A8" w:rsidP="00D712A8">
      <w:pPr>
        <w:spacing w:line="360" w:lineRule="auto"/>
        <w:rPr>
          <w:rFonts w:asciiTheme="minorHAnsi" w:hAnsiTheme="minorHAnsi" w:cs="Arial"/>
          <w:i/>
          <w:color w:val="548DD4" w:themeColor="text2" w:themeTint="99"/>
        </w:rPr>
      </w:pPr>
      <w:r w:rsidRPr="00D712A8">
        <w:rPr>
          <w:rFonts w:asciiTheme="minorHAnsi" w:hAnsiTheme="minorHAnsi" w:cs="Arial"/>
          <w:i/>
          <w:color w:val="548DD4" w:themeColor="text2" w:themeTint="99"/>
        </w:rPr>
        <w:t xml:space="preserve">Analyse </w:t>
      </w:r>
      <w:r w:rsidRPr="0CDFFCBF">
        <w:rPr>
          <w:rFonts w:asciiTheme="minorHAnsi" w:hAnsiTheme="minorHAnsi" w:cs="Arial"/>
          <w:i/>
          <w:color w:val="548DD4" w:themeColor="text2" w:themeTint="99"/>
          <w:highlight w:val="yellow"/>
        </w:rPr>
        <w:t>Möglichkeiten</w:t>
      </w:r>
      <w:r w:rsidRPr="00D712A8">
        <w:rPr>
          <w:rFonts w:asciiTheme="minorHAnsi" w:hAnsiTheme="minorHAnsi" w:cs="Arial"/>
          <w:i/>
          <w:color w:val="548DD4" w:themeColor="text2" w:themeTint="99"/>
        </w:rPr>
        <w:t xml:space="preserve"> für eine sichere Authentifikation. Zusammenstellen der </w:t>
      </w:r>
      <w:r w:rsidRPr="0CDFFCBF">
        <w:rPr>
          <w:rFonts w:asciiTheme="minorHAnsi" w:hAnsiTheme="minorHAnsi" w:cs="Arial"/>
          <w:i/>
          <w:color w:val="548DD4" w:themeColor="text2" w:themeTint="99"/>
          <w:highlight w:val="yellow"/>
        </w:rPr>
        <w:t>implementierten Sicherheitsmechanismen</w:t>
      </w:r>
      <w:r w:rsidRPr="00D712A8">
        <w:rPr>
          <w:rFonts w:asciiTheme="minorHAnsi" w:hAnsiTheme="minorHAnsi" w:cs="Arial"/>
          <w:i/>
          <w:color w:val="548DD4" w:themeColor="text2" w:themeTint="99"/>
        </w:rPr>
        <w:t xml:space="preserve"> die in den bisherigen Arbeitsblättern behandelten E-Business Anwendungen. </w:t>
      </w:r>
      <w:r w:rsidRPr="0CDFFCBF">
        <w:rPr>
          <w:rFonts w:asciiTheme="minorHAnsi" w:hAnsiTheme="minorHAnsi" w:cs="Arial"/>
          <w:i/>
          <w:color w:val="548DD4" w:themeColor="text2" w:themeTint="99"/>
          <w:highlight w:val="yellow"/>
        </w:rPr>
        <w:t>Aufzeigen allfälliger Massnahmen</w:t>
      </w:r>
      <w:r w:rsidRPr="00D712A8">
        <w:rPr>
          <w:rFonts w:asciiTheme="minorHAnsi" w:hAnsiTheme="minorHAnsi" w:cs="Arial"/>
          <w:i/>
          <w:color w:val="548DD4" w:themeColor="text2" w:themeTint="99"/>
        </w:rPr>
        <w:t>.</w:t>
      </w:r>
    </w:p>
    <w:p w14:paraId="15155054" w14:textId="05B37DA3" w:rsidR="0F292B1E" w:rsidRDefault="0F292B1E" w:rsidP="0CDFFCBF">
      <w:pPr>
        <w:spacing w:line="360" w:lineRule="auto"/>
        <w:rPr>
          <w:b/>
          <w:bCs/>
        </w:rPr>
      </w:pPr>
      <w:r w:rsidRPr="0CDFFCBF">
        <w:rPr>
          <w:b/>
          <w:bCs/>
        </w:rPr>
        <w:t>Authentifizierungs-Methoden</w:t>
      </w:r>
    </w:p>
    <w:p w14:paraId="33A2B990" w14:textId="2373F0DC" w:rsidR="0F292B1E" w:rsidRDefault="0F292B1E" w:rsidP="0CDFFCBF">
      <w:pPr>
        <w:pStyle w:val="Listenabsatz"/>
        <w:numPr>
          <w:ilvl w:val="0"/>
          <w:numId w:val="35"/>
        </w:numPr>
        <w:spacing w:line="360" w:lineRule="auto"/>
        <w:rPr>
          <w:rFonts w:asciiTheme="minorHAnsi" w:eastAsiaTheme="minorEastAsia" w:hAnsiTheme="minorHAnsi" w:cstheme="minorBidi"/>
        </w:rPr>
      </w:pPr>
      <w:r w:rsidRPr="0CDFFCBF">
        <w:t>Simple Password</w:t>
      </w:r>
    </w:p>
    <w:p w14:paraId="4D2A901C" w14:textId="3EF4FC26" w:rsidR="0F292B1E" w:rsidRDefault="0F292B1E" w:rsidP="0CDFFCBF">
      <w:pPr>
        <w:pStyle w:val="Listenabsatz"/>
        <w:numPr>
          <w:ilvl w:val="0"/>
          <w:numId w:val="35"/>
        </w:numPr>
        <w:spacing w:line="360" w:lineRule="auto"/>
        <w:rPr>
          <w:rFonts w:asciiTheme="minorHAnsi" w:eastAsiaTheme="minorEastAsia" w:hAnsiTheme="minorHAnsi" w:cstheme="minorBidi"/>
        </w:rPr>
      </w:pPr>
      <w:r w:rsidRPr="0CDFFCBF">
        <w:t>Challenge Response</w:t>
      </w:r>
    </w:p>
    <w:p w14:paraId="22A2522C" w14:textId="1F2E9BB7" w:rsidR="0F292B1E" w:rsidRDefault="0F292B1E" w:rsidP="0CDFFCBF">
      <w:pPr>
        <w:pStyle w:val="Listenabsatz"/>
        <w:numPr>
          <w:ilvl w:val="0"/>
          <w:numId w:val="35"/>
        </w:numPr>
        <w:spacing w:line="360" w:lineRule="auto"/>
        <w:rPr>
          <w:rFonts w:asciiTheme="minorHAnsi" w:eastAsiaTheme="minorEastAsia" w:hAnsiTheme="minorHAnsi" w:cstheme="minorBidi"/>
        </w:rPr>
      </w:pPr>
      <w:proofErr w:type="spellStart"/>
      <w:r w:rsidRPr="0CDFFCBF">
        <w:t>One</w:t>
      </w:r>
      <w:proofErr w:type="spellEnd"/>
      <w:r w:rsidRPr="0CDFFCBF">
        <w:t xml:space="preserve"> time Passwords</w:t>
      </w:r>
    </w:p>
    <w:p w14:paraId="20AF6C5B" w14:textId="69D55635" w:rsidR="0F292B1E" w:rsidRDefault="0F292B1E" w:rsidP="0CDFFCBF">
      <w:pPr>
        <w:pStyle w:val="Listenabsatz"/>
        <w:numPr>
          <w:ilvl w:val="0"/>
          <w:numId w:val="35"/>
        </w:numPr>
        <w:spacing w:line="360" w:lineRule="auto"/>
        <w:rPr>
          <w:rFonts w:asciiTheme="minorHAnsi" w:eastAsiaTheme="minorEastAsia" w:hAnsiTheme="minorHAnsi" w:cstheme="minorBidi"/>
        </w:rPr>
      </w:pPr>
      <w:r w:rsidRPr="0CDFFCBF">
        <w:t>Public Key Encryption</w:t>
      </w:r>
    </w:p>
    <w:p w14:paraId="4F14B818" w14:textId="61C4F21A" w:rsidR="0F292B1E" w:rsidRDefault="0F292B1E" w:rsidP="0CDFFCBF">
      <w:pPr>
        <w:pStyle w:val="Listenabsatz"/>
        <w:numPr>
          <w:ilvl w:val="0"/>
          <w:numId w:val="35"/>
        </w:numPr>
        <w:spacing w:line="360" w:lineRule="auto"/>
        <w:rPr>
          <w:rFonts w:asciiTheme="minorHAnsi" w:eastAsiaTheme="minorEastAsia" w:hAnsiTheme="minorHAnsi" w:cstheme="minorBidi"/>
        </w:rPr>
      </w:pPr>
      <w:r w:rsidRPr="0CDFFCBF">
        <w:t xml:space="preserve">Single </w:t>
      </w:r>
      <w:proofErr w:type="spellStart"/>
      <w:r w:rsidRPr="0CDFFCBF">
        <w:t>SignOn</w:t>
      </w:r>
      <w:proofErr w:type="spellEnd"/>
    </w:p>
    <w:p w14:paraId="4D49971D" w14:textId="7C9B53BF" w:rsidR="3C117A11" w:rsidRDefault="3C117A11" w:rsidP="0CDFFCBF">
      <w:pPr>
        <w:pStyle w:val="Listenabsatz"/>
        <w:numPr>
          <w:ilvl w:val="0"/>
          <w:numId w:val="35"/>
        </w:numPr>
        <w:spacing w:line="360" w:lineRule="auto"/>
      </w:pPr>
      <w:r w:rsidRPr="0CDFFCBF">
        <w:t>Adaptive Authentication</w:t>
      </w:r>
    </w:p>
    <w:p w14:paraId="1B8AD601" w14:textId="6BA52A7D" w:rsidR="3C117A11" w:rsidRDefault="3C117A11" w:rsidP="0CDFFCBF">
      <w:pPr>
        <w:pStyle w:val="Listenabsatz"/>
        <w:numPr>
          <w:ilvl w:val="0"/>
          <w:numId w:val="35"/>
        </w:numPr>
        <w:spacing w:line="360" w:lineRule="auto"/>
      </w:pPr>
      <w:proofErr w:type="spellStart"/>
      <w:r w:rsidRPr="0CDFFCBF">
        <w:t>Biometrics</w:t>
      </w:r>
      <w:proofErr w:type="spellEnd"/>
    </w:p>
    <w:p w14:paraId="73E80157" w14:textId="124556C9" w:rsidR="3C117A11" w:rsidRDefault="3C117A11" w:rsidP="0CDFFCBF">
      <w:pPr>
        <w:pStyle w:val="Listenabsatz"/>
        <w:numPr>
          <w:ilvl w:val="0"/>
          <w:numId w:val="35"/>
        </w:numPr>
        <w:spacing w:line="360" w:lineRule="auto"/>
      </w:pPr>
      <w:r w:rsidRPr="0CDFFCBF">
        <w:t>Push Technologies</w:t>
      </w:r>
    </w:p>
    <w:p w14:paraId="6184A389" w14:textId="698CC748" w:rsidR="3C117A11" w:rsidRDefault="3C117A11" w:rsidP="0CDFFCBF">
      <w:pPr>
        <w:pStyle w:val="Listenabsatz"/>
        <w:numPr>
          <w:ilvl w:val="0"/>
          <w:numId w:val="35"/>
        </w:numPr>
        <w:spacing w:line="360" w:lineRule="auto"/>
      </w:pPr>
      <w:r w:rsidRPr="0CDFFCBF">
        <w:t>SMS</w:t>
      </w:r>
    </w:p>
    <w:p w14:paraId="5377815F" w14:textId="0C7CB9BB" w:rsidR="3C117A11" w:rsidRDefault="3C117A11" w:rsidP="0CDFFCBF">
      <w:pPr>
        <w:pStyle w:val="Listenabsatz"/>
        <w:numPr>
          <w:ilvl w:val="0"/>
          <w:numId w:val="35"/>
        </w:numPr>
        <w:spacing w:line="360" w:lineRule="auto"/>
      </w:pPr>
      <w:r w:rsidRPr="0CDFFCBF">
        <w:t xml:space="preserve">Image Recognition </w:t>
      </w:r>
    </w:p>
    <w:p w14:paraId="6F44EC7C" w14:textId="442EB153" w:rsidR="3C117A11" w:rsidRDefault="20531CA1" w:rsidP="0CDFFCBF">
      <w:pPr>
        <w:pStyle w:val="Listenabsatz"/>
        <w:numPr>
          <w:ilvl w:val="0"/>
          <w:numId w:val="35"/>
        </w:numPr>
        <w:spacing w:line="360" w:lineRule="auto"/>
      </w:pPr>
      <w:r>
        <w:t>Hardware-Tokens</w:t>
      </w:r>
    </w:p>
    <w:p w14:paraId="7FC6750D" w14:textId="4C06A268" w:rsidR="3C117A11" w:rsidRDefault="20531CA1" w:rsidP="0CDFFCBF">
      <w:pPr>
        <w:pStyle w:val="Listenabsatz"/>
        <w:numPr>
          <w:ilvl w:val="0"/>
          <w:numId w:val="35"/>
        </w:numPr>
        <w:spacing w:line="360" w:lineRule="auto"/>
      </w:pPr>
      <w:r>
        <w:t>Software-Tokens</w:t>
      </w:r>
    </w:p>
    <w:p w14:paraId="1F7BFB19" w14:textId="682FD231" w:rsidR="148AD23A" w:rsidRDefault="148AD23A" w:rsidP="148AD23A">
      <w:pPr>
        <w:spacing w:line="360" w:lineRule="auto"/>
      </w:pPr>
    </w:p>
    <w:p w14:paraId="06056A1E" w14:textId="77C213B2" w:rsidR="5C4205B4" w:rsidRDefault="529BEB17" w:rsidP="0CDFFCBF">
      <w:pPr>
        <w:spacing w:line="360" w:lineRule="auto"/>
        <w:rPr>
          <w:b/>
          <w:bCs/>
        </w:rPr>
      </w:pPr>
      <w:r w:rsidRPr="148AD23A">
        <w:rPr>
          <w:b/>
          <w:bCs/>
        </w:rPr>
        <w:t>Implementierte Sicherheitsmechanismen</w:t>
      </w:r>
      <w:r w:rsidR="23709B70" w:rsidRPr="148AD23A">
        <w:rPr>
          <w:b/>
          <w:bCs/>
        </w:rPr>
        <w:t xml:space="preserve"> und Massnahmen</w:t>
      </w:r>
    </w:p>
    <w:p w14:paraId="263AC358" w14:textId="76BA7B0B" w:rsidR="00E74CAE" w:rsidRDefault="2DFF759D" w:rsidP="148AD23A">
      <w:pPr>
        <w:spacing w:line="360" w:lineRule="auto"/>
      </w:pPr>
      <w:r>
        <w:t xml:space="preserve">In der Interdiscount werden hauptsächlich </w:t>
      </w:r>
      <w:r w:rsidR="155D7BCF" w:rsidRPr="148AD23A">
        <w:rPr>
          <w:b/>
          <w:bCs/>
        </w:rPr>
        <w:t>Software-Token</w:t>
      </w:r>
      <w:r w:rsidR="030F8D84" w:rsidRPr="148AD23A">
        <w:rPr>
          <w:b/>
          <w:bCs/>
        </w:rPr>
        <w:t xml:space="preserve"> </w:t>
      </w:r>
      <w:r w:rsidR="030F8D84">
        <w:t>verwendet.</w:t>
      </w:r>
      <w:r w:rsidR="24645588">
        <w:t xml:space="preserve"> Ein Software-Token ist ein Teil von einer Zwei-Faktor-</w:t>
      </w:r>
      <w:r w:rsidR="7CF0F47C">
        <w:t xml:space="preserve">Authentifizierungssicherheitsvorrichtung. </w:t>
      </w:r>
      <w:r w:rsidR="20CAB089">
        <w:t xml:space="preserve">Es wird </w:t>
      </w:r>
      <w:r w:rsidR="4A97A684">
        <w:t>verwendet,</w:t>
      </w:r>
      <w:r w:rsidR="20CAB089">
        <w:t xml:space="preserve"> um die </w:t>
      </w:r>
      <w:r w:rsidR="5F2A5950">
        <w:t>Nutzung</w:t>
      </w:r>
      <w:r w:rsidR="20CAB089">
        <w:t xml:space="preserve"> von Computerdiensten zu autorisieren.</w:t>
      </w:r>
    </w:p>
    <w:p w14:paraId="5F7F6A37" w14:textId="20272759" w:rsidR="107CB57A" w:rsidRDefault="20CAB089" w:rsidP="148AD23A">
      <w:pPr>
        <w:spacing w:line="360" w:lineRule="auto"/>
      </w:pPr>
      <w:r>
        <w:t xml:space="preserve">Die </w:t>
      </w:r>
      <w:r w:rsidR="0E09DEBF">
        <w:t>A</w:t>
      </w:r>
      <w:r w:rsidR="678B2DD5">
        <w:t>p</w:t>
      </w:r>
      <w:r w:rsidR="0E09DEBF">
        <w:t xml:space="preserve">plikationen kommunizieren über APIs. Sie verwenden </w:t>
      </w:r>
      <w:r w:rsidR="46835256">
        <w:t xml:space="preserve">dafür </w:t>
      </w:r>
      <w:r w:rsidR="0E09DEBF" w:rsidRPr="148AD23A">
        <w:t>Access</w:t>
      </w:r>
      <w:r w:rsidR="00292291" w:rsidRPr="148AD23A">
        <w:t xml:space="preserve"> </w:t>
      </w:r>
      <w:r w:rsidR="7C571239" w:rsidRPr="148AD23A">
        <w:rPr>
          <w:b/>
          <w:bCs/>
        </w:rPr>
        <w:t>Keys</w:t>
      </w:r>
      <w:r w:rsidR="7C571239">
        <w:t>,</w:t>
      </w:r>
      <w:r w:rsidR="13ACE213">
        <w:t xml:space="preserve"> die auf der Instanz gespeichert werden</w:t>
      </w:r>
      <w:r w:rsidR="25AE782C">
        <w:t xml:space="preserve">. </w:t>
      </w:r>
      <w:r w:rsidR="7A9854F2" w:rsidRPr="148AD23A">
        <w:rPr>
          <w:b/>
          <w:bCs/>
        </w:rPr>
        <w:t xml:space="preserve">SMS </w:t>
      </w:r>
      <w:r w:rsidR="7A9854F2">
        <w:t>wird</w:t>
      </w:r>
      <w:r w:rsidR="3BA3529F">
        <w:t xml:space="preserve"> </w:t>
      </w:r>
      <w:r w:rsidR="3EEB03C6">
        <w:t>bei dem Mitarbeiter</w:t>
      </w:r>
      <w:r w:rsidR="50263914">
        <w:t xml:space="preserve"> als eine Authentifizierung Methode verwendet. Dabei wird ein </w:t>
      </w:r>
      <w:r w:rsidR="3E60B89A">
        <w:t xml:space="preserve">Zeitsensibler einmaliger Code </w:t>
      </w:r>
      <w:r w:rsidR="00FEEB57">
        <w:t>verwendet,</w:t>
      </w:r>
      <w:r w:rsidR="3E60B89A">
        <w:t xml:space="preserve"> der an den Mitarbeiter gesendet</w:t>
      </w:r>
      <w:r w:rsidR="69E6E0C2">
        <w:t xml:space="preserve"> wird</w:t>
      </w:r>
      <w:r w:rsidR="3E60B89A">
        <w:t xml:space="preserve">. </w:t>
      </w:r>
      <w:r w:rsidR="623A74A6">
        <w:t xml:space="preserve">Auf dieser Weise können sich Hacker nicht anmelden, wenn sie das </w:t>
      </w:r>
      <w:r w:rsidR="623A74A6">
        <w:lastRenderedPageBreak/>
        <w:t>Passwort geknackt h</w:t>
      </w:r>
      <w:r w:rsidR="1E375D55">
        <w:t>ab</w:t>
      </w:r>
      <w:r w:rsidR="623A74A6">
        <w:t>en.</w:t>
      </w:r>
      <w:r w:rsidR="628A91C8">
        <w:t xml:space="preserve"> Zusätzlich wird mit </w:t>
      </w:r>
      <w:r w:rsidR="212F76FA">
        <w:t>dem regelmässigen Wechseln</w:t>
      </w:r>
      <w:r w:rsidR="628A91C8">
        <w:t xml:space="preserve"> vom Password</w:t>
      </w:r>
      <w:r w:rsidR="0CCAE439">
        <w:t xml:space="preserve"> und den Passwortregel</w:t>
      </w:r>
      <w:r w:rsidR="628A91C8">
        <w:t xml:space="preserve"> </w:t>
      </w:r>
      <w:r w:rsidR="1927B884">
        <w:t>für zusätzliche Sicherheit garantiert.</w:t>
      </w:r>
      <w:r w:rsidR="31403138">
        <w:t xml:space="preserve"> </w:t>
      </w:r>
    </w:p>
    <w:p w14:paraId="2FFC56C2" w14:textId="77777777" w:rsidR="000678DB" w:rsidRDefault="000678DB" w:rsidP="148AD23A">
      <w:pPr>
        <w:rPr>
          <w:rFonts w:asciiTheme="minorHAnsi" w:hAnsiTheme="minorHAnsi" w:cs="Arial"/>
          <w:i/>
          <w:iCs/>
          <w:color w:val="548DD4" w:themeColor="text2" w:themeTint="99"/>
        </w:rPr>
      </w:pPr>
    </w:p>
    <w:p w14:paraId="1CF451C5" w14:textId="4E631025" w:rsidR="148AD23A" w:rsidRDefault="148AD23A" w:rsidP="148AD23A">
      <w:pPr>
        <w:rPr>
          <w:i/>
          <w:iCs/>
          <w:color w:val="548DD4" w:themeColor="text2" w:themeTint="99"/>
        </w:rPr>
      </w:pPr>
    </w:p>
    <w:p w14:paraId="7E991974" w14:textId="77777777" w:rsidR="0089760F" w:rsidRDefault="0679F9D7" w:rsidP="0089760F">
      <w:pPr>
        <w:spacing w:after="120" w:line="360" w:lineRule="auto"/>
        <w:rPr>
          <w:rFonts w:asciiTheme="minorHAnsi" w:hAnsiTheme="minorHAnsi" w:cs="Arial"/>
          <w:b/>
          <w:color w:val="000000" w:themeColor="text1"/>
          <w:sz w:val="28"/>
          <w:szCs w:val="28"/>
        </w:rPr>
      </w:pPr>
      <w:r w:rsidRPr="148AD23A">
        <w:rPr>
          <w:rFonts w:asciiTheme="minorHAnsi" w:hAnsiTheme="minorHAnsi" w:cs="Arial"/>
          <w:b/>
          <w:bCs/>
          <w:color w:val="000000" w:themeColor="text1"/>
          <w:sz w:val="28"/>
          <w:szCs w:val="28"/>
        </w:rPr>
        <w:t>Verschlüsselung</w:t>
      </w:r>
    </w:p>
    <w:p w14:paraId="24D8D9D4" w14:textId="1C6091F3" w:rsidR="5066E66A" w:rsidRDefault="5066E66A" w:rsidP="0CDFFCBF">
      <w:pPr>
        <w:spacing w:after="120" w:line="360" w:lineRule="auto"/>
        <w:rPr>
          <w:rFonts w:asciiTheme="minorHAnsi" w:hAnsiTheme="minorHAnsi" w:cs="Arial"/>
          <w:b/>
          <w:bCs/>
        </w:rPr>
      </w:pPr>
      <w:r w:rsidRPr="0CDFFCBF">
        <w:rPr>
          <w:rFonts w:asciiTheme="minorHAnsi" w:hAnsiTheme="minorHAnsi" w:cs="Arial"/>
          <w:b/>
          <w:bCs/>
        </w:rPr>
        <w:t>Verschlüsselung Beispiele</w:t>
      </w:r>
    </w:p>
    <w:p w14:paraId="0623E877" w14:textId="1BB1E3DD" w:rsidR="27493E70" w:rsidRDefault="27493E70" w:rsidP="0CDFFCBF">
      <w:pPr>
        <w:spacing w:after="120" w:line="360" w:lineRule="auto"/>
        <w:rPr>
          <w:rFonts w:asciiTheme="minorHAnsi" w:hAnsiTheme="minorHAnsi" w:cs="Arial"/>
        </w:rPr>
      </w:pPr>
      <w:r w:rsidRPr="0CDFFCBF">
        <w:rPr>
          <w:rFonts w:asciiTheme="minorHAnsi" w:hAnsiTheme="minorHAnsi" w:cs="Arial"/>
        </w:rPr>
        <w:t xml:space="preserve">Gemeinsam genutzte Computer bei dem die Daten des Benutzers nicht </w:t>
      </w:r>
      <w:r w:rsidR="5DD28B86" w:rsidRPr="0CDFFCBF">
        <w:rPr>
          <w:rFonts w:asciiTheme="minorHAnsi" w:hAnsiTheme="minorHAnsi" w:cs="Arial"/>
        </w:rPr>
        <w:t xml:space="preserve">einsehbar sind für Mitbenutzer. </w:t>
      </w:r>
      <w:r w:rsidR="69F16C92" w:rsidRPr="0CDFFCBF">
        <w:rPr>
          <w:rFonts w:asciiTheme="minorHAnsi" w:hAnsiTheme="minorHAnsi" w:cs="Arial"/>
        </w:rPr>
        <w:t xml:space="preserve">Bei unberechtigtem Zugang zu den Daten von einem Computer. </w:t>
      </w:r>
      <w:r w:rsidR="50193E39" w:rsidRPr="0CDFFCBF">
        <w:rPr>
          <w:rFonts w:asciiTheme="minorHAnsi" w:hAnsiTheme="minorHAnsi" w:cs="Arial"/>
        </w:rPr>
        <w:t xml:space="preserve">Es wird für Informationen auf mobilen Geräten und Speichermedien verwendet. </w:t>
      </w:r>
      <w:r w:rsidR="468DA98E" w:rsidRPr="0CDFFCBF">
        <w:rPr>
          <w:rFonts w:asciiTheme="minorHAnsi" w:hAnsiTheme="minorHAnsi" w:cs="Arial"/>
        </w:rPr>
        <w:t>Für die Nutzung von unsicheren WLAN in</w:t>
      </w:r>
      <w:r w:rsidR="56494AAC" w:rsidRPr="0CDFFCBF">
        <w:rPr>
          <w:rFonts w:asciiTheme="minorHAnsi" w:hAnsiTheme="minorHAnsi" w:cs="Arial"/>
        </w:rPr>
        <w:t xml:space="preserve"> öffentlichen Bereichen.</w:t>
      </w:r>
    </w:p>
    <w:p w14:paraId="7213194B" w14:textId="038BFD4D" w:rsidR="0CDFFCBF" w:rsidRDefault="0CDFFCBF" w:rsidP="0CDFFCBF">
      <w:pPr>
        <w:spacing w:after="120" w:line="360" w:lineRule="auto"/>
      </w:pPr>
    </w:p>
    <w:p w14:paraId="381ABEA2" w14:textId="5A35C7AB" w:rsidR="72A5B1A9" w:rsidRDefault="11668B60" w:rsidP="0CDFFCBF">
      <w:pPr>
        <w:spacing w:after="120" w:line="360" w:lineRule="auto"/>
      </w:pPr>
      <w:r>
        <w:t xml:space="preserve">Es gibt verschiedene Möglichkeiten die Daten auf einem Gerät zu verschlüsseln. </w:t>
      </w:r>
      <w:r w:rsidR="476DE779">
        <w:t xml:space="preserve">Die Verschlüsslung </w:t>
      </w:r>
      <w:r w:rsidR="350982FA">
        <w:t>Art</w:t>
      </w:r>
      <w:r w:rsidR="476DE779">
        <w:t xml:space="preserve"> ist abhängig vom </w:t>
      </w:r>
      <w:r w:rsidR="70D431E2">
        <w:t xml:space="preserve">Betriebssystem. Des do neuer die Plattform oder Productversion, des do besser </w:t>
      </w:r>
      <w:r w:rsidR="031F91A5">
        <w:t>ist die Qualität der Datenverschlüsselung</w:t>
      </w:r>
      <w:r w:rsidR="4664F2FF">
        <w:t>.</w:t>
      </w:r>
    </w:p>
    <w:p w14:paraId="6DC13A80" w14:textId="482C9FD5" w:rsidR="148AD23A" w:rsidRDefault="148AD23A" w:rsidP="148AD23A">
      <w:pPr>
        <w:spacing w:after="120" w:line="360" w:lineRule="auto"/>
      </w:pPr>
    </w:p>
    <w:p w14:paraId="0D795FBC" w14:textId="28794C3D" w:rsidR="29D6F4C1" w:rsidRDefault="29D6F4C1" w:rsidP="0CDFFCBF">
      <w:pPr>
        <w:spacing w:after="120" w:line="360" w:lineRule="auto"/>
        <w:rPr>
          <w:b/>
          <w:bCs/>
        </w:rPr>
      </w:pPr>
      <w:r w:rsidRPr="0CDFFCBF">
        <w:rPr>
          <w:b/>
          <w:bCs/>
        </w:rPr>
        <w:t>Verschlüsselung Ziele</w:t>
      </w:r>
    </w:p>
    <w:p w14:paraId="6095B1B0" w14:textId="72A91DFE" w:rsidR="29D6F4C1" w:rsidRDefault="28B20DFF" w:rsidP="0CDFFCBF">
      <w:pPr>
        <w:spacing w:after="120" w:line="360" w:lineRule="auto"/>
      </w:pPr>
      <w:r w:rsidRPr="148AD23A">
        <w:rPr>
          <w:b/>
          <w:bCs/>
        </w:rPr>
        <w:t>Vertraulichkeit</w:t>
      </w:r>
      <w:r w:rsidR="364820CF" w:rsidRPr="148AD23A">
        <w:rPr>
          <w:b/>
          <w:bCs/>
        </w:rPr>
        <w:t xml:space="preserve">: </w:t>
      </w:r>
      <w:r>
        <w:t xml:space="preserve">Nur </w:t>
      </w:r>
      <w:r w:rsidR="541389AB">
        <w:t>Personen,</w:t>
      </w:r>
      <w:r>
        <w:t xml:space="preserve"> für welche die Daten bestimmt sind, </w:t>
      </w:r>
      <w:r w:rsidR="3FCF5ECE">
        <w:t>könne</w:t>
      </w:r>
      <w:r>
        <w:t xml:space="preserve"> sie lesen/einsehen.</w:t>
      </w:r>
      <w:r w:rsidR="70BA3633">
        <w:t xml:space="preserve"> </w:t>
      </w:r>
    </w:p>
    <w:p w14:paraId="497EA7CD" w14:textId="216AAC75" w:rsidR="2A0B221E" w:rsidRDefault="28B20DFF" w:rsidP="0CDFFCBF">
      <w:pPr>
        <w:spacing w:after="120" w:line="360" w:lineRule="auto"/>
      </w:pPr>
      <w:r w:rsidRPr="148AD23A">
        <w:rPr>
          <w:b/>
          <w:bCs/>
        </w:rPr>
        <w:t>Authentizität</w:t>
      </w:r>
      <w:r w:rsidR="0D210F53" w:rsidRPr="148AD23A">
        <w:rPr>
          <w:b/>
          <w:bCs/>
        </w:rPr>
        <w:t xml:space="preserve">: </w:t>
      </w:r>
      <w:r w:rsidR="5D798976">
        <w:t>Sowohl der Absender als auch de</w:t>
      </w:r>
      <w:r w:rsidR="4098F15A">
        <w:t>r Empfänger werden auf ihre Echtheit überprüft.</w:t>
      </w:r>
    </w:p>
    <w:p w14:paraId="33E355CF" w14:textId="69C44F23" w:rsidR="66D260C7" w:rsidRDefault="28B20DFF" w:rsidP="0CDFFCBF">
      <w:pPr>
        <w:spacing w:after="120" w:line="360" w:lineRule="auto"/>
      </w:pPr>
      <w:r w:rsidRPr="148AD23A">
        <w:rPr>
          <w:b/>
          <w:bCs/>
        </w:rPr>
        <w:t>Integrität</w:t>
      </w:r>
      <w:r w:rsidR="65C047C9" w:rsidRPr="148AD23A">
        <w:rPr>
          <w:b/>
          <w:bCs/>
        </w:rPr>
        <w:t xml:space="preserve">: </w:t>
      </w:r>
      <w:r w:rsidR="2A104900">
        <w:t>Auf dem Weg vom Sender zu</w:t>
      </w:r>
      <w:r w:rsidR="64B9C3D8">
        <w:t>m</w:t>
      </w:r>
      <w:r w:rsidR="2A104900">
        <w:t xml:space="preserve"> Empfänger werden </w:t>
      </w:r>
      <w:r w:rsidR="178B8318">
        <w:t>die Informationen</w:t>
      </w:r>
      <w:r w:rsidR="7868395F">
        <w:t xml:space="preserve"> nicht verändert.</w:t>
      </w:r>
    </w:p>
    <w:p w14:paraId="4720C30E" w14:textId="792B412D" w:rsidR="72443A4E" w:rsidRDefault="1EBAD371" w:rsidP="0CDFFCBF">
      <w:pPr>
        <w:spacing w:after="120" w:line="360" w:lineRule="auto"/>
      </w:pPr>
      <w:r>
        <w:t>Die Datenverschlüsselung ist in E-Business-Anwendungen wichtig für den User, Password, K</w:t>
      </w:r>
      <w:r w:rsidR="774C4D5D">
        <w:t>reditkarte usw.</w:t>
      </w:r>
    </w:p>
    <w:p w14:paraId="7B66046E" w14:textId="76F2813D" w:rsidR="148AD23A" w:rsidRDefault="148AD23A" w:rsidP="148AD23A">
      <w:pPr>
        <w:spacing w:after="120" w:line="360" w:lineRule="auto"/>
      </w:pPr>
    </w:p>
    <w:p w14:paraId="6A84FC7A" w14:textId="5F61D0D2" w:rsidR="5AA53FCE" w:rsidRDefault="5AA53FCE" w:rsidP="0CDFFCBF">
      <w:pPr>
        <w:spacing w:after="120" w:line="360" w:lineRule="auto"/>
        <w:rPr>
          <w:b/>
          <w:bCs/>
        </w:rPr>
      </w:pPr>
      <w:r w:rsidRPr="0CDFFCBF">
        <w:rPr>
          <w:b/>
          <w:bCs/>
        </w:rPr>
        <w:t>Symmetrische und asymmetrische Verschlüsselung</w:t>
      </w:r>
    </w:p>
    <w:p w14:paraId="6CCA255F" w14:textId="289981AC" w:rsidR="38C26903" w:rsidRDefault="20578289" w:rsidP="0CDFFCBF">
      <w:pPr>
        <w:spacing w:after="120" w:line="360" w:lineRule="auto"/>
      </w:pPr>
      <w:r>
        <w:lastRenderedPageBreak/>
        <w:t xml:space="preserve">Beim </w:t>
      </w:r>
      <w:r w:rsidRPr="148AD23A">
        <w:rPr>
          <w:b/>
          <w:bCs/>
        </w:rPr>
        <w:t>symmetrischen Verfahren</w:t>
      </w:r>
      <w:r>
        <w:t xml:space="preserve"> wird </w:t>
      </w:r>
      <w:r w:rsidR="51469B86">
        <w:t>derselbe</w:t>
      </w:r>
      <w:r>
        <w:t xml:space="preserve"> Schlüssel verwendet </w:t>
      </w:r>
      <w:proofErr w:type="gramStart"/>
      <w:r>
        <w:t xml:space="preserve">zum </w:t>
      </w:r>
      <w:proofErr w:type="spellStart"/>
      <w:r>
        <w:t>ver</w:t>
      </w:r>
      <w:proofErr w:type="spellEnd"/>
      <w:r>
        <w:t>- und entschlüsseln</w:t>
      </w:r>
      <w:proofErr w:type="gramEnd"/>
      <w:r>
        <w:t xml:space="preserve">. </w:t>
      </w:r>
      <w:r w:rsidR="1D0F4CA9">
        <w:t xml:space="preserve">Im </w:t>
      </w:r>
      <w:r w:rsidR="1D0F4CA9" w:rsidRPr="148AD23A">
        <w:rPr>
          <w:b/>
          <w:bCs/>
        </w:rPr>
        <w:t>asymmetrischen Verfahren</w:t>
      </w:r>
      <w:r w:rsidR="7C3B2A74">
        <w:t xml:space="preserve"> werden zwei verschiedene Schlüssel verwendet. E</w:t>
      </w:r>
      <w:r w:rsidR="14004B19">
        <w:t>in öffentlicher Schlüssel und ein privater Schlüssel.</w:t>
      </w:r>
      <w:r w:rsidR="7F369873">
        <w:t xml:space="preserve"> Der </w:t>
      </w:r>
      <w:r w:rsidR="7F369873" w:rsidRPr="148AD23A">
        <w:rPr>
          <w:b/>
          <w:bCs/>
        </w:rPr>
        <w:t xml:space="preserve">öffentliche </w:t>
      </w:r>
      <w:r w:rsidR="2D45B5AA" w:rsidRPr="148AD23A">
        <w:rPr>
          <w:b/>
          <w:bCs/>
        </w:rPr>
        <w:t>Schlüssel</w:t>
      </w:r>
      <w:r w:rsidR="7F369873">
        <w:t xml:space="preserve"> ist zum </w:t>
      </w:r>
      <w:r w:rsidR="05A4A7BF">
        <w:t xml:space="preserve">Verschlüsseln </w:t>
      </w:r>
      <w:r w:rsidR="7F369873">
        <w:t>der Daten und ist für j</w:t>
      </w:r>
      <w:r w:rsidR="711F71E6">
        <w:t xml:space="preserve">eden zugänglich. </w:t>
      </w:r>
      <w:r w:rsidR="452CA5D8">
        <w:t xml:space="preserve"> Der </w:t>
      </w:r>
      <w:r w:rsidR="452CA5D8" w:rsidRPr="148AD23A">
        <w:rPr>
          <w:b/>
          <w:bCs/>
        </w:rPr>
        <w:t>private Schlüssel</w:t>
      </w:r>
      <w:r w:rsidR="452CA5D8">
        <w:t xml:space="preserve"> ist zum</w:t>
      </w:r>
      <w:r w:rsidR="03F6AC54">
        <w:t xml:space="preserve"> Entschlüsseln und muss geheim gehalten</w:t>
      </w:r>
      <w:r w:rsidR="34AF55D6">
        <w:t xml:space="preserve"> werden</w:t>
      </w:r>
      <w:r w:rsidR="03F6AC54">
        <w:t>.</w:t>
      </w:r>
      <w:r w:rsidR="452CA5D8">
        <w:t xml:space="preserve"> </w:t>
      </w:r>
    </w:p>
    <w:p w14:paraId="40694A2A" w14:textId="25C0C62A" w:rsidR="148AD23A" w:rsidRDefault="148AD23A" w:rsidP="148AD23A">
      <w:pPr>
        <w:spacing w:after="120" w:line="360" w:lineRule="auto"/>
      </w:pPr>
    </w:p>
    <w:p w14:paraId="6801E991" w14:textId="6F684BFF" w:rsidR="6C4878CC" w:rsidRDefault="6C4878CC" w:rsidP="148AD23A">
      <w:pPr>
        <w:spacing w:after="120" w:line="360" w:lineRule="auto"/>
        <w:rPr>
          <w:b/>
          <w:bCs/>
        </w:rPr>
      </w:pPr>
      <w:r w:rsidRPr="148AD23A">
        <w:rPr>
          <w:b/>
          <w:bCs/>
        </w:rPr>
        <w:t>Einsatzbereiche der Verschlüsselung</w:t>
      </w:r>
    </w:p>
    <w:p w14:paraId="68B5AB73" w14:textId="730674C7" w:rsidR="5AA53FCE" w:rsidRDefault="5AA53FCE" w:rsidP="0CDFFCBF">
      <w:pPr>
        <w:spacing w:after="120" w:line="360" w:lineRule="auto"/>
        <w:rPr>
          <w:b/>
          <w:bCs/>
        </w:rPr>
      </w:pPr>
      <w:r w:rsidRPr="0CDFFCBF">
        <w:rPr>
          <w:b/>
          <w:bCs/>
        </w:rPr>
        <w:t>Auf dem Client</w:t>
      </w:r>
    </w:p>
    <w:p w14:paraId="1411ED1E" w14:textId="6DC93351" w:rsidR="599935DF" w:rsidRDefault="599935DF" w:rsidP="0CDFFCBF">
      <w:pPr>
        <w:spacing w:after="120" w:line="360" w:lineRule="auto"/>
      </w:pPr>
      <w:r w:rsidRPr="0CDFFCBF">
        <w:t xml:space="preserve">Verschiedene Verschlüsselungsmöglichkeiten existieren für den Desktop. </w:t>
      </w:r>
      <w:r w:rsidR="20377C73" w:rsidRPr="0CDFFCBF">
        <w:t>Mit Data-Cloud Lösungen werden sie mitgeliefert.</w:t>
      </w:r>
      <w:r w:rsidR="6B255C4A" w:rsidRPr="0CDFFCBF">
        <w:t xml:space="preserve"> Es ist dabei möglich sie wie bei</w:t>
      </w:r>
      <w:r w:rsidR="20377C73" w:rsidRPr="0CDFFCBF">
        <w:t xml:space="preserve"> </w:t>
      </w:r>
      <w:proofErr w:type="spellStart"/>
      <w:r w:rsidR="20377C73" w:rsidRPr="0CDFFCBF">
        <w:rPr>
          <w:b/>
          <w:bCs/>
        </w:rPr>
        <w:t>SecureSafe</w:t>
      </w:r>
      <w:proofErr w:type="spellEnd"/>
      <w:r w:rsidR="20377C73" w:rsidRPr="0CDFFCBF">
        <w:rPr>
          <w:b/>
          <w:bCs/>
        </w:rPr>
        <w:t xml:space="preserve"> </w:t>
      </w:r>
      <w:r w:rsidR="1AD94A53" w:rsidRPr="0CDFFCBF">
        <w:t xml:space="preserve">zu machen. </w:t>
      </w:r>
      <w:r w:rsidR="179EE294" w:rsidRPr="0CDFFCBF">
        <w:t xml:space="preserve">Um die ganze </w:t>
      </w:r>
      <w:r w:rsidR="628CC26B" w:rsidRPr="0CDFFCBF">
        <w:t>Festplatte</w:t>
      </w:r>
      <w:r w:rsidR="179EE294" w:rsidRPr="0CDFFCBF">
        <w:t xml:space="preserve"> oder einzelne File-Share zu verschlüsseln, </w:t>
      </w:r>
      <w:r w:rsidR="4FDD3161" w:rsidRPr="0CDFFCBF">
        <w:t xml:space="preserve">kann </w:t>
      </w:r>
      <w:r w:rsidR="4FDD3161" w:rsidRPr="0CDFFCBF">
        <w:rPr>
          <w:b/>
          <w:bCs/>
        </w:rPr>
        <w:t xml:space="preserve">Symantec </w:t>
      </w:r>
      <w:r w:rsidR="4FDD3161" w:rsidRPr="0CDFFCBF">
        <w:t xml:space="preserve">verwendet werden. </w:t>
      </w:r>
      <w:r w:rsidR="179EE294" w:rsidRPr="0CDFFCBF">
        <w:t xml:space="preserve"> </w:t>
      </w:r>
      <w:r w:rsidR="4E282FAA" w:rsidRPr="0CDFFCBF">
        <w:t xml:space="preserve">Möglich ist es auch </w:t>
      </w:r>
      <w:proofErr w:type="spellStart"/>
      <w:r w:rsidR="4E282FAA" w:rsidRPr="0CDFFCBF">
        <w:t>eMails</w:t>
      </w:r>
      <w:proofErr w:type="spellEnd"/>
      <w:r w:rsidR="4E282FAA" w:rsidRPr="0CDFFCBF">
        <w:t xml:space="preserve"> zu verschlüsseln und Passwörter zu Verwalten.</w:t>
      </w:r>
    </w:p>
    <w:p w14:paraId="4C0519B9" w14:textId="792BBA59" w:rsidR="5AA53FCE" w:rsidRDefault="5AA53FCE" w:rsidP="0CDFFCBF">
      <w:pPr>
        <w:spacing w:after="120" w:line="360" w:lineRule="auto"/>
        <w:rPr>
          <w:b/>
          <w:bCs/>
        </w:rPr>
      </w:pPr>
      <w:r w:rsidRPr="0CDFFCBF">
        <w:rPr>
          <w:b/>
          <w:bCs/>
        </w:rPr>
        <w:t>WEB-Anwendungen</w:t>
      </w:r>
    </w:p>
    <w:p w14:paraId="4ADC5355" w14:textId="6296132A" w:rsidR="0A4BD5B5" w:rsidRDefault="0A4BD5B5" w:rsidP="0CDFFCBF">
      <w:pPr>
        <w:spacing w:after="120" w:line="360" w:lineRule="auto"/>
      </w:pPr>
      <w:r w:rsidRPr="0CDFFCBF">
        <w:t xml:space="preserve">Eine Verschlüsslung ist hier empfehlenswert für einen </w:t>
      </w:r>
      <w:r w:rsidR="33A8F399" w:rsidRPr="0CDFFCBF">
        <w:t>Client,</w:t>
      </w:r>
      <w:r w:rsidRPr="0CDFFCBF">
        <w:t xml:space="preserve"> der am </w:t>
      </w:r>
      <w:r w:rsidR="02303D9A" w:rsidRPr="0CDFFCBF">
        <w:t xml:space="preserve">WEB angeschlossen ist. Klassifizierte Informationen werden </w:t>
      </w:r>
      <w:r w:rsidR="7DA3D8A4" w:rsidRPr="0CDFFCBF">
        <w:t>ausgetauscht</w:t>
      </w:r>
      <w:r w:rsidR="6BE74266" w:rsidRPr="0CDFFCBF">
        <w:t xml:space="preserve">. Remote-Zugriffe auf einen Server </w:t>
      </w:r>
      <w:r w:rsidR="07369DAE" w:rsidRPr="0CDFFCBF">
        <w:t xml:space="preserve">als </w:t>
      </w:r>
      <w:r w:rsidR="01F82DBF" w:rsidRPr="0CDFFCBF">
        <w:t>privilegierter</w:t>
      </w:r>
      <w:r w:rsidR="07369DAE" w:rsidRPr="0CDFFCBF">
        <w:t xml:space="preserve"> User </w:t>
      </w:r>
      <w:r w:rsidR="6BE74266" w:rsidRPr="0CDFFCBF">
        <w:t xml:space="preserve">gehören auch </w:t>
      </w:r>
      <w:r w:rsidR="1B9B306F" w:rsidRPr="0CDFFCBF">
        <w:t>dazu</w:t>
      </w:r>
      <w:r w:rsidR="050FC81B" w:rsidRPr="0CDFFCBF">
        <w:t>.</w:t>
      </w:r>
    </w:p>
    <w:p w14:paraId="5B85ABC5" w14:textId="118D3908" w:rsidR="5AA53FCE" w:rsidRDefault="5AA53FCE" w:rsidP="0CDFFCBF">
      <w:pPr>
        <w:spacing w:after="120" w:line="360" w:lineRule="auto"/>
      </w:pPr>
      <w:r w:rsidRPr="0CDFFCBF">
        <w:rPr>
          <w:b/>
          <w:bCs/>
        </w:rPr>
        <w:t>Speicherung</w:t>
      </w:r>
    </w:p>
    <w:p w14:paraId="0D08454B" w14:textId="03D13B75" w:rsidR="5AA53FCE" w:rsidRDefault="6C4878CC" w:rsidP="0CDFFCBF">
      <w:pPr>
        <w:spacing w:after="120" w:line="360" w:lineRule="auto"/>
      </w:pPr>
      <w:r>
        <w:t>Die Daten vom E-Business Anwendung werden nach Situation und Einstufung der Schutzwürdigkeit und Bedrohun</w:t>
      </w:r>
      <w:r w:rsidR="385BD8CE">
        <w:t>g verschlüsselt abgelegt. Nur bei der Verarbeitung sind sie unverschlüsselt im System.</w:t>
      </w:r>
    </w:p>
    <w:p w14:paraId="22295329" w14:textId="3004C8B4" w:rsidR="148AD23A" w:rsidRDefault="148AD23A" w:rsidP="148AD23A">
      <w:pPr>
        <w:spacing w:after="120" w:line="360" w:lineRule="auto"/>
      </w:pPr>
    </w:p>
    <w:p w14:paraId="415129E7" w14:textId="7E8D5E45" w:rsidR="003A5DA9" w:rsidRPr="00A40C61" w:rsidRDefault="003A5DA9" w:rsidP="0CDFFCBF">
      <w:pPr>
        <w:spacing w:line="360" w:lineRule="auto"/>
        <w:rPr>
          <w:rFonts w:asciiTheme="minorHAnsi" w:hAnsiTheme="minorHAnsi" w:cs="Arial"/>
        </w:rPr>
      </w:pPr>
      <w:r w:rsidRPr="00CD5A19">
        <w:rPr>
          <w:rFonts w:asciiTheme="minorHAnsi" w:hAnsiTheme="minorHAnsi" w:cs="Arial"/>
          <w:b/>
          <w:color w:val="000000" w:themeColor="text1"/>
          <w:sz w:val="28"/>
          <w:szCs w:val="28"/>
        </w:rPr>
        <w:t>Testdaten Management</w:t>
      </w:r>
      <w:r>
        <w:br/>
      </w:r>
      <w:proofErr w:type="spellStart"/>
      <w:r w:rsidR="4CBCE7B4" w:rsidRPr="0CDFFCBF">
        <w:rPr>
          <w:rFonts w:asciiTheme="minorHAnsi" w:hAnsiTheme="minorHAnsi" w:cs="Arial"/>
        </w:rPr>
        <w:t>Testing</w:t>
      </w:r>
      <w:proofErr w:type="spellEnd"/>
      <w:r w:rsidR="4CBCE7B4" w:rsidRPr="0CDFFCBF">
        <w:rPr>
          <w:rFonts w:asciiTheme="minorHAnsi" w:hAnsiTheme="minorHAnsi" w:cs="Arial"/>
        </w:rPr>
        <w:t xml:space="preserve"> ist ein wichtiger Posten und gehört zu jedem Change dazu. Bei Interdiscount wurde deshalb ein eigenes Team gegründet, welches sich nur um Testabwicklungen kümmer</w:t>
      </w:r>
      <w:r w:rsidR="11443128" w:rsidRPr="0CDFFCBF">
        <w:rPr>
          <w:rFonts w:asciiTheme="minorHAnsi" w:hAnsiTheme="minorHAnsi" w:cs="Arial"/>
        </w:rPr>
        <w:t xml:space="preserve">t. Da je nach </w:t>
      </w:r>
      <w:r w:rsidR="1B5FB28F" w:rsidRPr="0CDFFCBF">
        <w:rPr>
          <w:rFonts w:asciiTheme="minorHAnsi" w:hAnsiTheme="minorHAnsi" w:cs="Arial"/>
        </w:rPr>
        <w:t>dem</w:t>
      </w:r>
      <w:r w:rsidR="11443128" w:rsidRPr="0CDFFCBF">
        <w:rPr>
          <w:rFonts w:asciiTheme="minorHAnsi" w:hAnsiTheme="minorHAnsi" w:cs="Arial"/>
        </w:rPr>
        <w:t xml:space="preserve"> Change verschiedene Testdaten in </w:t>
      </w:r>
      <w:r w:rsidR="16548C0D" w:rsidRPr="0CDFFCBF">
        <w:rPr>
          <w:rFonts w:asciiTheme="minorHAnsi" w:hAnsiTheme="minorHAnsi" w:cs="Arial"/>
        </w:rPr>
        <w:t>Anspruch</w:t>
      </w:r>
      <w:r w:rsidR="11443128" w:rsidRPr="0CDFFCBF">
        <w:rPr>
          <w:rFonts w:asciiTheme="minorHAnsi" w:hAnsiTheme="minorHAnsi" w:cs="Arial"/>
        </w:rPr>
        <w:t xml:space="preserve"> genommen werden müssen, werden die Testdaten nicht von tatsächlichen Benutzern ve</w:t>
      </w:r>
      <w:r w:rsidR="0F8F2F71" w:rsidRPr="0CDFFCBF">
        <w:rPr>
          <w:rFonts w:asciiTheme="minorHAnsi" w:hAnsiTheme="minorHAnsi" w:cs="Arial"/>
        </w:rPr>
        <w:t>rwendet. Die Anonymisierung und absichern vo</w:t>
      </w:r>
      <w:r w:rsidR="772DACA8" w:rsidRPr="0CDFFCBF">
        <w:rPr>
          <w:rFonts w:asciiTheme="minorHAnsi" w:hAnsiTheme="minorHAnsi" w:cs="Arial"/>
        </w:rPr>
        <w:t>r</w:t>
      </w:r>
      <w:r w:rsidR="0F8F2F71" w:rsidRPr="0CDFFCBF">
        <w:rPr>
          <w:rFonts w:asciiTheme="minorHAnsi" w:hAnsiTheme="minorHAnsi" w:cs="Arial"/>
        </w:rPr>
        <w:t xml:space="preserve"> Fremdzugriff wäre ein zu grosser Aufwand. Alle Testdaten werden synthetisch </w:t>
      </w:r>
      <w:r w:rsidR="0F8F2F71" w:rsidRPr="0CDFFCBF">
        <w:rPr>
          <w:rFonts w:asciiTheme="minorHAnsi" w:hAnsiTheme="minorHAnsi" w:cs="Arial"/>
        </w:rPr>
        <w:lastRenderedPageBreak/>
        <w:t>hergestellt, das</w:t>
      </w:r>
      <w:r w:rsidR="3B848398" w:rsidRPr="0CDFFCBF">
        <w:rPr>
          <w:rFonts w:asciiTheme="minorHAnsi" w:hAnsiTheme="minorHAnsi" w:cs="Arial"/>
        </w:rPr>
        <w:t xml:space="preserve"> heisst</w:t>
      </w:r>
      <w:r w:rsidR="4D515F58" w:rsidRPr="0CDFFCBF">
        <w:rPr>
          <w:rFonts w:asciiTheme="minorHAnsi" w:hAnsiTheme="minorHAnsi" w:cs="Arial"/>
        </w:rPr>
        <w:t>,</w:t>
      </w:r>
      <w:r w:rsidR="3B848398" w:rsidRPr="0CDFFCBF">
        <w:rPr>
          <w:rFonts w:asciiTheme="minorHAnsi" w:hAnsiTheme="minorHAnsi" w:cs="Arial"/>
        </w:rPr>
        <w:t xml:space="preserve"> sie werden generiert. </w:t>
      </w:r>
      <w:r w:rsidR="742858FF" w:rsidRPr="0CDFFCBF">
        <w:rPr>
          <w:rFonts w:asciiTheme="minorHAnsi" w:hAnsiTheme="minorHAnsi" w:cs="Arial"/>
        </w:rPr>
        <w:t>Kunden müssen sich d</w:t>
      </w:r>
      <w:r w:rsidR="57B6FAE4" w:rsidRPr="0CDFFCBF">
        <w:rPr>
          <w:rFonts w:asciiTheme="minorHAnsi" w:hAnsiTheme="minorHAnsi" w:cs="Arial"/>
        </w:rPr>
        <w:t xml:space="preserve">eshalb auch </w:t>
      </w:r>
      <w:r w:rsidR="742858FF" w:rsidRPr="0CDFFCBF">
        <w:rPr>
          <w:rFonts w:asciiTheme="minorHAnsi" w:hAnsiTheme="minorHAnsi" w:cs="Arial"/>
        </w:rPr>
        <w:t xml:space="preserve">keine Sorgen machen, dass durch Fehler im </w:t>
      </w:r>
      <w:proofErr w:type="spellStart"/>
      <w:r w:rsidR="742858FF" w:rsidRPr="0CDFFCBF">
        <w:rPr>
          <w:rFonts w:asciiTheme="minorHAnsi" w:hAnsiTheme="minorHAnsi" w:cs="Arial"/>
        </w:rPr>
        <w:t>Testing</w:t>
      </w:r>
      <w:proofErr w:type="spellEnd"/>
      <w:r w:rsidR="742858FF" w:rsidRPr="0CDFFCBF">
        <w:rPr>
          <w:rFonts w:asciiTheme="minorHAnsi" w:hAnsiTheme="minorHAnsi" w:cs="Arial"/>
        </w:rPr>
        <w:t xml:space="preserve"> ihre Daten durchsickern könn</w:t>
      </w:r>
      <w:r w:rsidR="13703FD0" w:rsidRPr="0CDFFCBF">
        <w:rPr>
          <w:rFonts w:asciiTheme="minorHAnsi" w:hAnsiTheme="minorHAnsi" w:cs="Arial"/>
        </w:rPr>
        <w:t>ten</w:t>
      </w:r>
      <w:r w:rsidR="742858FF" w:rsidRPr="0CDFFCBF">
        <w:rPr>
          <w:rFonts w:asciiTheme="minorHAnsi" w:hAnsiTheme="minorHAnsi" w:cs="Arial"/>
        </w:rPr>
        <w:t>.</w:t>
      </w:r>
    </w:p>
    <w:p w14:paraId="5D7D7556" w14:textId="4ECF7C81" w:rsidR="003A5DA9" w:rsidRPr="00A40C61" w:rsidRDefault="32CD3E31" w:rsidP="0CDFFCBF">
      <w:pPr>
        <w:spacing w:line="360" w:lineRule="auto"/>
        <w:rPr>
          <w:rFonts w:asciiTheme="minorHAnsi" w:hAnsiTheme="minorHAnsi" w:cs="Arial"/>
        </w:rPr>
      </w:pPr>
      <w:r w:rsidRPr="0CDFFCBF">
        <w:rPr>
          <w:rFonts w:asciiTheme="minorHAnsi" w:hAnsiTheme="minorHAnsi" w:cs="Arial"/>
        </w:rPr>
        <w:t>Die Testdaten werden mittels eines Testdatengenerators erstellt. Der angekommene Change wird mit den Testdaten durch eine Pipeline laufen gelassen</w:t>
      </w:r>
      <w:r w:rsidR="5EC29258" w:rsidRPr="0CDFFCBF">
        <w:rPr>
          <w:rFonts w:asciiTheme="minorHAnsi" w:hAnsiTheme="minorHAnsi" w:cs="Arial"/>
        </w:rPr>
        <w:t xml:space="preserve">. Die Pipeline ist so konfiguriert, dass diese zudem Auswirkungen auf andere Applikationen feststellen kann und bei einem erfolgreichen Durchlauf, wird der Change </w:t>
      </w:r>
      <w:r w:rsidR="029C4E65" w:rsidRPr="0CDFFCBF">
        <w:rPr>
          <w:rFonts w:asciiTheme="minorHAnsi" w:hAnsiTheme="minorHAnsi" w:cs="Arial"/>
        </w:rPr>
        <w:t xml:space="preserve">automatisch </w:t>
      </w:r>
      <w:r w:rsidR="5EC29258" w:rsidRPr="0CDFFCBF">
        <w:rPr>
          <w:rFonts w:asciiTheme="minorHAnsi" w:hAnsiTheme="minorHAnsi" w:cs="Arial"/>
        </w:rPr>
        <w:t xml:space="preserve">auf die </w:t>
      </w:r>
      <w:r w:rsidR="6BAF4D16" w:rsidRPr="0CDFFCBF">
        <w:rPr>
          <w:rFonts w:asciiTheme="minorHAnsi" w:hAnsiTheme="minorHAnsi" w:cs="Arial"/>
        </w:rPr>
        <w:t>produktionsnahe</w:t>
      </w:r>
      <w:r w:rsidR="61EEC0FD" w:rsidRPr="0CDFFCBF">
        <w:rPr>
          <w:rFonts w:asciiTheme="minorHAnsi" w:hAnsiTheme="minorHAnsi" w:cs="Arial"/>
        </w:rPr>
        <w:t xml:space="preserve"> Umgebung gepusht.</w:t>
      </w:r>
    </w:p>
    <w:p w14:paraId="603270DD" w14:textId="5E346EC0" w:rsidR="003A5DA9" w:rsidRPr="00A40C61" w:rsidRDefault="32CD3E31" w:rsidP="003A5DA9">
      <w:pPr>
        <w:spacing w:line="360" w:lineRule="auto"/>
        <w:rPr>
          <w:rFonts w:asciiTheme="minorHAnsi" w:hAnsiTheme="minorHAnsi" w:cs="Arial"/>
          <w:i/>
          <w:color w:val="548DD4" w:themeColor="text2" w:themeTint="99"/>
        </w:rPr>
      </w:pPr>
      <w:r w:rsidRPr="0CDFFCBF">
        <w:rPr>
          <w:rFonts w:asciiTheme="minorHAnsi" w:hAnsiTheme="minorHAnsi" w:cs="Arial"/>
          <w:i/>
          <w:iCs/>
          <w:color w:val="548DD4" w:themeColor="text2" w:themeTint="99"/>
        </w:rPr>
        <w:t xml:space="preserve"> </w:t>
      </w:r>
      <w:r w:rsidR="003A5DA9" w:rsidRPr="00A40C61">
        <w:rPr>
          <w:rFonts w:asciiTheme="minorHAnsi" w:hAnsiTheme="minorHAnsi" w:cs="Arial"/>
          <w:i/>
          <w:color w:val="548DD4" w:themeColor="text2" w:themeTint="99"/>
        </w:rPr>
        <w:t>Zeigen Sie auf, wie in Ihrem Ausbildungsbetrieb die Pflege der Testdaten geregelt ist. Wie erfolgt die Überprüfung und allenfalls Anpassung dieser Daten bei der Umsetzung eine</w:t>
      </w:r>
      <w:r w:rsidR="003A5DA9">
        <w:rPr>
          <w:rFonts w:asciiTheme="minorHAnsi" w:hAnsiTheme="minorHAnsi" w:cs="Arial"/>
          <w:i/>
          <w:color w:val="548DD4" w:themeColor="text2" w:themeTint="99"/>
        </w:rPr>
        <w:t>r Änderung (</w:t>
      </w:r>
      <w:proofErr w:type="spellStart"/>
      <w:r w:rsidR="003A5DA9" w:rsidRPr="00A40C61">
        <w:rPr>
          <w:rFonts w:asciiTheme="minorHAnsi" w:hAnsiTheme="minorHAnsi" w:cs="Arial"/>
          <w:i/>
          <w:color w:val="548DD4" w:themeColor="text2" w:themeTint="99"/>
        </w:rPr>
        <w:t>Changes</w:t>
      </w:r>
      <w:proofErr w:type="spellEnd"/>
      <w:r w:rsidR="003A5DA9">
        <w:rPr>
          <w:rFonts w:asciiTheme="minorHAnsi" w:hAnsiTheme="minorHAnsi" w:cs="Arial"/>
          <w:i/>
          <w:color w:val="548DD4" w:themeColor="text2" w:themeTint="99"/>
        </w:rPr>
        <w:t>)</w:t>
      </w:r>
      <w:r w:rsidR="003A5DA9" w:rsidRPr="00A40C61">
        <w:rPr>
          <w:rFonts w:asciiTheme="minorHAnsi" w:hAnsiTheme="minorHAnsi" w:cs="Arial"/>
          <w:i/>
          <w:color w:val="548DD4" w:themeColor="text2" w:themeTint="99"/>
        </w:rPr>
        <w:t xml:space="preserve">? </w:t>
      </w:r>
    </w:p>
    <w:p w14:paraId="0A20A5CE" w14:textId="77777777" w:rsidR="003A5DA9" w:rsidRDefault="003A5DA9" w:rsidP="003A5DA9">
      <w:pPr>
        <w:spacing w:line="360" w:lineRule="auto"/>
        <w:rPr>
          <w:rFonts w:asciiTheme="minorHAnsi" w:hAnsiTheme="minorHAnsi" w:cs="Arial"/>
          <w:i/>
          <w:color w:val="548DD4" w:themeColor="text2" w:themeTint="99"/>
        </w:rPr>
      </w:pPr>
      <w:r w:rsidRPr="00A40C61">
        <w:rPr>
          <w:rFonts w:asciiTheme="minorHAnsi" w:hAnsiTheme="minorHAnsi" w:cs="Arial"/>
          <w:i/>
          <w:color w:val="548DD4" w:themeColor="text2" w:themeTint="99"/>
        </w:rPr>
        <w:t>Wie werden die Tests durchgeführt? Was für Hilfsmittel (Tools) werden verwendet?</w:t>
      </w:r>
    </w:p>
    <w:p w14:paraId="02A3210E" w14:textId="77777777" w:rsidR="00781582" w:rsidRDefault="00781582">
      <w:pPr>
        <w:rPr>
          <w:rFonts w:asciiTheme="minorHAnsi" w:hAnsiTheme="minorHAnsi" w:cs="Arial"/>
          <w:b/>
          <w:color w:val="000000" w:themeColor="text1"/>
          <w:sz w:val="28"/>
        </w:rPr>
      </w:pPr>
      <w:r>
        <w:rPr>
          <w:rFonts w:asciiTheme="minorHAnsi" w:hAnsiTheme="minorHAnsi" w:cs="Arial"/>
          <w:b/>
          <w:color w:val="000000" w:themeColor="text1"/>
          <w:sz w:val="28"/>
        </w:rPr>
        <w:br w:type="page"/>
      </w:r>
    </w:p>
    <w:p w14:paraId="3EEDB96E" w14:textId="34963CB1" w:rsidR="00F92777" w:rsidRDefault="006174A0" w:rsidP="00F92777">
      <w:pPr>
        <w:spacing w:after="120" w:line="360" w:lineRule="auto"/>
        <w:rPr>
          <w:rFonts w:asciiTheme="minorHAnsi" w:hAnsiTheme="minorHAnsi" w:cs="Arial"/>
          <w:b/>
          <w:color w:val="000000" w:themeColor="text1"/>
          <w:sz w:val="28"/>
        </w:rPr>
      </w:pPr>
      <w:r>
        <w:rPr>
          <w:rFonts w:asciiTheme="minorHAnsi" w:hAnsiTheme="minorHAnsi" w:cs="Arial"/>
          <w:b/>
          <w:color w:val="000000" w:themeColor="text1"/>
          <w:sz w:val="28"/>
        </w:rPr>
        <w:lastRenderedPageBreak/>
        <w:t>Zusammenfassung</w:t>
      </w:r>
    </w:p>
    <w:p w14:paraId="40EF91B2" w14:textId="4B4D1F7E" w:rsidR="00211617" w:rsidRDefault="00F92777" w:rsidP="0089760F">
      <w:pPr>
        <w:spacing w:after="120" w:line="360" w:lineRule="auto"/>
        <w:rPr>
          <w:rFonts w:asciiTheme="minorHAnsi" w:hAnsiTheme="minorHAnsi" w:cs="Arial"/>
          <w:i/>
          <w:color w:val="548DD4" w:themeColor="text2" w:themeTint="99"/>
        </w:rPr>
      </w:pPr>
      <w:r w:rsidRPr="00F92777">
        <w:rPr>
          <w:rFonts w:asciiTheme="minorHAnsi" w:hAnsiTheme="minorHAnsi" w:cs="Arial"/>
          <w:i/>
          <w:color w:val="548DD4" w:themeColor="text2" w:themeTint="99"/>
        </w:rPr>
        <w:t xml:space="preserve">Zusammenstellung der Aufgaben 1 bis </w:t>
      </w:r>
      <w:r w:rsidR="004B4F27">
        <w:rPr>
          <w:rFonts w:asciiTheme="minorHAnsi" w:hAnsiTheme="minorHAnsi" w:cs="Arial"/>
          <w:i/>
          <w:color w:val="548DD4" w:themeColor="text2" w:themeTint="99"/>
        </w:rPr>
        <w:t>4</w:t>
      </w:r>
      <w:r w:rsidRPr="00F92777">
        <w:rPr>
          <w:rFonts w:asciiTheme="minorHAnsi" w:hAnsiTheme="minorHAnsi" w:cs="Arial"/>
          <w:i/>
          <w:color w:val="548DD4" w:themeColor="text2" w:themeTint="99"/>
        </w:rPr>
        <w:t xml:space="preserve"> in einer Management-Präsentation.</w:t>
      </w:r>
      <w:r>
        <w:rPr>
          <w:rFonts w:asciiTheme="minorHAnsi" w:hAnsiTheme="minorHAnsi" w:cs="Arial"/>
          <w:i/>
          <w:color w:val="548DD4" w:themeColor="text2" w:themeTint="99"/>
        </w:rPr>
        <w:t xml:space="preserve"> (Querformat) </w:t>
      </w:r>
    </w:p>
    <w:p w14:paraId="6CA57D80" w14:textId="77777777" w:rsidR="00781582" w:rsidRDefault="00781582" w:rsidP="00781582">
      <w:pPr>
        <w:rPr>
          <w:rFonts w:asciiTheme="minorHAnsi" w:hAnsiTheme="minorHAnsi" w:cs="Arial"/>
          <w:b/>
          <w:color w:val="000000" w:themeColor="text1"/>
          <w:sz w:val="28"/>
        </w:rPr>
      </w:pPr>
      <w:r w:rsidRPr="003E6131">
        <w:rPr>
          <w:rFonts w:asciiTheme="minorHAnsi" w:hAnsiTheme="minorHAnsi" w:cs="Arial"/>
          <w:b/>
          <w:color w:val="000000" w:themeColor="text1"/>
          <w:sz w:val="28"/>
        </w:rPr>
        <w:t>ITIL</w:t>
      </w:r>
      <w:r>
        <w:rPr>
          <w:rFonts w:asciiTheme="minorHAnsi" w:hAnsiTheme="minorHAnsi" w:cs="Arial"/>
          <w:b/>
          <w:color w:val="000000" w:themeColor="text1"/>
          <w:sz w:val="28"/>
        </w:rPr>
        <w:t xml:space="preserve"> </w:t>
      </w:r>
      <w:proofErr w:type="gramStart"/>
      <w:r>
        <w:rPr>
          <w:rFonts w:asciiTheme="minorHAnsi" w:hAnsiTheme="minorHAnsi" w:cs="Arial"/>
          <w:b/>
          <w:color w:val="000000" w:themeColor="text1"/>
          <w:sz w:val="28"/>
        </w:rPr>
        <w:t>4,  7</w:t>
      </w:r>
      <w:proofErr w:type="gramEnd"/>
      <w:r>
        <w:rPr>
          <w:rFonts w:asciiTheme="minorHAnsi" w:hAnsiTheme="minorHAnsi" w:cs="Arial"/>
          <w:b/>
          <w:color w:val="000000" w:themeColor="text1"/>
          <w:sz w:val="28"/>
        </w:rPr>
        <w:t xml:space="preserve"> </w:t>
      </w:r>
      <w:r w:rsidRPr="003E6131">
        <w:rPr>
          <w:rFonts w:asciiTheme="minorHAnsi" w:hAnsiTheme="minorHAnsi" w:cs="Arial"/>
          <w:b/>
          <w:color w:val="000000" w:themeColor="text1"/>
          <w:sz w:val="28"/>
        </w:rPr>
        <w:t xml:space="preserve">Leitprinzipien </w:t>
      </w:r>
    </w:p>
    <w:p w14:paraId="4EBAF208" w14:textId="2122308E" w:rsidR="00763772" w:rsidRDefault="001B02AA" w:rsidP="00781582">
      <w:pPr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Arial"/>
          <w:bCs/>
          <w:color w:val="000000" w:themeColor="text1"/>
        </w:rPr>
        <w:t xml:space="preserve">Die Leitprinzipien sind grundlegend generell gehalten und anhaltend geltend. Das heisst, dass die </w:t>
      </w:r>
      <w:r w:rsidR="00731B17">
        <w:rPr>
          <w:rFonts w:asciiTheme="minorHAnsi" w:hAnsiTheme="minorHAnsi" w:cs="Arial"/>
          <w:bCs/>
          <w:color w:val="000000" w:themeColor="text1"/>
        </w:rPr>
        <w:t>Prinzipien</w:t>
      </w:r>
      <w:r>
        <w:rPr>
          <w:rFonts w:asciiTheme="minorHAnsi" w:hAnsiTheme="minorHAnsi" w:cs="Arial"/>
          <w:bCs/>
          <w:color w:val="000000" w:themeColor="text1"/>
        </w:rPr>
        <w:t xml:space="preserve"> au</w:t>
      </w:r>
      <w:r w:rsidR="00731B17">
        <w:rPr>
          <w:rFonts w:asciiTheme="minorHAnsi" w:hAnsiTheme="minorHAnsi" w:cs="Arial"/>
          <w:bCs/>
          <w:color w:val="000000" w:themeColor="text1"/>
        </w:rPr>
        <w:t xml:space="preserve">ch in mehreren Jahren noch </w:t>
      </w:r>
      <w:r w:rsidR="00BF5E04">
        <w:rPr>
          <w:rFonts w:asciiTheme="minorHAnsi" w:hAnsiTheme="minorHAnsi" w:cs="Arial"/>
          <w:bCs/>
          <w:color w:val="000000" w:themeColor="text1"/>
        </w:rPr>
        <w:t>dieselbe</w:t>
      </w:r>
      <w:r w:rsidR="00731B17">
        <w:rPr>
          <w:rFonts w:asciiTheme="minorHAnsi" w:hAnsiTheme="minorHAnsi" w:cs="Arial"/>
          <w:bCs/>
          <w:color w:val="000000" w:themeColor="text1"/>
        </w:rPr>
        <w:t xml:space="preserve"> Gültigkeit haben. Hierfür eine Zusammenstellung </w:t>
      </w:r>
      <w:r w:rsidR="0570DBBD" w:rsidRPr="0CDFFCBF">
        <w:rPr>
          <w:rFonts w:asciiTheme="minorHAnsi" w:hAnsiTheme="minorHAnsi" w:cs="Arial"/>
          <w:color w:val="000000" w:themeColor="text1"/>
        </w:rPr>
        <w:t>der</w:t>
      </w:r>
      <w:r w:rsidR="00731B17">
        <w:rPr>
          <w:rFonts w:asciiTheme="minorHAnsi" w:hAnsiTheme="minorHAnsi" w:cs="Arial"/>
          <w:bCs/>
          <w:color w:val="000000" w:themeColor="text1"/>
        </w:rPr>
        <w:t xml:space="preserve"> Leitprinzipien.</w:t>
      </w:r>
    </w:p>
    <w:p w14:paraId="617441BF" w14:textId="77777777" w:rsidR="00731B17" w:rsidRDefault="00731B17" w:rsidP="00781582">
      <w:pPr>
        <w:rPr>
          <w:rFonts w:asciiTheme="minorHAnsi" w:hAnsiTheme="minorHAnsi" w:cs="Arial"/>
          <w:bCs/>
          <w:color w:val="000000" w:themeColor="text1"/>
        </w:rPr>
      </w:pPr>
    </w:p>
    <w:p w14:paraId="13189240" w14:textId="6D532D8C" w:rsidR="000D5E22" w:rsidRDefault="00B91695" w:rsidP="00781582">
      <w:pPr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>Focus on Value</w:t>
      </w:r>
    </w:p>
    <w:p w14:paraId="17F7A4F2" w14:textId="79506409" w:rsidR="00B91695" w:rsidRDefault="000643B1" w:rsidP="00781582">
      <w:pPr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Arial"/>
          <w:bCs/>
          <w:color w:val="000000" w:themeColor="text1"/>
        </w:rPr>
        <w:t xml:space="preserve">Das heisst, dass sich die Organisation </w:t>
      </w:r>
      <w:r w:rsidR="00EF422B">
        <w:rPr>
          <w:rFonts w:asciiTheme="minorHAnsi" w:hAnsiTheme="minorHAnsi" w:cs="Arial"/>
          <w:bCs/>
          <w:color w:val="000000" w:themeColor="text1"/>
        </w:rPr>
        <w:t>sich</w:t>
      </w:r>
      <w:r>
        <w:rPr>
          <w:rFonts w:asciiTheme="minorHAnsi" w:hAnsiTheme="minorHAnsi" w:cs="Arial"/>
          <w:bCs/>
          <w:color w:val="000000" w:themeColor="text1"/>
        </w:rPr>
        <w:t xml:space="preserve"> auf Wertgenerierung konzentrieren sollte</w:t>
      </w:r>
      <w:r w:rsidR="00D0328A">
        <w:rPr>
          <w:rFonts w:asciiTheme="minorHAnsi" w:hAnsiTheme="minorHAnsi" w:cs="Arial"/>
          <w:bCs/>
          <w:color w:val="000000" w:themeColor="text1"/>
        </w:rPr>
        <w:t>. Es sollte immer ein Wert produziert werden. Eine Bäckerei hat als Value</w:t>
      </w:r>
      <w:r w:rsidR="00284067">
        <w:rPr>
          <w:rFonts w:asciiTheme="minorHAnsi" w:hAnsiTheme="minorHAnsi" w:cs="Arial"/>
          <w:bCs/>
          <w:color w:val="000000" w:themeColor="text1"/>
        </w:rPr>
        <w:t xml:space="preserve"> (Wert)</w:t>
      </w:r>
      <w:r w:rsidR="00D0328A">
        <w:rPr>
          <w:rFonts w:asciiTheme="minorHAnsi" w:hAnsiTheme="minorHAnsi" w:cs="Arial"/>
          <w:bCs/>
          <w:color w:val="000000" w:themeColor="text1"/>
        </w:rPr>
        <w:t xml:space="preserve"> Brot und nicht Mehl</w:t>
      </w:r>
      <w:r w:rsidR="00FF1126">
        <w:rPr>
          <w:rFonts w:asciiTheme="minorHAnsi" w:hAnsiTheme="minorHAnsi" w:cs="Arial"/>
          <w:bCs/>
          <w:color w:val="000000" w:themeColor="text1"/>
        </w:rPr>
        <w:t xml:space="preserve">. Mehl wäre keine zusätzliche </w:t>
      </w:r>
      <w:proofErr w:type="gramStart"/>
      <w:r w:rsidR="00FF1126">
        <w:rPr>
          <w:rFonts w:asciiTheme="minorHAnsi" w:hAnsiTheme="minorHAnsi" w:cs="Arial"/>
          <w:bCs/>
          <w:color w:val="000000" w:themeColor="text1"/>
        </w:rPr>
        <w:t>Wertgenerierung</w:t>
      </w:r>
      <w:proofErr w:type="gramEnd"/>
      <w:r w:rsidR="00FF1126">
        <w:rPr>
          <w:rFonts w:asciiTheme="minorHAnsi" w:hAnsiTheme="minorHAnsi" w:cs="Arial"/>
          <w:bCs/>
          <w:color w:val="000000" w:themeColor="text1"/>
        </w:rPr>
        <w:t xml:space="preserve"> sondern den erhaltenen Wert (</w:t>
      </w:r>
      <w:proofErr w:type="spellStart"/>
      <w:r w:rsidR="00B569F6">
        <w:rPr>
          <w:rFonts w:asciiTheme="minorHAnsi" w:hAnsiTheme="minorHAnsi" w:cs="Arial"/>
          <w:bCs/>
          <w:color w:val="000000" w:themeColor="text1"/>
        </w:rPr>
        <w:t>unverfeinert</w:t>
      </w:r>
      <w:proofErr w:type="spellEnd"/>
      <w:r w:rsidR="00FF1126">
        <w:rPr>
          <w:rFonts w:asciiTheme="minorHAnsi" w:hAnsiTheme="minorHAnsi" w:cs="Arial"/>
          <w:bCs/>
          <w:color w:val="000000" w:themeColor="text1"/>
        </w:rPr>
        <w:t xml:space="preserve"> und somit ohne Wertsteigerung) </w:t>
      </w:r>
      <w:r w:rsidR="002F546C">
        <w:rPr>
          <w:rFonts w:asciiTheme="minorHAnsi" w:hAnsiTheme="minorHAnsi" w:cs="Arial"/>
          <w:bCs/>
          <w:color w:val="000000" w:themeColor="text1"/>
        </w:rPr>
        <w:t>eins zu eins zurückgegeben.</w:t>
      </w:r>
      <w:r w:rsidR="009842E7">
        <w:rPr>
          <w:rFonts w:asciiTheme="minorHAnsi" w:hAnsiTheme="minorHAnsi" w:cs="Arial"/>
          <w:bCs/>
          <w:color w:val="000000" w:themeColor="text1"/>
        </w:rPr>
        <w:t xml:space="preserve"> Wird keine Wertsteigerung erzielt, </w:t>
      </w:r>
      <w:r w:rsidR="00B15DDF">
        <w:rPr>
          <w:rFonts w:asciiTheme="minorHAnsi" w:hAnsiTheme="minorHAnsi" w:cs="Arial"/>
          <w:bCs/>
          <w:color w:val="000000" w:themeColor="text1"/>
        </w:rPr>
        <w:t xml:space="preserve">verschwendet man Zeit, Geld und Ressourcen. </w:t>
      </w:r>
    </w:p>
    <w:p w14:paraId="74F96308" w14:textId="77777777" w:rsidR="002F546C" w:rsidRDefault="002F546C" w:rsidP="00781582">
      <w:pPr>
        <w:rPr>
          <w:rFonts w:asciiTheme="minorHAnsi" w:hAnsiTheme="minorHAnsi" w:cs="Arial"/>
          <w:bCs/>
          <w:color w:val="000000" w:themeColor="text1"/>
        </w:rPr>
      </w:pPr>
    </w:p>
    <w:p w14:paraId="5D5B09CC" w14:textId="0DD69F92" w:rsidR="002F546C" w:rsidRDefault="00B9647D" w:rsidP="00781582">
      <w:pPr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 xml:space="preserve">Start </w:t>
      </w:r>
      <w:proofErr w:type="spellStart"/>
      <w:r>
        <w:rPr>
          <w:rFonts w:asciiTheme="minorHAnsi" w:hAnsiTheme="minorHAnsi" w:cs="Arial"/>
          <w:b/>
          <w:color w:val="000000" w:themeColor="text1"/>
        </w:rPr>
        <w:t>where</w:t>
      </w:r>
      <w:proofErr w:type="spellEnd"/>
      <w:r>
        <w:rPr>
          <w:rFonts w:asciiTheme="minorHAnsi" w:hAnsiTheme="minorHAnsi" w:cs="Arial"/>
          <w:b/>
          <w:color w:val="000000" w:themeColor="text1"/>
        </w:rPr>
        <w:t xml:space="preserve"> </w:t>
      </w:r>
      <w:proofErr w:type="spellStart"/>
      <w:r>
        <w:rPr>
          <w:rFonts w:asciiTheme="minorHAnsi" w:hAnsiTheme="minorHAnsi" w:cs="Arial"/>
          <w:b/>
          <w:color w:val="000000" w:themeColor="text1"/>
        </w:rPr>
        <w:t>you</w:t>
      </w:r>
      <w:proofErr w:type="spellEnd"/>
      <w:r>
        <w:rPr>
          <w:rFonts w:asciiTheme="minorHAnsi" w:hAnsiTheme="minorHAnsi" w:cs="Arial"/>
          <w:b/>
          <w:color w:val="000000" w:themeColor="text1"/>
        </w:rPr>
        <w:t xml:space="preserve"> </w:t>
      </w:r>
      <w:proofErr w:type="spellStart"/>
      <w:r>
        <w:rPr>
          <w:rFonts w:asciiTheme="minorHAnsi" w:hAnsiTheme="minorHAnsi" w:cs="Arial"/>
          <w:b/>
          <w:color w:val="000000" w:themeColor="text1"/>
        </w:rPr>
        <w:t>are</w:t>
      </w:r>
      <w:proofErr w:type="spellEnd"/>
    </w:p>
    <w:p w14:paraId="0940C3A1" w14:textId="2D46425C" w:rsidR="00B9647D" w:rsidRPr="00B9647D" w:rsidRDefault="005E01C6" w:rsidP="00781582">
      <w:pPr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Arial"/>
          <w:bCs/>
          <w:color w:val="000000" w:themeColor="text1"/>
        </w:rPr>
        <w:t>Das bedeutet, dass man sich nicht bei jeder Idee n</w:t>
      </w:r>
      <w:r w:rsidR="00101A51">
        <w:rPr>
          <w:rFonts w:asciiTheme="minorHAnsi" w:hAnsiTheme="minorHAnsi" w:cs="Arial"/>
          <w:bCs/>
          <w:color w:val="000000" w:themeColor="text1"/>
        </w:rPr>
        <w:t>eu erfinden sollte. Ein Bäcker, der nun eine neue Variante hat, Brot herzustellen,</w:t>
      </w:r>
      <w:r w:rsidR="00E4244F">
        <w:rPr>
          <w:rFonts w:asciiTheme="minorHAnsi" w:hAnsiTheme="minorHAnsi" w:cs="Arial"/>
          <w:bCs/>
          <w:color w:val="000000" w:themeColor="text1"/>
        </w:rPr>
        <w:t xml:space="preserve"> sollte nicht aufhören Brote herzustellen und von Neuem beginnen. Sondern er sollte</w:t>
      </w:r>
      <w:r w:rsidR="002015C0">
        <w:rPr>
          <w:rFonts w:asciiTheme="minorHAnsi" w:hAnsiTheme="minorHAnsi" w:cs="Arial"/>
          <w:bCs/>
          <w:color w:val="000000" w:themeColor="text1"/>
        </w:rPr>
        <w:t xml:space="preserve"> diese neue Methode auf gleichbleibende Prozesse anwenden. Dampfbacken… </w:t>
      </w:r>
      <w:r w:rsidR="006A65B1">
        <w:rPr>
          <w:rFonts w:asciiTheme="minorHAnsi" w:hAnsiTheme="minorHAnsi" w:cs="Arial"/>
          <w:bCs/>
          <w:color w:val="000000" w:themeColor="text1"/>
        </w:rPr>
        <w:t xml:space="preserve">Alle Prozesse vor dem Backen </w:t>
      </w:r>
      <w:r w:rsidR="001D0CA0">
        <w:rPr>
          <w:rFonts w:asciiTheme="minorHAnsi" w:hAnsiTheme="minorHAnsi" w:cs="Arial"/>
          <w:bCs/>
          <w:color w:val="000000" w:themeColor="text1"/>
        </w:rPr>
        <w:t>bleiben gleich. Man muss nur wegen einer neuen Backform nicht den gesamten Prozess neu erfinden</w:t>
      </w:r>
      <w:r w:rsidR="00185FA0">
        <w:rPr>
          <w:rFonts w:asciiTheme="minorHAnsi" w:hAnsiTheme="minorHAnsi" w:cs="Arial"/>
          <w:bCs/>
          <w:color w:val="000000" w:themeColor="text1"/>
        </w:rPr>
        <w:t xml:space="preserve">. Kneten bleibt, und vielleicht auch die Inhaltsstoffe werden </w:t>
      </w:r>
      <w:r w:rsidR="56852721" w:rsidRPr="0CDFFCBF">
        <w:rPr>
          <w:rFonts w:asciiTheme="minorHAnsi" w:hAnsiTheme="minorHAnsi" w:cs="Arial"/>
          <w:color w:val="000000" w:themeColor="text1"/>
        </w:rPr>
        <w:t>gleichbleiben</w:t>
      </w:r>
      <w:r w:rsidR="00185FA0" w:rsidRPr="0CDFFCBF">
        <w:rPr>
          <w:rFonts w:asciiTheme="minorHAnsi" w:hAnsiTheme="minorHAnsi" w:cs="Arial"/>
          <w:color w:val="000000" w:themeColor="text1"/>
        </w:rPr>
        <w:t>.</w:t>
      </w:r>
    </w:p>
    <w:p w14:paraId="179CC3AA" w14:textId="283E6BED" w:rsidR="00211617" w:rsidRPr="00763772" w:rsidRDefault="00211617" w:rsidP="0CDFFCBF">
      <w:pPr>
        <w:spacing w:line="360" w:lineRule="auto"/>
        <w:rPr>
          <w:color w:val="000000" w:themeColor="text1"/>
        </w:rPr>
      </w:pPr>
    </w:p>
    <w:p w14:paraId="73EFDB2E" w14:textId="780729C3" w:rsidR="00211617" w:rsidRPr="00763772" w:rsidRDefault="7BC27DAA" w:rsidP="0CDFFCBF">
      <w:pPr>
        <w:spacing w:line="360" w:lineRule="auto"/>
        <w:rPr>
          <w:b/>
          <w:bCs/>
          <w:color w:val="000000" w:themeColor="text1"/>
        </w:rPr>
      </w:pPr>
      <w:r w:rsidRPr="0CDFFCBF">
        <w:rPr>
          <w:b/>
          <w:bCs/>
          <w:color w:val="000000" w:themeColor="text1"/>
        </w:rPr>
        <w:t xml:space="preserve">Progress </w:t>
      </w:r>
      <w:proofErr w:type="spellStart"/>
      <w:r w:rsidRPr="0CDFFCBF">
        <w:rPr>
          <w:b/>
          <w:bCs/>
          <w:color w:val="000000" w:themeColor="text1"/>
        </w:rPr>
        <w:t>iteratively</w:t>
      </w:r>
      <w:proofErr w:type="spellEnd"/>
      <w:r w:rsidRPr="0CDFFCBF">
        <w:rPr>
          <w:b/>
          <w:bCs/>
          <w:color w:val="000000" w:themeColor="text1"/>
        </w:rPr>
        <w:t xml:space="preserve"> </w:t>
      </w:r>
      <w:proofErr w:type="spellStart"/>
      <w:r w:rsidRPr="0CDFFCBF">
        <w:rPr>
          <w:b/>
          <w:bCs/>
          <w:color w:val="000000" w:themeColor="text1"/>
        </w:rPr>
        <w:t>with</w:t>
      </w:r>
      <w:proofErr w:type="spellEnd"/>
      <w:r w:rsidRPr="0CDFFCBF">
        <w:rPr>
          <w:b/>
          <w:bCs/>
          <w:color w:val="000000" w:themeColor="text1"/>
        </w:rPr>
        <w:t xml:space="preserve"> </w:t>
      </w:r>
      <w:r w:rsidR="2002349A" w:rsidRPr="0CDFFCBF">
        <w:rPr>
          <w:b/>
          <w:bCs/>
          <w:color w:val="000000" w:themeColor="text1"/>
        </w:rPr>
        <w:t>Feedback</w:t>
      </w:r>
    </w:p>
    <w:p w14:paraId="6B43D37A" w14:textId="7F58FEE8" w:rsidR="00211617" w:rsidRPr="00763772" w:rsidRDefault="7BC27DAA" w:rsidP="0CDFFCBF">
      <w:pPr>
        <w:spacing w:line="360" w:lineRule="auto"/>
        <w:rPr>
          <w:color w:val="000000" w:themeColor="text1"/>
        </w:rPr>
      </w:pPr>
      <w:r w:rsidRPr="0CDFFCBF">
        <w:rPr>
          <w:color w:val="000000" w:themeColor="text1"/>
        </w:rPr>
        <w:t>Durch das Aufteilen einer Aufgabe in kleinere Teilabschnitte, kann mehr, schneller und besser Feedback eingeholt werden. Hier nehme ich als Beispiel ein</w:t>
      </w:r>
      <w:r w:rsidR="2342DE68" w:rsidRPr="0CDFFCBF">
        <w:rPr>
          <w:color w:val="000000" w:themeColor="text1"/>
        </w:rPr>
        <w:t>e</w:t>
      </w:r>
      <w:r w:rsidRPr="0CDFFCBF">
        <w:rPr>
          <w:color w:val="000000" w:themeColor="text1"/>
        </w:rPr>
        <w:t xml:space="preserve"> Schreinerei</w:t>
      </w:r>
      <w:r w:rsidR="3A6762DC" w:rsidRPr="0CDFFCBF">
        <w:rPr>
          <w:color w:val="000000" w:themeColor="text1"/>
        </w:rPr>
        <w:t xml:space="preserve">, welche Stühle produziert. Ein Stuhl zu produzieren kann in mehrere </w:t>
      </w:r>
      <w:r w:rsidR="0B012D55" w:rsidRPr="0CDFFCBF">
        <w:rPr>
          <w:color w:val="000000" w:themeColor="text1"/>
        </w:rPr>
        <w:t>Teilschritte aufgeteilt werden. Dadurch können Fehler, wie ein schiefer Stuhl vermieden werden. Man kann zu jedem produzierten Teil</w:t>
      </w:r>
      <w:r w:rsidR="17039FD8" w:rsidRPr="0CDFFCBF">
        <w:rPr>
          <w:color w:val="000000" w:themeColor="text1"/>
        </w:rPr>
        <w:t>stück</w:t>
      </w:r>
      <w:r w:rsidR="0B012D55" w:rsidRPr="0CDFFCBF">
        <w:rPr>
          <w:color w:val="000000" w:themeColor="text1"/>
        </w:rPr>
        <w:t xml:space="preserve"> Rückmeldung</w:t>
      </w:r>
      <w:r w:rsidR="3B2C049F" w:rsidRPr="0CDFFCBF">
        <w:rPr>
          <w:color w:val="000000" w:themeColor="text1"/>
        </w:rPr>
        <w:t xml:space="preserve"> anfordern. Dadurch erhält man Bestätigung, der Kunde oder Chef weiss zusätzlich auch immer, wie weit die Arbeit fortgeschritten ist</w:t>
      </w:r>
      <w:r w:rsidR="28DA150A" w:rsidRPr="0CDFFCBF">
        <w:rPr>
          <w:color w:val="000000" w:themeColor="text1"/>
        </w:rPr>
        <w:t xml:space="preserve"> und es können allfällige Änderungswünsche leichter einfliessen.</w:t>
      </w:r>
      <w:r w:rsidR="55A88509" w:rsidRPr="0CDFFCBF">
        <w:rPr>
          <w:color w:val="000000" w:themeColor="text1"/>
        </w:rPr>
        <w:t xml:space="preserve"> Die einzelnen Teilschritte bauen </w:t>
      </w:r>
      <w:r w:rsidR="34AA484E" w:rsidRPr="0CDFFCBF">
        <w:rPr>
          <w:color w:val="000000" w:themeColor="text1"/>
        </w:rPr>
        <w:t>aufeinander</w:t>
      </w:r>
      <w:r w:rsidR="55A88509" w:rsidRPr="0CDFFCBF">
        <w:rPr>
          <w:color w:val="000000" w:themeColor="text1"/>
        </w:rPr>
        <w:t xml:space="preserve"> auf und formen das fertige Produkt.</w:t>
      </w:r>
    </w:p>
    <w:p w14:paraId="1EB7FA89" w14:textId="598F9496" w:rsidR="00211617" w:rsidRPr="00763772" w:rsidRDefault="00211617" w:rsidP="0CDFFCBF">
      <w:pPr>
        <w:spacing w:line="360" w:lineRule="auto"/>
        <w:rPr>
          <w:color w:val="000000" w:themeColor="text1"/>
        </w:rPr>
      </w:pPr>
    </w:p>
    <w:p w14:paraId="1C279C81" w14:textId="561F076C" w:rsidR="00211617" w:rsidRPr="00763772" w:rsidRDefault="61C44E6D" w:rsidP="0CDFFCBF">
      <w:pPr>
        <w:spacing w:line="360" w:lineRule="auto"/>
        <w:rPr>
          <w:b/>
          <w:bCs/>
          <w:color w:val="000000" w:themeColor="text1"/>
        </w:rPr>
      </w:pPr>
      <w:proofErr w:type="spellStart"/>
      <w:r w:rsidRPr="0CDFFCBF">
        <w:rPr>
          <w:b/>
          <w:bCs/>
          <w:color w:val="000000" w:themeColor="text1"/>
        </w:rPr>
        <w:t>Collaborate</w:t>
      </w:r>
      <w:proofErr w:type="spellEnd"/>
      <w:r w:rsidRPr="0CDFFCBF">
        <w:rPr>
          <w:b/>
          <w:bCs/>
          <w:color w:val="000000" w:themeColor="text1"/>
        </w:rPr>
        <w:t xml:space="preserve"> and promote </w:t>
      </w:r>
      <w:proofErr w:type="spellStart"/>
      <w:r w:rsidRPr="0CDFFCBF">
        <w:rPr>
          <w:b/>
          <w:bCs/>
          <w:color w:val="000000" w:themeColor="text1"/>
        </w:rPr>
        <w:t>visibility</w:t>
      </w:r>
      <w:proofErr w:type="spellEnd"/>
    </w:p>
    <w:p w14:paraId="76C7D12D" w14:textId="0AF5FB7C" w:rsidR="00211617" w:rsidRPr="00763772" w:rsidRDefault="6F09D28F" w:rsidP="0CDFFCBF">
      <w:pPr>
        <w:spacing w:line="360" w:lineRule="auto"/>
        <w:rPr>
          <w:color w:val="000000" w:themeColor="text1"/>
        </w:rPr>
      </w:pPr>
      <w:r w:rsidRPr="0CDFFCBF">
        <w:rPr>
          <w:color w:val="000000" w:themeColor="text1"/>
        </w:rPr>
        <w:t>Um das Beispiel der Schreinerei und dem Stuhl erneut zu verwenden, kann man sagen, dass die Schreinerei, auch wenn es sehr viele Mitarbeiter sind, da</w:t>
      </w:r>
      <w:r w:rsidR="35753775" w:rsidRPr="0CDFFCBF">
        <w:rPr>
          <w:color w:val="000000" w:themeColor="text1"/>
        </w:rPr>
        <w:t xml:space="preserve">s gleiche Ziel haben. Sie haben </w:t>
      </w:r>
      <w:r w:rsidR="35753775" w:rsidRPr="0CDFFCBF">
        <w:rPr>
          <w:color w:val="000000" w:themeColor="text1"/>
        </w:rPr>
        <w:lastRenderedPageBreak/>
        <w:t xml:space="preserve">das Ziel, einen Stuhl herzustellen. Dafür wenden sie </w:t>
      </w:r>
      <w:r w:rsidR="405E48CB" w:rsidRPr="0CDFFCBF">
        <w:rPr>
          <w:color w:val="000000" w:themeColor="text1"/>
        </w:rPr>
        <w:t xml:space="preserve">die vorherigen Punkte an. Sie tauschen sich aus, denn sie können das Ziel nur gemeinsam erreichen. </w:t>
      </w:r>
      <w:r w:rsidR="789C9798" w:rsidRPr="0CDFFCBF">
        <w:rPr>
          <w:color w:val="000000" w:themeColor="text1"/>
        </w:rPr>
        <w:t>Sie zeigen einander, woran sie arbeiten, wo sie Schwierigkeiten haben. Sie zeigen dies auch in der Dokumentation ihrer Arbeit, damit aussenstehende</w:t>
      </w:r>
      <w:r w:rsidR="2AF88224" w:rsidRPr="0CDFFCBF">
        <w:rPr>
          <w:color w:val="000000" w:themeColor="text1"/>
        </w:rPr>
        <w:t xml:space="preserve"> oder das Personalmanagement ihre Arbeit auch wahrnimmt. </w:t>
      </w:r>
    </w:p>
    <w:p w14:paraId="6898C15C" w14:textId="4CB42918" w:rsidR="00211617" w:rsidRPr="00763772" w:rsidRDefault="00211617" w:rsidP="0CDFFCBF">
      <w:pPr>
        <w:spacing w:line="360" w:lineRule="auto"/>
        <w:rPr>
          <w:color w:val="000000" w:themeColor="text1"/>
        </w:rPr>
      </w:pPr>
    </w:p>
    <w:p w14:paraId="38F7F9BE" w14:textId="64E21975" w:rsidR="00211617" w:rsidRPr="00763772" w:rsidRDefault="793191C1" w:rsidP="0CDFFCBF">
      <w:pPr>
        <w:spacing w:line="360" w:lineRule="auto"/>
        <w:rPr>
          <w:b/>
          <w:bCs/>
          <w:color w:val="000000" w:themeColor="text1"/>
        </w:rPr>
      </w:pPr>
      <w:r w:rsidRPr="0CDFFCBF">
        <w:rPr>
          <w:b/>
          <w:bCs/>
          <w:color w:val="000000" w:themeColor="text1"/>
        </w:rPr>
        <w:t xml:space="preserve">Think and </w:t>
      </w:r>
      <w:proofErr w:type="spellStart"/>
      <w:r w:rsidRPr="0CDFFCBF">
        <w:rPr>
          <w:b/>
          <w:bCs/>
          <w:color w:val="000000" w:themeColor="text1"/>
        </w:rPr>
        <w:t>work</w:t>
      </w:r>
      <w:proofErr w:type="spellEnd"/>
      <w:r w:rsidRPr="0CDFFCBF">
        <w:rPr>
          <w:b/>
          <w:bCs/>
          <w:color w:val="000000" w:themeColor="text1"/>
        </w:rPr>
        <w:t xml:space="preserve"> </w:t>
      </w:r>
      <w:proofErr w:type="spellStart"/>
      <w:r w:rsidRPr="0CDFFCBF">
        <w:rPr>
          <w:b/>
          <w:bCs/>
          <w:color w:val="000000" w:themeColor="text1"/>
        </w:rPr>
        <w:t>holistically</w:t>
      </w:r>
      <w:proofErr w:type="spellEnd"/>
      <w:r w:rsidRPr="0CDFFCBF">
        <w:rPr>
          <w:b/>
          <w:bCs/>
          <w:color w:val="000000" w:themeColor="text1"/>
        </w:rPr>
        <w:t xml:space="preserve"> (Ganzheitlich denken und arbeiten)</w:t>
      </w:r>
    </w:p>
    <w:p w14:paraId="0CB7D3EC" w14:textId="4AF61346" w:rsidR="00211617" w:rsidRPr="00763772" w:rsidRDefault="793191C1" w:rsidP="0CDFFCBF">
      <w:pPr>
        <w:spacing w:line="360" w:lineRule="auto"/>
        <w:rPr>
          <w:color w:val="000000" w:themeColor="text1"/>
        </w:rPr>
      </w:pPr>
      <w:r w:rsidRPr="0CDFFCBF">
        <w:rPr>
          <w:color w:val="000000" w:themeColor="text1"/>
        </w:rPr>
        <w:t>Darunter zu verstehen ist, dass man als Team arbeitet, sich Expertenwissen aneignet</w:t>
      </w:r>
      <w:r w:rsidR="1728E98C" w:rsidRPr="0CDFFCBF">
        <w:rPr>
          <w:color w:val="000000" w:themeColor="text1"/>
        </w:rPr>
        <w:t xml:space="preserve">, dieses </w:t>
      </w:r>
      <w:proofErr w:type="gramStart"/>
      <w:r w:rsidR="1728E98C" w:rsidRPr="0CDFFCBF">
        <w:rPr>
          <w:color w:val="000000" w:themeColor="text1"/>
        </w:rPr>
        <w:t>im richtigen Ramen</w:t>
      </w:r>
      <w:proofErr w:type="gramEnd"/>
      <w:r w:rsidR="1728E98C" w:rsidRPr="0CDFFCBF">
        <w:rPr>
          <w:color w:val="000000" w:themeColor="text1"/>
        </w:rPr>
        <w:t xml:space="preserve"> einfliessen lässt und sich bei fehlendem </w:t>
      </w:r>
      <w:r w:rsidR="0A43CDE1" w:rsidRPr="0CDFFCBF">
        <w:rPr>
          <w:color w:val="000000" w:themeColor="text1"/>
        </w:rPr>
        <w:t>Expertenwissen,</w:t>
      </w:r>
      <w:r w:rsidR="1728E98C" w:rsidRPr="0CDFFCBF">
        <w:rPr>
          <w:color w:val="000000" w:themeColor="text1"/>
        </w:rPr>
        <w:t xml:space="preserve"> welches </w:t>
      </w:r>
      <w:r w:rsidR="1D8F7FF0" w:rsidRPr="0CDFFCBF">
        <w:rPr>
          <w:color w:val="000000" w:themeColor="text1"/>
        </w:rPr>
        <w:t>dazu holt</w:t>
      </w:r>
      <w:r w:rsidR="1728E98C" w:rsidRPr="0CDFFCBF">
        <w:rPr>
          <w:color w:val="000000" w:themeColor="text1"/>
        </w:rPr>
        <w:t xml:space="preserve">. </w:t>
      </w:r>
      <w:r w:rsidR="7B6557E4" w:rsidRPr="0CDFFCBF">
        <w:rPr>
          <w:color w:val="000000" w:themeColor="text1"/>
        </w:rPr>
        <w:t>Man soll ein Projekt als eine Einheit sehen. Wenn diese Schreinerei nun einen Thron (andere Form von Stuhl) produzieren soll, weiss vielleicht jemand im Team, wie dies gemacht wird. Hie</w:t>
      </w:r>
      <w:r w:rsidR="269E12D7" w:rsidRPr="0CDFFCBF">
        <w:rPr>
          <w:color w:val="000000" w:themeColor="text1"/>
        </w:rPr>
        <w:t>r kann diese Person sein vorhin ungenutztes Wissen einfliessen lassen.</w:t>
      </w:r>
    </w:p>
    <w:p w14:paraId="7E9FEF27" w14:textId="283F6E47" w:rsidR="00211617" w:rsidRPr="00763772" w:rsidRDefault="00211617" w:rsidP="0CDFFCBF">
      <w:pPr>
        <w:spacing w:line="360" w:lineRule="auto"/>
        <w:rPr>
          <w:color w:val="000000" w:themeColor="text1"/>
        </w:rPr>
      </w:pPr>
    </w:p>
    <w:p w14:paraId="0E9EB199" w14:textId="6A2E0035" w:rsidR="00211617" w:rsidRPr="00763772" w:rsidRDefault="2C037555" w:rsidP="0CDFFCBF">
      <w:pPr>
        <w:spacing w:line="360" w:lineRule="auto"/>
        <w:rPr>
          <w:b/>
          <w:bCs/>
          <w:color w:val="000000" w:themeColor="text1"/>
        </w:rPr>
      </w:pPr>
      <w:r w:rsidRPr="0CDFFCBF">
        <w:rPr>
          <w:b/>
          <w:bCs/>
          <w:color w:val="000000" w:themeColor="text1"/>
        </w:rPr>
        <w:t xml:space="preserve">Keep </w:t>
      </w:r>
      <w:proofErr w:type="spellStart"/>
      <w:r w:rsidRPr="0CDFFCBF">
        <w:rPr>
          <w:b/>
          <w:bCs/>
          <w:color w:val="000000" w:themeColor="text1"/>
        </w:rPr>
        <w:t>it</w:t>
      </w:r>
      <w:proofErr w:type="spellEnd"/>
      <w:r w:rsidRPr="0CDFFCBF">
        <w:rPr>
          <w:b/>
          <w:bCs/>
          <w:color w:val="000000" w:themeColor="text1"/>
        </w:rPr>
        <w:t xml:space="preserve"> simple and </w:t>
      </w:r>
      <w:proofErr w:type="spellStart"/>
      <w:r w:rsidRPr="0CDFFCBF">
        <w:rPr>
          <w:b/>
          <w:bCs/>
          <w:color w:val="000000" w:themeColor="text1"/>
        </w:rPr>
        <w:t>practical</w:t>
      </w:r>
      <w:proofErr w:type="spellEnd"/>
    </w:p>
    <w:p w14:paraId="42536516" w14:textId="36358518" w:rsidR="00211617" w:rsidRPr="00763772" w:rsidRDefault="2C037555" w:rsidP="0CDFFCBF">
      <w:pPr>
        <w:spacing w:line="360" w:lineRule="auto"/>
        <w:rPr>
          <w:color w:val="000000" w:themeColor="text1"/>
        </w:rPr>
      </w:pPr>
      <w:r w:rsidRPr="0CDFFCBF">
        <w:rPr>
          <w:color w:val="000000" w:themeColor="text1"/>
        </w:rPr>
        <w:t xml:space="preserve">Wenn man sich an dieses Prinzip </w:t>
      </w:r>
      <w:r w:rsidR="69B59704" w:rsidRPr="0CDFFCBF">
        <w:rPr>
          <w:color w:val="000000" w:themeColor="text1"/>
        </w:rPr>
        <w:t>hält</w:t>
      </w:r>
      <w:r w:rsidRPr="0CDFFCBF">
        <w:rPr>
          <w:color w:val="000000" w:themeColor="text1"/>
        </w:rPr>
        <w:t>, kommt man schneller ans Ziel. Möglichst wenig Umwege machen. Dies bedeutet auch, dass die eigene Vorgehensweise dem</w:t>
      </w:r>
      <w:r w:rsidR="69242251" w:rsidRPr="0CDFFCBF">
        <w:rPr>
          <w:color w:val="000000" w:themeColor="text1"/>
        </w:rPr>
        <w:t xml:space="preserve"> vorliegenden Fall an</w:t>
      </w:r>
      <w:r w:rsidR="01CE0FAD" w:rsidRPr="0CDFFCBF">
        <w:rPr>
          <w:color w:val="000000" w:themeColor="text1"/>
        </w:rPr>
        <w:t>ge</w:t>
      </w:r>
      <w:r w:rsidR="69242251" w:rsidRPr="0CDFFCBF">
        <w:rPr>
          <w:color w:val="000000" w:themeColor="text1"/>
        </w:rPr>
        <w:t>passt und seine Meinung von dem Fall abstrahiert</w:t>
      </w:r>
      <w:r w:rsidR="5C98FF90" w:rsidRPr="0CDFFCBF">
        <w:rPr>
          <w:color w:val="000000" w:themeColor="text1"/>
        </w:rPr>
        <w:t xml:space="preserve"> werden muss</w:t>
      </w:r>
      <w:r w:rsidR="69242251" w:rsidRPr="0CDFFCBF">
        <w:rPr>
          <w:color w:val="000000" w:themeColor="text1"/>
        </w:rPr>
        <w:t>.</w:t>
      </w:r>
      <w:r w:rsidR="5DE58CE0" w:rsidRPr="0CDFFCBF">
        <w:rPr>
          <w:color w:val="000000" w:themeColor="text1"/>
        </w:rPr>
        <w:t xml:space="preserve"> Die einfachste Variante ein Problem/Projekt zu verarbei</w:t>
      </w:r>
      <w:r w:rsidR="596FF66A" w:rsidRPr="0CDFFCBF">
        <w:rPr>
          <w:color w:val="000000" w:themeColor="text1"/>
        </w:rPr>
        <w:t>ten, ist oftmals auch die effizienteste.</w:t>
      </w:r>
    </w:p>
    <w:p w14:paraId="11FB9F24" w14:textId="282BF991" w:rsidR="00211617" w:rsidRPr="00763772" w:rsidRDefault="00211617" w:rsidP="0CDFFCBF">
      <w:pPr>
        <w:spacing w:line="360" w:lineRule="auto"/>
        <w:rPr>
          <w:color w:val="000000" w:themeColor="text1"/>
        </w:rPr>
      </w:pPr>
    </w:p>
    <w:p w14:paraId="44E6E11C" w14:textId="694EB5D6" w:rsidR="00211617" w:rsidRPr="00763772" w:rsidRDefault="1814DB9C" w:rsidP="0CDFFCBF">
      <w:pPr>
        <w:spacing w:line="360" w:lineRule="auto"/>
        <w:rPr>
          <w:b/>
          <w:bCs/>
          <w:color w:val="000000" w:themeColor="text1"/>
        </w:rPr>
      </w:pPr>
      <w:proofErr w:type="spellStart"/>
      <w:r w:rsidRPr="0CDFFCBF">
        <w:rPr>
          <w:b/>
          <w:bCs/>
          <w:color w:val="000000" w:themeColor="text1"/>
        </w:rPr>
        <w:t>Optimize</w:t>
      </w:r>
      <w:proofErr w:type="spellEnd"/>
      <w:r w:rsidRPr="0CDFFCBF">
        <w:rPr>
          <w:b/>
          <w:bCs/>
          <w:color w:val="000000" w:themeColor="text1"/>
        </w:rPr>
        <w:t xml:space="preserve"> and </w:t>
      </w:r>
      <w:proofErr w:type="spellStart"/>
      <w:r w:rsidRPr="0CDFFCBF">
        <w:rPr>
          <w:b/>
          <w:bCs/>
          <w:color w:val="000000" w:themeColor="text1"/>
        </w:rPr>
        <w:t>automate</w:t>
      </w:r>
      <w:proofErr w:type="spellEnd"/>
    </w:p>
    <w:p w14:paraId="4B6DD489" w14:textId="388393CC" w:rsidR="00211617" w:rsidRPr="00763772" w:rsidRDefault="1814DB9C" w:rsidP="0CDFFCBF">
      <w:pPr>
        <w:spacing w:line="360" w:lineRule="auto"/>
        <w:rPr>
          <w:color w:val="000000" w:themeColor="text1"/>
        </w:rPr>
      </w:pPr>
      <w:r w:rsidRPr="0CDFFCBF">
        <w:rPr>
          <w:color w:val="000000" w:themeColor="text1"/>
        </w:rPr>
        <w:t>Unter einer Optimierung ist zu verstehen, dass Prozesse beschleunigt werden können, in dem man zum Beispiel eine Fehlertoleranz</w:t>
      </w:r>
      <w:r w:rsidR="2D6C6929" w:rsidRPr="0CDFFCBF">
        <w:rPr>
          <w:color w:val="000000" w:themeColor="text1"/>
        </w:rPr>
        <w:t xml:space="preserve"> einbaut. Ein Stuhlbein muss nicht immer denselben Durchmesser haben, oder muss nicht zu 100% glatt sein. Dadurch </w:t>
      </w:r>
      <w:r w:rsidR="2D6C1B6A" w:rsidRPr="0CDFFCBF">
        <w:rPr>
          <w:color w:val="000000" w:themeColor="text1"/>
        </w:rPr>
        <w:t xml:space="preserve">wird das Teilprodukt (Stuhlbein) schneller fertig. Automatisieren ist, </w:t>
      </w:r>
      <w:r w:rsidR="052C8766" w:rsidRPr="0CDFFCBF">
        <w:rPr>
          <w:color w:val="000000" w:themeColor="text1"/>
        </w:rPr>
        <w:t>wenn nur menschliche Personen am Produkt arbeiten, eine Arbeitsaufteilung. Oder man kann sich überlegen, einige Schritte an nichtmenschliche Pr</w:t>
      </w:r>
      <w:r w:rsidR="2C2707EA" w:rsidRPr="0CDFFCBF">
        <w:rPr>
          <w:color w:val="000000" w:themeColor="text1"/>
        </w:rPr>
        <w:t>oduktionsanlagen zu übergeben. Eine zu starke Automatisierung bei Menschen führt zu monotoner Arbeit. Wenn man dieses Prinzip umsetzen will,</w:t>
      </w:r>
      <w:r w:rsidR="2B3A65AE" w:rsidRPr="0CDFFCBF">
        <w:rPr>
          <w:color w:val="000000" w:themeColor="text1"/>
        </w:rPr>
        <w:t xml:space="preserve"> sollte man jedoch die anderen Prinzipien zu beachten und nicht zu optimieren, wo schon optimiert wurde.</w:t>
      </w:r>
    </w:p>
    <w:p w14:paraId="67A084E5" w14:textId="6DF9AAC8" w:rsidR="00211617" w:rsidRPr="00763772" w:rsidRDefault="00211617" w:rsidP="0CDFFCBF">
      <w:pPr>
        <w:spacing w:line="360" w:lineRule="auto"/>
        <w:rPr>
          <w:color w:val="000000" w:themeColor="text1"/>
        </w:rPr>
      </w:pPr>
    </w:p>
    <w:p w14:paraId="6B3E2810" w14:textId="3926BB12" w:rsidR="00211617" w:rsidRPr="00763772" w:rsidRDefault="2B3A65AE" w:rsidP="0CDFFCBF">
      <w:pPr>
        <w:spacing w:line="360" w:lineRule="auto"/>
        <w:rPr>
          <w:color w:val="000000" w:themeColor="text1"/>
        </w:rPr>
      </w:pPr>
      <w:r w:rsidRPr="0CDFFCBF">
        <w:rPr>
          <w:b/>
          <w:bCs/>
          <w:color w:val="000000" w:themeColor="text1"/>
        </w:rPr>
        <w:t>Anwendung im Betrieb</w:t>
      </w:r>
    </w:p>
    <w:p w14:paraId="38231930" w14:textId="59630679" w:rsidR="00211617" w:rsidRPr="00763772" w:rsidRDefault="718144B1" w:rsidP="00763772">
      <w:pPr>
        <w:spacing w:line="360" w:lineRule="auto"/>
        <w:rPr>
          <w:rFonts w:asciiTheme="minorHAnsi" w:hAnsiTheme="minorHAnsi" w:cs="Arial"/>
          <w:b/>
          <w:color w:val="000000" w:themeColor="text1"/>
          <w:sz w:val="28"/>
          <w:szCs w:val="28"/>
        </w:rPr>
      </w:pPr>
      <w:r w:rsidRPr="0CDFFCBF">
        <w:rPr>
          <w:color w:val="000000" w:themeColor="text1"/>
        </w:rPr>
        <w:lastRenderedPageBreak/>
        <w:t>Viele dieser Prinzipien werden sehr stark gelebt und umgesetzt. Aufteilung in Teams mit differenziertem Fachwissen, was eine schnellere Projektzuteilung erlaubt. Man a</w:t>
      </w:r>
      <w:r w:rsidR="5240505F" w:rsidRPr="0CDFFCBF">
        <w:rPr>
          <w:color w:val="000000" w:themeColor="text1"/>
        </w:rPr>
        <w:t>rbeitet und lebt als Team, welches auch gestärkt wird</w:t>
      </w:r>
      <w:r w:rsidR="131E696A" w:rsidRPr="0CDFFCBF">
        <w:rPr>
          <w:color w:val="000000" w:themeColor="text1"/>
        </w:rPr>
        <w:t>. Es wird grossen Fokus auf die Generierung von Value gelegt</w:t>
      </w:r>
      <w:r w:rsidR="7EB9D6A8" w:rsidRPr="0CDFFCBF">
        <w:rPr>
          <w:color w:val="000000" w:themeColor="text1"/>
        </w:rPr>
        <w:t xml:space="preserve"> wobei Arbeitsprozesse nicht jedes Mal komplett neu erarbeitet, sondern optimiert werden. </w:t>
      </w:r>
      <w:r w:rsidR="55F0B126" w:rsidRPr="0CDFFCBF">
        <w:rPr>
          <w:color w:val="000000" w:themeColor="text1"/>
        </w:rPr>
        <w:t>Täglicher Austausch wie auch Expertenwissensaustausch werden ernst genommen und den dafür nötigen Raum gegeben.</w:t>
      </w:r>
      <w:r w:rsidR="00781582" w:rsidRPr="0CDFFCBF">
        <w:rPr>
          <w:rFonts w:asciiTheme="minorHAnsi" w:hAnsiTheme="minorHAnsi" w:cs="Arial"/>
          <w:i/>
          <w:iCs/>
          <w:color w:val="548DD4" w:themeColor="text2" w:themeTint="99"/>
        </w:rPr>
        <w:t xml:space="preserve"> </w:t>
      </w:r>
      <w:r w:rsidR="00781582" w:rsidRPr="0CDFFCBF">
        <w:rPr>
          <w:rFonts w:asciiTheme="minorHAnsi" w:hAnsiTheme="minorHAnsi" w:cs="Arial"/>
          <w:i/>
          <w:iCs/>
          <w:color w:val="548DD4" w:themeColor="text2" w:themeTint="99"/>
        </w:rPr>
        <w:br w:type="page"/>
      </w:r>
    </w:p>
    <w:p w14:paraId="3A35C4BD" w14:textId="77777777" w:rsidR="004B03B8" w:rsidRDefault="004B03B8" w:rsidP="0089760F">
      <w:pPr>
        <w:spacing w:after="120" w:line="360" w:lineRule="auto"/>
        <w:rPr>
          <w:rFonts w:asciiTheme="minorHAnsi" w:hAnsiTheme="minorHAnsi" w:cs="Arial"/>
          <w:i/>
          <w:color w:val="548DD4" w:themeColor="text2" w:themeTint="99"/>
        </w:rPr>
      </w:pPr>
    </w:p>
    <w:sectPr w:rsidR="004B03B8" w:rsidSect="00D608A9">
      <w:headerReference w:type="default" r:id="rId13"/>
      <w:footerReference w:type="default" r:id="rId14"/>
      <w:pgSz w:w="11906" w:h="16838"/>
      <w:pgMar w:top="2127" w:right="1417" w:bottom="1702" w:left="1417" w:header="708" w:footer="915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7CEC0" w14:textId="77777777" w:rsidR="000C691F" w:rsidRDefault="000C691F">
      <w:r>
        <w:separator/>
      </w:r>
    </w:p>
  </w:endnote>
  <w:endnote w:type="continuationSeparator" w:id="0">
    <w:p w14:paraId="6D58283C" w14:textId="77777777" w:rsidR="000C691F" w:rsidRDefault="000C691F">
      <w:r>
        <w:continuationSeparator/>
      </w:r>
    </w:p>
  </w:endnote>
  <w:endnote w:type="continuationNotice" w:id="1">
    <w:p w14:paraId="79C32AAE" w14:textId="77777777" w:rsidR="000C691F" w:rsidRDefault="000C69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9261" w14:textId="77777777" w:rsidR="00A0281E" w:rsidRDefault="00956531">
    <w:pPr>
      <w:pStyle w:val="Fuzeile"/>
      <w:pBdr>
        <w:top w:val="single" w:sz="4" w:space="5" w:color="auto"/>
      </w:pBdr>
      <w:rPr>
        <w:lang w:val="de-DE"/>
      </w:rPr>
    </w:pPr>
    <w:r>
      <w:rPr>
        <w:lang w:val="en-GB"/>
      </w:rPr>
      <w:t>Beat Walter</w:t>
    </w:r>
    <w:r>
      <w:rPr>
        <w:lang w:val="en-GB"/>
      </w:rPr>
      <w:tab/>
      <w:t>20</w:t>
    </w:r>
    <w:r w:rsidR="00CA5042">
      <w:rPr>
        <w:lang w:val="en-GB"/>
      </w:rPr>
      <w:t>21</w:t>
    </w:r>
    <w:r w:rsidR="00086747">
      <w:rPr>
        <w:rFonts w:eastAsia="Tahoma"/>
        <w:lang w:val="de-DE"/>
      </w:rPr>
      <w:tab/>
    </w:r>
    <w:r w:rsidR="00BD0FB7">
      <w:rPr>
        <w:rStyle w:val="Seitenzahl"/>
        <w:rFonts w:asciiTheme="minorHAnsi" w:hAnsiTheme="minorHAnsi" w:cstheme="minorHAnsi"/>
      </w:rPr>
      <w:fldChar w:fldCharType="begin"/>
    </w:r>
    <w:r w:rsidR="00BD0FB7">
      <w:rPr>
        <w:rStyle w:val="Seitenzahl"/>
        <w:rFonts w:asciiTheme="minorHAnsi" w:hAnsiTheme="minorHAnsi" w:cstheme="minorHAnsi"/>
      </w:rPr>
      <w:instrText xml:space="preserve"> PAGE </w:instrText>
    </w:r>
    <w:r w:rsidR="00BD0FB7">
      <w:rPr>
        <w:rStyle w:val="Seitenzahl"/>
        <w:rFonts w:asciiTheme="minorHAnsi" w:hAnsiTheme="minorHAnsi" w:cstheme="minorHAnsi"/>
      </w:rPr>
      <w:fldChar w:fldCharType="separate"/>
    </w:r>
    <w:r w:rsidR="00845005">
      <w:rPr>
        <w:rStyle w:val="Seitenzahl"/>
        <w:rFonts w:asciiTheme="minorHAnsi" w:hAnsiTheme="minorHAnsi" w:cstheme="minorHAnsi"/>
        <w:noProof/>
      </w:rPr>
      <w:t>1</w:t>
    </w:r>
    <w:r w:rsidR="00BD0FB7">
      <w:rPr>
        <w:rStyle w:val="Seitenzahl"/>
        <w:rFonts w:asciiTheme="minorHAnsi" w:hAnsiTheme="minorHAnsi" w:cstheme="minorHAnsi"/>
      </w:rPr>
      <w:fldChar w:fldCharType="end"/>
    </w:r>
    <w:r w:rsidR="00BD0FB7">
      <w:rPr>
        <w:rStyle w:val="Seitenzahl"/>
        <w:rFonts w:asciiTheme="minorHAnsi" w:hAnsiTheme="minorHAnsi" w:cstheme="minorHAnsi"/>
      </w:rPr>
      <w:t>/</w:t>
    </w:r>
    <w:r w:rsidR="00BD0FB7">
      <w:rPr>
        <w:rStyle w:val="Seitenzahl"/>
        <w:rFonts w:asciiTheme="minorHAnsi" w:hAnsiTheme="minorHAnsi" w:cstheme="minorHAnsi"/>
      </w:rPr>
      <w:fldChar w:fldCharType="begin"/>
    </w:r>
    <w:r w:rsidR="00BD0FB7">
      <w:rPr>
        <w:rStyle w:val="Seitenzahl"/>
        <w:rFonts w:asciiTheme="minorHAnsi" w:hAnsiTheme="minorHAnsi" w:cstheme="minorHAnsi"/>
      </w:rPr>
      <w:instrText xml:space="preserve"> NUMPAGES </w:instrText>
    </w:r>
    <w:r w:rsidR="00BD0FB7">
      <w:rPr>
        <w:rStyle w:val="Seitenzahl"/>
        <w:rFonts w:asciiTheme="minorHAnsi" w:hAnsiTheme="minorHAnsi" w:cstheme="minorHAnsi"/>
      </w:rPr>
      <w:fldChar w:fldCharType="separate"/>
    </w:r>
    <w:r w:rsidR="00845005">
      <w:rPr>
        <w:rStyle w:val="Seitenzahl"/>
        <w:rFonts w:asciiTheme="minorHAnsi" w:hAnsiTheme="minorHAnsi" w:cstheme="minorHAnsi"/>
        <w:noProof/>
      </w:rPr>
      <w:t>2</w:t>
    </w:r>
    <w:r w:rsidR="00BD0FB7">
      <w:rPr>
        <w:rStyle w:val="Seitenzahl"/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7A6CB" w14:textId="77777777" w:rsidR="000C691F" w:rsidRDefault="000C691F">
      <w:r>
        <w:separator/>
      </w:r>
    </w:p>
  </w:footnote>
  <w:footnote w:type="continuationSeparator" w:id="0">
    <w:p w14:paraId="31B893F5" w14:textId="77777777" w:rsidR="000C691F" w:rsidRDefault="000C691F">
      <w:r>
        <w:continuationSeparator/>
      </w:r>
    </w:p>
  </w:footnote>
  <w:footnote w:type="continuationNotice" w:id="1">
    <w:p w14:paraId="51E457F1" w14:textId="77777777" w:rsidR="000C691F" w:rsidRDefault="000C691F"/>
  </w:footnote>
  <w:footnote w:id="2">
    <w:p w14:paraId="19509658" w14:textId="6115CCEA" w:rsidR="0032661D" w:rsidRDefault="0032661D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anchor="a13" w:history="1">
        <w:r w:rsidR="003760EE" w:rsidRPr="004F1983">
          <w:rPr>
            <w:rStyle w:val="Hyperlink"/>
          </w:rPr>
          <w:t>https://www.fedlex.admin.ch/eli/cc/1999/404/de#a13</w:t>
        </w:r>
      </w:hyperlink>
      <w:r w:rsidR="003760EE">
        <w:t xml:space="preserve"> </w:t>
      </w:r>
      <w:r w:rsidR="005839B3">
        <w:t>08.09</w:t>
      </w:r>
      <w:r w:rsidR="00F816C3">
        <w:t>.2022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0F64" w14:textId="77777777" w:rsidR="00A0281E" w:rsidRPr="00490473" w:rsidRDefault="003807AE" w:rsidP="00D608A9">
    <w:pPr>
      <w:pStyle w:val="Kopfzeile"/>
      <w:pBdr>
        <w:bottom w:val="single" w:sz="4" w:space="5" w:color="auto"/>
      </w:pBdr>
      <w:tabs>
        <w:tab w:val="clear" w:pos="4536"/>
      </w:tabs>
      <w:rPr>
        <w:rFonts w:asciiTheme="minorHAnsi" w:hAnsiTheme="minorHAnsi" w:cstheme="minorHAnsi"/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2127B906" wp14:editId="0BF1E31D">
          <wp:simplePos x="0" y="0"/>
          <wp:positionH relativeFrom="margin">
            <wp:align>right</wp:align>
          </wp:positionH>
          <wp:positionV relativeFrom="paragraph">
            <wp:posOffset>-64770</wp:posOffset>
          </wp:positionV>
          <wp:extent cx="833120" cy="439420"/>
          <wp:effectExtent l="0" t="0" r="5080" b="0"/>
          <wp:wrapNone/>
          <wp:docPr id="3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fficeArt object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088"/>
                  <a:stretch/>
                </pic:blipFill>
                <pic:spPr bwMode="auto">
                  <a:xfrm>
                    <a:off x="0" y="0"/>
                    <a:ext cx="833120" cy="439420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BD0FB7" w:rsidRPr="00A51653">
      <w:t xml:space="preserve">Modul </w:t>
    </w:r>
    <w:r w:rsidR="0049002E">
      <w:t>150</w:t>
    </w:r>
    <w:r w:rsidR="00086747">
      <w:rPr>
        <w:rFonts w:asciiTheme="minorHAnsi" w:hAnsiTheme="minorHAnsi" w:cstheme="minorHAnsi"/>
      </w:rPr>
      <w:tab/>
    </w:r>
    <w:r w:rsidR="00BD0FB7">
      <w:rPr>
        <w:rFonts w:asciiTheme="minorHAnsi" w:hAnsiTheme="minorHAnsi" w:cstheme="minorHAnsi"/>
      </w:rPr>
      <w:br/>
    </w:r>
    <w:r w:rsidR="0049002E">
      <w:rPr>
        <w:rFonts w:asciiTheme="minorHAnsi" w:hAnsiTheme="minorHAnsi" w:cstheme="minorHAnsi"/>
      </w:rPr>
      <w:t>Auftrag</w:t>
    </w:r>
    <w:r w:rsidR="009B3A31">
      <w:rPr>
        <w:rFonts w:asciiTheme="minorHAnsi" w:hAnsiTheme="minorHAnsi" w:cstheme="minorHAnsi"/>
      </w:rPr>
      <w:t>s</w:t>
    </w:r>
    <w:r w:rsidR="0049002E">
      <w:rPr>
        <w:rFonts w:asciiTheme="minorHAnsi" w:hAnsiTheme="minorHAnsi" w:cstheme="minorHAnsi"/>
      </w:rPr>
      <w:t xml:space="preserve">blatt </w:t>
    </w:r>
    <w:r w:rsidR="000874CB">
      <w:rPr>
        <w:rFonts w:asciiTheme="minorHAnsi" w:hAnsiTheme="minorHAnsi" w:cstheme="minorHAnsi"/>
      </w:rPr>
      <w:t>4</w:t>
    </w:r>
    <w:r w:rsidR="0049002E">
      <w:rPr>
        <w:rFonts w:asciiTheme="minorHAnsi" w:hAnsiTheme="minorHAnsi" w:cstheme="minorHAnsi"/>
      </w:rPr>
      <w:t xml:space="preserve"> Umsetzung</w:t>
    </w:r>
    <w:r w:rsidR="00490473" w:rsidRPr="00490473">
      <w:rPr>
        <w:rFonts w:asciiTheme="minorHAnsi" w:hAnsiTheme="minorHAnsi" w:cstheme="minorHAnsi"/>
      </w:rPr>
      <w:br/>
    </w:r>
    <w:r w:rsidR="00D608A9">
      <w:rPr>
        <w:rFonts w:asciiTheme="minorHAnsi" w:hAnsiTheme="minorHAnsi" w:cstheme="minorHAnsi"/>
        <w:b/>
      </w:rPr>
      <w:tab/>
    </w:r>
    <w:bookmarkStart w:id="0" w:name="_Hlk74344648"/>
    <w:r w:rsidR="0049002E">
      <w:rPr>
        <w:rFonts w:asciiTheme="minorHAnsi" w:hAnsiTheme="minorHAnsi" w:cstheme="minorHAnsi"/>
        <w:b/>
      </w:rPr>
      <w:t xml:space="preserve">E-Business </w:t>
    </w:r>
    <w:bookmarkEnd w:id="0"/>
    <w:r w:rsidR="005D4462">
      <w:rPr>
        <w:rFonts w:asciiTheme="minorHAnsi" w:hAnsiTheme="minorHAnsi" w:cstheme="minorHAnsi"/>
        <w:b/>
      </w:rPr>
      <w:t>Sicherheit</w:t>
    </w:r>
    <w:r w:rsidR="000678DB">
      <w:rPr>
        <w:rFonts w:asciiTheme="minorHAnsi" w:hAnsiTheme="minorHAnsi" w:cstheme="minorHAnsi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C2BF"/>
    <w:multiLevelType w:val="hybridMultilevel"/>
    <w:tmpl w:val="FFFFFFFF"/>
    <w:lvl w:ilvl="0" w:tplc="8AEAAC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71AF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CA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4A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60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E0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87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14E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98F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70E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A840D57"/>
    <w:multiLevelType w:val="hybridMultilevel"/>
    <w:tmpl w:val="FBD4BAE8"/>
    <w:lvl w:ilvl="0" w:tplc="0FA8145A">
      <w:start w:val="1"/>
      <w:numFmt w:val="bullet"/>
      <w:pStyle w:val="Einzug1a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A702D"/>
    <w:multiLevelType w:val="hybridMultilevel"/>
    <w:tmpl w:val="69BAA11A"/>
    <w:lvl w:ilvl="0" w:tplc="396AF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C4D5E"/>
    <w:multiLevelType w:val="hybridMultilevel"/>
    <w:tmpl w:val="C1AEAB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97C3F"/>
    <w:multiLevelType w:val="hybridMultilevel"/>
    <w:tmpl w:val="B4F47E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34012"/>
    <w:multiLevelType w:val="hybridMultilevel"/>
    <w:tmpl w:val="5888E3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A7F8D"/>
    <w:multiLevelType w:val="hybridMultilevel"/>
    <w:tmpl w:val="4D284A7C"/>
    <w:lvl w:ilvl="0" w:tplc="3A4E3158">
      <w:numFmt w:val="bullet"/>
      <w:lvlText w:val="•"/>
      <w:lvlJc w:val="left"/>
      <w:pPr>
        <w:ind w:left="1065" w:hanging="705"/>
      </w:pPr>
      <w:rPr>
        <w:rFonts w:ascii="Tahoma" w:eastAsia="Times New Roman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1503F"/>
    <w:multiLevelType w:val="hybridMultilevel"/>
    <w:tmpl w:val="0644A1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6258A"/>
    <w:multiLevelType w:val="hybridMultilevel"/>
    <w:tmpl w:val="90FA5C8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44C6E"/>
    <w:multiLevelType w:val="hybridMultilevel"/>
    <w:tmpl w:val="36CC76DC"/>
    <w:lvl w:ilvl="0" w:tplc="8D346C04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04486"/>
    <w:multiLevelType w:val="hybridMultilevel"/>
    <w:tmpl w:val="0DDACC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A89B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0716A"/>
    <w:multiLevelType w:val="hybridMultilevel"/>
    <w:tmpl w:val="7B8C3A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A0E95"/>
    <w:multiLevelType w:val="hybridMultilevel"/>
    <w:tmpl w:val="1E3422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151D2"/>
    <w:multiLevelType w:val="hybridMultilevel"/>
    <w:tmpl w:val="53BE0D2C"/>
    <w:lvl w:ilvl="0" w:tplc="27B6DD60">
      <w:start w:val="1"/>
      <w:numFmt w:val="bullet"/>
      <w:pStyle w:val="Einzug1"/>
      <w:lvlText w:val="-"/>
      <w:lvlJc w:val="left"/>
      <w:pPr>
        <w:tabs>
          <w:tab w:val="num" w:pos="360"/>
        </w:tabs>
        <w:ind w:left="284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0110F"/>
    <w:multiLevelType w:val="hybridMultilevel"/>
    <w:tmpl w:val="63566808"/>
    <w:lvl w:ilvl="0" w:tplc="396AF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66821"/>
    <w:multiLevelType w:val="hybridMultilevel"/>
    <w:tmpl w:val="01CE92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11377B"/>
    <w:multiLevelType w:val="hybridMultilevel"/>
    <w:tmpl w:val="802CB1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86301"/>
    <w:multiLevelType w:val="hybridMultilevel"/>
    <w:tmpl w:val="EEAA70DC"/>
    <w:lvl w:ilvl="0" w:tplc="396AF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B3FBD"/>
    <w:multiLevelType w:val="hybridMultilevel"/>
    <w:tmpl w:val="D58852B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682374">
    <w:abstractNumId w:val="2"/>
  </w:num>
  <w:num w:numId="2" w16cid:durableId="667829301">
    <w:abstractNumId w:val="14"/>
  </w:num>
  <w:num w:numId="3" w16cid:durableId="1122461435">
    <w:abstractNumId w:val="2"/>
  </w:num>
  <w:num w:numId="4" w16cid:durableId="1927112133">
    <w:abstractNumId w:val="2"/>
  </w:num>
  <w:num w:numId="5" w16cid:durableId="80568872">
    <w:abstractNumId w:val="14"/>
  </w:num>
  <w:num w:numId="6" w16cid:durableId="2098208922">
    <w:abstractNumId w:val="12"/>
  </w:num>
  <w:num w:numId="7" w16cid:durableId="2124304398">
    <w:abstractNumId w:val="3"/>
  </w:num>
  <w:num w:numId="8" w16cid:durableId="834151981">
    <w:abstractNumId w:val="18"/>
  </w:num>
  <w:num w:numId="9" w16cid:durableId="1133522444">
    <w:abstractNumId w:val="13"/>
  </w:num>
  <w:num w:numId="10" w16cid:durableId="1965192671">
    <w:abstractNumId w:val="15"/>
  </w:num>
  <w:num w:numId="11" w16cid:durableId="1592273812">
    <w:abstractNumId w:val="14"/>
  </w:num>
  <w:num w:numId="12" w16cid:durableId="1079057410">
    <w:abstractNumId w:val="14"/>
  </w:num>
  <w:num w:numId="13" w16cid:durableId="1897664104">
    <w:abstractNumId w:val="14"/>
  </w:num>
  <w:num w:numId="14" w16cid:durableId="806582244">
    <w:abstractNumId w:val="14"/>
  </w:num>
  <w:num w:numId="15" w16cid:durableId="169374842">
    <w:abstractNumId w:val="14"/>
  </w:num>
  <w:num w:numId="16" w16cid:durableId="143356162">
    <w:abstractNumId w:val="14"/>
  </w:num>
  <w:num w:numId="17" w16cid:durableId="1412582101">
    <w:abstractNumId w:val="14"/>
  </w:num>
  <w:num w:numId="18" w16cid:durableId="789008322">
    <w:abstractNumId w:val="14"/>
  </w:num>
  <w:num w:numId="19" w16cid:durableId="141894602">
    <w:abstractNumId w:val="14"/>
  </w:num>
  <w:num w:numId="20" w16cid:durableId="1820656912">
    <w:abstractNumId w:val="14"/>
  </w:num>
  <w:num w:numId="21" w16cid:durableId="1475832655">
    <w:abstractNumId w:val="14"/>
  </w:num>
  <w:num w:numId="22" w16cid:durableId="333845416">
    <w:abstractNumId w:val="14"/>
  </w:num>
  <w:num w:numId="23" w16cid:durableId="2046321653">
    <w:abstractNumId w:val="6"/>
  </w:num>
  <w:num w:numId="24" w16cid:durableId="839000731">
    <w:abstractNumId w:val="7"/>
  </w:num>
  <w:num w:numId="25" w16cid:durableId="1831097052">
    <w:abstractNumId w:val="1"/>
  </w:num>
  <w:num w:numId="26" w16cid:durableId="535046283">
    <w:abstractNumId w:val="4"/>
  </w:num>
  <w:num w:numId="27" w16cid:durableId="2137866188">
    <w:abstractNumId w:val="11"/>
  </w:num>
  <w:num w:numId="28" w16cid:durableId="101266059">
    <w:abstractNumId w:val="10"/>
  </w:num>
  <w:num w:numId="29" w16cid:durableId="895626668">
    <w:abstractNumId w:val="16"/>
  </w:num>
  <w:num w:numId="30" w16cid:durableId="1177765693">
    <w:abstractNumId w:val="17"/>
  </w:num>
  <w:num w:numId="31" w16cid:durableId="1434857925">
    <w:abstractNumId w:val="5"/>
  </w:num>
  <w:num w:numId="32" w16cid:durableId="1076435596">
    <w:abstractNumId w:val="9"/>
  </w:num>
  <w:num w:numId="33" w16cid:durableId="8996636">
    <w:abstractNumId w:val="8"/>
  </w:num>
  <w:num w:numId="34" w16cid:durableId="262686238">
    <w:abstractNumId w:val="19"/>
  </w:num>
  <w:num w:numId="35" w16cid:durableId="172552669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embedSystemFonts/>
  <w:activeWritingStyle w:appName="MSWord" w:lang="de-CH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33"/>
    <w:rsid w:val="00000065"/>
    <w:rsid w:val="0004274D"/>
    <w:rsid w:val="00047B6A"/>
    <w:rsid w:val="000532AB"/>
    <w:rsid w:val="000643B1"/>
    <w:rsid w:val="000646EC"/>
    <w:rsid w:val="0006556E"/>
    <w:rsid w:val="000678DB"/>
    <w:rsid w:val="00073595"/>
    <w:rsid w:val="000737F4"/>
    <w:rsid w:val="0008550C"/>
    <w:rsid w:val="00086747"/>
    <w:rsid w:val="00086B03"/>
    <w:rsid w:val="000874CB"/>
    <w:rsid w:val="000A40D3"/>
    <w:rsid w:val="000B6455"/>
    <w:rsid w:val="000C691F"/>
    <w:rsid w:val="000D5E22"/>
    <w:rsid w:val="000F0A03"/>
    <w:rsid w:val="000F66E6"/>
    <w:rsid w:val="00101A51"/>
    <w:rsid w:val="00103776"/>
    <w:rsid w:val="00105843"/>
    <w:rsid w:val="001265F6"/>
    <w:rsid w:val="00145CBA"/>
    <w:rsid w:val="0015355C"/>
    <w:rsid w:val="001537EF"/>
    <w:rsid w:val="00165483"/>
    <w:rsid w:val="00176A9D"/>
    <w:rsid w:val="00184E08"/>
    <w:rsid w:val="00185FA0"/>
    <w:rsid w:val="001907CB"/>
    <w:rsid w:val="001B02AA"/>
    <w:rsid w:val="001C02E4"/>
    <w:rsid w:val="001C3158"/>
    <w:rsid w:val="001D0CA0"/>
    <w:rsid w:val="001D296C"/>
    <w:rsid w:val="001F0877"/>
    <w:rsid w:val="001F0DEB"/>
    <w:rsid w:val="001F1489"/>
    <w:rsid w:val="001F7FF7"/>
    <w:rsid w:val="002015C0"/>
    <w:rsid w:val="00210ACF"/>
    <w:rsid w:val="00211617"/>
    <w:rsid w:val="00212E7E"/>
    <w:rsid w:val="00215C94"/>
    <w:rsid w:val="002343F1"/>
    <w:rsid w:val="002506BA"/>
    <w:rsid w:val="002624DD"/>
    <w:rsid w:val="00284067"/>
    <w:rsid w:val="00292291"/>
    <w:rsid w:val="002A5D85"/>
    <w:rsid w:val="002A7B7E"/>
    <w:rsid w:val="002C3205"/>
    <w:rsid w:val="002E2F10"/>
    <w:rsid w:val="002E6834"/>
    <w:rsid w:val="002F546C"/>
    <w:rsid w:val="002F6E58"/>
    <w:rsid w:val="00311B09"/>
    <w:rsid w:val="0032197D"/>
    <w:rsid w:val="0032594C"/>
    <w:rsid w:val="0032661D"/>
    <w:rsid w:val="00327C46"/>
    <w:rsid w:val="00330D9C"/>
    <w:rsid w:val="00333F95"/>
    <w:rsid w:val="00345110"/>
    <w:rsid w:val="003463B5"/>
    <w:rsid w:val="00353B12"/>
    <w:rsid w:val="003760EE"/>
    <w:rsid w:val="003807AE"/>
    <w:rsid w:val="00385CB2"/>
    <w:rsid w:val="003957AF"/>
    <w:rsid w:val="003A5DA9"/>
    <w:rsid w:val="003D0F46"/>
    <w:rsid w:val="003D2A4E"/>
    <w:rsid w:val="003D7C80"/>
    <w:rsid w:val="003E72E3"/>
    <w:rsid w:val="003E7D75"/>
    <w:rsid w:val="003F111C"/>
    <w:rsid w:val="003F7EDB"/>
    <w:rsid w:val="00414148"/>
    <w:rsid w:val="00417E93"/>
    <w:rsid w:val="00443161"/>
    <w:rsid w:val="00446AFA"/>
    <w:rsid w:val="00462454"/>
    <w:rsid w:val="00470FA9"/>
    <w:rsid w:val="0049002E"/>
    <w:rsid w:val="00490473"/>
    <w:rsid w:val="004A3E4C"/>
    <w:rsid w:val="004A6084"/>
    <w:rsid w:val="004B03B8"/>
    <w:rsid w:val="004B1979"/>
    <w:rsid w:val="004B4F27"/>
    <w:rsid w:val="004B51D3"/>
    <w:rsid w:val="004C69F3"/>
    <w:rsid w:val="004E0F8B"/>
    <w:rsid w:val="004F481C"/>
    <w:rsid w:val="005040F1"/>
    <w:rsid w:val="00506EBD"/>
    <w:rsid w:val="00513302"/>
    <w:rsid w:val="0052612D"/>
    <w:rsid w:val="00527694"/>
    <w:rsid w:val="00542936"/>
    <w:rsid w:val="005550F8"/>
    <w:rsid w:val="00555EC4"/>
    <w:rsid w:val="00561E80"/>
    <w:rsid w:val="005839B3"/>
    <w:rsid w:val="00584D64"/>
    <w:rsid w:val="00586C15"/>
    <w:rsid w:val="00593E17"/>
    <w:rsid w:val="00595005"/>
    <w:rsid w:val="005950B2"/>
    <w:rsid w:val="005A0B2C"/>
    <w:rsid w:val="005A1DC4"/>
    <w:rsid w:val="005A6937"/>
    <w:rsid w:val="005C56E0"/>
    <w:rsid w:val="005D2AE9"/>
    <w:rsid w:val="005D4462"/>
    <w:rsid w:val="005E01C6"/>
    <w:rsid w:val="005F5B09"/>
    <w:rsid w:val="00600E4E"/>
    <w:rsid w:val="006108FD"/>
    <w:rsid w:val="00612678"/>
    <w:rsid w:val="00616284"/>
    <w:rsid w:val="006174A0"/>
    <w:rsid w:val="0062296A"/>
    <w:rsid w:val="00627DEA"/>
    <w:rsid w:val="0065382F"/>
    <w:rsid w:val="00670929"/>
    <w:rsid w:val="00674D1C"/>
    <w:rsid w:val="0067761A"/>
    <w:rsid w:val="006822E5"/>
    <w:rsid w:val="00691852"/>
    <w:rsid w:val="00693447"/>
    <w:rsid w:val="006A65B1"/>
    <w:rsid w:val="006E7933"/>
    <w:rsid w:val="006F30E2"/>
    <w:rsid w:val="00704BF6"/>
    <w:rsid w:val="00707AB6"/>
    <w:rsid w:val="00707C82"/>
    <w:rsid w:val="00717892"/>
    <w:rsid w:val="00722150"/>
    <w:rsid w:val="00722B17"/>
    <w:rsid w:val="00731B17"/>
    <w:rsid w:val="00732DA7"/>
    <w:rsid w:val="007616A4"/>
    <w:rsid w:val="00763772"/>
    <w:rsid w:val="00765A72"/>
    <w:rsid w:val="007747CD"/>
    <w:rsid w:val="00781582"/>
    <w:rsid w:val="00782AD9"/>
    <w:rsid w:val="00783CF4"/>
    <w:rsid w:val="00797A8C"/>
    <w:rsid w:val="007B0F86"/>
    <w:rsid w:val="007B18B3"/>
    <w:rsid w:val="007C0D45"/>
    <w:rsid w:val="007C2C3C"/>
    <w:rsid w:val="007F214F"/>
    <w:rsid w:val="007F545B"/>
    <w:rsid w:val="007F58CC"/>
    <w:rsid w:val="00800FE4"/>
    <w:rsid w:val="00801C99"/>
    <w:rsid w:val="00805CCC"/>
    <w:rsid w:val="00810555"/>
    <w:rsid w:val="00822366"/>
    <w:rsid w:val="00830C70"/>
    <w:rsid w:val="008348B9"/>
    <w:rsid w:val="00845005"/>
    <w:rsid w:val="00851A9F"/>
    <w:rsid w:val="00861621"/>
    <w:rsid w:val="00871F1D"/>
    <w:rsid w:val="008742FE"/>
    <w:rsid w:val="00881CE6"/>
    <w:rsid w:val="008854DC"/>
    <w:rsid w:val="00890ADB"/>
    <w:rsid w:val="0089760F"/>
    <w:rsid w:val="008A6176"/>
    <w:rsid w:val="008B0413"/>
    <w:rsid w:val="008B37FD"/>
    <w:rsid w:val="008C222C"/>
    <w:rsid w:val="008D7180"/>
    <w:rsid w:val="008D7869"/>
    <w:rsid w:val="008E0E1D"/>
    <w:rsid w:val="008F1F6A"/>
    <w:rsid w:val="008F2E3F"/>
    <w:rsid w:val="00902D6B"/>
    <w:rsid w:val="00903E1E"/>
    <w:rsid w:val="00934026"/>
    <w:rsid w:val="009450FC"/>
    <w:rsid w:val="00952E29"/>
    <w:rsid w:val="00956531"/>
    <w:rsid w:val="00961320"/>
    <w:rsid w:val="00975FC2"/>
    <w:rsid w:val="0098224E"/>
    <w:rsid w:val="009842E7"/>
    <w:rsid w:val="00993F70"/>
    <w:rsid w:val="009A0DFD"/>
    <w:rsid w:val="009A15FD"/>
    <w:rsid w:val="009A767A"/>
    <w:rsid w:val="009B3A31"/>
    <w:rsid w:val="009B6F7A"/>
    <w:rsid w:val="009C3DD5"/>
    <w:rsid w:val="009D2537"/>
    <w:rsid w:val="00A0281E"/>
    <w:rsid w:val="00A040ED"/>
    <w:rsid w:val="00A15C03"/>
    <w:rsid w:val="00A172AE"/>
    <w:rsid w:val="00A277A6"/>
    <w:rsid w:val="00A33959"/>
    <w:rsid w:val="00A34E30"/>
    <w:rsid w:val="00A36743"/>
    <w:rsid w:val="00A427B5"/>
    <w:rsid w:val="00A4626B"/>
    <w:rsid w:val="00A47211"/>
    <w:rsid w:val="00A51653"/>
    <w:rsid w:val="00A552BC"/>
    <w:rsid w:val="00A61E75"/>
    <w:rsid w:val="00A8672F"/>
    <w:rsid w:val="00A97474"/>
    <w:rsid w:val="00AC0604"/>
    <w:rsid w:val="00B11CDC"/>
    <w:rsid w:val="00B15DDF"/>
    <w:rsid w:val="00B17C0E"/>
    <w:rsid w:val="00B25C70"/>
    <w:rsid w:val="00B266F7"/>
    <w:rsid w:val="00B569F6"/>
    <w:rsid w:val="00B64EBF"/>
    <w:rsid w:val="00B76921"/>
    <w:rsid w:val="00B91695"/>
    <w:rsid w:val="00B9647D"/>
    <w:rsid w:val="00BA0588"/>
    <w:rsid w:val="00BC2F23"/>
    <w:rsid w:val="00BD0FB7"/>
    <w:rsid w:val="00BD1195"/>
    <w:rsid w:val="00BE128A"/>
    <w:rsid w:val="00BF404A"/>
    <w:rsid w:val="00BF5E04"/>
    <w:rsid w:val="00C00B79"/>
    <w:rsid w:val="00C04947"/>
    <w:rsid w:val="00C05597"/>
    <w:rsid w:val="00C10378"/>
    <w:rsid w:val="00C1108D"/>
    <w:rsid w:val="00C31535"/>
    <w:rsid w:val="00C32074"/>
    <w:rsid w:val="00C321F9"/>
    <w:rsid w:val="00C464E0"/>
    <w:rsid w:val="00C56BC4"/>
    <w:rsid w:val="00C75BD2"/>
    <w:rsid w:val="00C76F21"/>
    <w:rsid w:val="00C92930"/>
    <w:rsid w:val="00CA5042"/>
    <w:rsid w:val="00CB4944"/>
    <w:rsid w:val="00CB55A6"/>
    <w:rsid w:val="00CC3B8B"/>
    <w:rsid w:val="00CC4F06"/>
    <w:rsid w:val="00CD5A19"/>
    <w:rsid w:val="00CD7692"/>
    <w:rsid w:val="00CD79C5"/>
    <w:rsid w:val="00CE6065"/>
    <w:rsid w:val="00CF740A"/>
    <w:rsid w:val="00D0328A"/>
    <w:rsid w:val="00D231C3"/>
    <w:rsid w:val="00D41288"/>
    <w:rsid w:val="00D42D27"/>
    <w:rsid w:val="00D45CD2"/>
    <w:rsid w:val="00D608A9"/>
    <w:rsid w:val="00D66259"/>
    <w:rsid w:val="00D66D9E"/>
    <w:rsid w:val="00D70B8F"/>
    <w:rsid w:val="00D712A8"/>
    <w:rsid w:val="00D804FA"/>
    <w:rsid w:val="00D914CD"/>
    <w:rsid w:val="00D915B5"/>
    <w:rsid w:val="00DA11B4"/>
    <w:rsid w:val="00DA2362"/>
    <w:rsid w:val="00DB01F5"/>
    <w:rsid w:val="00DB4A56"/>
    <w:rsid w:val="00DC040E"/>
    <w:rsid w:val="00DC129E"/>
    <w:rsid w:val="00DC2AF7"/>
    <w:rsid w:val="00DC79AE"/>
    <w:rsid w:val="00DE69D3"/>
    <w:rsid w:val="00DE716A"/>
    <w:rsid w:val="00DF16AC"/>
    <w:rsid w:val="00DF350A"/>
    <w:rsid w:val="00DF68E8"/>
    <w:rsid w:val="00E079CF"/>
    <w:rsid w:val="00E142F0"/>
    <w:rsid w:val="00E26BD5"/>
    <w:rsid w:val="00E31B78"/>
    <w:rsid w:val="00E332A5"/>
    <w:rsid w:val="00E35DF3"/>
    <w:rsid w:val="00E411A2"/>
    <w:rsid w:val="00E4244F"/>
    <w:rsid w:val="00E4283B"/>
    <w:rsid w:val="00E53043"/>
    <w:rsid w:val="00E74CAE"/>
    <w:rsid w:val="00E80DE2"/>
    <w:rsid w:val="00E833A6"/>
    <w:rsid w:val="00E84D1E"/>
    <w:rsid w:val="00E875C4"/>
    <w:rsid w:val="00EC10FC"/>
    <w:rsid w:val="00EC7985"/>
    <w:rsid w:val="00ED79AB"/>
    <w:rsid w:val="00EE3C2B"/>
    <w:rsid w:val="00EE5766"/>
    <w:rsid w:val="00EF2971"/>
    <w:rsid w:val="00EF3922"/>
    <w:rsid w:val="00EF422B"/>
    <w:rsid w:val="00F056F9"/>
    <w:rsid w:val="00F166DC"/>
    <w:rsid w:val="00F4604A"/>
    <w:rsid w:val="00F67E94"/>
    <w:rsid w:val="00F700E7"/>
    <w:rsid w:val="00F816C3"/>
    <w:rsid w:val="00F92777"/>
    <w:rsid w:val="00F94D5D"/>
    <w:rsid w:val="00FA4187"/>
    <w:rsid w:val="00FB6D3C"/>
    <w:rsid w:val="00FC5279"/>
    <w:rsid w:val="00FD03A5"/>
    <w:rsid w:val="00FD6577"/>
    <w:rsid w:val="00FD7469"/>
    <w:rsid w:val="00FEEB57"/>
    <w:rsid w:val="00FF1126"/>
    <w:rsid w:val="01CE0FAD"/>
    <w:rsid w:val="01F82DBF"/>
    <w:rsid w:val="02303D9A"/>
    <w:rsid w:val="029C4E65"/>
    <w:rsid w:val="030F8D84"/>
    <w:rsid w:val="031F91A5"/>
    <w:rsid w:val="0320A653"/>
    <w:rsid w:val="0364EF9F"/>
    <w:rsid w:val="03DE15C6"/>
    <w:rsid w:val="03F6AC54"/>
    <w:rsid w:val="040C7BC0"/>
    <w:rsid w:val="0416241B"/>
    <w:rsid w:val="04593A78"/>
    <w:rsid w:val="048C6317"/>
    <w:rsid w:val="049777CB"/>
    <w:rsid w:val="050FC81B"/>
    <w:rsid w:val="05193CAF"/>
    <w:rsid w:val="052C8766"/>
    <w:rsid w:val="0570DBBD"/>
    <w:rsid w:val="05A4A7BF"/>
    <w:rsid w:val="0626C81A"/>
    <w:rsid w:val="0629A72E"/>
    <w:rsid w:val="06342F02"/>
    <w:rsid w:val="0679F9D7"/>
    <w:rsid w:val="07129D87"/>
    <w:rsid w:val="07369DAE"/>
    <w:rsid w:val="0789FC40"/>
    <w:rsid w:val="07A6EA66"/>
    <w:rsid w:val="07C2987B"/>
    <w:rsid w:val="0851891F"/>
    <w:rsid w:val="08A53538"/>
    <w:rsid w:val="08B57BDC"/>
    <w:rsid w:val="08E9953E"/>
    <w:rsid w:val="0A43CDE1"/>
    <w:rsid w:val="0A48D60D"/>
    <w:rsid w:val="0A4BD5B5"/>
    <w:rsid w:val="0AE110E0"/>
    <w:rsid w:val="0AF2574A"/>
    <w:rsid w:val="0B012D55"/>
    <w:rsid w:val="0C46B217"/>
    <w:rsid w:val="0C8E27AB"/>
    <w:rsid w:val="0CCAE439"/>
    <w:rsid w:val="0CDFFCBF"/>
    <w:rsid w:val="0CE9FE47"/>
    <w:rsid w:val="0CF085D6"/>
    <w:rsid w:val="0D210F53"/>
    <w:rsid w:val="0D68B6AE"/>
    <w:rsid w:val="0E09DEBF"/>
    <w:rsid w:val="0E220A86"/>
    <w:rsid w:val="0E729000"/>
    <w:rsid w:val="0E785748"/>
    <w:rsid w:val="0EE15213"/>
    <w:rsid w:val="0F04870F"/>
    <w:rsid w:val="0F270850"/>
    <w:rsid w:val="0F292B1E"/>
    <w:rsid w:val="0F8F2F71"/>
    <w:rsid w:val="107CB57A"/>
    <w:rsid w:val="11213B96"/>
    <w:rsid w:val="11423EBB"/>
    <w:rsid w:val="11443128"/>
    <w:rsid w:val="1159AB48"/>
    <w:rsid w:val="11668B60"/>
    <w:rsid w:val="11CBF34D"/>
    <w:rsid w:val="124335C5"/>
    <w:rsid w:val="131E696A"/>
    <w:rsid w:val="136702E5"/>
    <w:rsid w:val="13703FD0"/>
    <w:rsid w:val="13ACE213"/>
    <w:rsid w:val="14004B19"/>
    <w:rsid w:val="14801133"/>
    <w:rsid w:val="148AD23A"/>
    <w:rsid w:val="14A8C236"/>
    <w:rsid w:val="14AA7467"/>
    <w:rsid w:val="155D7BCF"/>
    <w:rsid w:val="15B5B5DC"/>
    <w:rsid w:val="163509F1"/>
    <w:rsid w:val="16548C0D"/>
    <w:rsid w:val="167F4BA7"/>
    <w:rsid w:val="16F5177A"/>
    <w:rsid w:val="17039FD8"/>
    <w:rsid w:val="1728E98C"/>
    <w:rsid w:val="178B8318"/>
    <w:rsid w:val="179EE294"/>
    <w:rsid w:val="1814DB9C"/>
    <w:rsid w:val="1927B884"/>
    <w:rsid w:val="196CAAB3"/>
    <w:rsid w:val="19D70532"/>
    <w:rsid w:val="1A184D96"/>
    <w:rsid w:val="1A520650"/>
    <w:rsid w:val="1AD94A53"/>
    <w:rsid w:val="1B19B5EB"/>
    <w:rsid w:val="1B5FB28F"/>
    <w:rsid w:val="1B625972"/>
    <w:rsid w:val="1B9B306F"/>
    <w:rsid w:val="1BF85E85"/>
    <w:rsid w:val="1C4E2EDF"/>
    <w:rsid w:val="1D080F97"/>
    <w:rsid w:val="1D0F4CA9"/>
    <w:rsid w:val="1D526DF3"/>
    <w:rsid w:val="1D86C7FE"/>
    <w:rsid w:val="1D8F7FF0"/>
    <w:rsid w:val="1E375D55"/>
    <w:rsid w:val="1E6D38E6"/>
    <w:rsid w:val="1E99DE70"/>
    <w:rsid w:val="1EBAD371"/>
    <w:rsid w:val="1F1AB66C"/>
    <w:rsid w:val="2002349A"/>
    <w:rsid w:val="20377C73"/>
    <w:rsid w:val="20531CA1"/>
    <w:rsid w:val="20578289"/>
    <w:rsid w:val="20CAB089"/>
    <w:rsid w:val="20EFE7BB"/>
    <w:rsid w:val="212F76FA"/>
    <w:rsid w:val="215E4189"/>
    <w:rsid w:val="21A7A0A5"/>
    <w:rsid w:val="224110C4"/>
    <w:rsid w:val="22411C57"/>
    <w:rsid w:val="22639205"/>
    <w:rsid w:val="22E929C5"/>
    <w:rsid w:val="2342DE68"/>
    <w:rsid w:val="23709B70"/>
    <w:rsid w:val="237DD8AA"/>
    <w:rsid w:val="238135E4"/>
    <w:rsid w:val="23E63A09"/>
    <w:rsid w:val="23F6F058"/>
    <w:rsid w:val="243FFCA3"/>
    <w:rsid w:val="24645588"/>
    <w:rsid w:val="246BD1C9"/>
    <w:rsid w:val="24AF5D5A"/>
    <w:rsid w:val="24D3CF4A"/>
    <w:rsid w:val="24F9F91F"/>
    <w:rsid w:val="2513217C"/>
    <w:rsid w:val="2578B186"/>
    <w:rsid w:val="25AE782C"/>
    <w:rsid w:val="2675CD5D"/>
    <w:rsid w:val="2678C923"/>
    <w:rsid w:val="269E12D7"/>
    <w:rsid w:val="26AEF1DD"/>
    <w:rsid w:val="27493E70"/>
    <w:rsid w:val="284AC23E"/>
    <w:rsid w:val="28B20DFF"/>
    <w:rsid w:val="28DA150A"/>
    <w:rsid w:val="29D6F4C1"/>
    <w:rsid w:val="2A0B221E"/>
    <w:rsid w:val="2A104900"/>
    <w:rsid w:val="2A1517D2"/>
    <w:rsid w:val="2A5D6913"/>
    <w:rsid w:val="2A82891C"/>
    <w:rsid w:val="2ADB134D"/>
    <w:rsid w:val="2AF88224"/>
    <w:rsid w:val="2B3A65AE"/>
    <w:rsid w:val="2BE01117"/>
    <w:rsid w:val="2C037555"/>
    <w:rsid w:val="2C2707EA"/>
    <w:rsid w:val="2C5317D2"/>
    <w:rsid w:val="2C800ABC"/>
    <w:rsid w:val="2CBA6F3F"/>
    <w:rsid w:val="2D185814"/>
    <w:rsid w:val="2D45B5AA"/>
    <w:rsid w:val="2D6C1B6A"/>
    <w:rsid w:val="2D6C6929"/>
    <w:rsid w:val="2DFF759D"/>
    <w:rsid w:val="2E2A7013"/>
    <w:rsid w:val="2F8AB894"/>
    <w:rsid w:val="2F8CB0D2"/>
    <w:rsid w:val="2FC64074"/>
    <w:rsid w:val="3116058E"/>
    <w:rsid w:val="31288133"/>
    <w:rsid w:val="31403138"/>
    <w:rsid w:val="32CD3E31"/>
    <w:rsid w:val="33A8F399"/>
    <w:rsid w:val="33EB22FC"/>
    <w:rsid w:val="33FC5DD3"/>
    <w:rsid w:val="34AA484E"/>
    <w:rsid w:val="34AF55D6"/>
    <w:rsid w:val="350982FA"/>
    <w:rsid w:val="35753775"/>
    <w:rsid w:val="3575B886"/>
    <w:rsid w:val="364820CF"/>
    <w:rsid w:val="368FFF2B"/>
    <w:rsid w:val="3722C3BE"/>
    <w:rsid w:val="372AB144"/>
    <w:rsid w:val="3795CA79"/>
    <w:rsid w:val="379FB03D"/>
    <w:rsid w:val="38202891"/>
    <w:rsid w:val="385BD8CE"/>
    <w:rsid w:val="3893E26F"/>
    <w:rsid w:val="38C26903"/>
    <w:rsid w:val="393B809E"/>
    <w:rsid w:val="39519387"/>
    <w:rsid w:val="39C6B917"/>
    <w:rsid w:val="3A6762DC"/>
    <w:rsid w:val="3ACD6B3B"/>
    <w:rsid w:val="3B2C049F"/>
    <w:rsid w:val="3B56F03C"/>
    <w:rsid w:val="3B848398"/>
    <w:rsid w:val="3BA3529F"/>
    <w:rsid w:val="3C06045A"/>
    <w:rsid w:val="3C117A11"/>
    <w:rsid w:val="3C732160"/>
    <w:rsid w:val="3C920E57"/>
    <w:rsid w:val="3E60B89A"/>
    <w:rsid w:val="3EDE6D0B"/>
    <w:rsid w:val="3EEB03C6"/>
    <w:rsid w:val="3F0323F3"/>
    <w:rsid w:val="3F1AC64D"/>
    <w:rsid w:val="3F1C9ACC"/>
    <w:rsid w:val="3F5E7C82"/>
    <w:rsid w:val="3FCF5ECE"/>
    <w:rsid w:val="405E48CB"/>
    <w:rsid w:val="40769B6C"/>
    <w:rsid w:val="4098F15A"/>
    <w:rsid w:val="419E0EE4"/>
    <w:rsid w:val="42C608C1"/>
    <w:rsid w:val="42F8A4BB"/>
    <w:rsid w:val="43FA27E5"/>
    <w:rsid w:val="450E3216"/>
    <w:rsid w:val="452CA5D8"/>
    <w:rsid w:val="4540B3AB"/>
    <w:rsid w:val="45796CF0"/>
    <w:rsid w:val="458A6FF7"/>
    <w:rsid w:val="4664F2FF"/>
    <w:rsid w:val="46835256"/>
    <w:rsid w:val="468DA98E"/>
    <w:rsid w:val="46DC1B69"/>
    <w:rsid w:val="47144E28"/>
    <w:rsid w:val="476DE779"/>
    <w:rsid w:val="48AD8B56"/>
    <w:rsid w:val="49C87ADC"/>
    <w:rsid w:val="4A97A684"/>
    <w:rsid w:val="4BE9E2FD"/>
    <w:rsid w:val="4C15C000"/>
    <w:rsid w:val="4CBCE7B4"/>
    <w:rsid w:val="4D1C6B29"/>
    <w:rsid w:val="4D515F58"/>
    <w:rsid w:val="4E282FAA"/>
    <w:rsid w:val="4EF5CA5D"/>
    <w:rsid w:val="4F2183BF"/>
    <w:rsid w:val="4FDD3161"/>
    <w:rsid w:val="50193E39"/>
    <w:rsid w:val="50263914"/>
    <w:rsid w:val="5066E66A"/>
    <w:rsid w:val="50857D0B"/>
    <w:rsid w:val="50BD5420"/>
    <w:rsid w:val="51469B86"/>
    <w:rsid w:val="5240505F"/>
    <w:rsid w:val="52724CDE"/>
    <w:rsid w:val="529BEB17"/>
    <w:rsid w:val="52CDC96B"/>
    <w:rsid w:val="52F68E70"/>
    <w:rsid w:val="536F5D22"/>
    <w:rsid w:val="537DC45F"/>
    <w:rsid w:val="541389AB"/>
    <w:rsid w:val="541F5816"/>
    <w:rsid w:val="5433B7A3"/>
    <w:rsid w:val="545E59BD"/>
    <w:rsid w:val="54831C38"/>
    <w:rsid w:val="5489A3C7"/>
    <w:rsid w:val="54925ED1"/>
    <w:rsid w:val="55A88509"/>
    <w:rsid w:val="55F0B126"/>
    <w:rsid w:val="56494AAC"/>
    <w:rsid w:val="56852721"/>
    <w:rsid w:val="56CF23FB"/>
    <w:rsid w:val="57B6FAE4"/>
    <w:rsid w:val="596FF66A"/>
    <w:rsid w:val="597B4C56"/>
    <w:rsid w:val="599935DF"/>
    <w:rsid w:val="59B43B72"/>
    <w:rsid w:val="5AA53FCE"/>
    <w:rsid w:val="5BDC3AEB"/>
    <w:rsid w:val="5BECB70C"/>
    <w:rsid w:val="5C092DD5"/>
    <w:rsid w:val="5C3A2DC8"/>
    <w:rsid w:val="5C4205B4"/>
    <w:rsid w:val="5C71025D"/>
    <w:rsid w:val="5C98FF90"/>
    <w:rsid w:val="5CFF5787"/>
    <w:rsid w:val="5D798976"/>
    <w:rsid w:val="5D8812FC"/>
    <w:rsid w:val="5DB4FF85"/>
    <w:rsid w:val="5DD28B86"/>
    <w:rsid w:val="5DE58CE0"/>
    <w:rsid w:val="5EC29258"/>
    <w:rsid w:val="5F13DBAD"/>
    <w:rsid w:val="5F2A5950"/>
    <w:rsid w:val="6039BF46"/>
    <w:rsid w:val="603CA553"/>
    <w:rsid w:val="60A887F0"/>
    <w:rsid w:val="60AFAC0E"/>
    <w:rsid w:val="60F04BC9"/>
    <w:rsid w:val="61C44E6D"/>
    <w:rsid w:val="61C73ADD"/>
    <w:rsid w:val="61EEC0FD"/>
    <w:rsid w:val="623A74A6"/>
    <w:rsid w:val="628A91C8"/>
    <w:rsid w:val="628CC26B"/>
    <w:rsid w:val="62D585F8"/>
    <w:rsid w:val="638580EC"/>
    <w:rsid w:val="639EA949"/>
    <w:rsid w:val="64B9C3D8"/>
    <w:rsid w:val="64C9C959"/>
    <w:rsid w:val="64FE5A52"/>
    <w:rsid w:val="657A70F5"/>
    <w:rsid w:val="65C047C9"/>
    <w:rsid w:val="66D260C7"/>
    <w:rsid w:val="67317E97"/>
    <w:rsid w:val="677322E4"/>
    <w:rsid w:val="678B2DD5"/>
    <w:rsid w:val="681D0588"/>
    <w:rsid w:val="68793715"/>
    <w:rsid w:val="69242251"/>
    <w:rsid w:val="69B59704"/>
    <w:rsid w:val="69E6E0C2"/>
    <w:rsid w:val="69F16C92"/>
    <w:rsid w:val="6A4DE218"/>
    <w:rsid w:val="6A5C2892"/>
    <w:rsid w:val="6AEBAC91"/>
    <w:rsid w:val="6B1E538E"/>
    <w:rsid w:val="6B255C4A"/>
    <w:rsid w:val="6B2DA390"/>
    <w:rsid w:val="6BAF4D16"/>
    <w:rsid w:val="6BD363BF"/>
    <w:rsid w:val="6BDBFE28"/>
    <w:rsid w:val="6BE74266"/>
    <w:rsid w:val="6C4878CC"/>
    <w:rsid w:val="6C6F3B6B"/>
    <w:rsid w:val="6D5C76CF"/>
    <w:rsid w:val="6DBD421D"/>
    <w:rsid w:val="6E0083F8"/>
    <w:rsid w:val="6E156505"/>
    <w:rsid w:val="6EB6F8BC"/>
    <w:rsid w:val="6EEDF8E2"/>
    <w:rsid w:val="6F09D28F"/>
    <w:rsid w:val="6FAAD52F"/>
    <w:rsid w:val="6FB48097"/>
    <w:rsid w:val="705802F6"/>
    <w:rsid w:val="70BA3633"/>
    <w:rsid w:val="70BD14CE"/>
    <w:rsid w:val="70D431E2"/>
    <w:rsid w:val="711F71E6"/>
    <w:rsid w:val="718144B1"/>
    <w:rsid w:val="71DD5EA7"/>
    <w:rsid w:val="72443A4E"/>
    <w:rsid w:val="724877DC"/>
    <w:rsid w:val="72A08CB0"/>
    <w:rsid w:val="72A5B1A9"/>
    <w:rsid w:val="732AF023"/>
    <w:rsid w:val="73792F08"/>
    <w:rsid w:val="738A9117"/>
    <w:rsid w:val="742858FF"/>
    <w:rsid w:val="74929C08"/>
    <w:rsid w:val="74DA036E"/>
    <w:rsid w:val="74E26033"/>
    <w:rsid w:val="7504C9E1"/>
    <w:rsid w:val="7514FF69"/>
    <w:rsid w:val="76120FAD"/>
    <w:rsid w:val="765979AC"/>
    <w:rsid w:val="767E3094"/>
    <w:rsid w:val="76BB90D1"/>
    <w:rsid w:val="76E1480E"/>
    <w:rsid w:val="772DACA8"/>
    <w:rsid w:val="774C4D5D"/>
    <w:rsid w:val="78397E10"/>
    <w:rsid w:val="7868395F"/>
    <w:rsid w:val="789C9798"/>
    <w:rsid w:val="78BFA6E6"/>
    <w:rsid w:val="793191C1"/>
    <w:rsid w:val="7949B06F"/>
    <w:rsid w:val="79F33193"/>
    <w:rsid w:val="7A9854F2"/>
    <w:rsid w:val="7B6557E4"/>
    <w:rsid w:val="7BC27DAA"/>
    <w:rsid w:val="7C3B2A74"/>
    <w:rsid w:val="7C571239"/>
    <w:rsid w:val="7CF0F47C"/>
    <w:rsid w:val="7CF38A68"/>
    <w:rsid w:val="7DA3D8A4"/>
    <w:rsid w:val="7DE1350B"/>
    <w:rsid w:val="7DFAABE4"/>
    <w:rsid w:val="7E1D2192"/>
    <w:rsid w:val="7EB9D6A8"/>
    <w:rsid w:val="7F369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CB0C2EE"/>
  <w15:docId w15:val="{940BE733-1BA2-4178-A757-FF118094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Calibri" w:hAnsi="Calibri"/>
      <w:sz w:val="24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spacing w:before="280" w:after="60"/>
      <w:outlineLvl w:val="0"/>
    </w:pPr>
    <w:rPr>
      <w:b/>
      <w:kern w:val="28"/>
      <w:sz w:val="28"/>
      <w:szCs w:val="20"/>
      <w:lang w:val="en-GB" w:eastAsia="en-US"/>
    </w:rPr>
  </w:style>
  <w:style w:type="paragraph" w:styleId="berschrift2">
    <w:name w:val="heading 2"/>
    <w:basedOn w:val="Standard"/>
    <w:next w:val="Standard"/>
    <w:qFormat/>
    <w:pPr>
      <w:keepNext/>
      <w:spacing w:before="260" w:after="60"/>
      <w:outlineLvl w:val="1"/>
    </w:pPr>
    <w:rPr>
      <w:b/>
      <w:sz w:val="26"/>
      <w:szCs w:val="20"/>
      <w:lang w:val="en-GB" w:eastAsia="en-US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pPr>
      <w:keepNext/>
      <w:spacing w:before="40" w:after="40"/>
      <w:outlineLvl w:val="3"/>
    </w:pPr>
    <w:rPr>
      <w:b/>
      <w:sz w:val="22"/>
      <w:szCs w:val="20"/>
      <w:lang w:val="en-GB" w:eastAsia="en-US"/>
    </w:rPr>
  </w:style>
  <w:style w:type="paragraph" w:styleId="berschrift5">
    <w:name w:val="heading 5"/>
    <w:basedOn w:val="Standard"/>
    <w:next w:val="Standard"/>
    <w:qFormat/>
    <w:pPr>
      <w:spacing w:before="200" w:after="60"/>
      <w:outlineLvl w:val="4"/>
    </w:pPr>
    <w:rPr>
      <w:b/>
      <w:szCs w:val="20"/>
      <w:lang w:val="en-GB" w:eastAsia="en-US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i/>
      <w:sz w:val="22"/>
      <w:szCs w:val="20"/>
      <w:lang w:val="en-GB" w:eastAsia="en-US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szCs w:val="20"/>
      <w:lang w:val="en-GB" w:eastAsia="en-US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  <w:szCs w:val="20"/>
      <w:lang w:val="en-GB" w:eastAsia="en-US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b/>
      <w:i/>
      <w:sz w:val="18"/>
      <w:szCs w:val="20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Einzug1">
    <w:name w:val="Einzug 1"/>
    <w:basedOn w:val="Standard"/>
    <w:pPr>
      <w:numPr>
        <w:numId w:val="2"/>
      </w:numPr>
      <w:tabs>
        <w:tab w:val="left" w:pos="284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pPr>
      <w:spacing w:before="120"/>
    </w:pPr>
  </w:style>
  <w:style w:type="paragraph" w:customStyle="1" w:styleId="Einzug1a">
    <w:name w:val="Einzug 1a"/>
    <w:basedOn w:val="Standard"/>
    <w:pPr>
      <w:numPr>
        <w:numId w:val="1"/>
      </w:numPr>
    </w:p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rogrammcode">
    <w:name w:val="Programmcode"/>
    <w:basedOn w:val="Standard"/>
    <w:pPr>
      <w:pBdr>
        <w:top w:val="single" w:sz="2" w:space="4" w:color="auto"/>
        <w:left w:val="single" w:sz="2" w:space="4" w:color="auto"/>
        <w:bottom w:val="single" w:sz="2" w:space="4" w:color="auto"/>
        <w:right w:val="single" w:sz="2" w:space="4" w:color="auto"/>
      </w:pBdr>
      <w:shd w:val="clear" w:color="auto" w:fill="F3F3F3"/>
      <w:spacing w:before="200" w:after="200"/>
      <w:ind w:left="284"/>
    </w:pPr>
    <w:rPr>
      <w:rFonts w:ascii="Courier New" w:hAnsi="Courier New"/>
    </w:rPr>
  </w:style>
  <w:style w:type="paragraph" w:customStyle="1" w:styleId="Einzug1nichthngend">
    <w:name w:val="Einzug 1 nicht hängend"/>
    <w:basedOn w:val="Standard"/>
    <w:pPr>
      <w:spacing w:before="60" w:after="60"/>
      <w:ind w:left="284"/>
    </w:pPr>
    <w:rPr>
      <w:lang w:val="de-DE"/>
    </w:rPr>
  </w:style>
  <w:style w:type="paragraph" w:customStyle="1" w:styleId="Antwort">
    <w:name w:val="Antwort"/>
    <w:basedOn w:val="Standard"/>
    <w:pPr>
      <w:pBdr>
        <w:bottom w:val="single" w:sz="4" w:space="1" w:color="auto"/>
      </w:pBdr>
      <w:spacing w:before="60" w:after="60" w:line="400" w:lineRule="exact"/>
      <w:ind w:left="284"/>
    </w:pPr>
    <w:rPr>
      <w:lang w:val="de-DE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Cs w:val="20"/>
    </w:rPr>
  </w:style>
  <w:style w:type="paragraph" w:customStyle="1" w:styleId="ProgrammcodekeinAbstand">
    <w:name w:val="Programmcode kein Abstand"/>
    <w:basedOn w:val="Programmcod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0" w:after="0"/>
    </w:pPr>
    <w:rPr>
      <w:lang w:val="fr-FR"/>
    </w:rPr>
  </w:style>
  <w:style w:type="paragraph" w:styleId="Textkrper2">
    <w:name w:val="Body Text 2"/>
    <w:basedOn w:val="Standard"/>
    <w:rPr>
      <w:rFonts w:cs="Tahoma"/>
      <w:sz w:val="22"/>
      <w:szCs w:val="22"/>
      <w:lang w:val="de-DE"/>
    </w:rPr>
  </w:style>
  <w:style w:type="character" w:styleId="BesuchterLink">
    <w:name w:val="FollowedHyperlink"/>
    <w:rPr>
      <w:color w:val="800080"/>
      <w:u w:val="single"/>
    </w:rPr>
  </w:style>
  <w:style w:type="paragraph" w:styleId="Textkrper3">
    <w:name w:val="Body Text 3"/>
    <w:basedOn w:val="Standard"/>
  </w:style>
  <w:style w:type="paragraph" w:customStyle="1" w:styleId="Programmcode1">
    <w:name w:val="Programmcode 1"/>
    <w:basedOn w:val="Programmcod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0" w:after="0"/>
    </w:pPr>
    <w:rPr>
      <w:sz w:val="16"/>
      <w:lang w:val="en-GB"/>
    </w:rPr>
  </w:style>
  <w:style w:type="paragraph" w:customStyle="1" w:styleId="Einzug1mitBuchstabe">
    <w:name w:val="Einzug 1 mit Buchstabe"/>
    <w:basedOn w:val="Standard"/>
    <w:pPr>
      <w:tabs>
        <w:tab w:val="left" w:pos="284"/>
      </w:tabs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qFormat/>
  </w:style>
  <w:style w:type="paragraph" w:styleId="Verzeichnis2">
    <w:name w:val="toc 2"/>
    <w:basedOn w:val="Standard"/>
    <w:next w:val="Standard"/>
    <w:autoRedefine/>
    <w:uiPriority w:val="39"/>
    <w:qFormat/>
    <w:pPr>
      <w:ind w:left="200"/>
    </w:pPr>
  </w:style>
  <w:style w:type="paragraph" w:styleId="Verzeichnis3">
    <w:name w:val="toc 3"/>
    <w:basedOn w:val="Standard"/>
    <w:next w:val="Standard"/>
    <w:autoRedefine/>
    <w:uiPriority w:val="39"/>
    <w:semiHidden/>
    <w:qFormat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customStyle="1" w:styleId="MTEquationSection">
    <w:name w:val="MTEquationSection"/>
    <w:rPr>
      <w:vanish w:val="0"/>
      <w:color w:val="FF0000"/>
    </w:rPr>
  </w:style>
  <w:style w:type="paragraph" w:customStyle="1" w:styleId="berschrift1Strich">
    <w:name w:val="Überschrift 1 Strich"/>
    <w:basedOn w:val="berschrift1"/>
    <w:pPr>
      <w:pBdr>
        <w:bottom w:val="single" w:sz="4" w:space="3" w:color="auto"/>
      </w:pBdr>
    </w:pPr>
    <w:rPr>
      <w:rFonts w:ascii="Tahoma" w:hAnsi="Tahoma"/>
      <w:bCs/>
    </w:rPr>
  </w:style>
  <w:style w:type="character" w:customStyle="1" w:styleId="berschrift4Zchn">
    <w:name w:val="Überschrift 4 Zchn"/>
    <w:link w:val="berschrift4"/>
    <w:rPr>
      <w:rFonts w:ascii="Tahoma" w:hAnsi="Tahoma"/>
      <w:b/>
      <w:sz w:val="22"/>
      <w:lang w:val="en-GB" w:eastAsia="en-US" w:bidi="ar-SA"/>
    </w:rPr>
  </w:style>
  <w:style w:type="character" w:customStyle="1" w:styleId="berschrift1Char">
    <w:name w:val="Überschrift 1 Char"/>
    <w:rPr>
      <w:rFonts w:ascii="Tahoma" w:hAnsi="Tahoma"/>
      <w:b/>
      <w:kern w:val="28"/>
      <w:sz w:val="28"/>
      <w:lang w:val="en-GB" w:eastAsia="en-US" w:bidi="ar-SA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cs="Tahom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val="de-CH" w:eastAsia="de-CH"/>
    </w:rPr>
  </w:style>
  <w:style w:type="paragraph" w:styleId="Titel">
    <w:name w:val="Title"/>
    <w:basedOn w:val="Standard"/>
    <w:next w:val="Standard"/>
    <w:link w:val="TitelZchn"/>
    <w:qFormat/>
    <w:pPr>
      <w:spacing w:before="480" w:after="480"/>
    </w:pPr>
    <w:rPr>
      <w:rFonts w:eastAsiaTheme="majorEastAsia" w:cstheme="majorBidi"/>
      <w:b/>
      <w:spacing w:val="5"/>
      <w:sz w:val="48"/>
      <w:szCs w:val="52"/>
    </w:rPr>
  </w:style>
  <w:style w:type="character" w:customStyle="1" w:styleId="TitelZchn">
    <w:name w:val="Titel Zchn"/>
    <w:basedOn w:val="Absatz-Standardschriftart"/>
    <w:link w:val="Titel"/>
    <w:rPr>
      <w:rFonts w:ascii="Calibri" w:eastAsiaTheme="majorEastAsia" w:hAnsi="Calibri" w:cstheme="majorBidi"/>
      <w:b/>
      <w:spacing w:val="5"/>
      <w:sz w:val="48"/>
      <w:szCs w:val="52"/>
      <w:lang w:eastAsia="de-D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Grundschrift">
    <w:name w:val="Grundschrift"/>
    <w:basedOn w:val="Standard"/>
    <w:autoRedefine/>
    <w:pPr>
      <w:spacing w:line="280" w:lineRule="exact"/>
    </w:pPr>
    <w:rPr>
      <w:b/>
      <w:color w:val="000000"/>
      <w:sz w:val="28"/>
      <w:szCs w:val="20"/>
    </w:rPr>
  </w:style>
  <w:style w:type="table" w:styleId="Tabellenraster">
    <w:name w:val="Table Grid"/>
    <w:basedOn w:val="NormaleTabelle"/>
    <w:rPr>
      <w:rFonts w:ascii="Cambria" w:eastAsia="Cambria" w:hAnsi="Cambria"/>
      <w:lang w:val="en-US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semiHidden/>
    <w:unhideWhenUsed/>
    <w:rsid w:val="009A15F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9A15F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9A15FD"/>
    <w:rPr>
      <w:rFonts w:ascii="Calibri" w:hAnsi="Calibri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9A15F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9A15FD"/>
    <w:rPr>
      <w:rFonts w:ascii="Calibri" w:hAnsi="Calibri"/>
      <w:b/>
      <w:bCs/>
      <w:lang w:eastAsia="de-DE"/>
    </w:rPr>
  </w:style>
  <w:style w:type="paragraph" w:styleId="Beschriftung">
    <w:name w:val="caption"/>
    <w:basedOn w:val="Standard"/>
    <w:next w:val="Standard"/>
    <w:unhideWhenUsed/>
    <w:qFormat/>
    <w:rsid w:val="00E079CF"/>
    <w:pPr>
      <w:spacing w:after="200"/>
    </w:pPr>
    <w:rPr>
      <w:i/>
      <w:iCs/>
      <w:color w:val="1F497D" w:themeColor="text2"/>
      <w:sz w:val="18"/>
      <w:szCs w:val="18"/>
    </w:rPr>
  </w:style>
  <w:style w:type="paragraph" w:styleId="Funotentext">
    <w:name w:val="footnote text"/>
    <w:basedOn w:val="Standard"/>
    <w:link w:val="FunotentextZchn"/>
    <w:semiHidden/>
    <w:unhideWhenUsed/>
    <w:rsid w:val="0032661D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32661D"/>
    <w:rPr>
      <w:rFonts w:ascii="Calibri" w:hAnsi="Calibri"/>
      <w:lang w:eastAsia="de-DE"/>
    </w:rPr>
  </w:style>
  <w:style w:type="character" w:styleId="Funotenzeichen">
    <w:name w:val="footnote reference"/>
    <w:basedOn w:val="Absatz-Standardschriftart"/>
    <w:semiHidden/>
    <w:unhideWhenUsed/>
    <w:rsid w:val="0032661D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6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edlex.admin.ch/eli/cc/1993/1945_1945_1945/d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edlex.admin.ch/eli/cc/1999/404/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_\OneDrive%20-%20gibb%20Berufsfachschule%20Bern\150_ItServiceManagement\Lektionen\Lektion3.1\150_AB4_Auftrags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3F0CD77033574D9A9F65723F2BE6D7" ma:contentTypeVersion="13" ma:contentTypeDescription="Ein neues Dokument erstellen." ma:contentTypeScope="" ma:versionID="b0a2e5e9e7a416689351864a3dcbb77b">
  <xsd:schema xmlns:xsd="http://www.w3.org/2001/XMLSchema" xmlns:xs="http://www.w3.org/2001/XMLSchema" xmlns:p="http://schemas.microsoft.com/office/2006/metadata/properties" xmlns:ns3="e610de6f-3716-4692-9894-85225958e42a" xmlns:ns4="8dfeee0d-f5de-4eb4-add8-bb275a33b31d" targetNamespace="http://schemas.microsoft.com/office/2006/metadata/properties" ma:root="true" ma:fieldsID="1a8f35a58de5bc3a98a189ce909e57bf" ns3:_="" ns4:_="">
    <xsd:import namespace="e610de6f-3716-4692-9894-85225958e42a"/>
    <xsd:import namespace="8dfeee0d-f5de-4eb4-add8-bb275a33b3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0de6f-3716-4692-9894-85225958e4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eee0d-f5de-4eb4-add8-bb275a33b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EFDE3-EB5B-491D-A70F-60BE33E80D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86B820-9EA3-4A03-9323-E307DFF946D1}">
  <ds:schemaRefs>
    <ds:schemaRef ds:uri="http://purl.org/dc/dcmitype/"/>
    <ds:schemaRef ds:uri="8dfeee0d-f5de-4eb4-add8-bb275a33b31d"/>
    <ds:schemaRef ds:uri="http://www.w3.org/XML/1998/namespace"/>
    <ds:schemaRef ds:uri="e610de6f-3716-4692-9894-85225958e42a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F21CE21-A8AA-4CF0-BF04-935236F08F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845D19-B827-4840-9F6E-2DF202444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10de6f-3716-4692-9894-85225958e42a"/>
    <ds:schemaRef ds:uri="8dfeee0d-f5de-4eb4-add8-bb275a33b3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150_AB4_AuftragsVorlage.dotx</Template>
  <TotalTime>0</TotalTime>
  <Pages>9</Pages>
  <Words>1629</Words>
  <Characters>10267</Characters>
  <Application>Microsoft Office Word</Application>
  <DocSecurity>0</DocSecurity>
  <Lines>85</Lines>
  <Paragraphs>23</Paragraphs>
  <ScaleCrop>false</ScaleCrop>
  <Company>GIB Bern</Company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</dc:title>
  <dc:subject/>
  <dc:creator>Beat Walter</dc:creator>
  <cp:keywords/>
  <cp:lastModifiedBy>valentin ehinger</cp:lastModifiedBy>
  <cp:revision>2</cp:revision>
  <cp:lastPrinted>2015-12-04T09:09:00Z</cp:lastPrinted>
  <dcterms:created xsi:type="dcterms:W3CDTF">2022-09-09T06:18:00Z</dcterms:created>
  <dcterms:modified xsi:type="dcterms:W3CDTF">2022-09-09T06:18:00Z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0x010100B03F0CD77033574D9A9F65723F2BE6D7</vt:lpwstr>
  </property>
</Properties>
</file>