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DF1AD" w14:textId="77777777" w:rsidR="002A1B5A" w:rsidRPr="002A1B5A" w:rsidRDefault="002A1B5A" w:rsidP="002A1B5A">
      <w:pPr>
        <w:keepNext/>
        <w:spacing w:after="0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kern w:val="32"/>
          <w:sz w:val="24"/>
          <w:szCs w:val="24"/>
          <w:lang w:eastAsia="ru-RU"/>
        </w:rPr>
      </w:pPr>
      <w:r w:rsidRPr="002A1B5A">
        <w:rPr>
          <w:rFonts w:ascii="Times New Roman" w:eastAsia="Times New Roman" w:hAnsi="Times New Roman" w:cs="Times New Roman"/>
          <w:b/>
          <w:bCs/>
          <w:caps/>
          <w:kern w:val="32"/>
          <w:sz w:val="24"/>
          <w:szCs w:val="24"/>
          <w:lang w:eastAsia="ru-RU"/>
        </w:rPr>
        <w:t>Приднестровский ГОСУДАРСТВЕННЫЙ УНИВЕРСИТЕТ им. Т.Г. Шевченко</w:t>
      </w:r>
    </w:p>
    <w:p w14:paraId="2DED5D0E" w14:textId="77777777" w:rsidR="002A1B5A" w:rsidRPr="002A1B5A" w:rsidRDefault="002A1B5A" w:rsidP="002A1B5A">
      <w:pPr>
        <w:keepNext/>
        <w:spacing w:after="0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kern w:val="32"/>
          <w:sz w:val="24"/>
          <w:szCs w:val="24"/>
          <w:lang w:eastAsia="ru-RU"/>
        </w:rPr>
      </w:pPr>
      <w:r w:rsidRPr="002A1B5A">
        <w:rPr>
          <w:rFonts w:ascii="Times New Roman" w:eastAsia="Times New Roman" w:hAnsi="Times New Roman" w:cs="Times New Roman"/>
          <w:b/>
          <w:bCs/>
          <w:caps/>
          <w:kern w:val="32"/>
          <w:sz w:val="24"/>
          <w:szCs w:val="24"/>
          <w:lang w:eastAsia="ru-RU"/>
        </w:rPr>
        <w:t>Физико-математический факультет</w:t>
      </w:r>
    </w:p>
    <w:p w14:paraId="0617A873" w14:textId="77777777" w:rsidR="002A1B5A" w:rsidRPr="002A1B5A" w:rsidRDefault="002A1B5A" w:rsidP="002A1B5A">
      <w:pPr>
        <w:keepNext/>
        <w:spacing w:after="0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kern w:val="32"/>
          <w:sz w:val="24"/>
          <w:szCs w:val="24"/>
          <w:lang w:eastAsia="ru-RU"/>
        </w:rPr>
      </w:pPr>
      <w:r w:rsidRPr="002A1B5A">
        <w:rPr>
          <w:rFonts w:ascii="Times New Roman" w:eastAsia="Times New Roman" w:hAnsi="Times New Roman" w:cs="Times New Roman"/>
          <w:b/>
          <w:bCs/>
          <w:caps/>
          <w:kern w:val="32"/>
          <w:sz w:val="24"/>
          <w:szCs w:val="24"/>
          <w:lang w:eastAsia="ru-RU"/>
        </w:rPr>
        <w:t>Кафедра прикладной математики и информатики</w:t>
      </w:r>
    </w:p>
    <w:p w14:paraId="54A5E665" w14:textId="77777777" w:rsidR="002A1B5A" w:rsidRPr="002A1B5A" w:rsidRDefault="002A1B5A" w:rsidP="002A1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848761" w14:textId="77777777" w:rsidR="002A1B5A" w:rsidRPr="002A1B5A" w:rsidRDefault="002A1B5A" w:rsidP="002A1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4A9A83" w14:textId="77777777" w:rsidR="002A1B5A" w:rsidRPr="002A1B5A" w:rsidRDefault="002A1B5A" w:rsidP="002A1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2A1B5A" w:rsidRPr="002A1B5A" w14:paraId="06AF7542" w14:textId="77777777" w:rsidTr="00A96AFA">
        <w:tc>
          <w:tcPr>
            <w:tcW w:w="4955" w:type="dxa"/>
            <w:shd w:val="clear" w:color="auto" w:fill="auto"/>
          </w:tcPr>
          <w:p w14:paraId="17165A40" w14:textId="77777777" w:rsidR="002A1B5A" w:rsidRPr="002A1B5A" w:rsidRDefault="002A1B5A" w:rsidP="002A1B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4F9107BD" w14:textId="77777777" w:rsidR="002A1B5A" w:rsidRPr="002A1B5A" w:rsidRDefault="002A1B5A" w:rsidP="002A1B5A">
            <w:pPr>
              <w:tabs>
                <w:tab w:val="left" w:pos="0"/>
              </w:tabs>
              <w:spacing w:after="0" w:line="240" w:lineRule="auto"/>
              <w:ind w:left="17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9E2CA3C" w14:textId="77777777" w:rsidR="002A1B5A" w:rsidRPr="002A1B5A" w:rsidRDefault="002A1B5A" w:rsidP="002A1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6" w:type="dxa"/>
            <w:shd w:val="clear" w:color="auto" w:fill="auto"/>
          </w:tcPr>
          <w:p w14:paraId="5C751AD7" w14:textId="77777777" w:rsidR="002A1B5A" w:rsidRPr="002A1B5A" w:rsidRDefault="002A1B5A" w:rsidP="002A1B5A">
            <w:pPr>
              <w:spacing w:after="0" w:line="240" w:lineRule="auto"/>
              <w:ind w:firstLine="57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1B5A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ПРОВЕРЕНО</w:t>
            </w:r>
          </w:p>
          <w:p w14:paraId="1393890B" w14:textId="77777777" w:rsidR="002A1B5A" w:rsidRPr="002A1B5A" w:rsidRDefault="002A1B5A" w:rsidP="002A1B5A">
            <w:pPr>
              <w:tabs>
                <w:tab w:val="left" w:pos="1174"/>
              </w:tabs>
              <w:spacing w:after="0" w:line="240" w:lineRule="auto"/>
              <w:ind w:left="171" w:firstLine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1B5A"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групповой руководитель практики</w:t>
            </w:r>
          </w:p>
          <w:p w14:paraId="1DFD23CB" w14:textId="77777777" w:rsidR="002A1B5A" w:rsidRPr="002A1B5A" w:rsidRDefault="002A1B5A" w:rsidP="002A1B5A">
            <w:pPr>
              <w:tabs>
                <w:tab w:val="left" w:pos="1174"/>
              </w:tabs>
              <w:spacing w:after="0" w:line="240" w:lineRule="auto"/>
              <w:ind w:left="171" w:firstLine="425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2A1B5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преподаватель кафедры </w:t>
            </w:r>
            <w:proofErr w:type="spellStart"/>
            <w:r w:rsidRPr="002A1B5A">
              <w:rPr>
                <w:rFonts w:ascii="Times New Roman" w:eastAsia="Times New Roman" w:hAnsi="Times New Roman" w:cs="Times New Roman"/>
                <w:sz w:val="28"/>
                <w:szCs w:val="28"/>
              </w:rPr>
              <w:t>ПМиИ</w:t>
            </w:r>
            <w:proofErr w:type="spellEnd"/>
          </w:p>
          <w:p w14:paraId="1352F073" w14:textId="77777777" w:rsidR="002A1B5A" w:rsidRPr="002A1B5A" w:rsidRDefault="002A1B5A" w:rsidP="002A1B5A">
            <w:pPr>
              <w:tabs>
                <w:tab w:val="left" w:pos="1174"/>
              </w:tabs>
              <w:spacing w:after="0" w:line="240" w:lineRule="auto"/>
              <w:ind w:left="171" w:firstLine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1B5A">
              <w:rPr>
                <w:rFonts w:ascii="Times New Roman" w:eastAsia="Times New Roman" w:hAnsi="Times New Roman" w:cs="Times New Roman"/>
                <w:sz w:val="28"/>
                <w:szCs w:val="28"/>
              </w:rPr>
              <w:t>Горб Евгений Александрович</w:t>
            </w:r>
          </w:p>
          <w:p w14:paraId="6FDF2D1D" w14:textId="77777777" w:rsidR="002A1B5A" w:rsidRPr="002A1B5A" w:rsidRDefault="002A1B5A" w:rsidP="002A1B5A">
            <w:pPr>
              <w:tabs>
                <w:tab w:val="left" w:pos="1174"/>
              </w:tabs>
              <w:spacing w:after="0" w:line="240" w:lineRule="auto"/>
              <w:ind w:left="171" w:firstLine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1B5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5FD29A5C" w14:textId="77777777" w:rsidR="002A1B5A" w:rsidRPr="002A1B5A" w:rsidRDefault="002A1B5A" w:rsidP="002A1B5A">
            <w:pPr>
              <w:tabs>
                <w:tab w:val="left" w:pos="1174"/>
              </w:tabs>
              <w:spacing w:after="0" w:line="240" w:lineRule="auto"/>
              <w:ind w:left="171" w:firstLine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1B5A">
              <w:rPr>
                <w:rFonts w:ascii="Times New Roman" w:eastAsia="Times New Roman" w:hAnsi="Times New Roman" w:cs="Times New Roman"/>
                <w:sz w:val="28"/>
                <w:szCs w:val="28"/>
              </w:rPr>
              <w:t>«__»________ 20___г.</w:t>
            </w:r>
          </w:p>
          <w:p w14:paraId="2D7899C2" w14:textId="77777777" w:rsidR="002A1B5A" w:rsidRPr="002A1B5A" w:rsidRDefault="002A1B5A" w:rsidP="002A1B5A">
            <w:pPr>
              <w:spacing w:after="0" w:line="240" w:lineRule="auto"/>
              <w:ind w:left="117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43206EC" w14:textId="77777777" w:rsidR="002A1B5A" w:rsidRPr="002A1B5A" w:rsidRDefault="002A1B5A" w:rsidP="002A1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404A13" w14:textId="77777777" w:rsidR="002A1B5A" w:rsidRPr="002A1B5A" w:rsidRDefault="002A1B5A" w:rsidP="002A1B5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kern w:val="32"/>
          <w:sz w:val="24"/>
          <w:szCs w:val="24"/>
          <w:lang w:eastAsia="ru-RU"/>
        </w:rPr>
      </w:pPr>
    </w:p>
    <w:p w14:paraId="63669989" w14:textId="77777777" w:rsidR="002A1B5A" w:rsidRPr="002A1B5A" w:rsidRDefault="002A1B5A" w:rsidP="002A1B5A">
      <w:pPr>
        <w:keepNext/>
        <w:spacing w:after="0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</w:pPr>
      <w:r w:rsidRPr="002A1B5A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  <w:t>О Т Ч Ё Т</w:t>
      </w:r>
    </w:p>
    <w:p w14:paraId="721D066A" w14:textId="77777777" w:rsidR="002A1B5A" w:rsidRPr="002A1B5A" w:rsidRDefault="002A1B5A" w:rsidP="002A1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8C150E" w14:textId="2052EE31" w:rsidR="002A1B5A" w:rsidRPr="00DC3AAC" w:rsidRDefault="002A1B5A" w:rsidP="002A1B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A1B5A">
        <w:rPr>
          <w:rFonts w:ascii="Times New Roman" w:eastAsia="Times New Roman" w:hAnsi="Times New Roman" w:cs="Times New Roman"/>
          <w:sz w:val="28"/>
          <w:szCs w:val="24"/>
          <w:lang w:eastAsia="ru-RU"/>
        </w:rPr>
        <w:t>ПО</w:t>
      </w:r>
      <w:r w:rsidRPr="002A1B5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="00DC3AA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ЛАБОРАТОРНОЙ РАБОТЕ</w:t>
      </w:r>
    </w:p>
    <w:p w14:paraId="3F10A05D" w14:textId="77777777" w:rsidR="002A1B5A" w:rsidRPr="002A1B5A" w:rsidRDefault="002A1B5A" w:rsidP="002A1B5A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2A1B5A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                                                    </w:t>
      </w:r>
    </w:p>
    <w:p w14:paraId="7BE4E74C" w14:textId="0403AC20" w:rsidR="002A1B5A" w:rsidRPr="00DC3AAC" w:rsidRDefault="002A1B5A" w:rsidP="002A1B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2A1B5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СТУДЕНТА </w:t>
      </w:r>
      <w:r w:rsidR="00DC3AA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ВЕЛИЧКО АЛЕКСАНДРА АЛЕКСАНДРОВИЧА</w:t>
      </w:r>
    </w:p>
    <w:p w14:paraId="178A54CF" w14:textId="77777777" w:rsidR="002A1B5A" w:rsidRPr="002A1B5A" w:rsidRDefault="002A1B5A" w:rsidP="002A1B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0E448F7" w14:textId="77777777" w:rsidR="002A1B5A" w:rsidRPr="002A1B5A" w:rsidRDefault="002A1B5A" w:rsidP="002A1B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397"/>
        <w:gridCol w:w="6514"/>
      </w:tblGrid>
      <w:tr w:rsidR="002A1B5A" w:rsidRPr="002A1B5A" w14:paraId="5583F43B" w14:textId="77777777" w:rsidTr="0072410F">
        <w:tc>
          <w:tcPr>
            <w:tcW w:w="3397" w:type="dxa"/>
            <w:shd w:val="clear" w:color="auto" w:fill="auto"/>
            <w:vAlign w:val="center"/>
          </w:tcPr>
          <w:p w14:paraId="40CFF54F" w14:textId="77777777" w:rsidR="002A1B5A" w:rsidRPr="002A1B5A" w:rsidRDefault="002A1B5A" w:rsidP="002A1B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A1B5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Факультет:</w:t>
            </w:r>
          </w:p>
        </w:tc>
        <w:tc>
          <w:tcPr>
            <w:tcW w:w="6514" w:type="dxa"/>
            <w:shd w:val="clear" w:color="auto" w:fill="auto"/>
            <w:vAlign w:val="center"/>
          </w:tcPr>
          <w:p w14:paraId="0502BFC7" w14:textId="77777777" w:rsidR="002A1B5A" w:rsidRPr="002A1B5A" w:rsidRDefault="002A1B5A" w:rsidP="002A1B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2A1B5A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физико-математический</w:t>
            </w:r>
          </w:p>
        </w:tc>
      </w:tr>
      <w:tr w:rsidR="002A1B5A" w:rsidRPr="002A1B5A" w14:paraId="1E959E79" w14:textId="77777777" w:rsidTr="0072410F">
        <w:tc>
          <w:tcPr>
            <w:tcW w:w="3397" w:type="dxa"/>
            <w:shd w:val="clear" w:color="auto" w:fill="auto"/>
          </w:tcPr>
          <w:p w14:paraId="423D6B74" w14:textId="77777777" w:rsidR="002A1B5A" w:rsidRPr="002A1B5A" w:rsidRDefault="002A1B5A" w:rsidP="002A1B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A1B5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Направление подготовки:</w:t>
            </w:r>
          </w:p>
        </w:tc>
        <w:tc>
          <w:tcPr>
            <w:tcW w:w="6514" w:type="dxa"/>
            <w:shd w:val="clear" w:color="auto" w:fill="auto"/>
            <w:vAlign w:val="center"/>
          </w:tcPr>
          <w:p w14:paraId="495009D2" w14:textId="324C66F5" w:rsidR="002A1B5A" w:rsidRPr="002A1B5A" w:rsidRDefault="002A1B5A" w:rsidP="002A1B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2A1B5A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Прикладная математика и информатика</w:t>
            </w:r>
          </w:p>
        </w:tc>
      </w:tr>
      <w:tr w:rsidR="002A1B5A" w:rsidRPr="002A1B5A" w14:paraId="2C94AB31" w14:textId="77777777" w:rsidTr="0072410F">
        <w:tc>
          <w:tcPr>
            <w:tcW w:w="3397" w:type="dxa"/>
            <w:shd w:val="clear" w:color="auto" w:fill="auto"/>
            <w:vAlign w:val="center"/>
          </w:tcPr>
          <w:p w14:paraId="6CED51FC" w14:textId="77777777" w:rsidR="002A1B5A" w:rsidRPr="002A1B5A" w:rsidRDefault="002A1B5A" w:rsidP="002A1B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A1B5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Профиль:</w:t>
            </w:r>
          </w:p>
        </w:tc>
        <w:tc>
          <w:tcPr>
            <w:tcW w:w="6514" w:type="dxa"/>
            <w:shd w:val="clear" w:color="auto" w:fill="auto"/>
            <w:vAlign w:val="center"/>
          </w:tcPr>
          <w:p w14:paraId="676F1C11" w14:textId="7C58AE10" w:rsidR="002A1B5A" w:rsidRPr="002A1B5A" w:rsidRDefault="00012864" w:rsidP="002A1B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012864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Базы данных</w:t>
            </w:r>
          </w:p>
        </w:tc>
      </w:tr>
      <w:tr w:rsidR="00012864" w:rsidRPr="002A1B5A" w14:paraId="7CD3FDB6" w14:textId="77777777" w:rsidTr="0072410F">
        <w:tc>
          <w:tcPr>
            <w:tcW w:w="3397" w:type="dxa"/>
            <w:shd w:val="clear" w:color="auto" w:fill="auto"/>
            <w:vAlign w:val="center"/>
          </w:tcPr>
          <w:p w14:paraId="1CA5C245" w14:textId="7FB9C5E4" w:rsidR="00012864" w:rsidRPr="00012864" w:rsidRDefault="00012864" w:rsidP="002A1B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Тема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:</w:t>
            </w:r>
          </w:p>
        </w:tc>
        <w:tc>
          <w:tcPr>
            <w:tcW w:w="6514" w:type="dxa"/>
            <w:shd w:val="clear" w:color="auto" w:fill="auto"/>
            <w:vAlign w:val="center"/>
          </w:tcPr>
          <w:p w14:paraId="1E1A9507" w14:textId="6362E024" w:rsidR="00012864" w:rsidRPr="00012864" w:rsidRDefault="00012864" w:rsidP="002A1B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 xml:space="preserve">Оператор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SELECT</w:t>
            </w:r>
          </w:p>
        </w:tc>
      </w:tr>
      <w:tr w:rsidR="00012864" w:rsidRPr="002A1B5A" w14:paraId="249C79CF" w14:textId="77777777" w:rsidTr="0072410F">
        <w:tc>
          <w:tcPr>
            <w:tcW w:w="3397" w:type="dxa"/>
            <w:shd w:val="clear" w:color="auto" w:fill="auto"/>
            <w:vAlign w:val="center"/>
          </w:tcPr>
          <w:p w14:paraId="5E7849AC" w14:textId="1C8A545E" w:rsidR="00012864" w:rsidRPr="002A1B5A" w:rsidRDefault="00012864" w:rsidP="002A1B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A1B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Группа:</w:t>
            </w:r>
          </w:p>
        </w:tc>
        <w:tc>
          <w:tcPr>
            <w:tcW w:w="6514" w:type="dxa"/>
            <w:shd w:val="clear" w:color="auto" w:fill="auto"/>
            <w:vAlign w:val="center"/>
          </w:tcPr>
          <w:p w14:paraId="47AF2147" w14:textId="2369B862" w:rsidR="00012864" w:rsidRPr="002A1B5A" w:rsidRDefault="00012864" w:rsidP="002A1B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303</w:t>
            </w:r>
          </w:p>
        </w:tc>
      </w:tr>
      <w:tr w:rsidR="0072410F" w:rsidRPr="002A1B5A" w14:paraId="5448BE88" w14:textId="77777777" w:rsidTr="0072410F">
        <w:tc>
          <w:tcPr>
            <w:tcW w:w="3397" w:type="dxa"/>
            <w:shd w:val="clear" w:color="auto" w:fill="auto"/>
            <w:vAlign w:val="center"/>
          </w:tcPr>
          <w:p w14:paraId="21F9CBF3" w14:textId="1BAB747C" w:rsidR="0072410F" w:rsidRPr="002A1B5A" w:rsidRDefault="0072410F" w:rsidP="002A1B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Номер лабораторной работы</w:t>
            </w:r>
            <w:r w:rsidRPr="003A18B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6514" w:type="dxa"/>
            <w:shd w:val="clear" w:color="auto" w:fill="auto"/>
            <w:vAlign w:val="center"/>
          </w:tcPr>
          <w:p w14:paraId="0711E347" w14:textId="74702259" w:rsidR="0072410F" w:rsidRPr="00DC3AAC" w:rsidRDefault="0072410F" w:rsidP="002A1B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2</w:t>
            </w:r>
          </w:p>
        </w:tc>
      </w:tr>
      <w:tr w:rsidR="0072410F" w:rsidRPr="002A1B5A" w14:paraId="6704605D" w14:textId="77777777" w:rsidTr="0072410F">
        <w:tc>
          <w:tcPr>
            <w:tcW w:w="3397" w:type="dxa"/>
            <w:shd w:val="clear" w:color="auto" w:fill="auto"/>
            <w:vAlign w:val="center"/>
          </w:tcPr>
          <w:p w14:paraId="05C259E7" w14:textId="6F8A0A4A" w:rsidR="0072410F" w:rsidRPr="002A1B5A" w:rsidRDefault="0072410F" w:rsidP="003A18B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Номер варианта</w:t>
            </w:r>
            <w:r w:rsidRPr="003A18B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6514" w:type="dxa"/>
            <w:shd w:val="clear" w:color="auto" w:fill="auto"/>
            <w:vAlign w:val="center"/>
          </w:tcPr>
          <w:p w14:paraId="0BFF9504" w14:textId="77ED3EF2" w:rsidR="0072410F" w:rsidRPr="002A1B5A" w:rsidRDefault="0072410F" w:rsidP="003A18B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1</w:t>
            </w:r>
          </w:p>
        </w:tc>
      </w:tr>
      <w:tr w:rsidR="0072410F" w:rsidRPr="002A1B5A" w14:paraId="327E2C2B" w14:textId="77777777" w:rsidTr="0072410F">
        <w:tc>
          <w:tcPr>
            <w:tcW w:w="3397" w:type="dxa"/>
            <w:shd w:val="clear" w:color="auto" w:fill="auto"/>
            <w:vAlign w:val="center"/>
          </w:tcPr>
          <w:p w14:paraId="72236D21" w14:textId="6394D188" w:rsidR="0072410F" w:rsidRPr="002A1B5A" w:rsidRDefault="0072410F" w:rsidP="003A18B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514" w:type="dxa"/>
            <w:shd w:val="clear" w:color="auto" w:fill="auto"/>
            <w:vAlign w:val="center"/>
          </w:tcPr>
          <w:p w14:paraId="541E8917" w14:textId="5F3745EA" w:rsidR="0072410F" w:rsidRPr="002A1B5A" w:rsidRDefault="0072410F" w:rsidP="003A18B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</w:p>
        </w:tc>
      </w:tr>
      <w:tr w:rsidR="0072410F" w:rsidRPr="002A1B5A" w14:paraId="5C273C4A" w14:textId="77777777" w:rsidTr="0072410F">
        <w:tc>
          <w:tcPr>
            <w:tcW w:w="3397" w:type="dxa"/>
            <w:shd w:val="clear" w:color="auto" w:fill="auto"/>
            <w:vAlign w:val="center"/>
          </w:tcPr>
          <w:p w14:paraId="64466D9A" w14:textId="0958693B" w:rsidR="0072410F" w:rsidRDefault="0072410F" w:rsidP="003A18B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514" w:type="dxa"/>
            <w:shd w:val="clear" w:color="auto" w:fill="auto"/>
            <w:vAlign w:val="center"/>
          </w:tcPr>
          <w:p w14:paraId="7CE79AB6" w14:textId="1FC9B934" w:rsidR="0072410F" w:rsidRDefault="0072410F" w:rsidP="003A18B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</w:p>
        </w:tc>
      </w:tr>
      <w:tr w:rsidR="0072410F" w:rsidRPr="002A1B5A" w14:paraId="3D5A9C8C" w14:textId="77777777" w:rsidTr="0072410F">
        <w:tc>
          <w:tcPr>
            <w:tcW w:w="3397" w:type="dxa"/>
            <w:shd w:val="clear" w:color="auto" w:fill="auto"/>
            <w:vAlign w:val="center"/>
          </w:tcPr>
          <w:p w14:paraId="2DF1CC8B" w14:textId="4E3CD9E9" w:rsidR="0072410F" w:rsidRPr="003A18BF" w:rsidRDefault="0072410F" w:rsidP="002A1B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514" w:type="dxa"/>
            <w:shd w:val="clear" w:color="auto" w:fill="auto"/>
            <w:vAlign w:val="center"/>
          </w:tcPr>
          <w:p w14:paraId="3040B488" w14:textId="07F7F349" w:rsidR="0072410F" w:rsidRPr="002A1B5A" w:rsidRDefault="0072410F" w:rsidP="002A1B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</w:p>
        </w:tc>
      </w:tr>
    </w:tbl>
    <w:p w14:paraId="3306ABFE" w14:textId="22011015" w:rsidR="00DC3AAC" w:rsidRDefault="00DC3AAC" w:rsidP="002A1B5A">
      <w:pPr>
        <w:tabs>
          <w:tab w:val="right" w:pos="9923"/>
        </w:tabs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26FB74" w14:textId="77777777" w:rsidR="00EF6FDB" w:rsidRPr="002A1B5A" w:rsidRDefault="00EF6FDB" w:rsidP="002A1B5A">
      <w:pPr>
        <w:tabs>
          <w:tab w:val="right" w:pos="9923"/>
        </w:tabs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89415C" w14:textId="77777777" w:rsidR="002A1B5A" w:rsidRPr="002A1B5A" w:rsidRDefault="002A1B5A" w:rsidP="002A1B5A">
      <w:pPr>
        <w:tabs>
          <w:tab w:val="right" w:pos="9923"/>
        </w:tabs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9D28B2" w14:textId="4A8BD72D" w:rsidR="002A1B5A" w:rsidRPr="002A1B5A" w:rsidRDefault="002A1B5A" w:rsidP="002A1B5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1B5A">
        <w:rPr>
          <w:rFonts w:ascii="Times New Roman" w:eastAsia="Times New Roman" w:hAnsi="Times New Roman" w:cs="Times New Roman"/>
          <w:sz w:val="28"/>
          <w:szCs w:val="28"/>
          <w:lang w:eastAsia="ru-RU"/>
        </w:rPr>
        <w:t>Тирасполь, 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E63FB6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Pr="002A1B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4BBC494F" w14:textId="49B52960" w:rsidR="00D56824" w:rsidRDefault="002A1B5A" w:rsidP="00497213">
      <w:pPr>
        <w:spacing w:before="120"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A1B5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14:paraId="2A830495" w14:textId="765580EE" w:rsidR="00FD11A1" w:rsidRDefault="00FD11A1" w:rsidP="00FD11A1">
      <w:pPr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MD"/>
        </w:rPr>
        <w:t xml:space="preserve">На сегодняшний день известно более двух десяткой серверных СУБД, из которых наиболее популярными являются </w:t>
      </w:r>
      <w:r>
        <w:rPr>
          <w:rFonts w:ascii="Times New Roman" w:hAnsi="Times New Roman" w:cs="Times New Roman"/>
          <w:lang w:val="en-US"/>
        </w:rPr>
        <w:t>Oracle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Microsoft</w:t>
      </w:r>
      <w:r w:rsidRPr="00FD11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SQL</w:t>
      </w:r>
      <w:r w:rsidRPr="00FD11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Server</w:t>
      </w:r>
      <w:r w:rsidRPr="00FD11A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Informix</w:t>
      </w:r>
      <w:r w:rsidRPr="00FD11A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DB</w:t>
      </w:r>
      <w:r w:rsidRPr="00FD11A1">
        <w:rPr>
          <w:rFonts w:ascii="Times New Roman" w:hAnsi="Times New Roman" w:cs="Times New Roman"/>
        </w:rPr>
        <w:t xml:space="preserve">2, </w:t>
      </w:r>
      <w:r>
        <w:rPr>
          <w:rFonts w:ascii="Times New Roman" w:hAnsi="Times New Roman" w:cs="Times New Roman"/>
          <w:lang w:val="en-US"/>
        </w:rPr>
        <w:t>Sy</w:t>
      </w:r>
      <w:r w:rsidR="006C04F1">
        <w:rPr>
          <w:rFonts w:ascii="Times New Roman" w:hAnsi="Times New Roman" w:cs="Times New Roman"/>
          <w:lang w:val="en-US"/>
        </w:rPr>
        <w:t>base</w:t>
      </w:r>
      <w:r w:rsidR="006C04F1" w:rsidRPr="006C04F1">
        <w:rPr>
          <w:rFonts w:ascii="Times New Roman" w:hAnsi="Times New Roman" w:cs="Times New Roman"/>
        </w:rPr>
        <w:t xml:space="preserve">, </w:t>
      </w:r>
      <w:proofErr w:type="spellStart"/>
      <w:r w:rsidR="006C04F1">
        <w:rPr>
          <w:rFonts w:ascii="Times New Roman" w:hAnsi="Times New Roman" w:cs="Times New Roman"/>
          <w:lang w:val="en-US"/>
        </w:rPr>
        <w:t>InterBase</w:t>
      </w:r>
      <w:proofErr w:type="spellEnd"/>
      <w:r w:rsidR="006C04F1" w:rsidRPr="006C04F1">
        <w:rPr>
          <w:rFonts w:ascii="Times New Roman" w:hAnsi="Times New Roman" w:cs="Times New Roman"/>
        </w:rPr>
        <w:t xml:space="preserve">, </w:t>
      </w:r>
      <w:r w:rsidR="006C04F1">
        <w:rPr>
          <w:rFonts w:ascii="Times New Roman" w:hAnsi="Times New Roman" w:cs="Times New Roman"/>
          <w:lang w:val="en-US"/>
        </w:rPr>
        <w:t>MySQL</w:t>
      </w:r>
      <w:r w:rsidR="006C04F1" w:rsidRPr="006C04F1">
        <w:rPr>
          <w:rFonts w:ascii="Times New Roman" w:hAnsi="Times New Roman" w:cs="Times New Roman"/>
        </w:rPr>
        <w:t xml:space="preserve">. </w:t>
      </w:r>
      <w:r w:rsidR="006C04F1">
        <w:rPr>
          <w:rFonts w:ascii="Times New Roman" w:hAnsi="Times New Roman" w:cs="Times New Roman"/>
        </w:rPr>
        <w:t xml:space="preserve">Для выполнения практических работ будем использовать СУБД </w:t>
      </w:r>
      <w:r w:rsidR="006C04F1">
        <w:rPr>
          <w:rFonts w:ascii="Times New Roman" w:hAnsi="Times New Roman" w:cs="Times New Roman"/>
          <w:lang w:val="en-US"/>
        </w:rPr>
        <w:t>Microsoft</w:t>
      </w:r>
      <w:r w:rsidR="006C04F1" w:rsidRPr="006C04F1">
        <w:rPr>
          <w:rFonts w:ascii="Times New Roman" w:hAnsi="Times New Roman" w:cs="Times New Roman"/>
        </w:rPr>
        <w:t xml:space="preserve"> </w:t>
      </w:r>
      <w:r w:rsidR="006C04F1">
        <w:rPr>
          <w:rFonts w:ascii="Times New Roman" w:hAnsi="Times New Roman" w:cs="Times New Roman"/>
          <w:lang w:val="en-US"/>
        </w:rPr>
        <w:t>SQL</w:t>
      </w:r>
      <w:r w:rsidR="006C04F1" w:rsidRPr="006C04F1">
        <w:rPr>
          <w:rFonts w:ascii="Times New Roman" w:hAnsi="Times New Roman" w:cs="Times New Roman"/>
        </w:rPr>
        <w:t xml:space="preserve"> </w:t>
      </w:r>
      <w:r w:rsidR="006C04F1">
        <w:rPr>
          <w:rFonts w:ascii="Times New Roman" w:hAnsi="Times New Roman" w:cs="Times New Roman"/>
          <w:lang w:val="en-US"/>
        </w:rPr>
        <w:t>Server</w:t>
      </w:r>
      <w:r w:rsidR="006C04F1" w:rsidRPr="006C04F1">
        <w:rPr>
          <w:rFonts w:ascii="Times New Roman" w:hAnsi="Times New Roman" w:cs="Times New Roman"/>
        </w:rPr>
        <w:t>.</w:t>
      </w:r>
    </w:p>
    <w:p w14:paraId="49401FE0" w14:textId="1E2B9CF3" w:rsidR="006C04F1" w:rsidRDefault="006C04F1" w:rsidP="00FD11A1">
      <w:pPr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Microsoft</w:t>
      </w:r>
      <w:r w:rsidRPr="006C04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SQL</w:t>
      </w:r>
      <w:r w:rsidRPr="006C04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Server</w:t>
      </w:r>
      <w:r w:rsidRPr="006C04F1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система</w:t>
      </w:r>
      <w:r w:rsidRPr="006C04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управления реляционными базами данных (СУБД), разработанная корпорацией </w:t>
      </w:r>
      <w:r>
        <w:rPr>
          <w:rFonts w:ascii="Times New Roman" w:hAnsi="Times New Roman" w:cs="Times New Roman"/>
          <w:lang w:val="en-US"/>
        </w:rPr>
        <w:t>Microsoft</w:t>
      </w:r>
      <w:r w:rsidRPr="006C04F1">
        <w:rPr>
          <w:rFonts w:ascii="Times New Roman" w:hAnsi="Times New Roman" w:cs="Times New Roman"/>
        </w:rPr>
        <w:t>.</w:t>
      </w:r>
    </w:p>
    <w:p w14:paraId="0A30CAF5" w14:textId="0CE6C0B8" w:rsidR="00497213" w:rsidRDefault="00497213" w:rsidP="00FD11A1">
      <w:pPr>
        <w:ind w:firstLine="709"/>
        <w:rPr>
          <w:rFonts w:ascii="Times New Roman" w:hAnsi="Times New Roman" w:cs="Times New Roman"/>
        </w:rPr>
      </w:pPr>
    </w:p>
    <w:p w14:paraId="0B7C10AA" w14:textId="39388E3A" w:rsidR="00497213" w:rsidRPr="00497213" w:rsidRDefault="00497213" w:rsidP="00FD11A1">
      <w:pPr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Задания</w:t>
      </w:r>
      <w:r w:rsidRPr="00497213">
        <w:rPr>
          <w:rFonts w:ascii="Times New Roman" w:hAnsi="Times New Roman" w:cs="Times New Roman"/>
        </w:rPr>
        <w:t>:</w:t>
      </w:r>
    </w:p>
    <w:p w14:paraId="5D578815" w14:textId="77777777" w:rsidR="00FD11A1" w:rsidRPr="00497213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497213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SalesDB</w:t>
      </w:r>
      <w:proofErr w:type="spellEnd"/>
      <w:r w:rsidRPr="00497213">
        <w:rPr>
          <w:rFonts w:ascii="Consolas" w:hAnsi="Consolas" w:cs="Consolas"/>
          <w:color w:val="000000"/>
          <w:sz w:val="19"/>
          <w:szCs w:val="19"/>
        </w:rPr>
        <w:t>]</w:t>
      </w:r>
    </w:p>
    <w:p w14:paraId="020C739C" w14:textId="77777777" w:rsidR="00FD11A1" w:rsidRPr="00497213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BBE351" w14:textId="312F5714" w:rsidR="00FD11A1" w:rsidRPr="00497213" w:rsidRDefault="00FD11A1" w:rsidP="00497213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</w:pPr>
      <w:r w:rsidRPr="00497213"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  <w:t>Информация о продуктах из США или КАНАДЫ стоимостью более 30</w:t>
      </w:r>
    </w:p>
    <w:p w14:paraId="6D0C6461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supp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UnitPrice</w:t>
      </w:r>
      <w:proofErr w:type="spellEnd"/>
    </w:p>
    <w:p w14:paraId="0F73D8CC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</w:t>
      </w:r>
    </w:p>
    <w:p w14:paraId="6A50D1D0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[Supplier]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supp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SupplierId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supp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</w:p>
    <w:p w14:paraId="398E123F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N'USA'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N'Canada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30</w:t>
      </w:r>
    </w:p>
    <w:p w14:paraId="1A5ED421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FCB647" w14:textId="5D1A6E05" w:rsidR="00FD11A1" w:rsidRPr="00497213" w:rsidRDefault="00FD11A1" w:rsidP="00497213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</w:pPr>
      <w:r w:rsidRPr="00497213"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  <w:t>Информацию о продуктах, чье количество в заказе более 100</w:t>
      </w:r>
    </w:p>
    <w:p w14:paraId="73E995C9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Package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</w:t>
      </w:r>
    </w:p>
    <w:p w14:paraId="6324319C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OrderItem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</w:p>
    <w:p w14:paraId="7E901598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item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</w:p>
    <w:p w14:paraId="789965F2" w14:textId="77777777" w:rsidR="00FD11A1" w:rsidRP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D11A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item</w:t>
      </w:r>
      <w:r w:rsidRPr="00FD11A1"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Quantity</w:t>
      </w:r>
      <w:r w:rsidRPr="00FD11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11A1">
        <w:rPr>
          <w:rFonts w:ascii="Consolas" w:hAnsi="Consolas" w:cs="Consolas"/>
          <w:color w:val="808080"/>
          <w:sz w:val="19"/>
          <w:szCs w:val="19"/>
        </w:rPr>
        <w:t>&gt;</w:t>
      </w:r>
      <w:r w:rsidRPr="00FD11A1">
        <w:rPr>
          <w:rFonts w:ascii="Consolas" w:hAnsi="Consolas" w:cs="Consolas"/>
          <w:color w:val="000000"/>
          <w:sz w:val="19"/>
          <w:szCs w:val="19"/>
        </w:rPr>
        <w:t xml:space="preserve"> 100</w:t>
      </w:r>
    </w:p>
    <w:p w14:paraId="2FE8ED53" w14:textId="77777777" w:rsidR="00FD11A1" w:rsidRP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E55F19" w14:textId="0C9F3A2E" w:rsidR="00FD11A1" w:rsidRPr="00497213" w:rsidRDefault="00FD11A1" w:rsidP="00497213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</w:pPr>
      <w:r w:rsidRPr="00497213"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  <w:t>Информацию о заказах, имеющие от 1 до 3 позиций</w:t>
      </w:r>
    </w:p>
    <w:p w14:paraId="1B7E02AC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1A1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OrderNumber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Positions</w:t>
      </w:r>
    </w:p>
    <w:p w14:paraId="4C3949FD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[Order]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ord</w:t>
      </w:r>
      <w:proofErr w:type="spellEnd"/>
    </w:p>
    <w:p w14:paraId="4CD85004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OrderItem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item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</w:p>
    <w:p w14:paraId="218292E1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item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OrderNumber</w:t>
      </w:r>
      <w:proofErr w:type="spellEnd"/>
    </w:p>
    <w:p w14:paraId="29498B05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14:paraId="05670B06" w14:textId="77777777" w:rsidR="00FD11A1" w:rsidRP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FD11A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D11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</w:p>
    <w:p w14:paraId="5D1E8E3D" w14:textId="77777777" w:rsidR="00FD11A1" w:rsidRP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43A8AD" w14:textId="05E389B5" w:rsidR="00FD11A1" w:rsidRPr="00497213" w:rsidRDefault="00FD11A1" w:rsidP="00497213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</w:pPr>
      <w:r w:rsidRPr="00497213"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  <w:t>Первые 10 самых ранних заказов от клиентов из Франции</w:t>
      </w:r>
    </w:p>
    <w:p w14:paraId="56AAF1FA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711EAD8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[order]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056B574F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[order]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201287A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017A7B55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CunstomerMinDateOrder</w:t>
      </w:r>
      <w:proofErr w:type="spellEnd"/>
    </w:p>
    <w:p w14:paraId="52DA2966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proofErr w:type="spellEnd"/>
    </w:p>
    <w:p w14:paraId="1672FD67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[Order]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</w:p>
    <w:p w14:paraId="5470067F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City</w:t>
      </w:r>
      <w:proofErr w:type="spellEnd"/>
    </w:p>
    <w:p w14:paraId="68B62B2C" w14:textId="77777777" w:rsidR="00FD11A1" w:rsidRP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FD11A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D11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CunstomerMinDateOrder</w:t>
      </w:r>
      <w:proofErr w:type="spellEnd"/>
    </w:p>
    <w:p w14:paraId="2FA32C8C" w14:textId="77777777" w:rsidR="00FD11A1" w:rsidRP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F0D07A" w14:textId="3EA21123" w:rsidR="00FD11A1" w:rsidRPr="00497213" w:rsidRDefault="00FD11A1" w:rsidP="00497213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</w:pPr>
      <w:r w:rsidRPr="00497213"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  <w:t>Количество заказов по каждому клиенту(2 способа, через группировку и CROSS/OUTER APPLY), отсортировать по фамилии и имени клиента</w:t>
      </w:r>
    </w:p>
    <w:p w14:paraId="2E7A9517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FB652BF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OrderNumber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0091367E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OrderNumber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DE42FBA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1607D601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CountOfOrder</w:t>
      </w:r>
      <w:proofErr w:type="spellEnd"/>
    </w:p>
    <w:p w14:paraId="45A9A4BA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proofErr w:type="spellEnd"/>
    </w:p>
    <w:p w14:paraId="18214E89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[Order]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</w:p>
    <w:p w14:paraId="50CEA4E0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</w:p>
    <w:p w14:paraId="22980DAD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5179B1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6B65EF4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CountOfOrder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2D65A6CF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CountOfOrder</w:t>
      </w:r>
      <w:proofErr w:type="spellEnd"/>
    </w:p>
    <w:p w14:paraId="2FBD29D1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06FA0FDF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CountOfOrder</w:t>
      </w:r>
      <w:proofErr w:type="spellEnd"/>
    </w:p>
    <w:p w14:paraId="423F826D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proofErr w:type="spellEnd"/>
    </w:p>
    <w:p w14:paraId="197B7414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APPLY(</w:t>
      </w:r>
    </w:p>
    <w:p w14:paraId="3020ECFF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OrderNumber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CountOfOrder</w:t>
      </w:r>
      <w:proofErr w:type="spellEnd"/>
    </w:p>
    <w:p w14:paraId="7A30C248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[Order]</w:t>
      </w:r>
    </w:p>
    <w:p w14:paraId="3B9A4795" w14:textId="77777777" w:rsidR="00FD11A1" w:rsidRP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D11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FD11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11A1">
        <w:rPr>
          <w:rFonts w:ascii="Consolas" w:hAnsi="Consolas" w:cs="Consolas"/>
          <w:color w:val="808080"/>
          <w:sz w:val="19"/>
          <w:szCs w:val="19"/>
        </w:rPr>
        <w:t>=</w:t>
      </w:r>
      <w:r w:rsidRPr="00FD11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proofErr w:type="spellEnd"/>
      <w:r w:rsidRPr="00FD11A1"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28B8E9AF" w14:textId="77777777" w:rsidR="00FD11A1" w:rsidRP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11A1">
        <w:rPr>
          <w:rFonts w:ascii="Consolas" w:hAnsi="Consolas" w:cs="Consolas"/>
          <w:color w:val="000000"/>
          <w:sz w:val="19"/>
          <w:szCs w:val="19"/>
        </w:rPr>
        <w:tab/>
      </w:r>
      <w:r w:rsidRPr="00FD11A1">
        <w:rPr>
          <w:rFonts w:ascii="Consolas" w:hAnsi="Consolas" w:cs="Consolas"/>
          <w:color w:val="000000"/>
          <w:sz w:val="19"/>
          <w:szCs w:val="19"/>
        </w:rPr>
        <w:tab/>
      </w:r>
      <w:r w:rsidRPr="00FD11A1">
        <w:rPr>
          <w:rFonts w:ascii="Consolas" w:hAnsi="Consolas" w:cs="Consolas"/>
          <w:color w:val="808080"/>
          <w:sz w:val="19"/>
          <w:szCs w:val="19"/>
        </w:rPr>
        <w:t>)</w:t>
      </w:r>
      <w:r w:rsidRPr="00FD11A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counts</w:t>
      </w:r>
    </w:p>
    <w:p w14:paraId="58E9AE26" w14:textId="77777777" w:rsidR="00FD11A1" w:rsidRP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CABDE6" w14:textId="4F2CAA54" w:rsidR="00FD11A1" w:rsidRPr="00497213" w:rsidRDefault="00FD11A1" w:rsidP="00497213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</w:pPr>
      <w:r w:rsidRPr="00497213"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  <w:t xml:space="preserve">Для каждого клиента определить общую стоимость по </w:t>
      </w:r>
      <w:proofErr w:type="spellStart"/>
      <w:r w:rsidRPr="00497213"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  <w:t>кажому</w:t>
      </w:r>
      <w:proofErr w:type="spellEnd"/>
      <w:r w:rsidRPr="00497213"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  <w:t xml:space="preserve"> продукту. Вывести фамилию имя клиента название </w:t>
      </w:r>
      <w:proofErr w:type="spellStart"/>
      <w:r w:rsidRPr="00497213"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  <w:t>продукци</w:t>
      </w:r>
      <w:proofErr w:type="spellEnd"/>
      <w:r w:rsidRPr="00497213"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  <w:t xml:space="preserve"> и его стоимость.</w:t>
      </w:r>
    </w:p>
    <w:p w14:paraId="57E3EF14" w14:textId="77777777" w:rsidR="00FD11A1" w:rsidRP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FD11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sumSource</w:t>
      </w:r>
      <w:proofErr w:type="spellEnd"/>
      <w:r w:rsidRPr="00FD11A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D11A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D11A1">
        <w:rPr>
          <w:rFonts w:ascii="Consolas" w:hAnsi="Consolas" w:cs="Consolas"/>
          <w:color w:val="808080"/>
          <w:sz w:val="19"/>
          <w:szCs w:val="19"/>
        </w:rPr>
        <w:t>(</w:t>
      </w:r>
    </w:p>
    <w:p w14:paraId="5E57B9E4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1A1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TotalAmount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sumProductCustomer</w:t>
      </w:r>
      <w:proofErr w:type="spellEnd"/>
    </w:p>
    <w:p w14:paraId="668341AF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[Order]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ord</w:t>
      </w:r>
      <w:proofErr w:type="spellEnd"/>
    </w:p>
    <w:p w14:paraId="547BB8F4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OrderItem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item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</w:p>
    <w:p w14:paraId="29735570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</w:p>
    <w:p w14:paraId="48A179A3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5C434C8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329E34E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sumProductCustomer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7901EA8B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sumProductCustomer</w:t>
      </w:r>
      <w:proofErr w:type="spellEnd"/>
    </w:p>
    <w:p w14:paraId="598FD414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7DC7DE4D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SumProduct</w:t>
      </w:r>
      <w:proofErr w:type="spellEnd"/>
    </w:p>
    <w:p w14:paraId="77A82468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proofErr w:type="spellEnd"/>
    </w:p>
    <w:p w14:paraId="0889B47A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sumSource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sumSource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</w:p>
    <w:p w14:paraId="25DD6831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sumSource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</w:p>
    <w:p w14:paraId="39F2D84C" w14:textId="77777777" w:rsidR="00FD11A1" w:rsidRP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FD11A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D11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proofErr w:type="spellEnd"/>
      <w:r w:rsidRPr="00FD11A1"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3460B3CD" w14:textId="77777777" w:rsidR="00FD11A1" w:rsidRP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DE914A" w14:textId="7696B5D7" w:rsidR="00FD11A1" w:rsidRPr="00497213" w:rsidRDefault="00FD11A1" w:rsidP="00497213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</w:pPr>
      <w:r w:rsidRPr="00497213"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  <w:t>Поставщиков, которые поставляют только один товар (2 способа, с группировкой и без). Вывести имя компании, город, страну и наименование товаров.</w:t>
      </w:r>
    </w:p>
    <w:p w14:paraId="0178D194" w14:textId="77777777" w:rsidR="00FD11A1" w:rsidRP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11A1"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FD11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IdProdName</w:t>
      </w:r>
      <w:proofErr w:type="spellEnd"/>
      <w:r w:rsidRPr="00FD11A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D11A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D11A1">
        <w:rPr>
          <w:rFonts w:ascii="Consolas" w:hAnsi="Consolas" w:cs="Consolas"/>
          <w:color w:val="808080"/>
          <w:sz w:val="19"/>
          <w:szCs w:val="19"/>
        </w:rPr>
        <w:t>(</w:t>
      </w:r>
    </w:p>
    <w:p w14:paraId="130CBA77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1A1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SupplierId</w:t>
      </w:r>
      <w:proofErr w:type="spellEnd"/>
    </w:p>
    <w:p w14:paraId="6A5A1456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proofErr w:type="spellEnd"/>
    </w:p>
    <w:p w14:paraId="1CCB19EC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SupplierId</w:t>
      </w:r>
      <w:proofErr w:type="spellEnd"/>
    </w:p>
    <w:p w14:paraId="36AE3978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ProductName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54DF760D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BC0B92D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ProductName</w:t>
      </w:r>
    </w:p>
    <w:p w14:paraId="4B8CAEC4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Supplier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supp</w:t>
      </w:r>
    </w:p>
    <w:p w14:paraId="6F19709D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IdProdName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IdProdName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SupplierId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supp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</w:p>
    <w:p w14:paraId="3E0227F4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SupplierId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supp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</w:p>
    <w:p w14:paraId="73C38B49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C372F2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1D7877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ProductName</w:t>
      </w:r>
    </w:p>
    <w:p w14:paraId="1DA3632C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Supplier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supp</w:t>
      </w:r>
    </w:p>
    <w:p w14:paraId="20203EDE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SupplierId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supp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</w:p>
    <w:p w14:paraId="101880C0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APPLY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70FFEC6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ProductName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SumTotalAmount</w:t>
      </w:r>
      <w:proofErr w:type="spellEnd"/>
    </w:p>
    <w:p w14:paraId="5BADAE2C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[Product]</w:t>
      </w:r>
    </w:p>
    <w:p w14:paraId="30FFA953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SupplierId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supp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</w:p>
    <w:p w14:paraId="5B0F98BD" w14:textId="77777777" w:rsidR="00FD11A1" w:rsidRP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11A1">
        <w:rPr>
          <w:rFonts w:ascii="Consolas" w:hAnsi="Consolas" w:cs="Consolas"/>
          <w:color w:val="808080"/>
          <w:sz w:val="19"/>
          <w:szCs w:val="19"/>
        </w:rPr>
        <w:t>)</w:t>
      </w:r>
      <w:r w:rsidRPr="00FD11A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sums</w:t>
      </w:r>
    </w:p>
    <w:p w14:paraId="00635E5C" w14:textId="77777777" w:rsidR="00FD11A1" w:rsidRP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11A1">
        <w:rPr>
          <w:rFonts w:ascii="Consolas" w:hAnsi="Consolas" w:cs="Consolas"/>
          <w:color w:val="000000"/>
          <w:sz w:val="19"/>
          <w:szCs w:val="19"/>
        </w:rPr>
        <w:tab/>
      </w:r>
      <w:r w:rsidRPr="00FD11A1">
        <w:rPr>
          <w:rFonts w:ascii="Consolas" w:hAnsi="Consolas" w:cs="Consolas"/>
          <w:color w:val="000000"/>
          <w:sz w:val="19"/>
          <w:szCs w:val="19"/>
        </w:rPr>
        <w:tab/>
      </w:r>
      <w:r w:rsidRPr="00FD11A1">
        <w:rPr>
          <w:rFonts w:ascii="Consolas" w:hAnsi="Consolas" w:cs="Consolas"/>
          <w:color w:val="000000"/>
          <w:sz w:val="19"/>
          <w:szCs w:val="19"/>
        </w:rPr>
        <w:tab/>
      </w:r>
      <w:r w:rsidRPr="00FD11A1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D11A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sums</w:t>
      </w:r>
      <w:r w:rsidRPr="00FD11A1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SumTotalAmount</w:t>
      </w:r>
      <w:proofErr w:type="spellEnd"/>
      <w:r w:rsidRPr="00FD11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11A1">
        <w:rPr>
          <w:rFonts w:ascii="Consolas" w:hAnsi="Consolas" w:cs="Consolas"/>
          <w:color w:val="808080"/>
          <w:sz w:val="19"/>
          <w:szCs w:val="19"/>
        </w:rPr>
        <w:t>=</w:t>
      </w:r>
      <w:r w:rsidRPr="00FD11A1"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7F279EC6" w14:textId="77777777" w:rsidR="00FD11A1" w:rsidRP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030A58" w14:textId="77777777" w:rsidR="00FD11A1" w:rsidRP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B08FEF" w14:textId="44F6FC6B" w:rsidR="00FD11A1" w:rsidRPr="00497213" w:rsidRDefault="00FD11A1" w:rsidP="00497213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</w:pPr>
      <w:r w:rsidRPr="00497213"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  <w:t xml:space="preserve">Количество каждого продукта в заказах и его общую стоимость. </w:t>
      </w:r>
      <w:proofErr w:type="spellStart"/>
      <w:r w:rsidRPr="00497213"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  <w:t>ВЫвести</w:t>
      </w:r>
      <w:proofErr w:type="spellEnd"/>
      <w:r w:rsidRPr="00497213"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  <w:t xml:space="preserve"> информацию о продукте и его количество.</w:t>
      </w:r>
    </w:p>
    <w:p w14:paraId="218EA5FC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sumSource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8826612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TotalAmount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SumTotalAmount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Quantity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SumQuantity</w:t>
      </w:r>
      <w:proofErr w:type="spellEnd"/>
    </w:p>
    <w:p w14:paraId="3D92C337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OrderItem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</w:p>
    <w:p w14:paraId="4257E66D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[Order]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item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</w:p>
    <w:p w14:paraId="412FCE72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</w:p>
    <w:p w14:paraId="620FC600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22BDEFF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Package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8168CD1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SumTotalAmount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5424FFE5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SumTotalAmount</w:t>
      </w:r>
      <w:proofErr w:type="spellEnd"/>
    </w:p>
    <w:p w14:paraId="2A79E975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21FDEB3F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SumTotalAmount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5369D24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SumQuantity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3B372BF8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SumQuantity</w:t>
      </w:r>
      <w:proofErr w:type="spellEnd"/>
    </w:p>
    <w:p w14:paraId="4E9EA448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37113A2B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SumQuantity</w:t>
      </w:r>
      <w:proofErr w:type="spellEnd"/>
    </w:p>
    <w:p w14:paraId="2AF15F8F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</w:t>
      </w:r>
    </w:p>
    <w:p w14:paraId="08EBC5EC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sumSource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sumSource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</w:p>
    <w:p w14:paraId="1F44D6C3" w14:textId="6A88B17D" w:rsidR="00FD11A1" w:rsidRDefault="00FD11A1" w:rsidP="002A1B5A">
      <w:pPr>
        <w:rPr>
          <w:rFonts w:ascii="Times New Roman" w:hAnsi="Times New Roman" w:cs="Times New Roman"/>
          <w:lang w:val="en-US"/>
        </w:rPr>
      </w:pPr>
    </w:p>
    <w:p w14:paraId="190DED31" w14:textId="4651300A" w:rsidR="00497213" w:rsidRDefault="00497213" w:rsidP="002A1B5A">
      <w:pPr>
        <w:rPr>
          <w:rFonts w:ascii="Times New Roman" w:hAnsi="Times New Roman" w:cs="Times New Roman"/>
          <w:lang w:val="en-US"/>
        </w:rPr>
      </w:pPr>
    </w:p>
    <w:p w14:paraId="33ACD529" w14:textId="1B187431" w:rsidR="00497213" w:rsidRPr="00497213" w:rsidRDefault="00497213" w:rsidP="00497213">
      <w:pPr>
        <w:shd w:val="clear" w:color="auto" w:fill="FFFFFF"/>
        <w:tabs>
          <w:tab w:val="right" w:pos="9921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A1B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«__» ________ 20___г. </w:t>
      </w:r>
      <w:r w:rsidRPr="002A1B5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A1B5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_________________/ </w:t>
      </w:r>
      <w:r w:rsidR="00756780"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  <w:t>Величко</w:t>
      </w:r>
      <w:r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  <w:t xml:space="preserve"> </w:t>
      </w:r>
      <w:r w:rsidR="00756780"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  <w:t>.</w:t>
      </w:r>
      <w:r w:rsidR="00756780"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  <w:t>А</w:t>
      </w:r>
      <w:r w:rsidRPr="002A1B5A">
        <w:rPr>
          <w:rFonts w:ascii="Times New Roman" w:eastAsia="Times New Roman" w:hAnsi="Times New Roman" w:cs="Times New Roman"/>
          <w:sz w:val="28"/>
          <w:szCs w:val="24"/>
          <w:lang w:eastAsia="ru-RU"/>
        </w:rPr>
        <w:t>./</w:t>
      </w:r>
    </w:p>
    <w:sectPr w:rsidR="00497213" w:rsidRPr="00497213" w:rsidSect="00D04186">
      <w:pgSz w:w="11906" w:h="16838"/>
      <w:pgMar w:top="851" w:right="851" w:bottom="851" w:left="1134" w:header="709" w:footer="709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C40F9"/>
    <w:multiLevelType w:val="hybridMultilevel"/>
    <w:tmpl w:val="91B415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C3956"/>
    <w:multiLevelType w:val="hybridMultilevel"/>
    <w:tmpl w:val="A2F893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10128"/>
    <w:multiLevelType w:val="hybridMultilevel"/>
    <w:tmpl w:val="FD0A23F6"/>
    <w:lvl w:ilvl="0" w:tplc="9A86871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7246328"/>
    <w:multiLevelType w:val="hybridMultilevel"/>
    <w:tmpl w:val="86306B4E"/>
    <w:lvl w:ilvl="0" w:tplc="9A8687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0C4D56"/>
    <w:multiLevelType w:val="hybridMultilevel"/>
    <w:tmpl w:val="305C804A"/>
    <w:lvl w:ilvl="0" w:tplc="B5680228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5507B96"/>
    <w:multiLevelType w:val="hybridMultilevel"/>
    <w:tmpl w:val="FB98AED6"/>
    <w:lvl w:ilvl="0" w:tplc="9A86871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F6B"/>
    <w:rsid w:val="00012864"/>
    <w:rsid w:val="00225196"/>
    <w:rsid w:val="00275F43"/>
    <w:rsid w:val="002A1B5A"/>
    <w:rsid w:val="003A18BF"/>
    <w:rsid w:val="00497213"/>
    <w:rsid w:val="00646491"/>
    <w:rsid w:val="006C04F1"/>
    <w:rsid w:val="0072410F"/>
    <w:rsid w:val="00756780"/>
    <w:rsid w:val="00896F6B"/>
    <w:rsid w:val="00D56824"/>
    <w:rsid w:val="00DC3AAC"/>
    <w:rsid w:val="00E63FB6"/>
    <w:rsid w:val="00E8054C"/>
    <w:rsid w:val="00EF6FDB"/>
    <w:rsid w:val="00FD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D18B7"/>
  <w15:chartTrackingRefBased/>
  <w15:docId w15:val="{D459530A-649C-4CF3-A845-465B26401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6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753</Words>
  <Characters>4297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Gorb</dc:creator>
  <cp:keywords/>
  <dc:description/>
  <cp:lastModifiedBy>Kerman</cp:lastModifiedBy>
  <cp:revision>11</cp:revision>
  <dcterms:created xsi:type="dcterms:W3CDTF">2019-12-13T22:42:00Z</dcterms:created>
  <dcterms:modified xsi:type="dcterms:W3CDTF">2020-09-10T20:36:00Z</dcterms:modified>
</cp:coreProperties>
</file>