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7C" w:rsidRPr="009E3013" w:rsidRDefault="009E3013">
      <w:pPr>
        <w:rPr>
          <w:b/>
          <w:sz w:val="32"/>
          <w:szCs w:val="32"/>
        </w:rPr>
      </w:pPr>
      <w:r w:rsidRPr="009E3013">
        <w:rPr>
          <w:b/>
          <w:sz w:val="32"/>
          <w:szCs w:val="32"/>
        </w:rPr>
        <w:t>Универсальные (параметризированные) классы</w:t>
      </w:r>
    </w:p>
    <w:p w:rsidR="00F513B5" w:rsidRPr="00F513B5" w:rsidRDefault="00F513B5">
      <w:pPr>
        <w:rPr>
          <w:u w:val="single"/>
        </w:rPr>
      </w:pPr>
      <w:r w:rsidRPr="00F513B5">
        <w:rPr>
          <w:u w:val="single"/>
        </w:rPr>
        <w:t>Общая часть задания</w:t>
      </w:r>
    </w:p>
    <w:p w:rsidR="009E3013" w:rsidRDefault="009E3013" w:rsidP="00F513B5">
      <w:pPr>
        <w:jc w:val="both"/>
      </w:pPr>
      <w:r>
        <w:t>Разработать универсальный класс для работы с «рваными»</w:t>
      </w:r>
      <w:r>
        <w:rPr>
          <w:rStyle w:val="a5"/>
        </w:rPr>
        <w:footnoteReference w:id="1"/>
      </w:r>
      <w:r>
        <w:t xml:space="preserve"> массивами. Предусмотреть необходимые конструкторы</w:t>
      </w:r>
      <w:r w:rsidR="00F513B5">
        <w:t xml:space="preserve">. Предусмотреть перегрузку метода </w:t>
      </w:r>
      <w:proofErr w:type="spellStart"/>
      <w:proofErr w:type="gramStart"/>
      <w:r w:rsidR="00F513B5">
        <w:rPr>
          <w:lang w:val="en-US"/>
        </w:rPr>
        <w:t>ToString</w:t>
      </w:r>
      <w:proofErr w:type="spellEnd"/>
      <w:r w:rsidR="00F513B5" w:rsidRPr="00F513B5">
        <w:t>(</w:t>
      </w:r>
      <w:proofErr w:type="gramEnd"/>
      <w:r w:rsidR="00F513B5" w:rsidRPr="00F513B5">
        <w:t>).</w:t>
      </w:r>
    </w:p>
    <w:p w:rsidR="00F513B5" w:rsidRDefault="00F513B5" w:rsidP="00F513B5">
      <w:pPr>
        <w:jc w:val="both"/>
      </w:pPr>
      <w:r>
        <w:t>Методы:</w:t>
      </w:r>
    </w:p>
    <w:p w:rsidR="00F513B5" w:rsidRDefault="00F513B5" w:rsidP="00F513B5">
      <w:pPr>
        <w:pStyle w:val="a6"/>
        <w:numPr>
          <w:ilvl w:val="0"/>
          <w:numId w:val="1"/>
        </w:numPr>
        <w:jc w:val="both"/>
      </w:pPr>
      <w:r>
        <w:t>добавление элементов-строк (в начало, в конец, по номеру);</w:t>
      </w:r>
    </w:p>
    <w:p w:rsidR="00F513B5" w:rsidRDefault="00F513B5" w:rsidP="00F513B5">
      <w:pPr>
        <w:pStyle w:val="a6"/>
        <w:numPr>
          <w:ilvl w:val="0"/>
          <w:numId w:val="1"/>
        </w:numPr>
        <w:jc w:val="both"/>
      </w:pPr>
      <w:r>
        <w:t>удаление элементов-строк (по номеру);</w:t>
      </w:r>
    </w:p>
    <w:p w:rsidR="00F513B5" w:rsidRDefault="002D5773" w:rsidP="00F513B5">
      <w:pPr>
        <w:pStyle w:val="a6"/>
        <w:numPr>
          <w:ilvl w:val="0"/>
          <w:numId w:val="1"/>
        </w:numPr>
        <w:jc w:val="both"/>
      </w:pPr>
      <w:r>
        <w:t>сортировка элементов-строк (по возрастанию-убыванию количества составляющих строку элементов);</w:t>
      </w:r>
    </w:p>
    <w:p w:rsidR="002D5773" w:rsidRDefault="00762864" w:rsidP="00F513B5">
      <w:pPr>
        <w:pStyle w:val="a6"/>
        <w:numPr>
          <w:ilvl w:val="0"/>
          <w:numId w:val="1"/>
        </w:numPr>
        <w:jc w:val="both"/>
      </w:pPr>
      <w:r>
        <w:t>очистка массива;</w:t>
      </w:r>
    </w:p>
    <w:p w:rsidR="00762864" w:rsidRDefault="00762864" w:rsidP="00F513B5">
      <w:pPr>
        <w:pStyle w:val="a6"/>
        <w:numPr>
          <w:ilvl w:val="0"/>
          <w:numId w:val="1"/>
        </w:numPr>
        <w:jc w:val="both"/>
      </w:pPr>
      <w:r>
        <w:t>проверка, содержит ли массив заданный элемент;</w:t>
      </w:r>
    </w:p>
    <w:p w:rsidR="00762864" w:rsidRDefault="00762864" w:rsidP="00F513B5">
      <w:pPr>
        <w:pStyle w:val="a6"/>
        <w:numPr>
          <w:ilvl w:val="0"/>
          <w:numId w:val="1"/>
        </w:numPr>
        <w:jc w:val="both"/>
      </w:pPr>
      <w:r>
        <w:t>переворачивание массива.</w:t>
      </w:r>
    </w:p>
    <w:p w:rsidR="00762864" w:rsidRPr="00313E76" w:rsidRDefault="00762864" w:rsidP="00762864">
      <w:pPr>
        <w:jc w:val="both"/>
      </w:pPr>
      <w:r>
        <w:t xml:space="preserve">Протестировать на типах элементов вложенных массивов: </w:t>
      </w:r>
      <w:proofErr w:type="spellStart"/>
      <w:r>
        <w:rPr>
          <w:lang w:val="en-US"/>
        </w:rPr>
        <w:t>int</w:t>
      </w:r>
      <w:proofErr w:type="spellEnd"/>
      <w:r w:rsidRPr="00762864">
        <w:t xml:space="preserve">, </w:t>
      </w:r>
      <w:r>
        <w:rPr>
          <w:lang w:val="en-US"/>
        </w:rPr>
        <w:t>char</w:t>
      </w:r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rPr>
          <w:lang w:val="en-US"/>
        </w:rPr>
        <w:t>int</w:t>
      </w:r>
      <w:proofErr w:type="spellEnd"/>
      <w:r w:rsidR="00917004" w:rsidRPr="00917004">
        <w:t xml:space="preserve"> []</w:t>
      </w:r>
      <w:bookmarkStart w:id="0" w:name="_GoBack"/>
      <w:bookmarkEnd w:id="0"/>
      <w:r w:rsidR="00313E76" w:rsidRPr="00313E76">
        <w:t>.</w:t>
      </w:r>
    </w:p>
    <w:p w:rsidR="00313E76" w:rsidRPr="00783DCC" w:rsidRDefault="00313E76" w:rsidP="00762864">
      <w:pPr>
        <w:jc w:val="both"/>
        <w:rPr>
          <w:u w:val="single"/>
        </w:rPr>
      </w:pPr>
      <w:r w:rsidRPr="00783DCC">
        <w:rPr>
          <w:u w:val="single"/>
        </w:rPr>
        <w:t>Индивидуальная часть задания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529"/>
        <w:gridCol w:w="1948"/>
        <w:gridCol w:w="6874"/>
      </w:tblGrid>
      <w:tr w:rsidR="00313E76" w:rsidRPr="00854FF2" w:rsidTr="00783DCC">
        <w:tc>
          <w:tcPr>
            <w:tcW w:w="529" w:type="dxa"/>
          </w:tcPr>
          <w:p w:rsidR="00313E76" w:rsidRPr="00783DCC" w:rsidRDefault="00313E76" w:rsidP="000A623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83DCC">
              <w:rPr>
                <w:rFonts w:asciiTheme="minorHAnsi" w:hAnsiTheme="minorHAnsi"/>
                <w:b/>
                <w:sz w:val="22"/>
                <w:szCs w:val="22"/>
              </w:rPr>
              <w:t>№</w:t>
            </w:r>
          </w:p>
        </w:tc>
        <w:tc>
          <w:tcPr>
            <w:tcW w:w="1948" w:type="dxa"/>
          </w:tcPr>
          <w:p w:rsidR="00313E76" w:rsidRPr="00783DCC" w:rsidRDefault="00313E76" w:rsidP="000A623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83DCC">
              <w:rPr>
                <w:rFonts w:asciiTheme="minorHAnsi" w:hAnsiTheme="minorHAnsi"/>
                <w:b/>
                <w:sz w:val="22"/>
                <w:szCs w:val="22"/>
              </w:rPr>
              <w:t>Тип элементов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83DCC">
              <w:rPr>
                <w:rFonts w:asciiTheme="minorHAnsi" w:hAnsiTheme="minorHAnsi"/>
                <w:b/>
                <w:sz w:val="22"/>
                <w:szCs w:val="22"/>
              </w:rPr>
              <w:t>Операция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 xml:space="preserve">Удалить из массива первую </w:t>
            </w:r>
            <w:r w:rsidR="00783DCC">
              <w:rPr>
                <w:rFonts w:asciiTheme="minorHAnsi" w:hAnsiTheme="minorHAnsi"/>
                <w:sz w:val="22"/>
                <w:szCs w:val="22"/>
              </w:rPr>
              <w:t xml:space="preserve">по порядку 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>строку, в которой есть хотя бы один элемент</w:t>
            </w:r>
            <w:r w:rsidR="00783DCC">
              <w:rPr>
                <w:rFonts w:asciiTheme="minorHAnsi" w:hAnsiTheme="minorHAnsi"/>
                <w:sz w:val="22"/>
                <w:szCs w:val="22"/>
              </w:rPr>
              <w:t>,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 xml:space="preserve"> равный 0.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char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 xml:space="preserve">Удалить из массива первую </w:t>
            </w:r>
            <w:r w:rsidR="0082605A">
              <w:rPr>
                <w:rFonts w:asciiTheme="minorHAnsi" w:hAnsiTheme="minorHAnsi"/>
                <w:sz w:val="22"/>
                <w:szCs w:val="22"/>
              </w:rPr>
              <w:t xml:space="preserve">по порядку 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>строку, в которой есть не менее 3 гласных букв.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 xml:space="preserve">Удалить из массива первый </w:t>
            </w:r>
            <w:r w:rsidR="0082605A">
              <w:rPr>
                <w:rFonts w:asciiTheme="minorHAnsi" w:hAnsiTheme="minorHAnsi"/>
                <w:sz w:val="22"/>
                <w:szCs w:val="22"/>
              </w:rPr>
              <w:t xml:space="preserve">по порядку 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>столбец, в котором встречается элемент, совпадающий с минимальным элементом массива.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char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Удалить из массива последнюю</w:t>
            </w:r>
            <w:r w:rsidR="0082605A">
              <w:rPr>
                <w:rFonts w:asciiTheme="minorHAnsi" w:hAnsiTheme="minorHAnsi"/>
                <w:sz w:val="22"/>
                <w:szCs w:val="22"/>
              </w:rPr>
              <w:t xml:space="preserve"> по порядку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 xml:space="preserve"> строку, в которой есть не менее 3 символов цифр.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Удалить из массива все элементы</w:t>
            </w:r>
            <w:r w:rsidR="0082605A">
              <w:rPr>
                <w:rFonts w:asciiTheme="minorHAnsi" w:hAnsiTheme="minorHAnsi"/>
                <w:sz w:val="22"/>
                <w:szCs w:val="22"/>
              </w:rPr>
              <w:t>,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 xml:space="preserve"> кратные минимальному элементу массива</w:t>
            </w:r>
            <w:r w:rsidR="0082605A">
              <w:rPr>
                <w:rFonts w:asciiTheme="minorHAnsi" w:hAnsiTheme="minorHAnsi"/>
                <w:sz w:val="22"/>
                <w:szCs w:val="22"/>
              </w:rPr>
              <w:t xml:space="preserve"> (если он отличен от 0)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char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Удалить из массива все строки, в которых нет цифр.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313E76" w:rsidRPr="00783DCC" w:rsidTr="00783DCC">
        <w:tc>
          <w:tcPr>
            <w:tcW w:w="529" w:type="dxa"/>
            <w:shd w:val="clear" w:color="auto" w:fill="auto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  <w:shd w:val="clear" w:color="auto" w:fill="auto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6874" w:type="dxa"/>
            <w:shd w:val="clear" w:color="auto" w:fill="auto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Удалить все строки, в которых есть число, совпадающее с максимальным элементом.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char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Отсортировать строки массива по убыванию  кодов символов, а затем переставить строки таким образом, чтобы их длины возрастали.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Удалить первый столбец, в котором есть число, совпадающее с минимальным элементом.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Удалить  все строки, в которых есть не менее двух нулей.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Отсортировать по убыванию только отрицательные элементы массива, остальные элементы остаются на своих местах.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Удалить из массива первую</w:t>
            </w:r>
            <w:r w:rsidR="0082605A">
              <w:rPr>
                <w:rFonts w:asciiTheme="minorHAnsi" w:hAnsiTheme="minorHAnsi"/>
                <w:sz w:val="22"/>
                <w:szCs w:val="22"/>
              </w:rPr>
              <w:t xml:space="preserve"> по порядку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 xml:space="preserve"> строку, в которой больше одного элемента</w:t>
            </w:r>
            <w:r w:rsidR="0082605A">
              <w:rPr>
                <w:rFonts w:asciiTheme="minorHAnsi" w:hAnsiTheme="minorHAnsi"/>
                <w:sz w:val="22"/>
                <w:szCs w:val="22"/>
              </w:rPr>
              <w:t>,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 xml:space="preserve"> равного 0.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char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 xml:space="preserve">Удалить из массива первую </w:t>
            </w:r>
            <w:r w:rsidR="0082605A">
              <w:rPr>
                <w:rFonts w:asciiTheme="minorHAnsi" w:hAnsiTheme="minorHAnsi"/>
                <w:sz w:val="22"/>
                <w:szCs w:val="22"/>
              </w:rPr>
              <w:t xml:space="preserve">по порядку </w:t>
            </w:r>
            <w:r w:rsidRPr="00783DCC">
              <w:rPr>
                <w:rFonts w:asciiTheme="minorHAnsi" w:hAnsiTheme="minorHAnsi"/>
                <w:sz w:val="22"/>
                <w:szCs w:val="22"/>
              </w:rPr>
              <w:t>строку, в которой есть не менее 3 гласных букв.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char</w:t>
            </w:r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Удалить из массива последнюю гласную букву.</w:t>
            </w:r>
          </w:p>
        </w:tc>
      </w:tr>
      <w:tr w:rsidR="00313E76" w:rsidTr="00783DCC">
        <w:tc>
          <w:tcPr>
            <w:tcW w:w="529" w:type="dxa"/>
          </w:tcPr>
          <w:p w:rsidR="00313E76" w:rsidRPr="00783DCC" w:rsidRDefault="00313E76" w:rsidP="00783DCC">
            <w:pPr>
              <w:pStyle w:val="a6"/>
              <w:numPr>
                <w:ilvl w:val="0"/>
                <w:numId w:val="2"/>
              </w:numPr>
              <w:ind w:left="357" w:hanging="357"/>
            </w:pPr>
          </w:p>
        </w:tc>
        <w:tc>
          <w:tcPr>
            <w:tcW w:w="1948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83DCC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6874" w:type="dxa"/>
          </w:tcPr>
          <w:p w:rsidR="00313E76" w:rsidRPr="00783DCC" w:rsidRDefault="00313E76" w:rsidP="000A6237">
            <w:pPr>
              <w:rPr>
                <w:rFonts w:asciiTheme="minorHAnsi" w:hAnsiTheme="minorHAnsi"/>
                <w:sz w:val="22"/>
                <w:szCs w:val="22"/>
              </w:rPr>
            </w:pPr>
            <w:r w:rsidRPr="00783DCC">
              <w:rPr>
                <w:rFonts w:asciiTheme="minorHAnsi" w:hAnsiTheme="minorHAnsi"/>
                <w:sz w:val="22"/>
                <w:szCs w:val="22"/>
              </w:rPr>
              <w:t>Удалить из массива последний столбец, в котором встречается элемент, совпадающий с минимальным элементом массива.</w:t>
            </w:r>
          </w:p>
        </w:tc>
      </w:tr>
    </w:tbl>
    <w:p w:rsidR="00313E76" w:rsidRPr="00313E76" w:rsidRDefault="00313E76" w:rsidP="00762864">
      <w:pPr>
        <w:jc w:val="both"/>
      </w:pPr>
    </w:p>
    <w:sectPr w:rsidR="00313E76" w:rsidRPr="0031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013" w:rsidRDefault="009E3013" w:rsidP="009E3013">
      <w:pPr>
        <w:spacing w:after="0" w:line="240" w:lineRule="auto"/>
      </w:pPr>
      <w:r>
        <w:separator/>
      </w:r>
    </w:p>
  </w:endnote>
  <w:endnote w:type="continuationSeparator" w:id="0">
    <w:p w:rsidR="009E3013" w:rsidRDefault="009E3013" w:rsidP="009E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013" w:rsidRDefault="009E3013" w:rsidP="009E3013">
      <w:pPr>
        <w:spacing w:after="0" w:line="240" w:lineRule="auto"/>
      </w:pPr>
      <w:r>
        <w:separator/>
      </w:r>
    </w:p>
  </w:footnote>
  <w:footnote w:type="continuationSeparator" w:id="0">
    <w:p w:rsidR="009E3013" w:rsidRDefault="009E3013" w:rsidP="009E3013">
      <w:pPr>
        <w:spacing w:after="0" w:line="240" w:lineRule="auto"/>
      </w:pPr>
      <w:r>
        <w:continuationSeparator/>
      </w:r>
    </w:p>
  </w:footnote>
  <w:footnote w:id="1">
    <w:p w:rsidR="009E3013" w:rsidRDefault="009E3013" w:rsidP="009E3013">
      <w:pPr>
        <w:pStyle w:val="a3"/>
        <w:jc w:val="both"/>
      </w:pPr>
      <w:r>
        <w:rPr>
          <w:rStyle w:val="a5"/>
        </w:rPr>
        <w:footnoteRef/>
      </w:r>
      <w:r>
        <w:t xml:space="preserve"> «Рваный» массив — это массив, элементами которого являются одномерные массивы, возможно, разной длины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41C55"/>
    <w:multiLevelType w:val="hybridMultilevel"/>
    <w:tmpl w:val="2092E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3259"/>
    <w:multiLevelType w:val="hybridMultilevel"/>
    <w:tmpl w:val="A296D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2D5773"/>
    <w:rsid w:val="00313E76"/>
    <w:rsid w:val="00463183"/>
    <w:rsid w:val="00762864"/>
    <w:rsid w:val="00783DCC"/>
    <w:rsid w:val="0082605A"/>
    <w:rsid w:val="00917004"/>
    <w:rsid w:val="009E3013"/>
    <w:rsid w:val="00F513B5"/>
    <w:rsid w:val="00F61038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5EC6"/>
  <w15:chartTrackingRefBased/>
  <w15:docId w15:val="{8EB1DDDE-2373-4197-ABAE-794F9C97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F61038"/>
    <w:pPr>
      <w:tabs>
        <w:tab w:val="left" w:pos="708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9E301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E301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E3013"/>
    <w:rPr>
      <w:vertAlign w:val="superscript"/>
    </w:rPr>
  </w:style>
  <w:style w:type="paragraph" w:styleId="a6">
    <w:name w:val="List Paragraph"/>
    <w:basedOn w:val="a"/>
    <w:uiPriority w:val="34"/>
    <w:qFormat/>
    <w:rsid w:val="00F513B5"/>
    <w:pPr>
      <w:ind w:left="720"/>
      <w:contextualSpacing/>
    </w:pPr>
  </w:style>
  <w:style w:type="table" w:styleId="a7">
    <w:name w:val="Table Grid"/>
    <w:basedOn w:val="a1"/>
    <w:uiPriority w:val="59"/>
    <w:rsid w:val="0031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769C-204F-4495-B14A-7078D787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2021-11-22T15:01:00Z</dcterms:created>
  <dcterms:modified xsi:type="dcterms:W3CDTF">2021-11-24T06:46:00Z</dcterms:modified>
</cp:coreProperties>
</file>