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35"/>
        <w:gridCol w:w="1980"/>
        <w:gridCol w:w="2415"/>
        <w:gridCol w:w="1110"/>
        <w:gridCol w:w="1350"/>
        <w:tblGridChange w:id="0">
          <w:tblGrid>
            <w:gridCol w:w="1290"/>
            <w:gridCol w:w="1635"/>
            <w:gridCol w:w="1980"/>
            <w:gridCol w:w="2415"/>
            <w:gridCol w:w="1110"/>
            <w:gridCol w:w="1350"/>
          </w:tblGrid>
        </w:tblGridChange>
      </w:tblGrid>
      <w:tr>
        <w:trPr>
          <w:trHeight w:val="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Numer ćwiczenia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21.03.2017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Wydział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Elektroniki i Telekomunikacji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Semestr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Grupa </w:t>
            </w:r>
            <w:r w:rsidDel="00000000" w:rsidR="00000000" w:rsidRPr="00000000">
              <w:rPr>
                <w:b w:val="1"/>
                <w:rtl w:val="0"/>
              </w:rPr>
              <w:t xml:space="preserve">nr 1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r lab </w:t>
            </w:r>
            <w:r w:rsidDel="00000000" w:rsidR="00000000" w:rsidRPr="00000000">
              <w:rPr>
                <w:b w:val="1"/>
                <w:rtl w:val="0"/>
              </w:rPr>
              <w:t xml:space="preserve">101</w:t>
            </w:r>
          </w:p>
        </w:tc>
      </w:tr>
      <w:tr>
        <w:trPr>
          <w:trHeight w:val="42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Prowadzący: </w:t>
            </w:r>
            <w:r w:rsidDel="00000000" w:rsidR="00000000" w:rsidRPr="00000000">
              <w:rPr>
                <w:b w:val="1"/>
                <w:rtl w:val="0"/>
              </w:rPr>
              <w:t xml:space="preserve">Stanisław Szuba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Ocena: 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/>
      </w:pPr>
      <w:bookmarkStart w:colFirst="0" w:colLast="0" w:name="_xvkdith4sqv9" w:id="0"/>
      <w:bookmarkEnd w:id="0"/>
      <w:r w:rsidDel="00000000" w:rsidR="00000000" w:rsidRPr="00000000">
        <w:rPr>
          <w:rtl w:val="0"/>
        </w:rPr>
        <w:t xml:space="preserve">Temat: Wyznaczanie prędkości dźwięku w powietrzu metodą przesunięcia fazowego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n359mui1wvw" w:id="1"/>
      <w:bookmarkEnd w:id="1"/>
      <w:r w:rsidDel="00000000" w:rsidR="00000000" w:rsidRPr="00000000">
        <w:rPr>
          <w:rtl w:val="0"/>
        </w:rPr>
        <w:t xml:space="preserve">Wstęp teoretyczny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Rozchodzenie się dźwięku odbywa się w postaci fali mechanicznej i może mieć miejsce tylko w ośrodku sprężystym. Jeżeli pewien element ośrodka, którego cząsteczki są ze sobą wzajemnie związane, pobudzimy do drgań, wówczas energia drgań tego elementu będzie przekazywana do punktów sąsiednich. Proces rozchodzenia się drgań w ośrodku nazywamy </w:t>
      </w:r>
      <w:r w:rsidDel="00000000" w:rsidR="00000000" w:rsidRPr="00000000">
        <w:rPr>
          <w:i w:val="1"/>
          <w:rtl w:val="0"/>
        </w:rPr>
        <w:t xml:space="preserve">falą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Zauważmy, że w ruchu falowym cząsteczki ośrodka nie podążają za rozchodzącą się falą, lecz drgają wokół ustalonych położeń równowagi.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Jeżeli kierunek drgań cząsteczek i kierunek rozchodzenia się fali są zgodne, falę nazywamy </w:t>
      </w:r>
      <w:r w:rsidDel="00000000" w:rsidR="00000000" w:rsidRPr="00000000">
        <w:rPr>
          <w:b w:val="1"/>
          <w:rtl w:val="0"/>
        </w:rPr>
        <w:t xml:space="preserve">podłużną</w:t>
      </w:r>
      <w:r w:rsidDel="00000000" w:rsidR="00000000" w:rsidRPr="00000000">
        <w:rPr>
          <w:rtl w:val="0"/>
        </w:rPr>
        <w:t xml:space="preserve">, jeżeli natomiast drgania cząsteczek odbywają się w kierunku prostopadłym do kierunku rozchodzenia się fali, falę nazywamy </w:t>
      </w:r>
      <w:r w:rsidDel="00000000" w:rsidR="00000000" w:rsidRPr="00000000">
        <w:rPr>
          <w:b w:val="1"/>
          <w:rtl w:val="0"/>
        </w:rPr>
        <w:t xml:space="preserve">poprzeczną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Charakter fali rozchodzącej się w ośrodku zależy od jego własności sprężystych. Jeżeli wskutek przesunięcia jednej warstwy ośrodka względem drugiej powstają siły sprężyste dążące do przywrócenia warstwy przesuniętej do położenia równowagi, to w ośrodku mogą się rozchodzić fale poprzeczne i podłużne (na ogół ośrodkiem takim jest ciało stałe). Gdy między przesuniętymi warstwami ośrodka siły sprężyste nie występują, to w ośrodku takim mogą się rozchodzić tylko fale podłużne (tak dzieje się w cieczach i gazach). Najczęściej spotykanym ruchem drgającym jest ruch harmoniczny, w którym wychylenie „y” zmienia się w czasie „t” według równania: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vertAlign w:val="subscript"/>
        </w:rPr>
      </w:pPr>
      <m:oMath>
        <m:r>
          <w:rPr/>
          <m:t xml:space="preserve">y =Asin(</m:t>
        </m:r>
        <m:r>
          <w:rPr/>
          <m:t>ω</m:t>
        </m:r>
        <m:r>
          <w:rPr/>
          <m:t xml:space="preserve">t+</m:t>
        </m:r>
        <m:sSub>
          <m:sSubPr>
            <m:ctrlPr>
              <w:rPr/>
            </m:ctrlPr>
          </m:sSubPr>
          <m:e>
            <m:r>
              <w:rPr/>
              <m:t>φ</m:t>
            </m:r>
          </m:e>
          <m:sub>
            <m:r>
              <w:rPr/>
              <m:t xml:space="preserve">0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gdzie: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ab/>
        <w:t xml:space="preserve">A - amplituda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ab/>
      </w:r>
      <m:oMath>
        <m:r>
          <m:t>ω</m:t>
        </m:r>
      </m:oMath>
      <w:r w:rsidDel="00000000" w:rsidR="00000000" w:rsidRPr="00000000">
        <w:rPr>
          <w:rtl w:val="0"/>
        </w:rPr>
        <w:t xml:space="preserve">- częstotliwość kołowa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/>
            </m:ctrlPr>
          </m:sSubPr>
          <m:e>
            <m:r>
              <m:t>φ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- faza początkowa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Wyrażenie </w:t>
      </w:r>
      <m:oMath>
        <m:r>
          <w:rPr/>
          <m:t xml:space="preserve">(</m:t>
        </m:r>
        <m:r>
          <w:rPr/>
          <m:t>ω</m:t>
        </m:r>
        <m:r>
          <w:rPr/>
          <m:t xml:space="preserve">t+</m:t>
        </m:r>
        <m:sSub>
          <m:sSubPr>
            <m:ctrlPr>
              <w:rPr/>
            </m:ctrlPr>
          </m:sSubPr>
          <m:e>
            <m:r>
              <w:rPr/>
              <m:t>φ</m:t>
            </m:r>
          </m:e>
          <m:sub>
            <m:r>
              <w:rPr/>
              <m:t xml:space="preserve">0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jest fazą ruchu drgającego, czyli kątem, dla którego wykres nieprzesuniętej funkcji sinus ma taki sam stan wychylenie. Na przykład, malejące wychylenie wartości A/2 ma fazę równą ⅚</w:t>
      </w:r>
      <m:oMath>
        <m:r>
          <m:t>π</m:t>
        </m:r>
      </m:oMath>
      <w:r w:rsidDel="00000000" w:rsidR="00000000" w:rsidRPr="00000000">
        <w:rPr>
          <w:rtl w:val="0"/>
        </w:rPr>
        <w:t xml:space="preserve">lub 150 stopni. </w:t>
      </w:r>
    </w:p>
    <w:p w:rsidR="00000000" w:rsidDel="00000000" w:rsidP="00000000" w:rsidRDefault="00000000" w:rsidRPr="00000000" w14:paraId="0000002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Faza początkowa określa stan ruchu w chwili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i jest obierana w sposób dowolny. Fazę wyrażamy w jednostkach kątowych (stopnie lub radiany)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7397" cy="2205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7397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Chcąc opisać ruch całej fali, trzeba znać funkcję zawierającą dwie zmienne: położenie x na drodze fali oraz czas t. Jeżeli fala biegnie w kierunku osi x, to kolejne punkty ośrodka są pobudzane do drgań i osiągają tę samą fazę z pewnym opóźnieniem. Prędkość przesuwania się wychylenia o stałej fazie jest </w:t>
      </w:r>
      <w:r w:rsidDel="00000000" w:rsidR="00000000" w:rsidRPr="00000000">
        <w:rPr>
          <w:u w:val="single"/>
          <w:rtl w:val="0"/>
        </w:rPr>
        <w:t xml:space="preserve">prędkością rozchodzenia się fali</w:t>
      </w:r>
      <w:r w:rsidDel="00000000" w:rsidR="00000000" w:rsidRPr="00000000">
        <w:rPr>
          <w:rtl w:val="0"/>
        </w:rPr>
        <w:t xml:space="preserve">. Wychylenie z położenia równowagi y dowolnej cząstki w chwili t w odległości x od źródła drgań jest opisane funkcją falową postaci:</w:t>
      </w:r>
    </w:p>
    <w:p w:rsidR="00000000" w:rsidDel="00000000" w:rsidP="00000000" w:rsidRDefault="00000000" w:rsidRPr="00000000" w14:paraId="0000002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center"/>
        <w:rPr/>
      </w:pPr>
      <m:oMath>
        <m:r>
          <w:rPr/>
          <m:t xml:space="preserve">y=Asin(</m:t>
        </m:r>
        <m:r>
          <w:rPr/>
          <m:t>ω</m:t>
        </m:r>
        <m:r>
          <w:rPr/>
          <m:t xml:space="preserve">t-kx-</m:t>
        </m:r>
      </m:oMath>
      <m:oMath>
        <m:sSub>
          <m:sSubPr>
            <m:ctrlPr>
              <w:rPr/>
            </m:ctrlPr>
          </m:sSubPr>
          <m:e>
            <m:r>
              <m:t>φ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gdzie:</w:t>
      </w:r>
    </w:p>
    <w:p w:rsidR="00000000" w:rsidDel="00000000" w:rsidP="00000000" w:rsidRDefault="00000000" w:rsidRPr="00000000" w14:paraId="0000002E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 - amplituda</w:t>
      </w:r>
    </w:p>
    <w:p w:rsidR="00000000" w:rsidDel="00000000" w:rsidP="00000000" w:rsidRDefault="00000000" w:rsidRPr="00000000" w14:paraId="0000002F">
      <w:pPr>
        <w:ind w:firstLine="720"/>
        <w:jc w:val="both"/>
        <w:rPr/>
      </w:pPr>
      <m:oMath>
        <m:r>
          <m:t>ω</m:t>
        </m:r>
      </m:oMath>
      <w:r w:rsidDel="00000000" w:rsidR="00000000" w:rsidRPr="00000000">
        <w:rPr>
          <w:rtl w:val="0"/>
        </w:rPr>
        <w:t xml:space="preserve">- częstotliwość kołowa</w:t>
      </w:r>
    </w:p>
    <w:p w:rsidR="00000000" w:rsidDel="00000000" w:rsidP="00000000" w:rsidRDefault="00000000" w:rsidRPr="00000000" w14:paraId="0000003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k - liczba falowa (k = 2</w:t>
      </w:r>
      <m:oMath>
        <m:r>
          <m:t>π</m:t>
        </m:r>
      </m:oMath>
      <w:r w:rsidDel="00000000" w:rsidR="00000000" w:rsidRPr="00000000">
        <w:rPr>
          <w:rtl w:val="0"/>
        </w:rPr>
        <w:t xml:space="preserve">/</w:t>
      </w:r>
      <m:oMath>
        <m:r>
          <m:t>λ</m:t>
        </m:r>
      </m:oMath>
      <w:r w:rsidDel="00000000" w:rsidR="00000000" w:rsidRPr="00000000">
        <w:rPr>
          <w:rtl w:val="0"/>
        </w:rPr>
        <w:t xml:space="preserve">, gdzie </w:t>
      </w:r>
      <m:oMath>
        <m:r>
          <m:t>λ</m:t>
        </m:r>
      </m:oMath>
      <w:r w:rsidDel="00000000" w:rsidR="00000000" w:rsidRPr="00000000">
        <w:rPr>
          <w:rtl w:val="0"/>
        </w:rPr>
        <w:t xml:space="preserve">- długość fali)</w:t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m:oMath>
        <m:sSub>
          <m:sSubPr>
            <m:ctrlPr>
              <w:rPr/>
            </m:ctrlPr>
          </m:sSubPr>
          <m:e>
            <m:r>
              <m:t>φ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- faza początkowa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Równanie fali jest podwójnie okresowe : względem czasu i przestrzeni. Przy ustalonej wartości „x” opisuje ono drgania cząsteczki wokół położenia równowagi - drgania te są periodyczne z okresem „T”. Ustalając w równaniu czas otrzymujemy zależność wychylenia cząsteczek od ich położenia w określonej chwili - zależność ta przedstawia kształt fali. Odległości między najbliższymi punktami posiadającymi tę samą fazę nazywamy </w:t>
      </w:r>
      <w:r w:rsidDel="00000000" w:rsidR="00000000" w:rsidRPr="00000000">
        <w:rPr>
          <w:b w:val="1"/>
          <w:rtl w:val="0"/>
        </w:rPr>
        <w:t xml:space="preserve">długością fali</w:t>
      </w:r>
      <w:r w:rsidDel="00000000" w:rsidR="00000000" w:rsidRPr="00000000">
        <w:rPr>
          <w:rtl w:val="0"/>
        </w:rPr>
        <w:t xml:space="preserve">. Związek między okresem i długością fali znajdziemy rozpatrując ruch wychylenia o stałej fazie. Stałość fazy opisujemy równaniem</w:t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m:oMath>
        <m:r>
          <m:t>ω</m:t>
        </m:r>
        <m:r>
          <w:rPr/>
          <m:t xml:space="preserve">t-kx+</m:t>
        </m:r>
        <m:sSub>
          <m:sSubPr>
            <m:ctrlPr>
              <w:rPr/>
            </m:ctrlPr>
          </m:sSubPr>
          <m:e>
            <m:r>
              <w:rPr/>
              <m:t>φ</m:t>
            </m:r>
          </m:e>
          <m:sub>
            <m:r>
              <w:rPr/>
              <m:t xml:space="preserve">0</m:t>
            </m:r>
          </m:sub>
        </m:sSub>
        <m:r>
          <w:rPr/>
          <m:t xml:space="preserve">= const.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Aby obliczyć prędkość przesuwania się stałej fazy znajdujemy pochodną położenia względem</w:t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czasu:</w:t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sz w:val="28"/>
          <w:szCs w:val="28"/>
        </w:rPr>
      </w:pP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dx</m:t>
            </m:r>
          </m:num>
          <m:den>
            <m:r>
              <w:rPr>
                <w:sz w:val="28"/>
                <w:szCs w:val="28"/>
              </w:rPr>
              <m:t xml:space="preserve">dt</m:t>
            </m:r>
          </m:den>
        </m:f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>ω</m:t>
            </m:r>
          </m:num>
          <m:den>
            <m:r>
              <w:rPr>
                <w:sz w:val="28"/>
                <w:szCs w:val="28"/>
              </w:rPr>
              <m:t xml:space="preserve">k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Wstawiając definicyjne określenie w miejsce </w:t>
      </w:r>
      <m:oMath>
        <m:r>
          <m:t>ω</m:t>
        </m:r>
      </m:oMath>
      <w:r w:rsidDel="00000000" w:rsidR="00000000" w:rsidRPr="00000000">
        <w:rPr>
          <w:rtl w:val="0"/>
        </w:rPr>
        <w:t xml:space="preserve"> i k oraz oznaczając związek między prędkością v, okresem T i długością fali otrzymujemy:</w:t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v=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>λ</m:t>
            </m:r>
          </m:num>
          <m:den>
            <m:r>
              <w:rPr>
                <w:sz w:val="28"/>
                <w:szCs w:val="28"/>
              </w:rPr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Zatem długość fali jest drogą przebywaną przez falę w czasie jednego okresu.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Fale akustyczne</w:t>
      </w:r>
      <w:r w:rsidDel="00000000" w:rsidR="00000000" w:rsidRPr="00000000">
        <w:rPr>
          <w:rtl w:val="0"/>
        </w:rPr>
        <w:t xml:space="preserve"> mogą się rozchodzić w ciałach stałych, cieczach i gazach. Fale akustyczne, których częstotliwość zawarta jest w przedziale 20 Hz do 20 000 Hz nazywamy falami słyszalnymi, gdyż wywołują one w mózgu człowieka wrażenia słuchowe.</w:t>
      </w:r>
    </w:p>
    <w:p w:rsidR="00000000" w:rsidDel="00000000" w:rsidP="00000000" w:rsidRDefault="00000000" w:rsidRPr="00000000" w14:paraId="0000003D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both"/>
        <w:rPr/>
      </w:pPr>
      <w:bookmarkStart w:colFirst="0" w:colLast="0" w:name="_ggmd0kewdfr2" w:id="2"/>
      <w:bookmarkEnd w:id="2"/>
      <w:r w:rsidDel="00000000" w:rsidR="00000000" w:rsidRPr="00000000">
        <w:rPr>
          <w:rtl w:val="0"/>
        </w:rPr>
        <w:t xml:space="preserve">Pomiary i obliczenia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Wyniki pomiarów: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2"/>
        <w:tblW w:w="9925.511811023624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7.9302587176605"/>
        <w:gridCol w:w="1417.9302587176605"/>
        <w:gridCol w:w="1417.9302587176605"/>
        <w:gridCol w:w="1417.9302587176605"/>
        <w:gridCol w:w="1417.9302587176605"/>
        <w:gridCol w:w="1417.9302587176605"/>
        <w:gridCol w:w="1417.9302587176605"/>
        <w:tblGridChange w:id="0">
          <w:tblGrid>
            <w:gridCol w:w="1417.9302587176605"/>
            <w:gridCol w:w="1417.9302587176605"/>
            <w:gridCol w:w="1417.9302587176605"/>
            <w:gridCol w:w="1417.9302587176605"/>
            <w:gridCol w:w="1417.9302587176605"/>
            <w:gridCol w:w="1417.9302587176605"/>
            <w:gridCol w:w="1417.9302587176605"/>
          </w:tblGrid>
        </w:tblGridChange>
      </w:tblGrid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 [Hz]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x1 [m]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x2 [m]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Λ [m]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v[m/s]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ΔV[m/s]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5,534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355,5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5,453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349,5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5,283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348,5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5,269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5,251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5,206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5,175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5,145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85,6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5,089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5,074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352,9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5,334</w:t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5,466</w:t>
            </w:r>
          </w:p>
        </w:tc>
      </w:tr>
    </w:tbl>
    <w:p w:rsidR="00000000" w:rsidDel="00000000" w:rsidP="00000000" w:rsidRDefault="00000000" w:rsidRPr="00000000" w14:paraId="0000009C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Odczytana temperatura wynosiła T=(21,4 +/- 1)C</w:t>
      </w:r>
    </w:p>
    <w:p w:rsidR="00000000" w:rsidDel="00000000" w:rsidP="00000000" w:rsidRDefault="00000000" w:rsidRPr="00000000" w14:paraId="0000009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Korzystając ze wzoru </w:t>
      </w:r>
      <m:oMath>
        <m:r>
          <w:rPr/>
          <m:t xml:space="preserve">v=</m:t>
        </m:r>
        <m:r>
          <w:rPr/>
          <m:t>λ</m:t>
        </m:r>
        <m:r>
          <w:rPr/>
          <m:t xml:space="preserve">*f</m:t>
        </m:r>
      </m:oMath>
      <w:r w:rsidDel="00000000" w:rsidR="00000000" w:rsidRPr="00000000">
        <w:rPr>
          <w:rtl w:val="0"/>
        </w:rPr>
        <w:t xml:space="preserve">obliczamy prędkość dźwięku.</w:t>
      </w:r>
    </w:p>
    <w:p w:rsidR="00000000" w:rsidDel="00000000" w:rsidP="00000000" w:rsidRDefault="00000000" w:rsidRPr="00000000" w14:paraId="000000A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V1 = 0,064*5470=350,1[m/s]</w:t>
      </w:r>
    </w:p>
    <w:p w:rsidR="00000000" w:rsidDel="00000000" w:rsidP="00000000" w:rsidRDefault="00000000" w:rsidRPr="00000000" w14:paraId="000000A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V2 = 0,066*5387=355,5[m/s]</w:t>
      </w:r>
    </w:p>
    <w:p w:rsidR="00000000" w:rsidDel="00000000" w:rsidP="00000000" w:rsidRDefault="00000000" w:rsidRPr="00000000" w14:paraId="000000A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Prędkość średnia:</w:t>
      </w:r>
    </w:p>
    <w:p w:rsidR="00000000" w:rsidDel="00000000" w:rsidP="00000000" w:rsidRDefault="00000000" w:rsidRPr="00000000" w14:paraId="000000A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śr</w:t>
      </w:r>
      <w:r w:rsidDel="00000000" w:rsidR="00000000" w:rsidRPr="00000000">
        <w:rPr>
          <w:sz w:val="28"/>
          <w:szCs w:val="28"/>
          <w:rtl w:val="0"/>
        </w:rPr>
        <w:t xml:space="preserve"> = 350,35 m/s</w:t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Odchylenie standardowe średniej</w:t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sz w:val="28"/>
          <w:szCs w:val="28"/>
        </w:rPr>
      </w:pPr>
      <m:oMath>
        <m:r>
          <m:t>σ</m:t>
        </m:r>
        <m:r>
          <w:rPr>
            <w:sz w:val="28"/>
            <w:szCs w:val="28"/>
          </w:rPr>
          <m:t xml:space="preserve">=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n(n-1)</m:t>
                </m:r>
              </m:den>
            </m:f>
            <m:nary>
              <m:naryPr>
                <m:chr m:val="∑"/>
                <m:ctrlPr>
                  <w:rPr>
                    <w:sz w:val="28"/>
                    <w:szCs w:val="28"/>
                  </w:rPr>
                </m:ctrlPr>
              </m:naryPr>
              <m:sub>
                <m:r>
                  <w:rPr>
                    <w:sz w:val="28"/>
                    <w:szCs w:val="28"/>
                  </w:rPr>
                  <m:t xml:space="preserve">i=1</m:t>
                </m:r>
              </m:sub>
              <m:sup>
                <m:r>
                  <w:rPr>
                    <w:sz w:val="28"/>
                    <w:szCs w:val="28"/>
                  </w:rPr>
                  <m:t xml:space="preserve">i=n</m:t>
                </m:r>
              </m:sup>
            </m:nary>
            <m:sSubSup>
              <m:sSubSupPr>
                <m:ctrlPr>
                  <w:rPr>
                    <w:sz w:val="28"/>
                    <w:szCs w:val="28"/>
                  </w:rPr>
                </m:ctrlPr>
              </m:sSubSupPr>
              <m:e>
                <m:r>
                  <w:rPr>
                    <w:sz w:val="28"/>
                    <w:szCs w:val="28"/>
                  </w:rPr>
                  <m:t>ε</m:t>
                </m:r>
              </m:e>
              <m:sub>
                <m:r>
                  <w:rPr>
                    <w:sz w:val="28"/>
                    <w:szCs w:val="28"/>
                  </w:rPr>
                  <m:t xml:space="preserve">i</m:t>
                </m:r>
              </m:sub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bSup>
            <m:r>
              <w:rPr>
                <w:sz w:val="28"/>
                <w:szCs w:val="28"/>
              </w:rPr>
              <m:t xml:space="preserve"> </m:t>
            </m:r>
          </m:e>
        </m:rad>
        <m:r>
          <w:rPr>
            <w:sz w:val="28"/>
            <w:szCs w:val="28"/>
          </w:rPr>
          <m:t xml:space="preserve">=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12(1</m:t>
                </m:r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sz w:val="28"/>
                        <w:szCs w:val="28"/>
                      </w:rPr>
                      <m:t xml:space="preserve">1)</m:t>
                    </m:r>
                  </m:e>
                  <m:sub/>
                </m:sSub>
              </m:den>
            </m:f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(350,1-350,35)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(355,5-350,35)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+ ...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both"/>
        <w:rPr>
          <w:sz w:val="28"/>
          <w:szCs w:val="28"/>
        </w:rPr>
      </w:pPr>
      <m:oMath>
        <m:r>
          <w:rPr>
            <w:sz w:val="28"/>
            <w:szCs w:val="28"/>
          </w:rPr>
          <m:t xml:space="preserve">=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r>
              <w:rPr>
                <w:sz w:val="28"/>
                <w:szCs w:val="28"/>
              </w:rPr>
              <m:t xml:space="preserve">0,007575757575758*67,1324660453185</m:t>
            </m:r>
          </m:e>
        </m:rad>
        <m:r>
          <w:rPr>
            <w:sz w:val="28"/>
            <w:szCs w:val="28"/>
          </w:rPr>
          <m:t xml:space="preserve">=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r>
              <w:rPr>
                <w:sz w:val="28"/>
                <w:szCs w:val="28"/>
              </w:rPr>
              <m:t xml:space="preserve">0,50857928822211</m:t>
            </m:r>
          </m:e>
        </m:rad>
      </m:oMath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both"/>
        <w:rPr/>
      </w:pPr>
      <m:oMath/>
      <m:oMath>
        <m:r>
          <w:rPr>
            <w:sz w:val="28"/>
            <w:szCs w:val="28"/>
          </w:rPr>
          <m:t xml:space="preserve">=0,713147451949532 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0,71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Błąd przypadkowy</w:t>
      </w:r>
    </w:p>
    <w:p w:rsidR="00000000" w:rsidDel="00000000" w:rsidP="00000000" w:rsidRDefault="00000000" w:rsidRPr="00000000" w14:paraId="000000A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both"/>
        <w:rPr>
          <w:sz w:val="28"/>
          <w:szCs w:val="28"/>
        </w:rPr>
      </w:pPr>
      <m:oMath>
        <m:r>
          <w:rPr>
            <w:sz w:val="28"/>
            <w:szCs w:val="28"/>
          </w:rPr>
          <m:t xml:space="preserve"> Pp=3*0,71*1,088=2,31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Poziom ufności 0.70</w:t>
      </w:r>
    </w:p>
    <w:p w:rsidR="00000000" w:rsidDel="00000000" w:rsidP="00000000" w:rsidRDefault="00000000" w:rsidRPr="00000000" w14:paraId="000000B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Przykład obliczenia jednego składnika sumy:</w:t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=(v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-v)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=(350,1-350,27)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=0,029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/s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B4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Błąd systematyczny pomiarów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Δf=1Hz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Δλ=0,001 m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𝛥𝑉𝑠 = || 𝛿𝑣𝑠/ 𝛿𝜆 *𝛥𝜆| + | 𝛿𝑣𝑠/ 𝛿𝑓* 𝛥𝑓||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Zatem: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𝛥𝑉𝑠𝑖 =𝑓𝑖 ∗ Δλ + λ𝑖 ∗ Δf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Dla pierwszego pomiaru: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𝜟𝑽𝒔 = 5470 𝐻𝑧 ∗ 0,001 𝑚 + 0,064 𝑚 ∗ 1 𝐻𝑧 = 5.53 𝑚 ∗ 𝐻𝑧 =5.53 m/s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Analogicznie zostały obliczone błędy pozostałych pomiarów.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Średnia wartość błędu systematycznego: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𝜟𝑽̅𝒔 = 5,27m/s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Błąd całkowity: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ΔVc= ΔVs + ΔVp= 3,75 𝑚 𝑠 + 5,27 𝑚 𝑠 ≈ 9.02 𝒎</w:t>
      </w:r>
    </w:p>
    <w:p w:rsidR="00000000" w:rsidDel="00000000" w:rsidP="00000000" w:rsidRDefault="00000000" w:rsidRPr="00000000" w14:paraId="000000C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rędkość dźwięku w powietrzu:</w:t>
      </w:r>
    </w:p>
    <w:p w:rsidR="00000000" w:rsidDel="00000000" w:rsidP="00000000" w:rsidRDefault="00000000" w:rsidRPr="00000000" w14:paraId="000000C8">
      <w:pPr>
        <w:ind w:left="0" w:firstLine="0"/>
        <w:jc w:val="both"/>
        <w:rPr/>
      </w:pPr>
      <m:oMath>
        <m:r>
          <m:t>ν</m:t>
        </m:r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>κ</m:t>
                </m:r>
                <m:r>
                  <w:rPr/>
                  <m:t xml:space="preserve">RT</m:t>
                </m:r>
              </m:num>
              <m:den>
                <m:r>
                  <w:rPr/>
                  <m:t>μ</m:t>
                </m:r>
              </m:den>
            </m:f>
          </m:e>
        </m:rad>
        <m:r>
          <w:rPr/>
          <m:t xml:space="preserve"> = 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8,31*294,4*1,4</m:t>
                </m:r>
              </m:num>
              <m:den>
                <m:r>
                  <w:rPr/>
                  <m:t xml:space="preserve">29*0,001</m:t>
                </m:r>
              </m:den>
            </m:f>
          </m:e>
        </m:rad>
        <m:r>
          <w:rPr/>
          <m:t xml:space="preserve">=343,66m/s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K -</w:t>
      </w:r>
      <w:r w:rsidDel="00000000" w:rsidR="00000000" w:rsidRPr="00000000">
        <w:rPr>
          <w:rtl w:val="0"/>
        </w:rPr>
        <w:t xml:space="preserve"> stosunek ciepła właściwego przy stałym ciśnieniu do ciepła właściwego przy stałej objętości K=1.4</w:t>
      </w:r>
    </w:p>
    <w:p w:rsidR="00000000" w:rsidDel="00000000" w:rsidP="00000000" w:rsidRDefault="00000000" w:rsidRPr="00000000" w14:paraId="000000CB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- stała gazowa R=8,31</w:t>
      </w:r>
    </w:p>
    <w:p w:rsidR="00000000" w:rsidDel="00000000" w:rsidP="00000000" w:rsidRDefault="00000000" w:rsidRPr="00000000" w14:paraId="000000CC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- temperatura w K 21,4+273=294,5K</w:t>
      </w:r>
    </w:p>
    <w:p w:rsidR="00000000" w:rsidDel="00000000" w:rsidP="00000000" w:rsidRDefault="00000000" w:rsidRPr="00000000" w14:paraId="000000CD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μ</w:t>
      </w:r>
      <w:r w:rsidDel="00000000" w:rsidR="00000000" w:rsidRPr="00000000">
        <w:rPr>
          <w:rtl w:val="0"/>
        </w:rPr>
        <w:t xml:space="preserve">- masa molowa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jc w:val="both"/>
        <w:rPr>
          <w:sz w:val="22"/>
          <w:szCs w:val="22"/>
        </w:rPr>
      </w:pPr>
      <w:bookmarkStart w:colFirst="0" w:colLast="0" w:name="_3uaj4mcugen6" w:id="3"/>
      <w:bookmarkEnd w:id="3"/>
      <w:r w:rsidDel="00000000" w:rsidR="00000000" w:rsidRPr="00000000">
        <w:rPr>
          <w:sz w:val="22"/>
          <w:szCs w:val="22"/>
          <w:rtl w:val="0"/>
        </w:rPr>
        <w:t xml:space="preserve">Wnioski</w:t>
      </w:r>
    </w:p>
    <w:p w:rsidR="00000000" w:rsidDel="00000000" w:rsidP="00000000" w:rsidRDefault="00000000" w:rsidRPr="00000000" w14:paraId="000000D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Prędkość dźwięku w powietrzu zmierzona w wyniku doświadczenia wyniosła </w:t>
      </w:r>
      <w:r w:rsidDel="00000000" w:rsidR="00000000" w:rsidRPr="00000000">
        <w:rPr>
          <w:rtl w:val="0"/>
        </w:rPr>
        <w:t xml:space="preserve">350,35 m/s. Jest ona zbliżona do wartości otrzymanej ze wzoru - 343,66 m/s. Różnica pomiędzy przedstawionymi wartościami może wynikać z niedokładności odczytu odległości mikrofonu od głośnika oraz niedokładnego odczytu pomiarów z oscyloskopu. Prędkość we wzorze została obliczona dla temperatury 21,4o C . Była to temperatura panująca w laboratorium podczas wykonywania ćwiczenia. </w:t>
      </w:r>
    </w:p>
    <w:sectPr>
      <w:pgSz w:h="16834" w:w="11909"/>
      <w:pgMar w:bottom="1440" w:top="1440" w:left="990" w:right="9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