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93"/>
        <w:gridCol w:w="6371"/>
      </w:tblGrid>
      <w:tr>
        <w:trPr/>
        <w:tc>
          <w:tcPr>
            <w:tcW w:w="3793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645920" cy="877570"/>
                  <wp:effectExtent l="0" t="0" r="0" b="0"/>
                  <wp:docPr id="1" name="Obraz 1" descr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 w:val="false"/>
              <w:spacing w:beforeAutospacing="0" w:before="0" w:afterAutospacing="0" w:after="0"/>
              <w:rPr>
                <w:rFonts w:ascii="Arial" w:hAnsi="Arial" w:cs="Arial"/>
                <w:sz w:val="18"/>
                <w:lang w:val="pl-PL"/>
              </w:rPr>
            </w:pPr>
            <w:r>
              <w:rPr>
                <w:rFonts w:cs="Arial" w:ascii="Arial" w:hAnsi="Arial"/>
                <w:bCs/>
                <w:sz w:val="20"/>
                <w:lang w:val="pl-PL"/>
              </w:rPr>
              <w:t>Instytut Telekomunikacji Multimedialnej</w:t>
            </w:r>
          </w:p>
        </w:tc>
        <w:tc>
          <w:tcPr>
            <w:tcW w:w="6371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cs="Arial" w:ascii="Arial" w:hAnsi="Arial"/>
                <w:sz w:val="40"/>
                <w:szCs w:val="40"/>
              </w:rPr>
              <w:t>Laboratorium 4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Verilog – Liczby BCD</w:t>
            </w:r>
          </w:p>
        </w:tc>
      </w:tr>
      <w:tr>
        <w:trPr/>
        <w:tc>
          <w:tcPr>
            <w:tcW w:w="10164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974" w:leader="none"/>
              </w:tabs>
              <w:spacing w:lineRule="auto" w:line="240" w:before="0"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20"/>
                <w:szCs w:val="17"/>
              </w:rPr>
              <w:t xml:space="preserve">Skład Grupy:   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4.Czy układ działa poprawnie? Sprawdzić z innymi wartościami liczb poddawanych konwersji: 16,  127…..</w:t>
        <w:tab/>
        <w:tab/>
        <w:tab/>
        <w:tab/>
        <w:tab/>
        <w:tab/>
        <w:tab/>
        <w:tab/>
        <w:tab/>
        <w:tab/>
        <w:tab/>
        <w:t>(1p)</w:t>
      </w:r>
    </w:p>
    <w:p>
      <w:pPr>
        <w:pStyle w:val="Normal"/>
        <w:spacing w:lineRule="auto" w:line="240" w:before="0" w:after="0"/>
        <w:rPr/>
      </w:pPr>
      <w:r>
        <w:rPr/>
        <w:t>Układ działa poprawnie.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5. Dlaczego moduł w takiej postaci nie jest dobrą implementacją sprzętową? </w:t>
        <w:tab/>
        <w:tab/>
        <w:tab/>
        <w:t>(1p)</w:t>
      </w:r>
    </w:p>
    <w:p>
      <w:pPr>
        <w:pStyle w:val="Normal"/>
        <w:spacing w:lineRule="auto" w:line="240" w:before="0" w:after="0"/>
        <w:ind w:hanging="0" w:left="720"/>
        <w:rPr/>
      </w:pPr>
      <w:r>
        <w:rPr/>
      </w:r>
    </w:p>
    <w:p>
      <w:pPr>
        <w:pStyle w:val="Normal"/>
        <w:spacing w:lineRule="auto" w:line="240" w:before="0" w:after="0"/>
        <w:ind w:hanging="0" w:left="720"/>
        <w:rPr/>
      </w:pPr>
      <w:r>
        <w:rPr/>
        <w:t>Jest tam dużo dzielenia które jest trudną operacją dla układów.</w:t>
      </w:r>
    </w:p>
    <w:p>
      <w:pPr>
        <w:pStyle w:val="Normal"/>
        <w:spacing w:lineRule="auto" w:line="240" w:before="0" w:after="0"/>
        <w:ind w:hanging="0" w:left="720"/>
        <w:rPr/>
      </w:pPr>
      <w:r>
        <w:rPr/>
      </w:r>
    </w:p>
    <w:p>
      <w:pPr>
        <w:pStyle w:val="Normal"/>
        <w:spacing w:lineRule="auto" w:line="240" w:before="0" w:after="0"/>
        <w:ind w:hanging="0" w:left="72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9.Czy układ działa poprawnie? Sprawdzić z innymi wartościami liczb poddawanych konwersji: 16,  127…..</w:t>
        <w:tab/>
        <w:tab/>
        <w:tab/>
        <w:tab/>
        <w:tab/>
        <w:tab/>
        <w:tab/>
        <w:tab/>
        <w:tab/>
        <w:tab/>
        <w:tab/>
        <w:t>(1p)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Układ działa poprawnie.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10. Przyjrzeć się przebiegom czasowych linii „bcd0”….”bcd9” i znaleźć na nich przyczynę nieprawidłowego działania modułu. Co należy zmienić? Dokonać koniecznych zmian</w:t>
        <w:tab/>
        <w:tab/>
        <w:t>(3p)</w:t>
      </w:r>
    </w:p>
    <w:p>
      <w:pPr>
        <w:pStyle w:val="Normal"/>
        <w:spacing w:lineRule="auto" w:line="240"/>
        <w:ind w:hanging="0" w:left="720"/>
        <w:rPr/>
      </w:pPr>
      <w:r>
        <w:rPr/>
      </w:r>
    </w:p>
    <w:p>
      <w:pPr>
        <w:pStyle w:val="Normal"/>
        <w:spacing w:lineRule="auto" w:line="240"/>
        <w:rPr/>
      </w:pPr>
      <w:r>
        <w:rPr/>
        <w:t>Należy zmienić OVERFLOW z reg na wire w module bcd_sh1_1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Kod po poprawieniu: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93980</wp:posOffset>
            </wp:positionH>
            <wp:positionV relativeFrom="paragraph">
              <wp:posOffset>85090</wp:posOffset>
            </wp:positionV>
            <wp:extent cx="4770120" cy="4431030"/>
            <wp:effectExtent l="0" t="0" r="0" b="0"/>
            <wp:wrapNone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  <w:tab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tabs>
          <w:tab w:val="clear" w:pos="720"/>
          <w:tab w:val="left" w:pos="5385" w:leader="none"/>
        </w:tabs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13. Skompilować i uruchomić symulację. Wykreślić przebiegi czasowe modułu bin_to_bcd oraz zamieścić w sprawozdaniu</w:t>
        <w:tab/>
        <w:tab/>
        <w:tab/>
        <w:tab/>
        <w:tab/>
        <w:tab/>
        <w:tab/>
        <w:tab/>
        <w:tab/>
        <w:tab/>
        <w:t>(2p)</w:t>
      </w:r>
    </w:p>
    <w:p>
      <w:pPr>
        <w:pStyle w:val="Normal"/>
        <w:spacing w:lineRule="auto" w:line="240" w:before="0" w:after="20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-977265</wp:posOffset>
            </wp:positionH>
            <wp:positionV relativeFrom="paragraph">
              <wp:posOffset>-51435</wp:posOffset>
            </wp:positionV>
            <wp:extent cx="7683500" cy="26447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8206700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8206700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22ca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222caf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222caf"/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28"/>
      <w:szCs w:val="28"/>
      <w:lang w:val="pl-PL"/>
    </w:rPr>
  </w:style>
  <w:style w:type="character" w:styleId="NagwekZnak" w:customStyle="1">
    <w:name w:val="Nagłówek Znak"/>
    <w:basedOn w:val="DefaultParagraphFont"/>
    <w:qFormat/>
    <w:rsid w:val="007d6ee7"/>
    <w:rPr>
      <w:lang w:val="pl-PL"/>
    </w:rPr>
  </w:style>
  <w:style w:type="character" w:styleId="StopkaZnak" w:customStyle="1">
    <w:name w:val="Stopka Znak"/>
    <w:basedOn w:val="DefaultParagraphFont"/>
    <w:uiPriority w:val="99"/>
    <w:qFormat/>
    <w:rsid w:val="007d6ee7"/>
    <w:rPr>
      <w:lang w:val="pl-PL"/>
    </w:rPr>
  </w:style>
  <w:style w:type="character" w:styleId="TekstdymkaZnak" w:customStyle="1">
    <w:name w:val="Tekst dymka Znak"/>
    <w:basedOn w:val="DefaultParagraphFont"/>
    <w:uiPriority w:val="99"/>
    <w:semiHidden/>
    <w:qFormat/>
    <w:rsid w:val="004a184c"/>
    <w:rPr>
      <w:rFonts w:ascii="Tahoma" w:hAnsi="Tahoma" w:cs="Tahoma"/>
      <w:sz w:val="16"/>
      <w:szCs w:val="16"/>
      <w:lang w:val="pl-P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222ca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22caf"/>
    <w:pPr>
      <w:spacing w:before="0" w:after="200"/>
      <w:ind w:hanging="0" w:left="720"/>
      <w:contextualSpacing/>
    </w:pPr>
    <w:rPr/>
  </w:style>
  <w:style w:type="paragraph" w:styleId="NoSpacing">
    <w:name w:val="No Spacing"/>
    <w:uiPriority w:val="1"/>
    <w:qFormat/>
    <w:rsid w:val="00b239e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nhideWhenUsed/>
    <w:rsid w:val="007d6e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7d6e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4a184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222caf"/>
    <w:pPr>
      <w:spacing w:after="0" w:line="240" w:lineRule="auto"/>
    </w:pPr>
    <w:rPr>
      <w:lang w:val="pl-P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siatki1jasna1">
    <w:name w:val="Tabela siatki 1 — jasna1"/>
    <w:basedOn w:val="Standardowy"/>
    <w:uiPriority w:val="46"/>
    <w:rsid w:val="00222caf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Siatkatabelijasna1">
    <w:name w:val="Siatka tabeli — jasna1"/>
    <w:basedOn w:val="Standardowy"/>
    <w:uiPriority w:val="40"/>
    <w:rsid w:val="00222ca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LibreOffice/24.2.4.2$Windows_X86_64 LibreOffice_project/51a6219feb6075d9a4c46691dcfe0cd9c4fff3c2</Application>
  <AppVersion>15.0000</AppVersion>
  <Pages>2</Pages>
  <Words>117</Words>
  <Characters>746</Characters>
  <CharactersWithSpaces>889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2019-03-19T17:17:00Z</dcterms:created>
  <dc:creator>Adam AG. Grzelka</dc:creator>
  <dc:description/>
  <dc:language>en-GB</dc:language>
  <cp:lastModifiedBy/>
  <cp:lastPrinted>2020-03-16T14:29:00Z</cp:lastPrinted>
  <dcterms:modified xsi:type="dcterms:W3CDTF">2024-12-14T21:03:50Z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