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2B3116" w:rsidRDefault="002B3116" w:rsidP="002B3116">
      <w:pPr>
        <w:pStyle w:val="normal"/>
        <w:spacing w:line="240" w:lineRule="auto"/>
        <w:jc w:val="center"/>
        <w:rPr>
          <w:rFonts w:asciiTheme="minorHAnsi" w:hAnsiTheme="minorHAnsi" w:cstheme="minorHAnsi"/>
          <w:b/>
          <w:sz w:val="24"/>
          <w:szCs w:val="24"/>
          <w:highlight w:val="white"/>
        </w:rPr>
      </w:pPr>
      <w:r w:rsidRPr="002B3116">
        <w:rPr>
          <w:rFonts w:asciiTheme="minorHAnsi" w:hAnsiTheme="minorHAnsi" w:cstheme="minorHAnsi"/>
          <w:b/>
          <w:sz w:val="24"/>
          <w:szCs w:val="24"/>
          <w:highlight w:val="white"/>
        </w:rPr>
        <w:t xml:space="preserve">SIECI ZINTEGROWANE </w:t>
      </w:r>
    </w:p>
    <w:p w:rsidR="002B3116" w:rsidRPr="002B3116" w:rsidRDefault="002B3116" w:rsidP="002B3116">
      <w:pPr>
        <w:pStyle w:val="normal"/>
        <w:spacing w:line="240" w:lineRule="auto"/>
        <w:jc w:val="center"/>
        <w:rPr>
          <w:rFonts w:asciiTheme="minorHAnsi" w:hAnsiTheme="minorHAnsi" w:cstheme="minorHAnsi"/>
          <w:b/>
          <w:sz w:val="24"/>
          <w:szCs w:val="24"/>
          <w:highlight w:val="white"/>
        </w:rPr>
      </w:pPr>
      <w:r w:rsidRPr="002B3116">
        <w:rPr>
          <w:rFonts w:asciiTheme="minorHAnsi" w:hAnsiTheme="minorHAnsi" w:cstheme="minorHAnsi"/>
          <w:b/>
          <w:sz w:val="24"/>
          <w:szCs w:val="24"/>
          <w:highlight w:val="white"/>
        </w:rPr>
        <w:t>OPRACOWANIE Z LABORATORIÓW</w:t>
      </w:r>
    </w:p>
    <w:p w:rsidR="002B3116" w:rsidRDefault="002B3116" w:rsidP="006348E1">
      <w:pPr>
        <w:pStyle w:val="normal"/>
        <w:spacing w:line="240" w:lineRule="auto"/>
        <w:jc w:val="both"/>
        <w:rPr>
          <w:rFonts w:asciiTheme="minorHAnsi" w:hAnsiTheme="minorHAnsi" w:cstheme="minorHAnsi"/>
          <w:b/>
          <w:highlight w:val="white"/>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1. Przedstaw zasadę działania komutatora przestrzennego.</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Komutator przestrzenny</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Komutatory przestrzenne umożliwiają przenoszenie sygnału ze szczeliny czasowej dowolnego traktu wejściowego do tej samej szczeliny w dowolnym z traktów wyjściowych. Mogą być wykonane z multiplekserów, demultiplekserów lub bramek cyfrowych.</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2524125" cy="3028950"/>
            <wp:effectExtent l="0" t="0" r="0" b="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 cstate="print"/>
                    <a:srcRect/>
                    <a:stretch>
                      <a:fillRect/>
                    </a:stretch>
                  </pic:blipFill>
                  <pic:spPr>
                    <a:xfrm>
                      <a:off x="0" y="0"/>
                      <a:ext cx="2524125" cy="3028950"/>
                    </a:xfrm>
                    <a:prstGeom prst="rect">
                      <a:avLst/>
                    </a:prstGeom>
                    <a:ln/>
                  </pic:spPr>
                </pic:pic>
              </a:graphicData>
            </a:graphic>
          </wp:inline>
        </w:drawing>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Działanie komutatora przestrzennego z wykorzystaniem bramek logicznych: bramki są otwierane sygnałem z pamięci adresowej, którą tworzą bloki odpowiadające kolumnom matrycy (w tym przypadku). Zgodnie z zawartością pamięci adresowej na wyjście komutatora jest przepuszczana zawartość odpowiedniego traktu z wejścia. Rozwiązanie takie jest n</w:t>
      </w:r>
      <w:r w:rsidR="006B768D">
        <w:rPr>
          <w:rFonts w:asciiTheme="minorHAnsi" w:hAnsiTheme="minorHAnsi" w:cstheme="minorHAnsi"/>
          <w:highlight w:val="white"/>
        </w:rPr>
        <w:t xml:space="preserve">azywane sterowaniem wyjściami. </w:t>
      </w:r>
      <w:r w:rsidRPr="006430BB">
        <w:rPr>
          <w:rFonts w:asciiTheme="minorHAnsi" w:hAnsiTheme="minorHAnsi" w:cstheme="minorHAnsi"/>
          <w:highlight w:val="white"/>
        </w:rPr>
        <w:t xml:space="preserve">Komutator ten umożliwia połączenie dowolnej </w:t>
      </w:r>
      <w:proofErr w:type="spellStart"/>
      <w:r w:rsidRPr="006430BB">
        <w:rPr>
          <w:rFonts w:asciiTheme="minorHAnsi" w:hAnsiTheme="minorHAnsi" w:cstheme="minorHAnsi"/>
          <w:highlight w:val="white"/>
        </w:rPr>
        <w:t>telestrady</w:t>
      </w:r>
      <w:proofErr w:type="spellEnd"/>
      <w:r w:rsidRPr="006430BB">
        <w:rPr>
          <w:rFonts w:asciiTheme="minorHAnsi" w:hAnsiTheme="minorHAnsi" w:cstheme="minorHAnsi"/>
          <w:highlight w:val="white"/>
        </w:rPr>
        <w:t xml:space="preserve"> wejściowej z dowolną </w:t>
      </w:r>
      <w:proofErr w:type="spellStart"/>
      <w:r w:rsidRPr="006430BB">
        <w:rPr>
          <w:rFonts w:asciiTheme="minorHAnsi" w:hAnsiTheme="minorHAnsi" w:cstheme="minorHAnsi"/>
          <w:highlight w:val="white"/>
        </w:rPr>
        <w:t>telestradą</w:t>
      </w:r>
      <w:proofErr w:type="spellEnd"/>
      <w:r w:rsidRPr="006430BB">
        <w:rPr>
          <w:rFonts w:asciiTheme="minorHAnsi" w:hAnsiTheme="minorHAnsi" w:cstheme="minorHAnsi"/>
          <w:highlight w:val="white"/>
        </w:rPr>
        <w:t xml:space="preserve"> wyjściową.</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2. Przedstaw zasadę działania komutatora czasowego.</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noProof/>
        </w:rPr>
        <w:drawing>
          <wp:anchor distT="114300" distB="114300" distL="114300" distR="114300" simplePos="0" relativeHeight="251658240" behindDoc="0" locked="0" layoutInCell="0" allowOverlap="1">
            <wp:simplePos x="0" y="0"/>
            <wp:positionH relativeFrom="margin">
              <wp:posOffset>3366225</wp:posOffset>
            </wp:positionH>
            <wp:positionV relativeFrom="paragraph">
              <wp:posOffset>161925</wp:posOffset>
            </wp:positionV>
            <wp:extent cx="3362325" cy="2809875"/>
            <wp:effectExtent l="0" t="0" r="0" b="0"/>
            <wp:wrapSquare wrapText="bothSides" distT="114300" distB="114300" distL="114300" distR="114300"/>
            <wp:docPr id="1" name="image08.png"/>
            <wp:cNvGraphicFramePr/>
            <a:graphic xmlns:a="http://schemas.openxmlformats.org/drawingml/2006/main">
              <a:graphicData uri="http://schemas.openxmlformats.org/drawingml/2006/picture">
                <pic:pic xmlns:pic="http://schemas.openxmlformats.org/drawingml/2006/picture">
                  <pic:nvPicPr>
                    <pic:cNvPr id="0" name="image08.png"/>
                    <pic:cNvPicPr preferRelativeResize="0"/>
                  </pic:nvPicPr>
                  <pic:blipFill>
                    <a:blip r:embed="rId8" cstate="print"/>
                    <a:srcRect/>
                    <a:stretch>
                      <a:fillRect/>
                    </a:stretch>
                  </pic:blipFill>
                  <pic:spPr>
                    <a:xfrm>
                      <a:off x="0" y="0"/>
                      <a:ext cx="3362325" cy="2809875"/>
                    </a:xfrm>
                    <a:prstGeom prst="rect">
                      <a:avLst/>
                    </a:prstGeom>
                    <a:ln/>
                  </pic:spPr>
                </pic:pic>
              </a:graphicData>
            </a:graphic>
          </wp:anchor>
        </w:drawing>
      </w:r>
      <w:r w:rsidRPr="006430BB">
        <w:rPr>
          <w:rFonts w:asciiTheme="minorHAnsi" w:hAnsiTheme="minorHAnsi" w:cstheme="minorHAnsi"/>
          <w:b/>
          <w:highlight w:val="white"/>
        </w:rPr>
        <w:t>Komutator czasowy</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W pierwszej połowie szczeliny czasowej następuje zapis zawartości bufora zapisu do pamięci danych. </w:t>
      </w:r>
      <w:r w:rsidRPr="006430BB">
        <w:rPr>
          <w:rFonts w:asciiTheme="minorHAnsi" w:hAnsiTheme="minorHAnsi" w:cstheme="minorHAnsi"/>
          <w:b/>
          <w:highlight w:val="white"/>
        </w:rPr>
        <w:t xml:space="preserve">Adres zapisu jest wskazywany przez licznik. </w:t>
      </w:r>
      <w:r w:rsidRPr="006430BB">
        <w:rPr>
          <w:rFonts w:asciiTheme="minorHAnsi" w:hAnsiTheme="minorHAnsi" w:cstheme="minorHAnsi"/>
          <w:highlight w:val="white"/>
        </w:rPr>
        <w:t xml:space="preserve">W tym czasie w rejestrze SR zapisywane są bity kolejnej szczeliny czasowej, a z bufora RS są wysyłane bity. W drugiej połowie szczeliny czasowej następuje odczyt z pamięci danych. </w:t>
      </w:r>
      <w:r w:rsidRPr="006430BB">
        <w:rPr>
          <w:rFonts w:asciiTheme="minorHAnsi" w:hAnsiTheme="minorHAnsi" w:cstheme="minorHAnsi"/>
          <w:b/>
          <w:highlight w:val="white"/>
        </w:rPr>
        <w:t xml:space="preserve">Adres do odczytu jest podawany przez pamięć adresową. </w:t>
      </w:r>
      <w:r w:rsidRPr="006430BB">
        <w:rPr>
          <w:rFonts w:asciiTheme="minorHAnsi" w:hAnsiTheme="minorHAnsi" w:cstheme="minorHAnsi"/>
          <w:highlight w:val="white"/>
        </w:rPr>
        <w:t xml:space="preserve">Taki komutator nazywa się komutatorem ze </w:t>
      </w:r>
      <w:r w:rsidRPr="006430BB">
        <w:rPr>
          <w:rFonts w:asciiTheme="minorHAnsi" w:hAnsiTheme="minorHAnsi" w:cstheme="minorHAnsi"/>
          <w:b/>
          <w:highlight w:val="white"/>
        </w:rPr>
        <w:t>sterowanym wyjściem.</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W komutatorze ze sterowanym wejściem zapis odbywa się zgodnie z pamięcią adresową, a odczyt zgodnie z licznikiem.</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642366" w:rsidP="006348E1">
      <w:pPr>
        <w:pStyle w:val="normal"/>
        <w:spacing w:line="240" w:lineRule="auto"/>
        <w:jc w:val="both"/>
        <w:rPr>
          <w:rFonts w:asciiTheme="minorHAnsi" w:hAnsiTheme="minorHAnsi" w:cstheme="minorHAnsi"/>
        </w:rPr>
      </w:pPr>
    </w:p>
    <w:p w:rsidR="006348E1" w:rsidRPr="006430BB" w:rsidRDefault="006348E1">
      <w:pPr>
        <w:rPr>
          <w:rFonts w:asciiTheme="minorHAnsi" w:hAnsiTheme="minorHAnsi" w:cstheme="minorHAnsi"/>
          <w:b/>
          <w:highlight w:val="white"/>
        </w:rPr>
      </w:pPr>
      <w:r w:rsidRPr="006430BB">
        <w:rPr>
          <w:rFonts w:asciiTheme="minorHAnsi" w:hAnsiTheme="minorHAnsi" w:cstheme="minorHAnsi"/>
          <w:b/>
          <w:highlight w:val="white"/>
        </w:rPr>
        <w:br w:type="page"/>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lastRenderedPageBreak/>
        <w:t>3. Przedstaw zasadę działania komutatora przestrzenno-czasowego ze sterowanym wejściem (N to liczba traktów, a m to liczba kanałów w trakcie).</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Komutator przestrzenno-czasowy</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Dane wejściowe są szeregowo wprowadzane do rejestru szeregowo-równoległego, a następnie są wprowadzane do bufora (konwersja szeregowo-równoległa). Zawartość bufora jest przesyłana do pamięci </w:t>
      </w:r>
      <w:proofErr w:type="spellStart"/>
      <w:r w:rsidRPr="006430BB">
        <w:rPr>
          <w:rFonts w:asciiTheme="minorHAnsi" w:hAnsiTheme="minorHAnsi" w:cstheme="minorHAnsi"/>
          <w:highlight w:val="white"/>
        </w:rPr>
        <w:t>rozmównej</w:t>
      </w:r>
      <w:proofErr w:type="spellEnd"/>
      <w:r w:rsidRPr="006430BB">
        <w:rPr>
          <w:rFonts w:asciiTheme="minorHAnsi" w:hAnsiTheme="minorHAnsi" w:cstheme="minorHAnsi"/>
          <w:highlight w:val="white"/>
        </w:rPr>
        <w:t xml:space="preserve"> pod adresy wskazywane przez licznik. Podczas trwania każdej szczeliny czasowej pamięć </w:t>
      </w:r>
      <w:proofErr w:type="spellStart"/>
      <w:r w:rsidRPr="006430BB">
        <w:rPr>
          <w:rFonts w:asciiTheme="minorHAnsi" w:hAnsiTheme="minorHAnsi" w:cstheme="minorHAnsi"/>
          <w:highlight w:val="white"/>
        </w:rPr>
        <w:t>rozmówna</w:t>
      </w:r>
      <w:proofErr w:type="spellEnd"/>
      <w:r w:rsidRPr="006430BB">
        <w:rPr>
          <w:rFonts w:asciiTheme="minorHAnsi" w:hAnsiTheme="minorHAnsi" w:cstheme="minorHAnsi"/>
          <w:highlight w:val="white"/>
        </w:rPr>
        <w:t xml:space="preserve"> jest odczytywana zgodnie z adresami pochodzącymi z pamięci adresowej. Poprzez multiplekser odczytana informacja może trafić do różnych buforów, a dalej do rejestrów. O tym, do którego z nich trafi decyduje ostatni bit słów pamięci adresowej. Informacje z rejestrów trafiają na trakty wyjściowe.</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4543875" cy="3249399"/>
            <wp:effectExtent l="0" t="0" r="0" b="0"/>
            <wp:docPr id="1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 cstate="print"/>
                    <a:srcRect/>
                    <a:stretch>
                      <a:fillRect/>
                    </a:stretch>
                  </pic:blipFill>
                  <pic:spPr>
                    <a:xfrm>
                      <a:off x="0" y="0"/>
                      <a:ext cx="4543875" cy="3249399"/>
                    </a:xfrm>
                    <a:prstGeom prst="rect">
                      <a:avLst/>
                    </a:prstGeom>
                    <a:ln/>
                  </pic:spPr>
                </pic:pic>
              </a:graphicData>
            </a:graphic>
          </wp:inline>
        </w:drawing>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4. Czy za pomocą komutatora przestrzennego można rozesłać  wiadomość  typu </w:t>
      </w:r>
      <w:proofErr w:type="spellStart"/>
      <w:r w:rsidRPr="006430BB">
        <w:rPr>
          <w:rFonts w:asciiTheme="minorHAnsi" w:hAnsiTheme="minorHAnsi" w:cstheme="minorHAnsi"/>
          <w:b/>
          <w:highlight w:val="white"/>
        </w:rPr>
        <w:t>broadcast</w:t>
      </w:r>
      <w:proofErr w:type="spellEnd"/>
      <w:r w:rsidRPr="006430BB">
        <w:rPr>
          <w:rFonts w:asciiTheme="minorHAnsi" w:hAnsiTheme="minorHAnsi" w:cstheme="minorHAnsi"/>
          <w:b/>
          <w:highlight w:val="white"/>
        </w:rPr>
        <w:t>?</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Możliwe jest komutowanie jednej szczeliny wejściowej do wielu szczelin wyjściowych. Komutator przestrzenny potrafi przekserować szczeliny z danego traktu wejściowego na dowolne trakty wyjściowe.</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5. Przedstaw budowę </w:t>
      </w:r>
      <w:proofErr w:type="spellStart"/>
      <w:r w:rsidRPr="006430BB">
        <w:rPr>
          <w:rFonts w:asciiTheme="minorHAnsi" w:hAnsiTheme="minorHAnsi" w:cstheme="minorHAnsi"/>
          <w:b/>
          <w:highlight w:val="white"/>
        </w:rPr>
        <w:t>wieloramki</w:t>
      </w:r>
      <w:proofErr w:type="spellEnd"/>
      <w:r w:rsidRPr="006430BB">
        <w:rPr>
          <w:rFonts w:asciiTheme="minorHAnsi" w:hAnsiTheme="minorHAnsi" w:cstheme="minorHAnsi"/>
          <w:b/>
          <w:highlight w:val="white"/>
        </w:rPr>
        <w:t xml:space="preserve"> PCM wykorzystywaną we: </w:t>
      </w:r>
    </w:p>
    <w:p w:rsidR="00642366" w:rsidRPr="002D2CEF" w:rsidRDefault="00C76DAB" w:rsidP="006348E1">
      <w:pPr>
        <w:pStyle w:val="normal"/>
        <w:numPr>
          <w:ilvl w:val="0"/>
          <w:numId w:val="2"/>
        </w:numPr>
        <w:spacing w:line="240" w:lineRule="auto"/>
        <w:ind w:hanging="360"/>
        <w:contextualSpacing/>
        <w:jc w:val="both"/>
        <w:rPr>
          <w:rFonts w:asciiTheme="minorHAnsi" w:hAnsiTheme="minorHAnsi" w:cstheme="minorHAnsi"/>
          <w:highlight w:val="white"/>
        </w:rPr>
      </w:pPr>
      <w:r w:rsidRPr="002D2CEF">
        <w:rPr>
          <w:rFonts w:asciiTheme="minorHAnsi" w:hAnsiTheme="minorHAnsi" w:cstheme="minorHAnsi"/>
          <w:highlight w:val="white"/>
        </w:rPr>
        <w:t>Francji (30/32), Niemczech (30/32), Polsce (30/32)</w:t>
      </w:r>
    </w:p>
    <w:p w:rsidR="006430BB" w:rsidRPr="006430BB" w:rsidRDefault="006430BB" w:rsidP="006430BB">
      <w:pPr>
        <w:pStyle w:val="normal"/>
        <w:spacing w:line="240" w:lineRule="auto"/>
        <w:ind w:left="720"/>
        <w:contextualSpacing/>
        <w:jc w:val="both"/>
        <w:rPr>
          <w:rFonts w:asciiTheme="minorHAnsi" w:hAnsiTheme="minorHAnsi" w:cstheme="minorHAnsi"/>
          <w:b/>
          <w:highlight w:val="white"/>
        </w:rPr>
      </w:pPr>
    </w:p>
    <w:p w:rsidR="00642366" w:rsidRPr="006430BB"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5465135" cy="2636874"/>
            <wp:effectExtent l="19050" t="0" r="2215" b="0"/>
            <wp:docPr id="1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0" cstate="print"/>
                    <a:srcRect/>
                    <a:stretch>
                      <a:fillRect/>
                    </a:stretch>
                  </pic:blipFill>
                  <pic:spPr>
                    <a:xfrm>
                      <a:off x="0" y="0"/>
                      <a:ext cx="5467337" cy="2637936"/>
                    </a:xfrm>
                    <a:prstGeom prst="rect">
                      <a:avLst/>
                    </a:prstGeom>
                    <a:ln/>
                  </pic:spPr>
                </pic:pic>
              </a:graphicData>
            </a:graphic>
          </wp:inline>
        </w:drawing>
      </w:r>
    </w:p>
    <w:p w:rsidR="006348E1" w:rsidRDefault="006348E1" w:rsidP="006348E1">
      <w:pPr>
        <w:pStyle w:val="normal"/>
        <w:spacing w:line="240" w:lineRule="auto"/>
        <w:ind w:left="720"/>
        <w:contextualSpacing/>
        <w:jc w:val="both"/>
        <w:rPr>
          <w:rFonts w:asciiTheme="minorHAnsi" w:hAnsiTheme="minorHAnsi" w:cstheme="minorHAnsi"/>
          <w:b/>
          <w:highlight w:val="white"/>
        </w:rPr>
      </w:pPr>
    </w:p>
    <w:p w:rsidR="006430BB" w:rsidRDefault="006430BB" w:rsidP="006348E1">
      <w:pPr>
        <w:pStyle w:val="normal"/>
        <w:spacing w:line="240" w:lineRule="auto"/>
        <w:ind w:left="720"/>
        <w:contextualSpacing/>
        <w:jc w:val="both"/>
        <w:rPr>
          <w:rFonts w:asciiTheme="minorHAnsi" w:hAnsiTheme="minorHAnsi" w:cstheme="minorHAnsi"/>
          <w:b/>
          <w:highlight w:val="white"/>
        </w:rPr>
      </w:pPr>
    </w:p>
    <w:p w:rsidR="00DB38DA" w:rsidRDefault="00DB38DA" w:rsidP="006348E1">
      <w:pPr>
        <w:pStyle w:val="normal"/>
        <w:spacing w:line="240" w:lineRule="auto"/>
        <w:ind w:left="720"/>
        <w:contextualSpacing/>
        <w:jc w:val="both"/>
        <w:rPr>
          <w:rFonts w:asciiTheme="minorHAnsi" w:hAnsiTheme="minorHAnsi" w:cstheme="minorHAnsi"/>
          <w:b/>
          <w:highlight w:val="white"/>
        </w:rPr>
      </w:pPr>
    </w:p>
    <w:p w:rsidR="00DB38DA" w:rsidRDefault="00DB38DA" w:rsidP="006348E1">
      <w:pPr>
        <w:pStyle w:val="normal"/>
        <w:spacing w:line="240" w:lineRule="auto"/>
        <w:ind w:left="720"/>
        <w:contextualSpacing/>
        <w:jc w:val="both"/>
        <w:rPr>
          <w:rFonts w:asciiTheme="minorHAnsi" w:hAnsiTheme="minorHAnsi" w:cstheme="minorHAnsi"/>
          <w:b/>
          <w:highlight w:val="white"/>
        </w:rPr>
      </w:pPr>
    </w:p>
    <w:p w:rsidR="00DB38DA" w:rsidRDefault="00DB38DA" w:rsidP="006348E1">
      <w:pPr>
        <w:pStyle w:val="normal"/>
        <w:spacing w:line="240" w:lineRule="auto"/>
        <w:ind w:left="720"/>
        <w:contextualSpacing/>
        <w:jc w:val="both"/>
        <w:rPr>
          <w:rFonts w:asciiTheme="minorHAnsi" w:hAnsiTheme="minorHAnsi" w:cstheme="minorHAnsi"/>
          <w:b/>
          <w:highlight w:val="white"/>
        </w:rPr>
      </w:pPr>
    </w:p>
    <w:p w:rsidR="00642366" w:rsidRPr="002D2CEF" w:rsidRDefault="00C76DAB" w:rsidP="006348E1">
      <w:pPr>
        <w:pStyle w:val="normal"/>
        <w:numPr>
          <w:ilvl w:val="0"/>
          <w:numId w:val="2"/>
        </w:numPr>
        <w:spacing w:line="240" w:lineRule="auto"/>
        <w:ind w:hanging="360"/>
        <w:contextualSpacing/>
        <w:jc w:val="both"/>
        <w:rPr>
          <w:rFonts w:asciiTheme="minorHAnsi" w:hAnsiTheme="minorHAnsi" w:cstheme="minorHAnsi"/>
          <w:highlight w:val="white"/>
        </w:rPr>
      </w:pPr>
      <w:r w:rsidRPr="002D2CEF">
        <w:rPr>
          <w:rFonts w:asciiTheme="minorHAnsi" w:hAnsiTheme="minorHAnsi" w:cstheme="minorHAnsi"/>
          <w:highlight w:val="white"/>
        </w:rPr>
        <w:lastRenderedPageBreak/>
        <w:t>Japonii (20/24)</w:t>
      </w:r>
    </w:p>
    <w:p w:rsidR="00642366" w:rsidRPr="006430BB" w:rsidRDefault="00642366" w:rsidP="006348E1">
      <w:pPr>
        <w:pStyle w:val="normal"/>
        <w:spacing w:line="240" w:lineRule="auto"/>
        <w:jc w:val="both"/>
        <w:rPr>
          <w:rFonts w:asciiTheme="minorHAnsi" w:hAnsiTheme="minorHAnsi" w:cstheme="minorHAnsi"/>
        </w:rPr>
      </w:pPr>
    </w:p>
    <w:p w:rsidR="00642366"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5212168" cy="2817628"/>
            <wp:effectExtent l="19050" t="0" r="7532" b="0"/>
            <wp:docPr id="1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 cstate="print"/>
                    <a:srcRect/>
                    <a:stretch>
                      <a:fillRect/>
                    </a:stretch>
                  </pic:blipFill>
                  <pic:spPr>
                    <a:xfrm>
                      <a:off x="0" y="0"/>
                      <a:ext cx="5214359" cy="2818812"/>
                    </a:xfrm>
                    <a:prstGeom prst="rect">
                      <a:avLst/>
                    </a:prstGeom>
                    <a:ln/>
                  </pic:spPr>
                </pic:pic>
              </a:graphicData>
            </a:graphic>
          </wp:inline>
        </w:drawing>
      </w:r>
    </w:p>
    <w:p w:rsidR="006430BB" w:rsidRPr="006430BB" w:rsidRDefault="006430BB" w:rsidP="006348E1">
      <w:pPr>
        <w:pStyle w:val="normal"/>
        <w:spacing w:line="240" w:lineRule="auto"/>
        <w:jc w:val="center"/>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6. Wymień i opisz warstwy modelu OSI.</w:t>
      </w:r>
    </w:p>
    <w:p w:rsidR="00642366" w:rsidRPr="00D44332" w:rsidRDefault="00C76DAB" w:rsidP="006348E1">
      <w:pPr>
        <w:pStyle w:val="normal"/>
        <w:spacing w:line="240" w:lineRule="auto"/>
        <w:jc w:val="both"/>
        <w:rPr>
          <w:rFonts w:asciiTheme="minorHAnsi" w:hAnsiTheme="minorHAnsi" w:cstheme="minorHAnsi"/>
          <w:color w:val="000000" w:themeColor="text1"/>
        </w:rPr>
      </w:pPr>
      <w:r w:rsidRPr="00D44332">
        <w:rPr>
          <w:rFonts w:asciiTheme="minorHAnsi" w:hAnsiTheme="minorHAnsi" w:cstheme="minorHAnsi"/>
          <w:b/>
          <w:color w:val="000000" w:themeColor="text1"/>
          <w:highlight w:val="white"/>
        </w:rPr>
        <w:t>Warstwa 1 – fizyczna</w:t>
      </w:r>
      <w:r w:rsidRPr="00D44332">
        <w:rPr>
          <w:rFonts w:asciiTheme="minorHAnsi" w:hAnsiTheme="minorHAnsi" w:cstheme="minorHAnsi"/>
          <w:color w:val="000000" w:themeColor="text1"/>
          <w:highlight w:val="white"/>
        </w:rPr>
        <w:t>: jej zadaniem jest właściwy dobór elektrycznych parametrów połączenia takich jak napięcie czy długość fali. W warstwie tej przesyłane są strumienie bitów. Tu odbierane są ramki danych z warstwy 2 i przesyłane są one szeregowo bit po bicie. Warstwa ta „widzi” dane jako jedynki i zera.</w:t>
      </w:r>
    </w:p>
    <w:p w:rsidR="00642366" w:rsidRPr="00D44332" w:rsidRDefault="00642366" w:rsidP="006348E1">
      <w:pPr>
        <w:pStyle w:val="normal"/>
        <w:spacing w:line="240" w:lineRule="auto"/>
        <w:jc w:val="both"/>
        <w:rPr>
          <w:rFonts w:asciiTheme="minorHAnsi" w:hAnsiTheme="minorHAnsi" w:cstheme="minorHAnsi"/>
          <w:color w:val="000000" w:themeColor="text1"/>
        </w:rPr>
      </w:pPr>
    </w:p>
    <w:p w:rsidR="00642366" w:rsidRPr="00D44332" w:rsidRDefault="00C76DAB" w:rsidP="006348E1">
      <w:pPr>
        <w:pStyle w:val="normal"/>
        <w:spacing w:line="240" w:lineRule="auto"/>
        <w:jc w:val="both"/>
        <w:rPr>
          <w:rFonts w:asciiTheme="minorHAnsi" w:hAnsiTheme="minorHAnsi" w:cstheme="minorHAnsi"/>
          <w:color w:val="000000" w:themeColor="text1"/>
        </w:rPr>
      </w:pPr>
      <w:r w:rsidRPr="00D44332">
        <w:rPr>
          <w:rFonts w:asciiTheme="minorHAnsi" w:hAnsiTheme="minorHAnsi" w:cstheme="minorHAnsi"/>
          <w:b/>
          <w:color w:val="000000" w:themeColor="text1"/>
          <w:highlight w:val="white"/>
        </w:rPr>
        <w:t>Warstwa 2 – łącza danych</w:t>
      </w:r>
      <w:r w:rsidRPr="00D44332">
        <w:rPr>
          <w:rFonts w:asciiTheme="minorHAnsi" w:hAnsiTheme="minorHAnsi" w:cstheme="minorHAnsi"/>
          <w:color w:val="000000" w:themeColor="text1"/>
          <w:highlight w:val="white"/>
        </w:rPr>
        <w:t>: jej zadaniem jest złożenie informacji w tzw. ramki. W tej warstwie pracują np. karty sieciowe Ethernet. Odpowiedzialna jest ona za końcową zgodność przesyłanych danych. Tu składane są strumienie binarne i umieszczane są w ramkach.</w:t>
      </w:r>
    </w:p>
    <w:p w:rsidR="00D44332" w:rsidRPr="00D44332" w:rsidRDefault="00D44332" w:rsidP="006348E1">
      <w:pPr>
        <w:pStyle w:val="normal"/>
        <w:spacing w:line="240" w:lineRule="auto"/>
        <w:jc w:val="both"/>
        <w:rPr>
          <w:rFonts w:asciiTheme="minorHAnsi" w:hAnsiTheme="minorHAnsi" w:cstheme="minorHAnsi"/>
          <w:b/>
          <w:color w:val="000000" w:themeColor="text1"/>
          <w:highlight w:val="white"/>
        </w:rPr>
      </w:pPr>
    </w:p>
    <w:p w:rsidR="00642366" w:rsidRPr="00D44332" w:rsidRDefault="00C76DAB" w:rsidP="006348E1">
      <w:pPr>
        <w:pStyle w:val="normal"/>
        <w:spacing w:line="240" w:lineRule="auto"/>
        <w:jc w:val="both"/>
        <w:rPr>
          <w:rFonts w:asciiTheme="minorHAnsi" w:hAnsiTheme="minorHAnsi" w:cstheme="minorHAnsi"/>
          <w:color w:val="000000" w:themeColor="text1"/>
        </w:rPr>
      </w:pPr>
      <w:r w:rsidRPr="00D44332">
        <w:rPr>
          <w:rFonts w:asciiTheme="minorHAnsi" w:hAnsiTheme="minorHAnsi" w:cstheme="minorHAnsi"/>
          <w:b/>
          <w:color w:val="000000" w:themeColor="text1"/>
          <w:highlight w:val="white"/>
        </w:rPr>
        <w:t>Warstwa 3 – sieci</w:t>
      </w:r>
      <w:r w:rsidRPr="00D44332">
        <w:rPr>
          <w:rFonts w:asciiTheme="minorHAnsi" w:hAnsiTheme="minorHAnsi" w:cstheme="minorHAnsi"/>
          <w:color w:val="000000" w:themeColor="text1"/>
          <w:highlight w:val="white"/>
        </w:rPr>
        <w:t>: odpowiada za określenie trasy pomiędzy nadawcą, a odbiorcą. Brak tu mechanizmów kontroli i korekcji błędów. Posiada własną architekturę trasowania niezależną od adresowania fizycznego. Jeśli sieć podzielona jest</w:t>
      </w:r>
      <w:r w:rsidR="002F4EF0" w:rsidRPr="00D44332">
        <w:rPr>
          <w:rFonts w:asciiTheme="minorHAnsi" w:hAnsiTheme="minorHAnsi" w:cstheme="minorHAnsi"/>
          <w:color w:val="000000" w:themeColor="text1"/>
          <w:highlight w:val="white"/>
        </w:rPr>
        <w:t xml:space="preserve"> na segmenty przy użyciu router</w:t>
      </w:r>
      <w:r w:rsidRPr="00D44332">
        <w:rPr>
          <w:rFonts w:asciiTheme="minorHAnsi" w:hAnsiTheme="minorHAnsi" w:cstheme="minorHAnsi"/>
          <w:color w:val="000000" w:themeColor="text1"/>
          <w:highlight w:val="white"/>
        </w:rPr>
        <w:t xml:space="preserve">a korzystanie z tej warstwy jest obowiązkowe. Protokoły trasowane to: IP, IPX, </w:t>
      </w:r>
      <w:proofErr w:type="spellStart"/>
      <w:r w:rsidRPr="00D44332">
        <w:rPr>
          <w:rFonts w:asciiTheme="minorHAnsi" w:hAnsiTheme="minorHAnsi" w:cstheme="minorHAnsi"/>
          <w:color w:val="000000" w:themeColor="text1"/>
          <w:highlight w:val="white"/>
        </w:rPr>
        <w:t>AppleTalk</w:t>
      </w:r>
      <w:proofErr w:type="spellEnd"/>
      <w:r w:rsidR="002F4EF0" w:rsidRPr="00D44332">
        <w:rPr>
          <w:rFonts w:asciiTheme="minorHAnsi" w:hAnsiTheme="minorHAnsi" w:cstheme="minorHAnsi"/>
          <w:color w:val="000000" w:themeColor="text1"/>
        </w:rPr>
        <w:t>.</w:t>
      </w:r>
    </w:p>
    <w:p w:rsidR="00642366" w:rsidRPr="00D44332" w:rsidRDefault="00642366" w:rsidP="006348E1">
      <w:pPr>
        <w:pStyle w:val="normal"/>
        <w:spacing w:line="240" w:lineRule="auto"/>
        <w:jc w:val="both"/>
        <w:rPr>
          <w:rFonts w:asciiTheme="minorHAnsi" w:hAnsiTheme="minorHAnsi" w:cstheme="minorHAnsi"/>
          <w:color w:val="000000" w:themeColor="text1"/>
        </w:rPr>
      </w:pPr>
    </w:p>
    <w:p w:rsidR="00642366" w:rsidRPr="00D44332" w:rsidRDefault="00C76DAB" w:rsidP="006348E1">
      <w:pPr>
        <w:pStyle w:val="normal"/>
        <w:spacing w:line="240" w:lineRule="auto"/>
        <w:jc w:val="both"/>
        <w:rPr>
          <w:rFonts w:asciiTheme="minorHAnsi" w:hAnsiTheme="minorHAnsi" w:cstheme="minorHAnsi"/>
          <w:color w:val="000000" w:themeColor="text1"/>
        </w:rPr>
      </w:pPr>
      <w:r w:rsidRPr="00D44332">
        <w:rPr>
          <w:rFonts w:asciiTheme="minorHAnsi" w:hAnsiTheme="minorHAnsi" w:cstheme="minorHAnsi"/>
          <w:b/>
          <w:color w:val="000000" w:themeColor="text1"/>
          <w:highlight w:val="white"/>
        </w:rPr>
        <w:t>Warstwa 4 – transportowa</w:t>
      </w:r>
      <w:r w:rsidRPr="00D44332">
        <w:rPr>
          <w:rFonts w:asciiTheme="minorHAnsi" w:hAnsiTheme="minorHAnsi" w:cstheme="minorHAnsi"/>
          <w:color w:val="000000" w:themeColor="text1"/>
          <w:highlight w:val="white"/>
        </w:rPr>
        <w:t>: jej rola zaczyna się po odebraniu informacji przez komputer docelowy bądź inne urządzenia sieciowe. Jej zadaniem jest uszeregowanie odebranej informacji w odpowiedniej kolejności i skierowanie jej do aplikacji, która będzie umiała ją obsłużyć. Warstwa ta potrafi także wykrywać pakiety odrzucone przez router i generować żądanie ich ponownej transmisji.</w:t>
      </w:r>
    </w:p>
    <w:p w:rsidR="00642366" w:rsidRPr="00D44332" w:rsidRDefault="00642366" w:rsidP="006348E1">
      <w:pPr>
        <w:pStyle w:val="normal"/>
        <w:spacing w:line="240" w:lineRule="auto"/>
        <w:jc w:val="both"/>
        <w:rPr>
          <w:rFonts w:asciiTheme="minorHAnsi" w:hAnsiTheme="minorHAnsi" w:cstheme="minorHAnsi"/>
          <w:color w:val="000000" w:themeColor="text1"/>
        </w:rPr>
      </w:pPr>
    </w:p>
    <w:p w:rsidR="00642366" w:rsidRPr="00D44332" w:rsidRDefault="00C76DAB" w:rsidP="006348E1">
      <w:pPr>
        <w:pStyle w:val="normal"/>
        <w:spacing w:line="240" w:lineRule="auto"/>
        <w:jc w:val="both"/>
        <w:rPr>
          <w:rFonts w:asciiTheme="minorHAnsi" w:hAnsiTheme="minorHAnsi" w:cstheme="minorHAnsi"/>
          <w:color w:val="000000" w:themeColor="text1"/>
        </w:rPr>
      </w:pPr>
      <w:r w:rsidRPr="00D44332">
        <w:rPr>
          <w:rFonts w:asciiTheme="minorHAnsi" w:hAnsiTheme="minorHAnsi" w:cstheme="minorHAnsi"/>
          <w:b/>
          <w:color w:val="000000" w:themeColor="text1"/>
          <w:highlight w:val="white"/>
        </w:rPr>
        <w:t>Warstwa 5 – sesji</w:t>
      </w:r>
      <w:r w:rsidRPr="00D44332">
        <w:rPr>
          <w:rFonts w:asciiTheme="minorHAnsi" w:hAnsiTheme="minorHAnsi" w:cstheme="minorHAnsi"/>
          <w:color w:val="000000" w:themeColor="text1"/>
          <w:highlight w:val="white"/>
        </w:rPr>
        <w:t>: przeznaczone jest dla użytkownika i jego procesów. W tej warstwie działają programy, z których bezpośrednio korzystają użytkownicy. Jak nazwa wskazuje czuwa ona nad przebiegiem komunikacji podczas połączenia dwóch komputerów. Warstwa ta określa charakter połączenia: jedno lub dwukierunkowy.</w:t>
      </w:r>
    </w:p>
    <w:p w:rsidR="00642366" w:rsidRPr="00D44332" w:rsidRDefault="00642366" w:rsidP="006348E1">
      <w:pPr>
        <w:pStyle w:val="normal"/>
        <w:spacing w:line="240" w:lineRule="auto"/>
        <w:jc w:val="both"/>
        <w:rPr>
          <w:rFonts w:asciiTheme="minorHAnsi" w:hAnsiTheme="minorHAnsi" w:cstheme="minorHAnsi"/>
          <w:color w:val="000000" w:themeColor="text1"/>
        </w:rPr>
      </w:pPr>
    </w:p>
    <w:p w:rsidR="00642366" w:rsidRPr="00D44332" w:rsidRDefault="00C76DAB" w:rsidP="006348E1">
      <w:pPr>
        <w:pStyle w:val="normal"/>
        <w:spacing w:line="240" w:lineRule="auto"/>
        <w:jc w:val="both"/>
        <w:rPr>
          <w:rFonts w:asciiTheme="minorHAnsi" w:hAnsiTheme="minorHAnsi" w:cstheme="minorHAnsi"/>
          <w:color w:val="000000" w:themeColor="text1"/>
        </w:rPr>
      </w:pPr>
      <w:r w:rsidRPr="00D44332">
        <w:rPr>
          <w:rFonts w:asciiTheme="minorHAnsi" w:hAnsiTheme="minorHAnsi" w:cstheme="minorHAnsi"/>
          <w:b/>
          <w:color w:val="000000" w:themeColor="text1"/>
          <w:highlight w:val="white"/>
        </w:rPr>
        <w:t>Warstwa 6 – prezentacji</w:t>
      </w:r>
      <w:r w:rsidRPr="00D44332">
        <w:rPr>
          <w:rFonts w:asciiTheme="minorHAnsi" w:hAnsiTheme="minorHAnsi" w:cstheme="minorHAnsi"/>
          <w:color w:val="000000" w:themeColor="text1"/>
          <w:highlight w:val="white"/>
        </w:rPr>
        <w:t>: odpowiada za sposób kodowania wszelkich danych i ewentualną translację pomiędzy niezgodnymi schematami kodowania.</w:t>
      </w:r>
    </w:p>
    <w:p w:rsidR="00642366" w:rsidRPr="00D44332" w:rsidRDefault="00642366" w:rsidP="006348E1">
      <w:pPr>
        <w:pStyle w:val="normal"/>
        <w:spacing w:line="240" w:lineRule="auto"/>
        <w:jc w:val="both"/>
        <w:rPr>
          <w:rFonts w:asciiTheme="minorHAnsi" w:hAnsiTheme="minorHAnsi" w:cstheme="minorHAnsi"/>
          <w:color w:val="000000" w:themeColor="text1"/>
        </w:rPr>
      </w:pPr>
    </w:p>
    <w:p w:rsidR="00642366" w:rsidRPr="00D44332" w:rsidRDefault="00C76DAB" w:rsidP="006348E1">
      <w:pPr>
        <w:pStyle w:val="normal"/>
        <w:spacing w:line="240" w:lineRule="auto"/>
        <w:jc w:val="both"/>
        <w:rPr>
          <w:rFonts w:asciiTheme="minorHAnsi" w:hAnsiTheme="minorHAnsi" w:cstheme="minorHAnsi"/>
          <w:color w:val="000000" w:themeColor="text1"/>
        </w:rPr>
      </w:pPr>
      <w:r w:rsidRPr="00D44332">
        <w:rPr>
          <w:rFonts w:asciiTheme="minorHAnsi" w:hAnsiTheme="minorHAnsi" w:cstheme="minorHAnsi"/>
          <w:b/>
          <w:color w:val="000000" w:themeColor="text1"/>
          <w:highlight w:val="white"/>
        </w:rPr>
        <w:t>Warstwa 7 – aplikacji</w:t>
      </w:r>
      <w:r w:rsidRPr="00D44332">
        <w:rPr>
          <w:rFonts w:asciiTheme="minorHAnsi" w:hAnsiTheme="minorHAnsi" w:cstheme="minorHAnsi"/>
          <w:color w:val="000000" w:themeColor="text1"/>
          <w:highlight w:val="white"/>
        </w:rPr>
        <w:t>: pełni rolę interfejsu pomiędzy daną aplikacją, a usługami sieciowymi. Inicjuje ona sesje komunikacyjne.</w:t>
      </w:r>
    </w:p>
    <w:p w:rsidR="00642366" w:rsidRPr="006430BB" w:rsidRDefault="00642366" w:rsidP="006348E1">
      <w:pPr>
        <w:pStyle w:val="normal"/>
        <w:spacing w:line="240" w:lineRule="auto"/>
        <w:jc w:val="both"/>
        <w:rPr>
          <w:rFonts w:asciiTheme="minorHAnsi" w:hAnsiTheme="minorHAnsi" w:cstheme="minorHAnsi"/>
        </w:rPr>
      </w:pPr>
    </w:p>
    <w:p w:rsidR="00DB38DA" w:rsidRDefault="00DB38DA" w:rsidP="006348E1">
      <w:pPr>
        <w:pStyle w:val="normal"/>
        <w:spacing w:line="240" w:lineRule="auto"/>
        <w:jc w:val="both"/>
        <w:rPr>
          <w:rFonts w:asciiTheme="minorHAnsi" w:hAnsiTheme="minorHAnsi" w:cstheme="minorHAnsi"/>
          <w:b/>
          <w:highlight w:val="white"/>
        </w:rPr>
      </w:pPr>
    </w:p>
    <w:p w:rsidR="00DB38DA" w:rsidRDefault="00DB38DA" w:rsidP="006348E1">
      <w:pPr>
        <w:pStyle w:val="normal"/>
        <w:spacing w:line="240" w:lineRule="auto"/>
        <w:jc w:val="both"/>
        <w:rPr>
          <w:rFonts w:asciiTheme="minorHAnsi" w:hAnsiTheme="minorHAnsi" w:cstheme="minorHAnsi"/>
          <w:b/>
          <w:highlight w:val="white"/>
        </w:rPr>
      </w:pPr>
    </w:p>
    <w:p w:rsidR="00DB38DA" w:rsidRDefault="00DB38DA" w:rsidP="006348E1">
      <w:pPr>
        <w:pStyle w:val="normal"/>
        <w:spacing w:line="240" w:lineRule="auto"/>
        <w:jc w:val="both"/>
        <w:rPr>
          <w:rFonts w:asciiTheme="minorHAnsi" w:hAnsiTheme="minorHAnsi" w:cstheme="minorHAnsi"/>
          <w:b/>
          <w:highlight w:val="white"/>
        </w:rPr>
      </w:pPr>
    </w:p>
    <w:p w:rsidR="00DB38DA" w:rsidRDefault="00DB38DA" w:rsidP="006348E1">
      <w:pPr>
        <w:pStyle w:val="normal"/>
        <w:spacing w:line="240" w:lineRule="auto"/>
        <w:jc w:val="both"/>
        <w:rPr>
          <w:rFonts w:asciiTheme="minorHAnsi" w:hAnsiTheme="minorHAnsi" w:cstheme="minorHAnsi"/>
          <w:b/>
          <w:highlight w:val="white"/>
        </w:rPr>
      </w:pPr>
    </w:p>
    <w:p w:rsidR="00DB38DA" w:rsidRDefault="00DB38DA" w:rsidP="006348E1">
      <w:pPr>
        <w:pStyle w:val="normal"/>
        <w:spacing w:line="240" w:lineRule="auto"/>
        <w:jc w:val="both"/>
        <w:rPr>
          <w:rFonts w:asciiTheme="minorHAnsi" w:hAnsiTheme="minorHAnsi" w:cstheme="minorHAnsi"/>
          <w:b/>
          <w:highlight w:val="white"/>
        </w:rPr>
      </w:pPr>
    </w:p>
    <w:p w:rsidR="00DB38DA" w:rsidRDefault="00DB38DA" w:rsidP="006348E1">
      <w:pPr>
        <w:pStyle w:val="normal"/>
        <w:spacing w:line="240" w:lineRule="auto"/>
        <w:jc w:val="both"/>
        <w:rPr>
          <w:rFonts w:asciiTheme="minorHAnsi" w:hAnsiTheme="minorHAnsi" w:cstheme="minorHAnsi"/>
          <w:b/>
          <w:highlight w:val="white"/>
        </w:rPr>
      </w:pPr>
    </w:p>
    <w:p w:rsidR="00DB38DA" w:rsidRDefault="00DB38DA" w:rsidP="006348E1">
      <w:pPr>
        <w:pStyle w:val="normal"/>
        <w:spacing w:line="240" w:lineRule="auto"/>
        <w:jc w:val="both"/>
        <w:rPr>
          <w:rFonts w:asciiTheme="minorHAnsi" w:hAnsiTheme="minorHAnsi" w:cstheme="minorHAnsi"/>
          <w:b/>
          <w:highlight w:val="white"/>
        </w:rPr>
      </w:pPr>
    </w:p>
    <w:p w:rsidR="00DB38DA" w:rsidRDefault="00DB38DA" w:rsidP="006348E1">
      <w:pPr>
        <w:pStyle w:val="normal"/>
        <w:spacing w:line="240" w:lineRule="auto"/>
        <w:jc w:val="both"/>
        <w:rPr>
          <w:rFonts w:asciiTheme="minorHAnsi" w:hAnsiTheme="minorHAnsi" w:cstheme="minorHAnsi"/>
          <w:b/>
          <w:highlight w:val="white"/>
        </w:rPr>
      </w:pPr>
    </w:p>
    <w:p w:rsidR="00DB38DA" w:rsidRDefault="00DB38DA" w:rsidP="006348E1">
      <w:pPr>
        <w:pStyle w:val="normal"/>
        <w:spacing w:line="240" w:lineRule="auto"/>
        <w:jc w:val="both"/>
        <w:rPr>
          <w:rFonts w:asciiTheme="minorHAnsi" w:hAnsiTheme="minorHAnsi" w:cstheme="minorHAnsi"/>
          <w:b/>
          <w:highlight w:val="white"/>
        </w:rPr>
      </w:pPr>
    </w:p>
    <w:p w:rsidR="00642366" w:rsidRDefault="00C76DAB" w:rsidP="006348E1">
      <w:pPr>
        <w:pStyle w:val="normal"/>
        <w:spacing w:line="240" w:lineRule="auto"/>
        <w:jc w:val="both"/>
        <w:rPr>
          <w:rFonts w:asciiTheme="minorHAnsi" w:hAnsiTheme="minorHAnsi" w:cstheme="minorHAnsi"/>
          <w:b/>
        </w:rPr>
      </w:pPr>
      <w:r w:rsidRPr="006430BB">
        <w:rPr>
          <w:rFonts w:asciiTheme="minorHAnsi" w:hAnsiTheme="minorHAnsi" w:cstheme="minorHAnsi"/>
          <w:b/>
          <w:highlight w:val="white"/>
        </w:rPr>
        <w:lastRenderedPageBreak/>
        <w:t>7. Wypisać i opisać warstwy SS7.</w:t>
      </w:r>
    </w:p>
    <w:p w:rsidR="00DB38DA" w:rsidRDefault="00DB38DA" w:rsidP="006348E1">
      <w:pPr>
        <w:pStyle w:val="normal"/>
        <w:spacing w:line="240" w:lineRule="auto"/>
        <w:jc w:val="both"/>
        <w:rPr>
          <w:rFonts w:asciiTheme="minorHAnsi" w:hAnsiTheme="minorHAnsi" w:cstheme="minorHAnsi"/>
          <w:b/>
        </w:rPr>
      </w:pPr>
    </w:p>
    <w:p w:rsidR="00642366" w:rsidRDefault="00C76DAB" w:rsidP="006348E1">
      <w:pPr>
        <w:pStyle w:val="normal"/>
        <w:spacing w:line="240" w:lineRule="auto"/>
        <w:ind w:firstLine="720"/>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4168748" cy="1717482"/>
            <wp:effectExtent l="19050" t="0" r="3202" b="0"/>
            <wp:docPr id="1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 cstate="print"/>
                    <a:srcRect/>
                    <a:stretch>
                      <a:fillRect/>
                    </a:stretch>
                  </pic:blipFill>
                  <pic:spPr>
                    <a:xfrm>
                      <a:off x="0" y="0"/>
                      <a:ext cx="4168751" cy="1717483"/>
                    </a:xfrm>
                    <a:prstGeom prst="rect">
                      <a:avLst/>
                    </a:prstGeom>
                    <a:ln/>
                  </pic:spPr>
                </pic:pic>
              </a:graphicData>
            </a:graphic>
          </wp:inline>
        </w:drawing>
      </w:r>
    </w:p>
    <w:p w:rsidR="00DB38DA" w:rsidRDefault="00DB38DA" w:rsidP="006348E1">
      <w:pPr>
        <w:pStyle w:val="normal"/>
        <w:spacing w:line="240" w:lineRule="auto"/>
        <w:ind w:firstLine="720"/>
        <w:jc w:val="center"/>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Zestaw protokołów systemu sygnalizacji nr 7 został podzielony na cztery poziomy. </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Pierwsze trzy poziomy sygnalizacji odpowiadają za samo przesyłanie informacji przez sieć i nie są związane z samym sterowaniem zestawianiem połączenia. Ich zadaniem jest zapewnienie niezawodnego przesyłania wiadomości sygnalizacyjnej od punktu źródłowego do punktu docelowego. Poziomy te nazywane są wspólnie częścią transferu wiadomości MTP (</w:t>
      </w:r>
      <w:proofErr w:type="spellStart"/>
      <w:r w:rsidRPr="006430BB">
        <w:rPr>
          <w:rFonts w:asciiTheme="minorHAnsi" w:hAnsiTheme="minorHAnsi" w:cstheme="minorHAnsi"/>
          <w:highlight w:val="white"/>
        </w:rPr>
        <w:t>Message</w:t>
      </w:r>
      <w:proofErr w:type="spellEnd"/>
      <w:r w:rsidRPr="006430BB">
        <w:rPr>
          <w:rFonts w:asciiTheme="minorHAnsi" w:hAnsiTheme="minorHAnsi" w:cstheme="minorHAnsi"/>
          <w:highlight w:val="white"/>
        </w:rPr>
        <w:t xml:space="preserve"> Transfer Part).</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Poziom czwarty, zwany częścią użytkownika UP (</w:t>
      </w:r>
      <w:proofErr w:type="spellStart"/>
      <w:r w:rsidRPr="006430BB">
        <w:rPr>
          <w:rFonts w:asciiTheme="minorHAnsi" w:hAnsiTheme="minorHAnsi" w:cstheme="minorHAnsi"/>
          <w:highlight w:val="white"/>
        </w:rPr>
        <w:t>User</w:t>
      </w:r>
      <w:proofErr w:type="spellEnd"/>
      <w:r w:rsidRPr="006430BB">
        <w:rPr>
          <w:rFonts w:asciiTheme="minorHAnsi" w:hAnsiTheme="minorHAnsi" w:cstheme="minorHAnsi"/>
          <w:highlight w:val="white"/>
        </w:rPr>
        <w:t xml:space="preserve"> Part) związany jest ze sterowaniem połączeniem oraz zapewnieniem dostępu do dodatkowych funkcji i usług sieciowych. Części te realizują funkcje związane z zestawianiem, utrzymaniem i rozłączaniem połączeń, dostępem do sieciowych baz danych czy serwerów usług.</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8. Rodzaje wiadomości SS7</w:t>
      </w:r>
    </w:p>
    <w:p w:rsidR="00642366" w:rsidRPr="006430BB" w:rsidRDefault="00C76DAB" w:rsidP="006348E1">
      <w:pPr>
        <w:pStyle w:val="normal"/>
        <w:spacing w:line="240" w:lineRule="auto"/>
        <w:ind w:firstLine="3"/>
        <w:jc w:val="both"/>
        <w:rPr>
          <w:rFonts w:asciiTheme="minorHAnsi" w:hAnsiTheme="minorHAnsi" w:cstheme="minorHAnsi"/>
        </w:rPr>
      </w:pPr>
      <w:r w:rsidRPr="006430BB">
        <w:rPr>
          <w:rFonts w:asciiTheme="minorHAnsi" w:hAnsiTheme="minorHAnsi" w:cstheme="minorHAnsi"/>
          <w:b/>
          <w:highlight w:val="white"/>
        </w:rPr>
        <w:t>IAM (</w:t>
      </w:r>
      <w:proofErr w:type="spellStart"/>
      <w:r w:rsidRPr="006430BB">
        <w:rPr>
          <w:rFonts w:asciiTheme="minorHAnsi" w:hAnsiTheme="minorHAnsi" w:cstheme="minorHAnsi"/>
          <w:b/>
          <w:highlight w:val="white"/>
        </w:rPr>
        <w:t>Initial</w:t>
      </w:r>
      <w:proofErr w:type="spellEnd"/>
      <w:r w:rsidRPr="006430BB">
        <w:rPr>
          <w:rFonts w:asciiTheme="minorHAnsi" w:hAnsiTheme="minorHAnsi" w:cstheme="minorHAnsi"/>
          <w:b/>
          <w:highlight w:val="white"/>
        </w:rPr>
        <w:t xml:space="preserve"> </w:t>
      </w:r>
      <w:proofErr w:type="spellStart"/>
      <w:r w:rsidRPr="006430BB">
        <w:rPr>
          <w:rFonts w:asciiTheme="minorHAnsi" w:hAnsiTheme="minorHAnsi" w:cstheme="minorHAnsi"/>
          <w:b/>
          <w:highlight w:val="white"/>
        </w:rPr>
        <w:t>Address</w:t>
      </w:r>
      <w:proofErr w:type="spellEnd"/>
      <w:r w:rsidRPr="006430BB">
        <w:rPr>
          <w:rFonts w:asciiTheme="minorHAnsi" w:hAnsiTheme="minorHAnsi" w:cstheme="minorHAnsi"/>
          <w:b/>
          <w:highlight w:val="white"/>
        </w:rPr>
        <w:t xml:space="preserve"> </w:t>
      </w:r>
      <w:proofErr w:type="spellStart"/>
      <w:r w:rsidRPr="006430BB">
        <w:rPr>
          <w:rFonts w:asciiTheme="minorHAnsi" w:hAnsiTheme="minorHAnsi" w:cstheme="minorHAnsi"/>
          <w:b/>
          <w:highlight w:val="white"/>
        </w:rPr>
        <w:t>Message</w:t>
      </w:r>
      <w:proofErr w:type="spellEnd"/>
      <w:r w:rsidRPr="006430BB">
        <w:rPr>
          <w:rFonts w:asciiTheme="minorHAnsi" w:hAnsiTheme="minorHAnsi" w:cstheme="minorHAnsi"/>
          <w:b/>
          <w:highlight w:val="white"/>
        </w:rPr>
        <w:t>)</w:t>
      </w:r>
    </w:p>
    <w:p w:rsidR="00642366" w:rsidRPr="006430BB" w:rsidRDefault="00C76DAB" w:rsidP="006430BB">
      <w:pPr>
        <w:pStyle w:val="normal"/>
        <w:spacing w:line="240" w:lineRule="auto"/>
        <w:ind w:left="15" w:hanging="15"/>
        <w:jc w:val="both"/>
        <w:rPr>
          <w:rFonts w:asciiTheme="minorHAnsi" w:hAnsiTheme="minorHAnsi" w:cstheme="minorHAnsi"/>
        </w:rPr>
      </w:pPr>
      <w:r w:rsidRPr="006430BB">
        <w:rPr>
          <w:rFonts w:asciiTheme="minorHAnsi" w:hAnsiTheme="minorHAnsi" w:cstheme="minorHAnsi"/>
          <w:highlight w:val="white"/>
        </w:rPr>
        <w:t>Wstępna wiadomość adresowa IAM jest nadawana w przód w celu zainicjow</w:t>
      </w:r>
      <w:r w:rsidR="006430BB">
        <w:rPr>
          <w:rFonts w:asciiTheme="minorHAnsi" w:hAnsiTheme="minorHAnsi" w:cstheme="minorHAnsi"/>
          <w:highlight w:val="white"/>
        </w:rPr>
        <w:t xml:space="preserve">ania połączenia i zajęcia łącza </w:t>
      </w:r>
      <w:r w:rsidRPr="006430BB">
        <w:rPr>
          <w:rFonts w:asciiTheme="minorHAnsi" w:hAnsiTheme="minorHAnsi" w:cstheme="minorHAnsi"/>
          <w:highlight w:val="white"/>
        </w:rPr>
        <w:t>wychodzącego oraz do przesłania numeru strony żądanej, a także innych informacji związanych z kierowaniem i obsługą połączenia. Przykładowe parametry:</w:t>
      </w:r>
    </w:p>
    <w:p w:rsidR="00642366" w:rsidRPr="006430BB" w:rsidRDefault="00C76DAB" w:rsidP="006430BB">
      <w:pPr>
        <w:pStyle w:val="normal"/>
        <w:numPr>
          <w:ilvl w:val="0"/>
          <w:numId w:val="6"/>
        </w:numPr>
        <w:spacing w:line="240" w:lineRule="auto"/>
        <w:jc w:val="both"/>
        <w:rPr>
          <w:rFonts w:asciiTheme="minorHAnsi" w:hAnsiTheme="minorHAnsi" w:cstheme="minorHAnsi"/>
        </w:rPr>
      </w:pPr>
      <w:r w:rsidRPr="006430BB">
        <w:rPr>
          <w:rFonts w:asciiTheme="minorHAnsi" w:hAnsiTheme="minorHAnsi" w:cstheme="minorHAnsi"/>
          <w:highlight w:val="white"/>
        </w:rPr>
        <w:t>typ wiadomości (</w:t>
      </w:r>
      <w:proofErr w:type="spellStart"/>
      <w:r w:rsidRPr="006430BB">
        <w:rPr>
          <w:rFonts w:asciiTheme="minorHAnsi" w:hAnsiTheme="minorHAnsi" w:cstheme="minorHAnsi"/>
          <w:highlight w:val="white"/>
        </w:rPr>
        <w:t>Message</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Type</w:t>
      </w:r>
      <w:proofErr w:type="spellEnd"/>
      <w:r w:rsidRPr="006430BB">
        <w:rPr>
          <w:rFonts w:asciiTheme="minorHAnsi" w:hAnsiTheme="minorHAnsi" w:cstheme="minorHAnsi"/>
          <w:highlight w:val="white"/>
        </w:rPr>
        <w:t>),</w:t>
      </w:r>
    </w:p>
    <w:p w:rsidR="00642366" w:rsidRPr="006430BB" w:rsidRDefault="00C76DAB" w:rsidP="006430BB">
      <w:pPr>
        <w:pStyle w:val="normal"/>
        <w:numPr>
          <w:ilvl w:val="0"/>
          <w:numId w:val="6"/>
        </w:numPr>
        <w:spacing w:line="240" w:lineRule="auto"/>
        <w:jc w:val="both"/>
        <w:rPr>
          <w:rFonts w:asciiTheme="minorHAnsi" w:hAnsiTheme="minorHAnsi" w:cstheme="minorHAnsi"/>
        </w:rPr>
      </w:pPr>
      <w:r w:rsidRPr="006430BB">
        <w:rPr>
          <w:rFonts w:asciiTheme="minorHAnsi" w:hAnsiTheme="minorHAnsi" w:cstheme="minorHAnsi"/>
          <w:highlight w:val="white"/>
        </w:rPr>
        <w:t>wskaźnik rodzaju połączenia (</w:t>
      </w:r>
      <w:proofErr w:type="spellStart"/>
      <w:r w:rsidRPr="006430BB">
        <w:rPr>
          <w:rFonts w:asciiTheme="minorHAnsi" w:hAnsiTheme="minorHAnsi" w:cstheme="minorHAnsi"/>
          <w:highlight w:val="white"/>
        </w:rPr>
        <w:t>Nature</w:t>
      </w:r>
      <w:proofErr w:type="spellEnd"/>
      <w:r w:rsidRPr="006430BB">
        <w:rPr>
          <w:rFonts w:asciiTheme="minorHAnsi" w:hAnsiTheme="minorHAnsi" w:cstheme="minorHAnsi"/>
          <w:highlight w:val="white"/>
        </w:rPr>
        <w:t xml:space="preserve"> of </w:t>
      </w:r>
      <w:proofErr w:type="spellStart"/>
      <w:r w:rsidRPr="006430BB">
        <w:rPr>
          <w:rFonts w:asciiTheme="minorHAnsi" w:hAnsiTheme="minorHAnsi" w:cstheme="minorHAnsi"/>
          <w:highlight w:val="white"/>
        </w:rPr>
        <w:t>connection</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indicators</w:t>
      </w:r>
      <w:proofErr w:type="spellEnd"/>
      <w:r w:rsidRPr="006430BB">
        <w:rPr>
          <w:rFonts w:asciiTheme="minorHAnsi" w:hAnsiTheme="minorHAnsi" w:cstheme="minorHAnsi"/>
          <w:highlight w:val="white"/>
        </w:rPr>
        <w:t>),</w:t>
      </w:r>
    </w:p>
    <w:p w:rsidR="00642366" w:rsidRPr="006430BB" w:rsidRDefault="00C76DAB" w:rsidP="006430BB">
      <w:pPr>
        <w:pStyle w:val="normal"/>
        <w:numPr>
          <w:ilvl w:val="0"/>
          <w:numId w:val="6"/>
        </w:numPr>
        <w:spacing w:line="240" w:lineRule="auto"/>
        <w:jc w:val="both"/>
        <w:rPr>
          <w:rFonts w:asciiTheme="minorHAnsi" w:hAnsiTheme="minorHAnsi" w:cstheme="minorHAnsi"/>
        </w:rPr>
      </w:pPr>
      <w:r w:rsidRPr="006430BB">
        <w:rPr>
          <w:rFonts w:asciiTheme="minorHAnsi" w:hAnsiTheme="minorHAnsi" w:cstheme="minorHAnsi"/>
          <w:highlight w:val="white"/>
        </w:rPr>
        <w:t>numer strony żądanej (</w:t>
      </w:r>
      <w:proofErr w:type="spellStart"/>
      <w:r w:rsidRPr="006430BB">
        <w:rPr>
          <w:rFonts w:asciiTheme="minorHAnsi" w:hAnsiTheme="minorHAnsi" w:cstheme="minorHAnsi"/>
          <w:highlight w:val="white"/>
        </w:rPr>
        <w:t>Called</w:t>
      </w:r>
      <w:proofErr w:type="spellEnd"/>
      <w:r w:rsidRPr="006430BB">
        <w:rPr>
          <w:rFonts w:asciiTheme="minorHAnsi" w:hAnsiTheme="minorHAnsi" w:cstheme="minorHAnsi"/>
          <w:highlight w:val="white"/>
        </w:rPr>
        <w:t xml:space="preserve"> Party </w:t>
      </w:r>
      <w:proofErr w:type="spellStart"/>
      <w:r w:rsidRPr="006430BB">
        <w:rPr>
          <w:rFonts w:asciiTheme="minorHAnsi" w:hAnsiTheme="minorHAnsi" w:cstheme="minorHAnsi"/>
          <w:highlight w:val="white"/>
        </w:rPr>
        <w:t>Number</w:t>
      </w:r>
      <w:proofErr w:type="spellEnd"/>
      <w:r w:rsidRPr="006430BB">
        <w:rPr>
          <w:rFonts w:asciiTheme="minorHAnsi" w:hAnsiTheme="minorHAnsi" w:cstheme="minorHAnsi"/>
          <w:highlight w:val="white"/>
        </w:rPr>
        <w:t>),</w:t>
      </w:r>
    </w:p>
    <w:p w:rsidR="00642366" w:rsidRPr="006430BB" w:rsidRDefault="00C76DAB" w:rsidP="006430BB">
      <w:pPr>
        <w:pStyle w:val="normal"/>
        <w:numPr>
          <w:ilvl w:val="0"/>
          <w:numId w:val="6"/>
        </w:numPr>
        <w:spacing w:line="240" w:lineRule="auto"/>
        <w:jc w:val="both"/>
        <w:rPr>
          <w:rFonts w:asciiTheme="minorHAnsi" w:hAnsiTheme="minorHAnsi" w:cstheme="minorHAnsi"/>
        </w:rPr>
      </w:pPr>
      <w:r w:rsidRPr="006430BB">
        <w:rPr>
          <w:rFonts w:asciiTheme="minorHAnsi" w:hAnsiTheme="minorHAnsi" w:cstheme="minorHAnsi"/>
          <w:highlight w:val="white"/>
        </w:rPr>
        <w:t>numer strony wywołującej (</w:t>
      </w:r>
      <w:proofErr w:type="spellStart"/>
      <w:r w:rsidRPr="006430BB">
        <w:rPr>
          <w:rFonts w:asciiTheme="minorHAnsi" w:hAnsiTheme="minorHAnsi" w:cstheme="minorHAnsi"/>
          <w:highlight w:val="white"/>
        </w:rPr>
        <w:t>Calling</w:t>
      </w:r>
      <w:proofErr w:type="spellEnd"/>
      <w:r w:rsidRPr="006430BB">
        <w:rPr>
          <w:rFonts w:asciiTheme="minorHAnsi" w:hAnsiTheme="minorHAnsi" w:cstheme="minorHAnsi"/>
          <w:highlight w:val="white"/>
        </w:rPr>
        <w:t xml:space="preserve"> Party </w:t>
      </w:r>
      <w:proofErr w:type="spellStart"/>
      <w:r w:rsidRPr="006430BB">
        <w:rPr>
          <w:rFonts w:asciiTheme="minorHAnsi" w:hAnsiTheme="minorHAnsi" w:cstheme="minorHAnsi"/>
          <w:highlight w:val="white"/>
        </w:rPr>
        <w:t>Number</w:t>
      </w:r>
      <w:proofErr w:type="spellEnd"/>
      <w:r w:rsidRPr="006430BB">
        <w:rPr>
          <w:rFonts w:asciiTheme="minorHAnsi" w:hAnsiTheme="minorHAnsi" w:cstheme="minorHAnsi"/>
          <w:highlight w:val="white"/>
        </w:rPr>
        <w:t>),</w:t>
      </w:r>
    </w:p>
    <w:p w:rsidR="00642366" w:rsidRPr="006430BB" w:rsidRDefault="00C76DAB" w:rsidP="006430BB">
      <w:pPr>
        <w:pStyle w:val="normal"/>
        <w:numPr>
          <w:ilvl w:val="0"/>
          <w:numId w:val="6"/>
        </w:numPr>
        <w:spacing w:line="240" w:lineRule="auto"/>
        <w:jc w:val="both"/>
        <w:rPr>
          <w:rFonts w:asciiTheme="minorHAnsi" w:hAnsiTheme="minorHAnsi" w:cstheme="minorHAnsi"/>
        </w:rPr>
      </w:pPr>
      <w:r w:rsidRPr="006430BB">
        <w:rPr>
          <w:rFonts w:asciiTheme="minorHAnsi" w:hAnsiTheme="minorHAnsi" w:cstheme="minorHAnsi"/>
          <w:highlight w:val="white"/>
        </w:rPr>
        <w:t xml:space="preserve">numer </w:t>
      </w:r>
      <w:proofErr w:type="spellStart"/>
      <w:r w:rsidRPr="006430BB">
        <w:rPr>
          <w:rFonts w:asciiTheme="minorHAnsi" w:hAnsiTheme="minorHAnsi" w:cstheme="minorHAnsi"/>
          <w:highlight w:val="white"/>
        </w:rPr>
        <w:t>przekierowujący</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Redirecting</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number</w:t>
      </w:r>
      <w:proofErr w:type="spellEnd"/>
      <w:r w:rsidRPr="006430BB">
        <w:rPr>
          <w:rFonts w:asciiTheme="minorHAnsi" w:hAnsiTheme="minorHAnsi" w:cstheme="minorHAnsi"/>
          <w:highlight w:val="white"/>
        </w:rPr>
        <w:t xml:space="preserve">) i nr </w:t>
      </w:r>
      <w:proofErr w:type="spellStart"/>
      <w:r w:rsidRPr="006430BB">
        <w:rPr>
          <w:rFonts w:asciiTheme="minorHAnsi" w:hAnsiTheme="minorHAnsi" w:cstheme="minorHAnsi"/>
          <w:highlight w:val="white"/>
        </w:rPr>
        <w:t>przekierowania</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Redirection</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number</w:t>
      </w:r>
      <w:proofErr w:type="spellEnd"/>
      <w:r w:rsidRPr="006430BB">
        <w:rPr>
          <w:rFonts w:asciiTheme="minorHAnsi" w:hAnsiTheme="minorHAnsi" w:cstheme="minorHAnsi"/>
          <w:highlight w:val="white"/>
        </w:rPr>
        <w:t>),</w:t>
      </w:r>
    </w:p>
    <w:p w:rsidR="00642366" w:rsidRPr="006430BB" w:rsidRDefault="00C76DAB" w:rsidP="006430BB">
      <w:pPr>
        <w:pStyle w:val="normal"/>
        <w:numPr>
          <w:ilvl w:val="0"/>
          <w:numId w:val="6"/>
        </w:numPr>
        <w:spacing w:line="240" w:lineRule="auto"/>
        <w:jc w:val="both"/>
        <w:rPr>
          <w:rFonts w:asciiTheme="minorHAnsi" w:hAnsiTheme="minorHAnsi" w:cstheme="minorHAnsi"/>
        </w:rPr>
      </w:pPr>
      <w:r w:rsidRPr="006430BB">
        <w:rPr>
          <w:rFonts w:asciiTheme="minorHAnsi" w:hAnsiTheme="minorHAnsi" w:cstheme="minorHAnsi"/>
          <w:highlight w:val="white"/>
        </w:rPr>
        <w:t xml:space="preserve">informacja o </w:t>
      </w:r>
      <w:proofErr w:type="spellStart"/>
      <w:r w:rsidRPr="006430BB">
        <w:rPr>
          <w:rFonts w:asciiTheme="minorHAnsi" w:hAnsiTheme="minorHAnsi" w:cstheme="minorHAnsi"/>
          <w:highlight w:val="white"/>
        </w:rPr>
        <w:t>przekierowaniu</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Redirection</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information</w:t>
      </w:r>
      <w:proofErr w:type="spellEnd"/>
      <w:r w:rsidRPr="006430BB">
        <w:rPr>
          <w:rFonts w:asciiTheme="minorHAnsi" w:hAnsiTheme="minorHAnsi" w:cstheme="minorHAnsi"/>
          <w:highlight w:val="white"/>
        </w:rPr>
        <w:t>).</w:t>
      </w:r>
    </w:p>
    <w:p w:rsidR="00642366" w:rsidRPr="006430BB" w:rsidRDefault="00642366" w:rsidP="006348E1">
      <w:pPr>
        <w:pStyle w:val="normal"/>
        <w:spacing w:line="240" w:lineRule="auto"/>
        <w:ind w:left="720" w:hanging="716"/>
        <w:jc w:val="both"/>
        <w:rPr>
          <w:rFonts w:asciiTheme="minorHAnsi" w:hAnsiTheme="minorHAnsi" w:cstheme="minorHAnsi"/>
        </w:rPr>
      </w:pPr>
    </w:p>
    <w:p w:rsidR="00642366" w:rsidRPr="006430BB" w:rsidRDefault="00C76DAB" w:rsidP="006348E1">
      <w:pPr>
        <w:pStyle w:val="normal"/>
        <w:spacing w:line="240" w:lineRule="auto"/>
        <w:ind w:left="720" w:hanging="716"/>
        <w:jc w:val="both"/>
        <w:rPr>
          <w:rFonts w:asciiTheme="minorHAnsi" w:hAnsiTheme="minorHAnsi" w:cstheme="minorHAnsi"/>
        </w:rPr>
      </w:pPr>
      <w:r w:rsidRPr="006430BB">
        <w:rPr>
          <w:rFonts w:asciiTheme="minorHAnsi" w:hAnsiTheme="minorHAnsi" w:cstheme="minorHAnsi"/>
          <w:b/>
          <w:highlight w:val="white"/>
        </w:rPr>
        <w:t>ACM (</w:t>
      </w:r>
      <w:proofErr w:type="spellStart"/>
      <w:r w:rsidRPr="006430BB">
        <w:rPr>
          <w:rFonts w:asciiTheme="minorHAnsi" w:hAnsiTheme="minorHAnsi" w:cstheme="minorHAnsi"/>
          <w:b/>
          <w:highlight w:val="white"/>
        </w:rPr>
        <w:t>Address</w:t>
      </w:r>
      <w:proofErr w:type="spellEnd"/>
      <w:r w:rsidRPr="006430BB">
        <w:rPr>
          <w:rFonts w:asciiTheme="minorHAnsi" w:hAnsiTheme="minorHAnsi" w:cstheme="minorHAnsi"/>
          <w:b/>
          <w:highlight w:val="white"/>
        </w:rPr>
        <w:t xml:space="preserve"> </w:t>
      </w:r>
      <w:proofErr w:type="spellStart"/>
      <w:r w:rsidRPr="006430BB">
        <w:rPr>
          <w:rFonts w:asciiTheme="minorHAnsi" w:hAnsiTheme="minorHAnsi" w:cstheme="minorHAnsi"/>
          <w:b/>
          <w:highlight w:val="white"/>
        </w:rPr>
        <w:t>Complete</w:t>
      </w:r>
      <w:proofErr w:type="spellEnd"/>
      <w:r w:rsidRPr="006430BB">
        <w:rPr>
          <w:rFonts w:asciiTheme="minorHAnsi" w:hAnsiTheme="minorHAnsi" w:cstheme="minorHAnsi"/>
          <w:b/>
          <w:highlight w:val="white"/>
        </w:rPr>
        <w:t>)</w:t>
      </w:r>
    </w:p>
    <w:p w:rsidR="00642366" w:rsidRPr="006430BB" w:rsidRDefault="00C76DAB" w:rsidP="006430BB">
      <w:pPr>
        <w:pStyle w:val="normal"/>
        <w:spacing w:line="240" w:lineRule="auto"/>
        <w:ind w:hanging="11"/>
        <w:jc w:val="both"/>
        <w:rPr>
          <w:rFonts w:asciiTheme="minorHAnsi" w:hAnsiTheme="minorHAnsi" w:cstheme="minorHAnsi"/>
        </w:rPr>
      </w:pPr>
      <w:r w:rsidRPr="006430BB">
        <w:rPr>
          <w:rFonts w:asciiTheme="minorHAnsi" w:hAnsiTheme="minorHAnsi" w:cstheme="minorHAnsi"/>
          <w:highlight w:val="white"/>
        </w:rPr>
        <w:t>Wiadomość skompletowania adresu jest nadawana wstecz i wskazuje, że wszystkie cyfry numeru potrzebne do kierowania połączenia zostały odebrane. Przykładowe parametry:</w:t>
      </w:r>
    </w:p>
    <w:p w:rsidR="00642366" w:rsidRPr="006430BB" w:rsidRDefault="00C76DAB" w:rsidP="006430BB">
      <w:pPr>
        <w:pStyle w:val="normal"/>
        <w:numPr>
          <w:ilvl w:val="0"/>
          <w:numId w:val="7"/>
        </w:numPr>
        <w:spacing w:line="240" w:lineRule="auto"/>
        <w:jc w:val="both"/>
        <w:rPr>
          <w:rFonts w:asciiTheme="minorHAnsi" w:hAnsiTheme="minorHAnsi" w:cstheme="minorHAnsi"/>
        </w:rPr>
      </w:pPr>
      <w:r w:rsidRPr="006430BB">
        <w:rPr>
          <w:rFonts w:asciiTheme="minorHAnsi" w:hAnsiTheme="minorHAnsi" w:cstheme="minorHAnsi"/>
          <w:highlight w:val="white"/>
        </w:rPr>
        <w:t xml:space="preserve">typ wiadomości </w:t>
      </w:r>
    </w:p>
    <w:p w:rsidR="00642366" w:rsidRPr="006430BB" w:rsidRDefault="00C76DAB" w:rsidP="006430BB">
      <w:pPr>
        <w:pStyle w:val="normal"/>
        <w:numPr>
          <w:ilvl w:val="0"/>
          <w:numId w:val="7"/>
        </w:numPr>
        <w:spacing w:line="240" w:lineRule="auto"/>
        <w:jc w:val="both"/>
        <w:rPr>
          <w:rFonts w:asciiTheme="minorHAnsi" w:hAnsiTheme="minorHAnsi" w:cstheme="minorHAnsi"/>
        </w:rPr>
      </w:pPr>
      <w:proofErr w:type="spellStart"/>
      <w:r w:rsidRPr="006430BB">
        <w:rPr>
          <w:rFonts w:asciiTheme="minorHAnsi" w:hAnsiTheme="minorHAnsi" w:cstheme="minorHAnsi"/>
          <w:highlight w:val="white"/>
        </w:rPr>
        <w:t>wkaźnik</w:t>
      </w:r>
      <w:proofErr w:type="spellEnd"/>
      <w:r w:rsidRPr="006430BB">
        <w:rPr>
          <w:rFonts w:asciiTheme="minorHAnsi" w:hAnsiTheme="minorHAnsi" w:cstheme="minorHAnsi"/>
          <w:highlight w:val="white"/>
        </w:rPr>
        <w:t xml:space="preserve"> przyczyn (</w:t>
      </w:r>
      <w:proofErr w:type="spellStart"/>
      <w:r w:rsidRPr="006430BB">
        <w:rPr>
          <w:rFonts w:asciiTheme="minorHAnsi" w:hAnsiTheme="minorHAnsi" w:cstheme="minorHAnsi"/>
          <w:highlight w:val="white"/>
        </w:rPr>
        <w:t>Cause</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indicator</w:t>
      </w:r>
      <w:proofErr w:type="spellEnd"/>
      <w:r w:rsidRPr="006430BB">
        <w:rPr>
          <w:rFonts w:asciiTheme="minorHAnsi" w:hAnsiTheme="minorHAnsi" w:cstheme="minorHAnsi"/>
          <w:highlight w:val="white"/>
        </w:rPr>
        <w:t>) - wskazuje przyczynę wysłania danej wiadomości,</w:t>
      </w:r>
    </w:p>
    <w:p w:rsidR="00642366" w:rsidRPr="006430BB" w:rsidRDefault="00C76DAB" w:rsidP="006430BB">
      <w:pPr>
        <w:pStyle w:val="normal"/>
        <w:numPr>
          <w:ilvl w:val="0"/>
          <w:numId w:val="7"/>
        </w:numPr>
        <w:spacing w:line="240" w:lineRule="auto"/>
        <w:jc w:val="both"/>
        <w:rPr>
          <w:rFonts w:asciiTheme="minorHAnsi" w:hAnsiTheme="minorHAnsi" w:cstheme="minorHAnsi"/>
        </w:rPr>
      </w:pPr>
      <w:r w:rsidRPr="006430BB">
        <w:rPr>
          <w:rFonts w:asciiTheme="minorHAnsi" w:hAnsiTheme="minorHAnsi" w:cstheme="minorHAnsi"/>
          <w:highlight w:val="white"/>
        </w:rPr>
        <w:t>wskaźniki wywołań nadawane wstecz (</w:t>
      </w:r>
      <w:proofErr w:type="spellStart"/>
      <w:r w:rsidRPr="006430BB">
        <w:rPr>
          <w:rFonts w:asciiTheme="minorHAnsi" w:hAnsiTheme="minorHAnsi" w:cstheme="minorHAnsi"/>
          <w:highlight w:val="white"/>
        </w:rPr>
        <w:t>Backward</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call</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indicators</w:t>
      </w:r>
      <w:proofErr w:type="spellEnd"/>
      <w:r w:rsidRPr="006430BB">
        <w:rPr>
          <w:rFonts w:asciiTheme="minorHAnsi" w:hAnsiTheme="minorHAnsi" w:cstheme="minorHAnsi"/>
          <w:highlight w:val="white"/>
        </w:rPr>
        <w:t>),</w:t>
      </w:r>
    </w:p>
    <w:p w:rsidR="00642366" w:rsidRPr="006430BB" w:rsidRDefault="00642366" w:rsidP="006348E1">
      <w:pPr>
        <w:pStyle w:val="normal"/>
        <w:spacing w:line="240" w:lineRule="auto"/>
        <w:ind w:left="720" w:hanging="716"/>
        <w:jc w:val="both"/>
        <w:rPr>
          <w:rFonts w:asciiTheme="minorHAnsi" w:hAnsiTheme="minorHAnsi" w:cstheme="minorHAnsi"/>
        </w:rPr>
      </w:pPr>
    </w:p>
    <w:p w:rsidR="00642366" w:rsidRPr="006430BB" w:rsidRDefault="00C76DAB" w:rsidP="006348E1">
      <w:pPr>
        <w:pStyle w:val="normal"/>
        <w:spacing w:line="240" w:lineRule="auto"/>
        <w:ind w:left="720" w:hanging="716"/>
        <w:jc w:val="both"/>
        <w:rPr>
          <w:rFonts w:asciiTheme="minorHAnsi" w:hAnsiTheme="minorHAnsi" w:cstheme="minorHAnsi"/>
        </w:rPr>
      </w:pPr>
      <w:r w:rsidRPr="006430BB">
        <w:rPr>
          <w:rFonts w:asciiTheme="minorHAnsi" w:hAnsiTheme="minorHAnsi" w:cstheme="minorHAnsi"/>
          <w:b/>
          <w:highlight w:val="white"/>
        </w:rPr>
        <w:t>ANM (</w:t>
      </w:r>
      <w:proofErr w:type="spellStart"/>
      <w:r w:rsidRPr="006430BB">
        <w:rPr>
          <w:rFonts w:asciiTheme="minorHAnsi" w:hAnsiTheme="minorHAnsi" w:cstheme="minorHAnsi"/>
          <w:b/>
          <w:highlight w:val="white"/>
        </w:rPr>
        <w:t>Answer</w:t>
      </w:r>
      <w:proofErr w:type="spellEnd"/>
      <w:r w:rsidRPr="006430BB">
        <w:rPr>
          <w:rFonts w:asciiTheme="minorHAnsi" w:hAnsiTheme="minorHAnsi" w:cstheme="minorHAnsi"/>
          <w:b/>
          <w:highlight w:val="white"/>
        </w:rPr>
        <w:t xml:space="preserve">) </w:t>
      </w:r>
    </w:p>
    <w:p w:rsidR="00642366" w:rsidRPr="006430BB" w:rsidRDefault="00C76DAB" w:rsidP="006430BB">
      <w:pPr>
        <w:pStyle w:val="normal"/>
        <w:spacing w:line="240" w:lineRule="auto"/>
        <w:ind w:hanging="11"/>
        <w:jc w:val="both"/>
        <w:rPr>
          <w:rFonts w:asciiTheme="minorHAnsi" w:hAnsiTheme="minorHAnsi" w:cstheme="minorHAnsi"/>
        </w:rPr>
      </w:pPr>
      <w:r w:rsidRPr="006430BB">
        <w:rPr>
          <w:rFonts w:asciiTheme="minorHAnsi" w:hAnsiTheme="minorHAnsi" w:cstheme="minorHAnsi"/>
          <w:highlight w:val="white"/>
        </w:rPr>
        <w:t>Odpowiedź jest wysyłana wstecz i wskazuje, że połączenie zostało odebrane. Wiadomość może zawierać także informację o taryfikowaniu w celu rozpoczęcia naliczania opłaty oraz rozpoczęcia pomiaru czasu trwania połączenia. Przykładowe parametry:</w:t>
      </w:r>
    </w:p>
    <w:p w:rsidR="00642366" w:rsidRPr="006430BB" w:rsidRDefault="00C76DAB" w:rsidP="006430BB">
      <w:pPr>
        <w:pStyle w:val="normal"/>
        <w:numPr>
          <w:ilvl w:val="0"/>
          <w:numId w:val="8"/>
        </w:numPr>
        <w:spacing w:line="240" w:lineRule="auto"/>
        <w:jc w:val="both"/>
        <w:rPr>
          <w:rFonts w:asciiTheme="minorHAnsi" w:hAnsiTheme="minorHAnsi" w:cstheme="minorHAnsi"/>
        </w:rPr>
      </w:pPr>
      <w:r w:rsidRPr="006430BB">
        <w:rPr>
          <w:rFonts w:asciiTheme="minorHAnsi" w:hAnsiTheme="minorHAnsi" w:cstheme="minorHAnsi"/>
          <w:highlight w:val="white"/>
        </w:rPr>
        <w:t>typ wiadomości,</w:t>
      </w:r>
    </w:p>
    <w:p w:rsidR="00642366" w:rsidRPr="006430BB" w:rsidRDefault="00C76DAB" w:rsidP="006430BB">
      <w:pPr>
        <w:pStyle w:val="normal"/>
        <w:numPr>
          <w:ilvl w:val="0"/>
          <w:numId w:val="8"/>
        </w:numPr>
        <w:spacing w:line="240" w:lineRule="auto"/>
        <w:jc w:val="both"/>
        <w:rPr>
          <w:rFonts w:asciiTheme="minorHAnsi" w:hAnsiTheme="minorHAnsi" w:cstheme="minorHAnsi"/>
        </w:rPr>
      </w:pPr>
      <w:r w:rsidRPr="006430BB">
        <w:rPr>
          <w:rFonts w:asciiTheme="minorHAnsi" w:hAnsiTheme="minorHAnsi" w:cstheme="minorHAnsi"/>
          <w:highlight w:val="white"/>
        </w:rPr>
        <w:t>numer osiągnięty (</w:t>
      </w:r>
      <w:proofErr w:type="spellStart"/>
      <w:r w:rsidRPr="006430BB">
        <w:rPr>
          <w:rFonts w:asciiTheme="minorHAnsi" w:hAnsiTheme="minorHAnsi" w:cstheme="minorHAnsi"/>
          <w:highlight w:val="white"/>
        </w:rPr>
        <w:t>Connected</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number</w:t>
      </w:r>
      <w:proofErr w:type="spellEnd"/>
      <w:r w:rsidRPr="006430BB">
        <w:rPr>
          <w:rFonts w:asciiTheme="minorHAnsi" w:hAnsiTheme="minorHAnsi" w:cstheme="minorHAnsi"/>
          <w:highlight w:val="white"/>
        </w:rPr>
        <w:t>) - zawiera nr abonenta, z kt</w:t>
      </w:r>
      <w:r w:rsidR="006430BB">
        <w:rPr>
          <w:rFonts w:asciiTheme="minorHAnsi" w:hAnsiTheme="minorHAnsi" w:cstheme="minorHAnsi"/>
          <w:highlight w:val="white"/>
        </w:rPr>
        <w:t xml:space="preserve">órym ab wywołujący </w:t>
      </w:r>
      <w:r w:rsidR="006430BB">
        <w:rPr>
          <w:rFonts w:asciiTheme="minorHAnsi" w:hAnsiTheme="minorHAnsi" w:cstheme="minorHAnsi"/>
          <w:highlight w:val="white"/>
        </w:rPr>
        <w:tab/>
        <w:t xml:space="preserve">ostatecznie                 </w:t>
      </w:r>
      <w:r w:rsidRPr="006430BB">
        <w:rPr>
          <w:rFonts w:asciiTheme="minorHAnsi" w:hAnsiTheme="minorHAnsi" w:cstheme="minorHAnsi"/>
          <w:highlight w:val="white"/>
        </w:rPr>
        <w:t>się połączył (niekoniecznie jest to nr wywoływany),</w:t>
      </w:r>
    </w:p>
    <w:p w:rsidR="00642366" w:rsidRPr="006430BB" w:rsidRDefault="00642366" w:rsidP="006348E1">
      <w:pPr>
        <w:pStyle w:val="normal"/>
        <w:spacing w:line="240" w:lineRule="auto"/>
        <w:ind w:left="720" w:hanging="716"/>
        <w:jc w:val="both"/>
        <w:rPr>
          <w:rFonts w:asciiTheme="minorHAnsi" w:hAnsiTheme="minorHAnsi" w:cstheme="minorHAnsi"/>
        </w:rPr>
      </w:pPr>
    </w:p>
    <w:p w:rsidR="00642366" w:rsidRPr="006430BB" w:rsidRDefault="00C76DAB" w:rsidP="006348E1">
      <w:pPr>
        <w:pStyle w:val="normal"/>
        <w:spacing w:line="240" w:lineRule="auto"/>
        <w:ind w:left="720" w:hanging="716"/>
        <w:jc w:val="both"/>
        <w:rPr>
          <w:rFonts w:asciiTheme="minorHAnsi" w:hAnsiTheme="minorHAnsi" w:cstheme="minorHAnsi"/>
        </w:rPr>
      </w:pPr>
      <w:r w:rsidRPr="006430BB">
        <w:rPr>
          <w:rFonts w:asciiTheme="minorHAnsi" w:hAnsiTheme="minorHAnsi" w:cstheme="minorHAnsi"/>
          <w:b/>
          <w:highlight w:val="white"/>
        </w:rPr>
        <w:t>CPG (</w:t>
      </w:r>
      <w:proofErr w:type="spellStart"/>
      <w:r w:rsidRPr="006430BB">
        <w:rPr>
          <w:rFonts w:asciiTheme="minorHAnsi" w:hAnsiTheme="minorHAnsi" w:cstheme="minorHAnsi"/>
          <w:b/>
          <w:highlight w:val="white"/>
        </w:rPr>
        <w:t>Call</w:t>
      </w:r>
      <w:proofErr w:type="spellEnd"/>
      <w:r w:rsidRPr="006430BB">
        <w:rPr>
          <w:rFonts w:asciiTheme="minorHAnsi" w:hAnsiTheme="minorHAnsi" w:cstheme="minorHAnsi"/>
          <w:b/>
          <w:highlight w:val="white"/>
        </w:rPr>
        <w:t xml:space="preserve"> Progress)</w:t>
      </w:r>
    </w:p>
    <w:p w:rsidR="00642366" w:rsidRPr="006430BB" w:rsidRDefault="00C76DAB" w:rsidP="006430BB">
      <w:pPr>
        <w:pStyle w:val="normal"/>
        <w:spacing w:line="240" w:lineRule="auto"/>
        <w:ind w:hanging="11"/>
        <w:jc w:val="both"/>
        <w:rPr>
          <w:rFonts w:asciiTheme="minorHAnsi" w:hAnsiTheme="minorHAnsi" w:cstheme="minorHAnsi"/>
        </w:rPr>
      </w:pPr>
      <w:r w:rsidRPr="006430BB">
        <w:rPr>
          <w:rFonts w:asciiTheme="minorHAnsi" w:hAnsiTheme="minorHAnsi" w:cstheme="minorHAnsi"/>
          <w:highlight w:val="white"/>
        </w:rPr>
        <w:t>Realizacja wywołania jest wysyłana w dowolnym kierunku w czasie zestawiania połączenia lub w czasie jego trwania. Wskazuje, że wystąpiło znaczące zdarzenie i informacja o wystąpieniu tego zdarzenia powinna być przekazana do jednej ze stron połączenia. Przykładowe parametry:</w:t>
      </w:r>
    </w:p>
    <w:p w:rsidR="00642366" w:rsidRPr="006430BB" w:rsidRDefault="00C76DAB" w:rsidP="006430BB">
      <w:pPr>
        <w:pStyle w:val="normal"/>
        <w:numPr>
          <w:ilvl w:val="0"/>
          <w:numId w:val="9"/>
        </w:numPr>
        <w:spacing w:line="240" w:lineRule="auto"/>
        <w:jc w:val="both"/>
        <w:rPr>
          <w:rFonts w:asciiTheme="minorHAnsi" w:hAnsiTheme="minorHAnsi" w:cstheme="minorHAnsi"/>
        </w:rPr>
      </w:pPr>
      <w:r w:rsidRPr="006430BB">
        <w:rPr>
          <w:rFonts w:asciiTheme="minorHAnsi" w:hAnsiTheme="minorHAnsi" w:cstheme="minorHAnsi"/>
          <w:highlight w:val="white"/>
        </w:rPr>
        <w:t>typ wiadomości,</w:t>
      </w:r>
    </w:p>
    <w:p w:rsidR="00642366" w:rsidRPr="006430BB" w:rsidRDefault="00C76DAB" w:rsidP="006430BB">
      <w:pPr>
        <w:pStyle w:val="normal"/>
        <w:numPr>
          <w:ilvl w:val="0"/>
          <w:numId w:val="9"/>
        </w:numPr>
        <w:spacing w:line="240" w:lineRule="auto"/>
        <w:jc w:val="both"/>
        <w:rPr>
          <w:rFonts w:asciiTheme="minorHAnsi" w:hAnsiTheme="minorHAnsi" w:cstheme="minorHAnsi"/>
        </w:rPr>
      </w:pPr>
      <w:r w:rsidRPr="006430BB">
        <w:rPr>
          <w:rFonts w:asciiTheme="minorHAnsi" w:hAnsiTheme="minorHAnsi" w:cstheme="minorHAnsi"/>
          <w:highlight w:val="white"/>
        </w:rPr>
        <w:t>informacje o zdarzeniu (</w:t>
      </w:r>
      <w:proofErr w:type="spellStart"/>
      <w:r w:rsidRPr="006430BB">
        <w:rPr>
          <w:rFonts w:asciiTheme="minorHAnsi" w:hAnsiTheme="minorHAnsi" w:cstheme="minorHAnsi"/>
          <w:highlight w:val="white"/>
        </w:rPr>
        <w:t>Event</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information</w:t>
      </w:r>
      <w:proofErr w:type="spellEnd"/>
      <w:r w:rsidRPr="006430BB">
        <w:rPr>
          <w:rFonts w:asciiTheme="minorHAnsi" w:hAnsiTheme="minorHAnsi" w:cstheme="minorHAnsi"/>
          <w:highlight w:val="white"/>
        </w:rPr>
        <w:t>)</w:t>
      </w:r>
    </w:p>
    <w:p w:rsidR="00642366" w:rsidRDefault="00C76DAB" w:rsidP="006430BB">
      <w:pPr>
        <w:pStyle w:val="normal"/>
        <w:numPr>
          <w:ilvl w:val="0"/>
          <w:numId w:val="9"/>
        </w:numPr>
        <w:spacing w:line="240" w:lineRule="auto"/>
        <w:jc w:val="both"/>
        <w:rPr>
          <w:rFonts w:asciiTheme="minorHAnsi" w:hAnsiTheme="minorHAnsi" w:cstheme="minorHAnsi"/>
        </w:rPr>
      </w:pPr>
      <w:r w:rsidRPr="006430BB">
        <w:rPr>
          <w:rFonts w:asciiTheme="minorHAnsi" w:hAnsiTheme="minorHAnsi" w:cstheme="minorHAnsi"/>
          <w:highlight w:val="white"/>
        </w:rPr>
        <w:t>wskaźniki przyczyn.</w:t>
      </w:r>
    </w:p>
    <w:p w:rsidR="00DB38DA" w:rsidRPr="006430BB" w:rsidRDefault="00DB38DA" w:rsidP="00DB38DA">
      <w:pPr>
        <w:pStyle w:val="normal"/>
        <w:spacing w:line="240" w:lineRule="auto"/>
        <w:ind w:left="724"/>
        <w:jc w:val="both"/>
        <w:rPr>
          <w:rFonts w:asciiTheme="minorHAnsi" w:hAnsiTheme="minorHAnsi" w:cstheme="minorHAnsi"/>
        </w:rPr>
      </w:pPr>
    </w:p>
    <w:p w:rsidR="00642366" w:rsidRPr="006430BB" w:rsidRDefault="00C76DAB" w:rsidP="006348E1">
      <w:pPr>
        <w:pStyle w:val="normal"/>
        <w:spacing w:line="240" w:lineRule="auto"/>
        <w:ind w:left="720" w:hanging="716"/>
        <w:jc w:val="both"/>
        <w:rPr>
          <w:rFonts w:asciiTheme="minorHAnsi" w:hAnsiTheme="minorHAnsi" w:cstheme="minorHAnsi"/>
        </w:rPr>
      </w:pPr>
      <w:r w:rsidRPr="006430BB">
        <w:rPr>
          <w:rFonts w:asciiTheme="minorHAnsi" w:hAnsiTheme="minorHAnsi" w:cstheme="minorHAnsi"/>
          <w:b/>
          <w:highlight w:val="white"/>
        </w:rPr>
        <w:lastRenderedPageBreak/>
        <w:t>FAC (</w:t>
      </w:r>
      <w:proofErr w:type="spellStart"/>
      <w:r w:rsidRPr="006430BB">
        <w:rPr>
          <w:rFonts w:asciiTheme="minorHAnsi" w:hAnsiTheme="minorHAnsi" w:cstheme="minorHAnsi"/>
          <w:b/>
          <w:highlight w:val="white"/>
        </w:rPr>
        <w:t>Facility</w:t>
      </w:r>
      <w:proofErr w:type="spellEnd"/>
      <w:r w:rsidRPr="006430BB">
        <w:rPr>
          <w:rFonts w:asciiTheme="minorHAnsi" w:hAnsiTheme="minorHAnsi" w:cstheme="minorHAnsi"/>
          <w:b/>
          <w:highlight w:val="white"/>
        </w:rPr>
        <w:t>)</w:t>
      </w:r>
    </w:p>
    <w:p w:rsidR="00642366" w:rsidRPr="006430BB" w:rsidRDefault="00C76DAB" w:rsidP="006430BB">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Udogodnienie jest wysyłane w celu żądania działania  w drugiej centrali. Jest ona wykorzystywana do przenoszenia informacji o wyniku działania, jego odrzuceniu lub błędzie, a także do aktywacji dowolnej usługi dodatkowej i do przesyłania wyników przebiegu aktywacji usługi. Przykładowe parametry:</w:t>
      </w:r>
    </w:p>
    <w:p w:rsidR="00642366" w:rsidRPr="006430BB" w:rsidRDefault="00C76DAB" w:rsidP="006430BB">
      <w:pPr>
        <w:pStyle w:val="normal"/>
        <w:numPr>
          <w:ilvl w:val="0"/>
          <w:numId w:val="10"/>
        </w:numPr>
        <w:spacing w:line="240" w:lineRule="auto"/>
        <w:jc w:val="both"/>
        <w:rPr>
          <w:rFonts w:asciiTheme="minorHAnsi" w:hAnsiTheme="minorHAnsi" w:cstheme="minorHAnsi"/>
        </w:rPr>
      </w:pPr>
      <w:r w:rsidRPr="006430BB">
        <w:rPr>
          <w:rFonts w:asciiTheme="minorHAnsi" w:hAnsiTheme="minorHAnsi" w:cstheme="minorHAnsi"/>
          <w:highlight w:val="white"/>
        </w:rPr>
        <w:t>typ wiadomości,</w:t>
      </w:r>
    </w:p>
    <w:p w:rsidR="00642366" w:rsidRPr="006430BB" w:rsidRDefault="00C76DAB" w:rsidP="006430BB">
      <w:pPr>
        <w:pStyle w:val="normal"/>
        <w:numPr>
          <w:ilvl w:val="0"/>
          <w:numId w:val="10"/>
        </w:numPr>
        <w:spacing w:line="240" w:lineRule="auto"/>
        <w:jc w:val="both"/>
        <w:rPr>
          <w:rFonts w:asciiTheme="minorHAnsi" w:hAnsiTheme="minorHAnsi" w:cstheme="minorHAnsi"/>
        </w:rPr>
      </w:pPr>
      <w:r w:rsidRPr="006430BB">
        <w:rPr>
          <w:rFonts w:asciiTheme="minorHAnsi" w:hAnsiTheme="minorHAnsi" w:cstheme="minorHAnsi"/>
          <w:highlight w:val="white"/>
        </w:rPr>
        <w:t>informacja o kompatybilności parametru (</w:t>
      </w:r>
      <w:proofErr w:type="spellStart"/>
      <w:r w:rsidRPr="006430BB">
        <w:rPr>
          <w:rFonts w:asciiTheme="minorHAnsi" w:hAnsiTheme="minorHAnsi" w:cstheme="minorHAnsi"/>
          <w:highlight w:val="white"/>
        </w:rPr>
        <w:t>Parameter</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compability</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information</w:t>
      </w:r>
      <w:proofErr w:type="spellEnd"/>
      <w:r w:rsidRPr="006430BB">
        <w:rPr>
          <w:rFonts w:asciiTheme="minorHAnsi" w:hAnsiTheme="minorHAnsi" w:cstheme="minorHAnsi"/>
          <w:highlight w:val="white"/>
        </w:rPr>
        <w:t>),</w:t>
      </w:r>
    </w:p>
    <w:p w:rsidR="00642366" w:rsidRPr="006430BB" w:rsidRDefault="00C76DAB" w:rsidP="006430BB">
      <w:pPr>
        <w:pStyle w:val="normal"/>
        <w:numPr>
          <w:ilvl w:val="0"/>
          <w:numId w:val="10"/>
        </w:numPr>
        <w:spacing w:line="240" w:lineRule="auto"/>
        <w:jc w:val="both"/>
        <w:rPr>
          <w:rFonts w:asciiTheme="minorHAnsi" w:hAnsiTheme="minorHAnsi" w:cstheme="minorHAnsi"/>
        </w:rPr>
      </w:pPr>
      <w:r w:rsidRPr="006430BB">
        <w:rPr>
          <w:rFonts w:asciiTheme="minorHAnsi" w:hAnsiTheme="minorHAnsi" w:cstheme="minorHAnsi"/>
          <w:highlight w:val="white"/>
        </w:rPr>
        <w:t xml:space="preserve">aktywacja usługi (Service </w:t>
      </w:r>
      <w:proofErr w:type="spellStart"/>
      <w:r w:rsidRPr="006430BB">
        <w:rPr>
          <w:rFonts w:asciiTheme="minorHAnsi" w:hAnsiTheme="minorHAnsi" w:cstheme="minorHAnsi"/>
          <w:highlight w:val="white"/>
        </w:rPr>
        <w:t>activation</w:t>
      </w:r>
      <w:proofErr w:type="spellEnd"/>
      <w:r w:rsidRPr="006430BB">
        <w:rPr>
          <w:rFonts w:asciiTheme="minorHAnsi" w:hAnsiTheme="minorHAnsi" w:cstheme="minorHAnsi"/>
          <w:highlight w:val="white"/>
        </w:rPr>
        <w:t>)</w:t>
      </w:r>
    </w:p>
    <w:p w:rsidR="00642366" w:rsidRPr="006430BB" w:rsidRDefault="00642366" w:rsidP="006348E1">
      <w:pPr>
        <w:pStyle w:val="normal"/>
        <w:spacing w:line="240" w:lineRule="auto"/>
        <w:ind w:left="720" w:hanging="716"/>
        <w:jc w:val="both"/>
        <w:rPr>
          <w:rFonts w:asciiTheme="minorHAnsi" w:hAnsiTheme="minorHAnsi" w:cstheme="minorHAnsi"/>
        </w:rPr>
      </w:pPr>
    </w:p>
    <w:p w:rsidR="00642366" w:rsidRPr="006430BB" w:rsidRDefault="00C76DAB" w:rsidP="006348E1">
      <w:pPr>
        <w:pStyle w:val="normal"/>
        <w:spacing w:line="240" w:lineRule="auto"/>
        <w:ind w:left="720" w:hanging="716"/>
        <w:jc w:val="both"/>
        <w:rPr>
          <w:rFonts w:asciiTheme="minorHAnsi" w:hAnsiTheme="minorHAnsi" w:cstheme="minorHAnsi"/>
        </w:rPr>
      </w:pPr>
      <w:r w:rsidRPr="006430BB">
        <w:rPr>
          <w:rFonts w:asciiTheme="minorHAnsi" w:hAnsiTheme="minorHAnsi" w:cstheme="minorHAnsi"/>
          <w:b/>
          <w:highlight w:val="white"/>
        </w:rPr>
        <w:t>REL (</w:t>
      </w:r>
      <w:proofErr w:type="spellStart"/>
      <w:r w:rsidRPr="006430BB">
        <w:rPr>
          <w:rFonts w:asciiTheme="minorHAnsi" w:hAnsiTheme="minorHAnsi" w:cstheme="minorHAnsi"/>
          <w:b/>
          <w:highlight w:val="white"/>
        </w:rPr>
        <w:t>Release</w:t>
      </w:r>
      <w:proofErr w:type="spellEnd"/>
      <w:r w:rsidRPr="006430BB">
        <w:rPr>
          <w:rFonts w:asciiTheme="minorHAnsi" w:hAnsiTheme="minorHAnsi" w:cstheme="minorHAnsi"/>
          <w:b/>
          <w:highlight w:val="white"/>
        </w:rPr>
        <w:t>)</w:t>
      </w:r>
    </w:p>
    <w:p w:rsidR="00642366" w:rsidRPr="006430BB" w:rsidRDefault="00C76DAB" w:rsidP="006430BB">
      <w:pPr>
        <w:pStyle w:val="normal"/>
        <w:spacing w:line="240" w:lineRule="auto"/>
        <w:ind w:hanging="11"/>
        <w:jc w:val="both"/>
        <w:rPr>
          <w:rFonts w:asciiTheme="minorHAnsi" w:hAnsiTheme="minorHAnsi" w:cstheme="minorHAnsi"/>
        </w:rPr>
      </w:pPr>
      <w:r w:rsidRPr="006430BB">
        <w:rPr>
          <w:rFonts w:asciiTheme="minorHAnsi" w:hAnsiTheme="minorHAnsi" w:cstheme="minorHAnsi"/>
          <w:highlight w:val="white"/>
        </w:rPr>
        <w:t xml:space="preserve">Rozłączenie jest nadawane w dowolnym kierunku w celu wskazania, że łącze jest zwalniane ze względu na podaną przyczynę i jest gotowe to przejścia w stan wolne po odebraniu wiadomości RLC. Przyczyną jest np. odłożenie mikrotelefonu, </w:t>
      </w:r>
      <w:proofErr w:type="spellStart"/>
      <w:r w:rsidRPr="006430BB">
        <w:rPr>
          <w:rFonts w:asciiTheme="minorHAnsi" w:hAnsiTheme="minorHAnsi" w:cstheme="minorHAnsi"/>
          <w:highlight w:val="white"/>
        </w:rPr>
        <w:t>przekierowanie</w:t>
      </w:r>
      <w:proofErr w:type="spellEnd"/>
      <w:r w:rsidRPr="006430BB">
        <w:rPr>
          <w:rFonts w:asciiTheme="minorHAnsi" w:hAnsiTheme="minorHAnsi" w:cstheme="minorHAnsi"/>
          <w:highlight w:val="white"/>
        </w:rPr>
        <w:t xml:space="preserve"> połączenia. Przykładowe parametry:</w:t>
      </w:r>
    </w:p>
    <w:p w:rsidR="00642366" w:rsidRPr="006430BB" w:rsidRDefault="00C76DAB" w:rsidP="006430BB">
      <w:pPr>
        <w:pStyle w:val="normal"/>
        <w:numPr>
          <w:ilvl w:val="0"/>
          <w:numId w:val="11"/>
        </w:numPr>
        <w:spacing w:line="240" w:lineRule="auto"/>
        <w:jc w:val="both"/>
        <w:rPr>
          <w:rFonts w:asciiTheme="minorHAnsi" w:hAnsiTheme="minorHAnsi" w:cstheme="minorHAnsi"/>
        </w:rPr>
      </w:pPr>
      <w:r w:rsidRPr="006430BB">
        <w:rPr>
          <w:rFonts w:asciiTheme="minorHAnsi" w:hAnsiTheme="minorHAnsi" w:cstheme="minorHAnsi"/>
          <w:highlight w:val="white"/>
        </w:rPr>
        <w:t>typ wiadomości,</w:t>
      </w:r>
    </w:p>
    <w:p w:rsidR="00642366" w:rsidRPr="006430BB" w:rsidRDefault="00C76DAB" w:rsidP="006430BB">
      <w:pPr>
        <w:pStyle w:val="normal"/>
        <w:numPr>
          <w:ilvl w:val="0"/>
          <w:numId w:val="11"/>
        </w:numPr>
        <w:spacing w:line="240" w:lineRule="auto"/>
        <w:jc w:val="both"/>
        <w:rPr>
          <w:rFonts w:asciiTheme="minorHAnsi" w:hAnsiTheme="minorHAnsi" w:cstheme="minorHAnsi"/>
        </w:rPr>
      </w:pPr>
      <w:r w:rsidRPr="006430BB">
        <w:rPr>
          <w:rFonts w:asciiTheme="minorHAnsi" w:hAnsiTheme="minorHAnsi" w:cstheme="minorHAnsi"/>
          <w:highlight w:val="white"/>
        </w:rPr>
        <w:t>wskaźnik przyczyn.</w:t>
      </w:r>
    </w:p>
    <w:p w:rsidR="00642366" w:rsidRPr="006430BB" w:rsidRDefault="00642366" w:rsidP="006430BB">
      <w:pPr>
        <w:pStyle w:val="normal"/>
        <w:spacing w:line="240" w:lineRule="auto"/>
        <w:ind w:hanging="11"/>
        <w:jc w:val="both"/>
        <w:rPr>
          <w:rFonts w:asciiTheme="minorHAnsi" w:hAnsiTheme="minorHAnsi" w:cstheme="minorHAnsi"/>
        </w:rPr>
      </w:pPr>
    </w:p>
    <w:p w:rsidR="00642366" w:rsidRPr="006430BB" w:rsidRDefault="00C76DAB" w:rsidP="006430BB">
      <w:pPr>
        <w:pStyle w:val="normal"/>
        <w:spacing w:line="240" w:lineRule="auto"/>
        <w:ind w:hanging="11"/>
        <w:jc w:val="both"/>
        <w:rPr>
          <w:rFonts w:asciiTheme="minorHAnsi" w:hAnsiTheme="minorHAnsi" w:cstheme="minorHAnsi"/>
        </w:rPr>
      </w:pPr>
      <w:r w:rsidRPr="006430BB">
        <w:rPr>
          <w:rFonts w:asciiTheme="minorHAnsi" w:hAnsiTheme="minorHAnsi" w:cstheme="minorHAnsi"/>
          <w:b/>
          <w:highlight w:val="white"/>
        </w:rPr>
        <w:t>RLC (</w:t>
      </w:r>
      <w:proofErr w:type="spellStart"/>
      <w:r w:rsidRPr="006430BB">
        <w:rPr>
          <w:rFonts w:asciiTheme="minorHAnsi" w:hAnsiTheme="minorHAnsi" w:cstheme="minorHAnsi"/>
          <w:b/>
          <w:highlight w:val="white"/>
        </w:rPr>
        <w:t>Release</w:t>
      </w:r>
      <w:proofErr w:type="spellEnd"/>
      <w:r w:rsidRPr="006430BB">
        <w:rPr>
          <w:rFonts w:asciiTheme="minorHAnsi" w:hAnsiTheme="minorHAnsi" w:cstheme="minorHAnsi"/>
          <w:b/>
          <w:highlight w:val="white"/>
        </w:rPr>
        <w:t xml:space="preserve"> </w:t>
      </w:r>
      <w:proofErr w:type="spellStart"/>
      <w:r w:rsidRPr="006430BB">
        <w:rPr>
          <w:rFonts w:asciiTheme="minorHAnsi" w:hAnsiTheme="minorHAnsi" w:cstheme="minorHAnsi"/>
          <w:b/>
          <w:highlight w:val="white"/>
        </w:rPr>
        <w:t>Complete</w:t>
      </w:r>
      <w:proofErr w:type="spellEnd"/>
      <w:r w:rsidRPr="006430BB">
        <w:rPr>
          <w:rFonts w:asciiTheme="minorHAnsi" w:hAnsiTheme="minorHAnsi" w:cstheme="minorHAnsi"/>
          <w:b/>
          <w:highlight w:val="white"/>
        </w:rPr>
        <w:t>)</w:t>
      </w:r>
    </w:p>
    <w:p w:rsidR="00642366" w:rsidRPr="006430BB" w:rsidRDefault="00C76DAB" w:rsidP="006430BB">
      <w:pPr>
        <w:pStyle w:val="normal"/>
        <w:spacing w:line="240" w:lineRule="auto"/>
        <w:ind w:hanging="11"/>
        <w:jc w:val="both"/>
        <w:rPr>
          <w:rFonts w:asciiTheme="minorHAnsi" w:hAnsiTheme="minorHAnsi" w:cstheme="minorHAnsi"/>
        </w:rPr>
      </w:pPr>
      <w:r w:rsidRPr="006430BB">
        <w:rPr>
          <w:rFonts w:asciiTheme="minorHAnsi" w:hAnsiTheme="minorHAnsi" w:cstheme="minorHAnsi"/>
          <w:highlight w:val="white"/>
        </w:rPr>
        <w:t>Potwierdzenie rozłączenia  jest wysyłane w obydwu kierunkach w odpowiedzi na odbiór wiadomości REL. Po odebraniu tej wiadomości łącze, którego dana wiadomość dotyczy może być wprowadzone w stan wolne. Przykładowe parametry:</w:t>
      </w:r>
    </w:p>
    <w:p w:rsidR="00642366" w:rsidRPr="006430BB" w:rsidRDefault="00C76DAB" w:rsidP="006430BB">
      <w:pPr>
        <w:pStyle w:val="normal"/>
        <w:numPr>
          <w:ilvl w:val="0"/>
          <w:numId w:val="12"/>
        </w:numPr>
        <w:spacing w:line="240" w:lineRule="auto"/>
        <w:jc w:val="both"/>
        <w:rPr>
          <w:rFonts w:asciiTheme="minorHAnsi" w:hAnsiTheme="minorHAnsi" w:cstheme="minorHAnsi"/>
        </w:rPr>
      </w:pPr>
      <w:r w:rsidRPr="006430BB">
        <w:rPr>
          <w:rFonts w:asciiTheme="minorHAnsi" w:hAnsiTheme="minorHAnsi" w:cstheme="minorHAnsi"/>
          <w:highlight w:val="white"/>
        </w:rPr>
        <w:t>typ wiadomości,</w:t>
      </w:r>
    </w:p>
    <w:p w:rsidR="00642366" w:rsidRPr="006430BB" w:rsidRDefault="00C76DAB" w:rsidP="006430BB">
      <w:pPr>
        <w:pStyle w:val="normal"/>
        <w:numPr>
          <w:ilvl w:val="0"/>
          <w:numId w:val="12"/>
        </w:numPr>
        <w:spacing w:line="240" w:lineRule="auto"/>
        <w:jc w:val="both"/>
        <w:rPr>
          <w:rFonts w:asciiTheme="minorHAnsi" w:hAnsiTheme="minorHAnsi" w:cstheme="minorHAnsi"/>
        </w:rPr>
      </w:pPr>
      <w:r w:rsidRPr="006430BB">
        <w:rPr>
          <w:rFonts w:asciiTheme="minorHAnsi" w:hAnsiTheme="minorHAnsi" w:cstheme="minorHAnsi"/>
          <w:highlight w:val="white"/>
        </w:rPr>
        <w:t>wskaźnik przyczyn,</w:t>
      </w:r>
    </w:p>
    <w:p w:rsidR="00642366" w:rsidRPr="006430BB" w:rsidRDefault="00C76DAB" w:rsidP="006430BB">
      <w:pPr>
        <w:pStyle w:val="normal"/>
        <w:numPr>
          <w:ilvl w:val="0"/>
          <w:numId w:val="12"/>
        </w:numPr>
        <w:spacing w:line="240" w:lineRule="auto"/>
        <w:jc w:val="both"/>
        <w:rPr>
          <w:rFonts w:asciiTheme="minorHAnsi" w:hAnsiTheme="minorHAnsi" w:cstheme="minorHAnsi"/>
        </w:rPr>
      </w:pPr>
      <w:r w:rsidRPr="006430BB">
        <w:rPr>
          <w:rFonts w:asciiTheme="minorHAnsi" w:hAnsiTheme="minorHAnsi" w:cstheme="minorHAnsi"/>
          <w:highlight w:val="white"/>
        </w:rPr>
        <w:t>koniec parametrów opcjonalnych (</w:t>
      </w:r>
      <w:proofErr w:type="spellStart"/>
      <w:r w:rsidRPr="006430BB">
        <w:rPr>
          <w:rFonts w:asciiTheme="minorHAnsi" w:hAnsiTheme="minorHAnsi" w:cstheme="minorHAnsi"/>
          <w:highlight w:val="white"/>
        </w:rPr>
        <w:t>End</w:t>
      </w:r>
      <w:proofErr w:type="spellEnd"/>
      <w:r w:rsidRPr="006430BB">
        <w:rPr>
          <w:rFonts w:asciiTheme="minorHAnsi" w:hAnsiTheme="minorHAnsi" w:cstheme="minorHAnsi"/>
          <w:highlight w:val="white"/>
        </w:rPr>
        <w:t xml:space="preserve"> of </w:t>
      </w:r>
      <w:proofErr w:type="spellStart"/>
      <w:r w:rsidRPr="006430BB">
        <w:rPr>
          <w:rFonts w:asciiTheme="minorHAnsi" w:hAnsiTheme="minorHAnsi" w:cstheme="minorHAnsi"/>
          <w:highlight w:val="white"/>
        </w:rPr>
        <w:t>optional</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parameters</w:t>
      </w:r>
      <w:proofErr w:type="spellEnd"/>
      <w:r w:rsidRPr="006430BB">
        <w:rPr>
          <w:rFonts w:asciiTheme="minorHAnsi" w:hAnsiTheme="minorHAnsi" w:cstheme="minorHAnsi"/>
          <w:highlight w:val="white"/>
        </w:rPr>
        <w:t xml:space="preserve">) - to jest we wszystkich </w:t>
      </w:r>
      <w:r w:rsidRPr="006430BB">
        <w:rPr>
          <w:rFonts w:asciiTheme="minorHAnsi" w:hAnsiTheme="minorHAnsi" w:cstheme="minorHAnsi"/>
          <w:highlight w:val="white"/>
        </w:rPr>
        <w:tab/>
        <w:t>wiadomościach.</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9. Opisać najdłuższą wiadomość SS7.</w:t>
      </w:r>
    </w:p>
    <w:p w:rsidR="00642366" w:rsidRPr="00D44332" w:rsidRDefault="00C76DAB" w:rsidP="006348E1">
      <w:pPr>
        <w:pStyle w:val="normal"/>
        <w:spacing w:line="240" w:lineRule="auto"/>
        <w:jc w:val="both"/>
        <w:rPr>
          <w:rFonts w:asciiTheme="minorHAnsi" w:hAnsiTheme="minorHAnsi" w:cstheme="minorHAnsi"/>
          <w:color w:val="000000" w:themeColor="text1"/>
        </w:rPr>
      </w:pPr>
      <w:r w:rsidRPr="00D44332">
        <w:rPr>
          <w:rFonts w:asciiTheme="minorHAnsi" w:hAnsiTheme="minorHAnsi" w:cstheme="minorHAnsi"/>
          <w:color w:val="000000" w:themeColor="text1"/>
          <w:highlight w:val="white"/>
        </w:rPr>
        <w:t>IAM (</w:t>
      </w:r>
      <w:proofErr w:type="spellStart"/>
      <w:r w:rsidRPr="00D44332">
        <w:rPr>
          <w:rFonts w:asciiTheme="minorHAnsi" w:hAnsiTheme="minorHAnsi" w:cstheme="minorHAnsi"/>
          <w:color w:val="000000" w:themeColor="text1"/>
          <w:highlight w:val="white"/>
        </w:rPr>
        <w:t>Initial</w:t>
      </w:r>
      <w:proofErr w:type="spellEnd"/>
      <w:r w:rsidRPr="00D44332">
        <w:rPr>
          <w:rFonts w:asciiTheme="minorHAnsi" w:hAnsiTheme="minorHAnsi" w:cstheme="minorHAnsi"/>
          <w:color w:val="000000" w:themeColor="text1"/>
          <w:highlight w:val="white"/>
        </w:rPr>
        <w:t xml:space="preserve"> </w:t>
      </w:r>
      <w:proofErr w:type="spellStart"/>
      <w:r w:rsidRPr="00D44332">
        <w:rPr>
          <w:rFonts w:asciiTheme="minorHAnsi" w:hAnsiTheme="minorHAnsi" w:cstheme="minorHAnsi"/>
          <w:color w:val="000000" w:themeColor="text1"/>
          <w:highlight w:val="white"/>
        </w:rPr>
        <w:t>Address</w:t>
      </w:r>
      <w:proofErr w:type="spellEnd"/>
      <w:r w:rsidRPr="00D44332">
        <w:rPr>
          <w:rFonts w:asciiTheme="minorHAnsi" w:hAnsiTheme="minorHAnsi" w:cstheme="minorHAnsi"/>
          <w:color w:val="000000" w:themeColor="text1"/>
          <w:highlight w:val="white"/>
        </w:rPr>
        <w:t xml:space="preserve"> </w:t>
      </w:r>
      <w:proofErr w:type="spellStart"/>
      <w:r w:rsidRPr="00D44332">
        <w:rPr>
          <w:rFonts w:asciiTheme="minorHAnsi" w:hAnsiTheme="minorHAnsi" w:cstheme="minorHAnsi"/>
          <w:color w:val="000000" w:themeColor="text1"/>
          <w:highlight w:val="white"/>
        </w:rPr>
        <w:t>Message</w:t>
      </w:r>
      <w:proofErr w:type="spellEnd"/>
      <w:r w:rsidRPr="00D44332">
        <w:rPr>
          <w:rFonts w:asciiTheme="minorHAnsi" w:hAnsiTheme="minorHAnsi" w:cstheme="minorHAnsi"/>
          <w:color w:val="000000" w:themeColor="text1"/>
          <w:highlight w:val="white"/>
        </w:rPr>
        <w:t>)</w:t>
      </w:r>
      <w:r w:rsidR="006B768D" w:rsidRPr="00D44332">
        <w:rPr>
          <w:rFonts w:asciiTheme="minorHAnsi" w:hAnsiTheme="minorHAnsi" w:cstheme="minorHAnsi"/>
          <w:color w:val="000000" w:themeColor="text1"/>
        </w:rPr>
        <w:t xml:space="preserve"> – opis </w:t>
      </w:r>
      <w:r w:rsidR="002B3116" w:rsidRPr="00D44332">
        <w:rPr>
          <w:rFonts w:asciiTheme="minorHAnsi" w:hAnsiTheme="minorHAnsi" w:cstheme="minorHAnsi"/>
          <w:color w:val="000000" w:themeColor="text1"/>
        </w:rPr>
        <w:t>w pytaniu</w:t>
      </w:r>
      <w:r w:rsidR="006B768D" w:rsidRPr="00D44332">
        <w:rPr>
          <w:rFonts w:asciiTheme="minorHAnsi" w:hAnsiTheme="minorHAnsi" w:cstheme="minorHAnsi"/>
          <w:color w:val="000000" w:themeColor="text1"/>
        </w:rPr>
        <w:t xml:space="preserve"> 8.</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10. Opisać dwie pierwsze wiadomości SS7 </w:t>
      </w:r>
    </w:p>
    <w:p w:rsidR="002B3116" w:rsidRPr="006430BB" w:rsidRDefault="00C76DAB" w:rsidP="002B3116">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IAM (</w:t>
      </w:r>
      <w:proofErr w:type="spellStart"/>
      <w:r w:rsidRPr="006430BB">
        <w:rPr>
          <w:rFonts w:asciiTheme="minorHAnsi" w:hAnsiTheme="minorHAnsi" w:cstheme="minorHAnsi"/>
          <w:highlight w:val="white"/>
        </w:rPr>
        <w:t>Initial</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Address</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Message</w:t>
      </w:r>
      <w:proofErr w:type="spellEnd"/>
      <w:r w:rsidRPr="006430BB">
        <w:rPr>
          <w:rFonts w:asciiTheme="minorHAnsi" w:hAnsiTheme="minorHAnsi" w:cstheme="minorHAnsi"/>
          <w:highlight w:val="white"/>
        </w:rPr>
        <w:t>) i ACM (</w:t>
      </w:r>
      <w:proofErr w:type="spellStart"/>
      <w:r w:rsidRPr="006430BB">
        <w:rPr>
          <w:rFonts w:asciiTheme="minorHAnsi" w:hAnsiTheme="minorHAnsi" w:cstheme="minorHAnsi"/>
          <w:highlight w:val="white"/>
        </w:rPr>
        <w:t>Address</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Complete</w:t>
      </w:r>
      <w:proofErr w:type="spellEnd"/>
      <w:r w:rsidRPr="006430BB">
        <w:rPr>
          <w:rFonts w:asciiTheme="minorHAnsi" w:hAnsiTheme="minorHAnsi" w:cstheme="minorHAnsi"/>
          <w:highlight w:val="white"/>
        </w:rPr>
        <w:t>)</w:t>
      </w:r>
      <w:r w:rsidR="006B768D">
        <w:rPr>
          <w:rFonts w:asciiTheme="minorHAnsi" w:hAnsiTheme="minorHAnsi" w:cstheme="minorHAnsi"/>
        </w:rPr>
        <w:t xml:space="preserve"> – </w:t>
      </w:r>
      <w:r w:rsidR="002B3116">
        <w:rPr>
          <w:rFonts w:asciiTheme="minorHAnsi" w:hAnsiTheme="minorHAnsi" w:cstheme="minorHAnsi"/>
        </w:rPr>
        <w:t>opis w pytaniu 8.</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11. Opisz budowę najkrótszej jednostki sygnalizacyjnej w sygnalizacji SS7.</w:t>
      </w:r>
    </w:p>
    <w:p w:rsidR="00642366" w:rsidRDefault="00C76DAB" w:rsidP="00D44332">
      <w:pPr>
        <w:pStyle w:val="normal"/>
        <w:spacing w:line="240" w:lineRule="auto"/>
        <w:jc w:val="both"/>
        <w:rPr>
          <w:rFonts w:asciiTheme="minorHAnsi" w:hAnsiTheme="minorHAnsi" w:cstheme="minorHAnsi"/>
          <w:color w:val="000000" w:themeColor="text1"/>
        </w:rPr>
      </w:pPr>
      <w:r w:rsidRPr="00D44332">
        <w:rPr>
          <w:rFonts w:asciiTheme="minorHAnsi" w:hAnsiTheme="minorHAnsi" w:cstheme="minorHAnsi"/>
          <w:color w:val="000000" w:themeColor="text1"/>
          <w:highlight w:val="white"/>
        </w:rPr>
        <w:t>W  SS7  stosowane  są  trzy  rodzaje  jednostek  sygnalizacyjnych.  Różnią się  długością  i  z</w:t>
      </w:r>
      <w:r w:rsidR="00D44332" w:rsidRPr="00D44332">
        <w:rPr>
          <w:rFonts w:asciiTheme="minorHAnsi" w:hAnsiTheme="minorHAnsi" w:cstheme="minorHAnsi"/>
          <w:color w:val="000000" w:themeColor="text1"/>
          <w:highlight w:val="white"/>
        </w:rPr>
        <w:t>awartością pola informacyjnego. Najkrótsza z nich</w:t>
      </w:r>
      <w:r w:rsidR="00D44332">
        <w:rPr>
          <w:rFonts w:asciiTheme="minorHAnsi" w:hAnsiTheme="minorHAnsi" w:cstheme="minorHAnsi"/>
          <w:color w:val="000000" w:themeColor="text1"/>
          <w:highlight w:val="white"/>
        </w:rPr>
        <w:t>,</w:t>
      </w:r>
      <w:r w:rsidR="00D44332" w:rsidRPr="00D44332">
        <w:rPr>
          <w:rFonts w:asciiTheme="minorHAnsi" w:hAnsiTheme="minorHAnsi" w:cstheme="minorHAnsi"/>
          <w:color w:val="000000" w:themeColor="text1"/>
          <w:highlight w:val="white"/>
        </w:rPr>
        <w:t xml:space="preserve"> </w:t>
      </w:r>
      <w:r w:rsidR="00D44332">
        <w:rPr>
          <w:rFonts w:asciiTheme="minorHAnsi" w:hAnsiTheme="minorHAnsi" w:cstheme="minorHAnsi"/>
          <w:color w:val="000000" w:themeColor="text1"/>
          <w:highlight w:val="white"/>
        </w:rPr>
        <w:t>FISU (</w:t>
      </w:r>
      <w:proofErr w:type="spellStart"/>
      <w:r w:rsidR="00D44332">
        <w:rPr>
          <w:rFonts w:asciiTheme="minorHAnsi" w:hAnsiTheme="minorHAnsi" w:cstheme="minorHAnsi"/>
          <w:color w:val="000000" w:themeColor="text1"/>
          <w:highlight w:val="white"/>
        </w:rPr>
        <w:t>Fill</w:t>
      </w:r>
      <w:proofErr w:type="spellEnd"/>
      <w:r w:rsidR="00D44332">
        <w:rPr>
          <w:rFonts w:asciiTheme="minorHAnsi" w:hAnsiTheme="minorHAnsi" w:cstheme="minorHAnsi"/>
          <w:color w:val="000000" w:themeColor="text1"/>
          <w:highlight w:val="white"/>
        </w:rPr>
        <w:t xml:space="preserve"> In </w:t>
      </w:r>
      <w:proofErr w:type="spellStart"/>
      <w:r w:rsidR="00D44332">
        <w:rPr>
          <w:rFonts w:asciiTheme="minorHAnsi" w:hAnsiTheme="minorHAnsi" w:cstheme="minorHAnsi"/>
          <w:color w:val="000000" w:themeColor="text1"/>
          <w:highlight w:val="white"/>
        </w:rPr>
        <w:t>Signal</w:t>
      </w:r>
      <w:proofErr w:type="spellEnd"/>
      <w:r w:rsidR="00D44332">
        <w:rPr>
          <w:rFonts w:asciiTheme="minorHAnsi" w:hAnsiTheme="minorHAnsi" w:cstheme="minorHAnsi"/>
          <w:color w:val="000000" w:themeColor="text1"/>
          <w:highlight w:val="white"/>
        </w:rPr>
        <w:t xml:space="preserve"> Unit), to  </w:t>
      </w:r>
      <w:r w:rsidRPr="00D44332">
        <w:rPr>
          <w:rFonts w:asciiTheme="minorHAnsi" w:hAnsiTheme="minorHAnsi" w:cstheme="minorHAnsi"/>
          <w:color w:val="000000" w:themeColor="text1"/>
          <w:highlight w:val="white"/>
        </w:rPr>
        <w:t>jednostka wypełniająca. Przesyłana przy braku innych jednostek do nadawania. Nie zawiera żadnych informacji poza ewentualny</w:t>
      </w:r>
      <w:r w:rsidR="00D44332">
        <w:rPr>
          <w:rFonts w:asciiTheme="minorHAnsi" w:hAnsiTheme="minorHAnsi" w:cstheme="minorHAnsi"/>
          <w:color w:val="000000" w:themeColor="text1"/>
          <w:highlight w:val="white"/>
        </w:rPr>
        <w:t>m potwierdzeniem jednostki MSU</w:t>
      </w:r>
      <w:r w:rsidR="00D44332">
        <w:rPr>
          <w:rFonts w:asciiTheme="minorHAnsi" w:hAnsiTheme="minorHAnsi" w:cstheme="minorHAnsi"/>
          <w:color w:val="000000" w:themeColor="text1"/>
        </w:rPr>
        <w:t xml:space="preserve">. </w:t>
      </w:r>
    </w:p>
    <w:p w:rsidR="00D44332" w:rsidRPr="00D44332" w:rsidRDefault="00D44332" w:rsidP="00D44332">
      <w:pPr>
        <w:pStyle w:val="normal"/>
        <w:spacing w:line="240" w:lineRule="auto"/>
        <w:jc w:val="both"/>
        <w:rPr>
          <w:rFonts w:asciiTheme="minorHAnsi" w:hAnsiTheme="minorHAnsi" w:cstheme="minorHAnsi"/>
          <w:color w:val="000000" w:themeColor="text1"/>
        </w:rPr>
      </w:pPr>
      <w:r>
        <w:rPr>
          <w:rFonts w:asciiTheme="minorHAnsi" w:hAnsiTheme="minorHAnsi" w:cstheme="minorHAnsi"/>
          <w:color w:val="000000" w:themeColor="text1"/>
        </w:rPr>
        <w:t>(ciąg dalszy pytanie 24)</w:t>
      </w:r>
    </w:p>
    <w:p w:rsidR="006430BB" w:rsidRDefault="006430BB" w:rsidP="006348E1">
      <w:pPr>
        <w:pStyle w:val="normal"/>
        <w:spacing w:line="240" w:lineRule="auto"/>
        <w:jc w:val="both"/>
        <w:rPr>
          <w:rFonts w:asciiTheme="minorHAnsi" w:hAnsiTheme="minorHAnsi" w:cstheme="minorHAnsi"/>
          <w:b/>
          <w:highlight w:val="white"/>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12. W jakiej części i w jakiej wiadomości sygnalizacyjnej SS7 jest przenoszony numer abonenta i numer wybierany?</w:t>
      </w:r>
    </w:p>
    <w:p w:rsidR="00642366" w:rsidRPr="006430BB" w:rsidRDefault="006B768D" w:rsidP="006348E1">
      <w:pPr>
        <w:pStyle w:val="normal"/>
        <w:spacing w:line="240" w:lineRule="auto"/>
        <w:jc w:val="both"/>
        <w:rPr>
          <w:rFonts w:asciiTheme="minorHAnsi" w:hAnsiTheme="minorHAnsi" w:cstheme="minorHAnsi"/>
        </w:rPr>
      </w:pPr>
      <w:r>
        <w:rPr>
          <w:rFonts w:asciiTheme="minorHAnsi" w:hAnsiTheme="minorHAnsi" w:cstheme="minorHAnsi"/>
          <w:highlight w:val="white"/>
        </w:rPr>
        <w:t>Wiadomość IAM</w:t>
      </w:r>
      <w:r>
        <w:rPr>
          <w:rFonts w:asciiTheme="minorHAnsi" w:hAnsiTheme="minorHAnsi" w:cstheme="minorHAnsi"/>
        </w:rPr>
        <w:t>:</w:t>
      </w:r>
    </w:p>
    <w:p w:rsidR="00642366" w:rsidRPr="006430BB" w:rsidRDefault="00C76DAB" w:rsidP="00D80C26">
      <w:pPr>
        <w:pStyle w:val="normal"/>
        <w:numPr>
          <w:ilvl w:val="0"/>
          <w:numId w:val="21"/>
        </w:numPr>
        <w:spacing w:line="240" w:lineRule="auto"/>
        <w:jc w:val="both"/>
        <w:rPr>
          <w:rFonts w:asciiTheme="minorHAnsi" w:hAnsiTheme="minorHAnsi" w:cstheme="minorHAnsi"/>
        </w:rPr>
      </w:pPr>
      <w:proofErr w:type="spellStart"/>
      <w:r w:rsidRPr="006B768D">
        <w:rPr>
          <w:rFonts w:asciiTheme="minorHAnsi" w:hAnsiTheme="minorHAnsi" w:cstheme="minorHAnsi"/>
          <w:b/>
          <w:highlight w:val="white"/>
        </w:rPr>
        <w:t>Calling</w:t>
      </w:r>
      <w:proofErr w:type="spellEnd"/>
      <w:r w:rsidRPr="006B768D">
        <w:rPr>
          <w:rFonts w:asciiTheme="minorHAnsi" w:hAnsiTheme="minorHAnsi" w:cstheme="minorHAnsi"/>
          <w:b/>
          <w:highlight w:val="white"/>
        </w:rPr>
        <w:t xml:space="preserve"> Party </w:t>
      </w:r>
      <w:proofErr w:type="spellStart"/>
      <w:r w:rsidRPr="006B768D">
        <w:rPr>
          <w:rFonts w:asciiTheme="minorHAnsi" w:hAnsiTheme="minorHAnsi" w:cstheme="minorHAnsi"/>
          <w:b/>
          <w:highlight w:val="white"/>
        </w:rPr>
        <w:t>Number</w:t>
      </w:r>
      <w:proofErr w:type="spellEnd"/>
      <w:r w:rsidRPr="006430BB">
        <w:rPr>
          <w:rFonts w:asciiTheme="minorHAnsi" w:hAnsiTheme="minorHAnsi" w:cstheme="minorHAnsi"/>
          <w:highlight w:val="white"/>
        </w:rPr>
        <w:t xml:space="preserve"> </w:t>
      </w:r>
      <w:r w:rsidR="00D80C26">
        <w:rPr>
          <w:rFonts w:asciiTheme="minorHAnsi" w:hAnsiTheme="minorHAnsi" w:cstheme="minorHAnsi"/>
          <w:highlight w:val="white"/>
        </w:rPr>
        <w:t>–</w:t>
      </w:r>
      <w:r w:rsidRPr="006430BB">
        <w:rPr>
          <w:rFonts w:asciiTheme="minorHAnsi" w:hAnsiTheme="minorHAnsi" w:cstheme="minorHAnsi"/>
          <w:highlight w:val="white"/>
        </w:rPr>
        <w:t xml:space="preserve"> numer abonenta wywołującego,</w:t>
      </w:r>
    </w:p>
    <w:p w:rsidR="00642366" w:rsidRPr="006430BB" w:rsidRDefault="00C76DAB" w:rsidP="00D80C26">
      <w:pPr>
        <w:pStyle w:val="normal"/>
        <w:numPr>
          <w:ilvl w:val="0"/>
          <w:numId w:val="21"/>
        </w:numPr>
        <w:spacing w:line="240" w:lineRule="auto"/>
        <w:jc w:val="both"/>
        <w:rPr>
          <w:rFonts w:asciiTheme="minorHAnsi" w:hAnsiTheme="minorHAnsi" w:cstheme="minorHAnsi"/>
        </w:rPr>
      </w:pPr>
      <w:proofErr w:type="spellStart"/>
      <w:r w:rsidRPr="006B768D">
        <w:rPr>
          <w:rFonts w:asciiTheme="minorHAnsi" w:hAnsiTheme="minorHAnsi" w:cstheme="minorHAnsi"/>
          <w:b/>
          <w:highlight w:val="white"/>
        </w:rPr>
        <w:t>Called</w:t>
      </w:r>
      <w:proofErr w:type="spellEnd"/>
      <w:r w:rsidRPr="006B768D">
        <w:rPr>
          <w:rFonts w:asciiTheme="minorHAnsi" w:hAnsiTheme="minorHAnsi" w:cstheme="minorHAnsi"/>
          <w:b/>
          <w:highlight w:val="white"/>
        </w:rPr>
        <w:t xml:space="preserve"> Party </w:t>
      </w:r>
      <w:proofErr w:type="spellStart"/>
      <w:r w:rsidRPr="006B768D">
        <w:rPr>
          <w:rFonts w:asciiTheme="minorHAnsi" w:hAnsiTheme="minorHAnsi" w:cstheme="minorHAnsi"/>
          <w:b/>
          <w:highlight w:val="white"/>
        </w:rPr>
        <w:t>Number</w:t>
      </w:r>
      <w:proofErr w:type="spellEnd"/>
      <w:r w:rsidRPr="006430BB">
        <w:rPr>
          <w:rFonts w:asciiTheme="minorHAnsi" w:hAnsiTheme="minorHAnsi" w:cstheme="minorHAnsi"/>
          <w:highlight w:val="white"/>
        </w:rPr>
        <w:t xml:space="preserve"> </w:t>
      </w:r>
      <w:r w:rsidR="00D80C26">
        <w:rPr>
          <w:rFonts w:asciiTheme="minorHAnsi" w:hAnsiTheme="minorHAnsi" w:cstheme="minorHAnsi"/>
          <w:highlight w:val="white"/>
        </w:rPr>
        <w:t>–</w:t>
      </w:r>
      <w:r w:rsidRPr="006430BB">
        <w:rPr>
          <w:rFonts w:asciiTheme="minorHAnsi" w:hAnsiTheme="minorHAnsi" w:cstheme="minorHAnsi"/>
          <w:highlight w:val="white"/>
        </w:rPr>
        <w:t xml:space="preserve"> numer</w:t>
      </w:r>
      <w:r w:rsidR="00D80C26">
        <w:rPr>
          <w:rFonts w:asciiTheme="minorHAnsi" w:hAnsiTheme="minorHAnsi" w:cstheme="minorHAnsi"/>
          <w:highlight w:val="white"/>
        </w:rPr>
        <w:t xml:space="preserve"> </w:t>
      </w:r>
      <w:r w:rsidRPr="006430BB">
        <w:rPr>
          <w:rFonts w:asciiTheme="minorHAnsi" w:hAnsiTheme="minorHAnsi" w:cstheme="minorHAnsi"/>
          <w:highlight w:val="white"/>
        </w:rPr>
        <w:t>abonenta wywoływanego.</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13. Rodzaj ramki i nazwa pola, w którym jest przenoszony nr wywoływanego abonenta w DSS1.</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Ramka: </w:t>
      </w:r>
      <w:r w:rsidRPr="006B768D">
        <w:rPr>
          <w:rFonts w:asciiTheme="minorHAnsi" w:hAnsiTheme="minorHAnsi" w:cstheme="minorHAnsi"/>
          <w:b/>
          <w:highlight w:val="white"/>
        </w:rPr>
        <w:t>SETUP</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Pola:</w:t>
      </w:r>
    </w:p>
    <w:p w:rsidR="00642366" w:rsidRPr="006430BB" w:rsidRDefault="00C76DAB" w:rsidP="002F4EF0">
      <w:pPr>
        <w:pStyle w:val="normal"/>
        <w:numPr>
          <w:ilvl w:val="0"/>
          <w:numId w:val="17"/>
        </w:numPr>
        <w:spacing w:line="240" w:lineRule="auto"/>
        <w:ind w:left="709"/>
        <w:jc w:val="both"/>
        <w:rPr>
          <w:rFonts w:asciiTheme="minorHAnsi" w:hAnsiTheme="minorHAnsi" w:cstheme="minorHAnsi"/>
        </w:rPr>
      </w:pPr>
      <w:r w:rsidRPr="006B768D">
        <w:rPr>
          <w:rFonts w:asciiTheme="minorHAnsi" w:hAnsiTheme="minorHAnsi" w:cstheme="minorHAnsi"/>
          <w:b/>
          <w:highlight w:val="white"/>
        </w:rPr>
        <w:t>CLD</w:t>
      </w:r>
      <w:r w:rsidRPr="006430BB">
        <w:rPr>
          <w:rFonts w:asciiTheme="minorHAnsi" w:hAnsiTheme="minorHAnsi" w:cstheme="minorHAnsi"/>
          <w:highlight w:val="white"/>
        </w:rPr>
        <w:t xml:space="preserve"> – numer abonenta wywoływanego.</w:t>
      </w:r>
    </w:p>
    <w:p w:rsidR="00642366" w:rsidRPr="006430BB" w:rsidRDefault="00C76DAB" w:rsidP="002F4EF0">
      <w:pPr>
        <w:pStyle w:val="normal"/>
        <w:numPr>
          <w:ilvl w:val="0"/>
          <w:numId w:val="17"/>
        </w:numPr>
        <w:spacing w:line="240" w:lineRule="auto"/>
        <w:ind w:left="709"/>
        <w:jc w:val="both"/>
        <w:rPr>
          <w:rFonts w:asciiTheme="minorHAnsi" w:hAnsiTheme="minorHAnsi" w:cstheme="minorHAnsi"/>
        </w:rPr>
      </w:pPr>
      <w:r w:rsidRPr="006B768D">
        <w:rPr>
          <w:rFonts w:asciiTheme="minorHAnsi" w:hAnsiTheme="minorHAnsi" w:cstheme="minorHAnsi"/>
          <w:b/>
          <w:highlight w:val="white"/>
        </w:rPr>
        <w:t>CLG</w:t>
      </w:r>
      <w:r w:rsidRPr="006430BB">
        <w:rPr>
          <w:rFonts w:asciiTheme="minorHAnsi" w:hAnsiTheme="minorHAnsi" w:cstheme="minorHAnsi"/>
          <w:highlight w:val="white"/>
        </w:rPr>
        <w:t xml:space="preserve"> – numer abonenta wywołującego.</w:t>
      </w:r>
    </w:p>
    <w:p w:rsidR="00642366" w:rsidRDefault="00642366" w:rsidP="006348E1">
      <w:pPr>
        <w:pStyle w:val="normal"/>
        <w:spacing w:line="240" w:lineRule="auto"/>
        <w:jc w:val="both"/>
        <w:rPr>
          <w:rFonts w:asciiTheme="minorHAnsi" w:hAnsiTheme="minorHAnsi" w:cstheme="minorHAnsi"/>
        </w:rPr>
      </w:pPr>
    </w:p>
    <w:p w:rsidR="006430BB" w:rsidRDefault="006430BB" w:rsidP="006348E1">
      <w:pPr>
        <w:pStyle w:val="normal"/>
        <w:spacing w:line="240" w:lineRule="auto"/>
        <w:jc w:val="both"/>
        <w:rPr>
          <w:rFonts w:asciiTheme="minorHAnsi" w:hAnsiTheme="minorHAnsi" w:cstheme="minorHAnsi"/>
        </w:rPr>
      </w:pPr>
    </w:p>
    <w:p w:rsidR="00DB38DA" w:rsidRDefault="00DB38DA" w:rsidP="006348E1">
      <w:pPr>
        <w:pStyle w:val="normal"/>
        <w:spacing w:line="240" w:lineRule="auto"/>
        <w:jc w:val="both"/>
        <w:rPr>
          <w:rFonts w:asciiTheme="minorHAnsi" w:hAnsiTheme="minorHAnsi" w:cstheme="minorHAnsi"/>
        </w:rPr>
      </w:pPr>
    </w:p>
    <w:p w:rsidR="00DB38DA" w:rsidRDefault="00DB38DA" w:rsidP="006348E1">
      <w:pPr>
        <w:pStyle w:val="normal"/>
        <w:spacing w:line="240" w:lineRule="auto"/>
        <w:jc w:val="both"/>
        <w:rPr>
          <w:rFonts w:asciiTheme="minorHAnsi" w:hAnsiTheme="minorHAnsi" w:cstheme="minorHAnsi"/>
        </w:rPr>
      </w:pPr>
    </w:p>
    <w:p w:rsidR="00DB38DA" w:rsidRDefault="00DB38DA" w:rsidP="006348E1">
      <w:pPr>
        <w:pStyle w:val="normal"/>
        <w:spacing w:line="240" w:lineRule="auto"/>
        <w:jc w:val="both"/>
        <w:rPr>
          <w:rFonts w:asciiTheme="minorHAnsi" w:hAnsiTheme="minorHAnsi" w:cstheme="minorHAnsi"/>
        </w:rPr>
      </w:pPr>
    </w:p>
    <w:p w:rsidR="006430BB" w:rsidRDefault="006430BB" w:rsidP="006348E1">
      <w:pPr>
        <w:pStyle w:val="normal"/>
        <w:spacing w:line="240" w:lineRule="auto"/>
        <w:jc w:val="both"/>
        <w:rPr>
          <w:rFonts w:asciiTheme="minorHAnsi" w:hAnsiTheme="minorHAnsi" w:cstheme="minorHAnsi"/>
        </w:rPr>
      </w:pPr>
    </w:p>
    <w:p w:rsidR="006430BB" w:rsidRDefault="006430BB" w:rsidP="006348E1">
      <w:pPr>
        <w:pStyle w:val="normal"/>
        <w:spacing w:line="240" w:lineRule="auto"/>
        <w:jc w:val="both"/>
        <w:rPr>
          <w:rFonts w:asciiTheme="minorHAnsi" w:hAnsiTheme="minorHAnsi" w:cstheme="minorHAnsi"/>
        </w:rPr>
      </w:pPr>
    </w:p>
    <w:p w:rsidR="00D44332" w:rsidRDefault="00D44332" w:rsidP="006348E1">
      <w:pPr>
        <w:pStyle w:val="normal"/>
        <w:spacing w:line="240" w:lineRule="auto"/>
        <w:jc w:val="both"/>
        <w:rPr>
          <w:rFonts w:asciiTheme="minorHAnsi" w:hAnsiTheme="minorHAnsi" w:cstheme="minorHAnsi"/>
        </w:rPr>
      </w:pPr>
    </w:p>
    <w:p w:rsidR="00D44332" w:rsidRDefault="00D44332" w:rsidP="006348E1">
      <w:pPr>
        <w:pStyle w:val="normal"/>
        <w:spacing w:line="240" w:lineRule="auto"/>
        <w:jc w:val="both"/>
        <w:rPr>
          <w:rFonts w:asciiTheme="minorHAnsi" w:hAnsiTheme="minorHAnsi" w:cstheme="minorHAnsi"/>
        </w:rPr>
      </w:pPr>
    </w:p>
    <w:p w:rsidR="00D44332" w:rsidRDefault="00D44332" w:rsidP="006348E1">
      <w:pPr>
        <w:pStyle w:val="normal"/>
        <w:spacing w:line="240" w:lineRule="auto"/>
        <w:jc w:val="both"/>
        <w:rPr>
          <w:rFonts w:asciiTheme="minorHAnsi" w:hAnsiTheme="minorHAnsi" w:cstheme="minorHAnsi"/>
        </w:rPr>
      </w:pPr>
    </w:p>
    <w:p w:rsidR="006430BB" w:rsidRDefault="006430BB"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lastRenderedPageBreak/>
        <w:t>14. Przedstaw wykres wymiany wiadomości sygnalizacyjnych DSS1 i SS7 dla scenariusza, w którym nie nastąpiła rozmowa między abonentem ISDN oraz sieci komórkowej. Połączenia obsługiwały centrale tranzytowe.</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3869138" cy="1924216"/>
            <wp:effectExtent l="19050" t="0" r="0" b="0"/>
            <wp:docPr id="1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3" cstate="print"/>
                    <a:srcRect/>
                    <a:stretch>
                      <a:fillRect/>
                    </a:stretch>
                  </pic:blipFill>
                  <pic:spPr>
                    <a:xfrm>
                      <a:off x="0" y="0"/>
                      <a:ext cx="3873217" cy="1926245"/>
                    </a:xfrm>
                    <a:prstGeom prst="rect">
                      <a:avLst/>
                    </a:prstGeom>
                    <a:ln/>
                  </pic:spPr>
                </pic:pic>
              </a:graphicData>
            </a:graphic>
          </wp:inline>
        </w:drawing>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15. Narysuj wykres sygnałów sygnalizacyjnych DSS1 i SS7 między użytkownikiem sieci ISDN i sieci komórkowej. Połączenie dochodzi do skutku.</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3710112" cy="2329732"/>
            <wp:effectExtent l="19050" t="0" r="4638"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cstate="print"/>
                    <a:srcRect/>
                    <a:stretch>
                      <a:fillRect/>
                    </a:stretch>
                  </pic:blipFill>
                  <pic:spPr>
                    <a:xfrm>
                      <a:off x="0" y="0"/>
                      <a:ext cx="3716285" cy="2333608"/>
                    </a:xfrm>
                    <a:prstGeom prst="rect">
                      <a:avLst/>
                    </a:prstGeom>
                    <a:ln/>
                  </pic:spPr>
                </pic:pic>
              </a:graphicData>
            </a:graphic>
          </wp:inline>
        </w:drawing>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16. Przedstaw graf MSC dla rozmowy ISDN a ISDN z 2 centralami tranzytowymi.</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Sygnalizacja między ISDN a ISDN (A - rozłączenie od wywoływanego, B - rozłączenie od wywołującego)</w:t>
      </w:r>
    </w:p>
    <w:p w:rsidR="00642366" w:rsidRPr="006430BB" w:rsidRDefault="00642366" w:rsidP="006348E1">
      <w:pPr>
        <w:pStyle w:val="normal"/>
        <w:spacing w:line="240" w:lineRule="auto"/>
        <w:jc w:val="both"/>
        <w:rPr>
          <w:rFonts w:asciiTheme="minorHAnsi" w:hAnsiTheme="minorHAnsi" w:cstheme="minorHAnsi"/>
        </w:rPr>
      </w:pPr>
    </w:p>
    <w:p w:rsidR="00642366"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3718063" cy="3506525"/>
            <wp:effectExtent l="1905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cstate="print"/>
                    <a:srcRect/>
                    <a:stretch>
                      <a:fillRect/>
                    </a:stretch>
                  </pic:blipFill>
                  <pic:spPr>
                    <a:xfrm>
                      <a:off x="0" y="0"/>
                      <a:ext cx="3718816" cy="3507235"/>
                    </a:xfrm>
                    <a:prstGeom prst="rect">
                      <a:avLst/>
                    </a:prstGeom>
                    <a:ln/>
                  </pic:spPr>
                </pic:pic>
              </a:graphicData>
            </a:graphic>
          </wp:inline>
        </w:drawing>
      </w:r>
    </w:p>
    <w:p w:rsidR="00E7441D" w:rsidRDefault="00E7441D" w:rsidP="006348E1">
      <w:pPr>
        <w:pStyle w:val="normal"/>
        <w:spacing w:line="240" w:lineRule="auto"/>
        <w:jc w:val="center"/>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lastRenderedPageBreak/>
        <w:t>17. Wypisać przebieg wiadomości dla 2 użytkowników komórkowych i 4 central tranzytowych.</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Jak w </w:t>
      </w:r>
      <w:r w:rsidR="006B768D">
        <w:rPr>
          <w:rFonts w:asciiTheme="minorHAnsi" w:hAnsiTheme="minorHAnsi" w:cstheme="minorHAnsi"/>
          <w:highlight w:val="white"/>
        </w:rPr>
        <w:t>pytaniu</w:t>
      </w:r>
      <w:r w:rsidRPr="006430BB">
        <w:rPr>
          <w:rFonts w:asciiTheme="minorHAnsi" w:hAnsiTheme="minorHAnsi" w:cstheme="minorHAnsi"/>
          <w:highlight w:val="white"/>
        </w:rPr>
        <w:t xml:space="preserve"> 15.</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18. Czy w ramkach przywołania kodowego można realizować połączenie konferencyjne?</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Tak, ramkach przywołania kodowego można realizować połączenie konferencyjne.</w:t>
      </w:r>
    </w:p>
    <w:p w:rsidR="00642366" w:rsidRPr="006430BB" w:rsidRDefault="00C76DAB" w:rsidP="002F4EF0">
      <w:pPr>
        <w:pStyle w:val="normal"/>
        <w:spacing w:line="240" w:lineRule="auto"/>
        <w:rPr>
          <w:rFonts w:asciiTheme="minorHAnsi" w:hAnsiTheme="minorHAnsi" w:cstheme="minorHAnsi"/>
        </w:rPr>
      </w:pPr>
      <w:r w:rsidRPr="006430BB">
        <w:rPr>
          <w:rFonts w:asciiTheme="minorHAnsi" w:hAnsiTheme="minorHAnsi" w:cstheme="minorHAnsi"/>
          <w:noProof/>
        </w:rPr>
        <w:drawing>
          <wp:inline distT="114300" distB="114300" distL="114300" distR="114300">
            <wp:extent cx="4657725" cy="2438400"/>
            <wp:effectExtent l="0" t="0" r="0" b="0"/>
            <wp:docPr id="1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6" cstate="print"/>
                    <a:srcRect/>
                    <a:stretch>
                      <a:fillRect/>
                    </a:stretch>
                  </pic:blipFill>
                  <pic:spPr>
                    <a:xfrm>
                      <a:off x="0" y="0"/>
                      <a:ext cx="4657725" cy="2438400"/>
                    </a:xfrm>
                    <a:prstGeom prst="rect">
                      <a:avLst/>
                    </a:prstGeom>
                    <a:ln/>
                  </pic:spPr>
                </pic:pic>
              </a:graphicData>
            </a:graphic>
          </wp:inline>
        </w:drawing>
      </w:r>
    </w:p>
    <w:p w:rsidR="00642366" w:rsidRPr="006430BB" w:rsidRDefault="00C76DAB" w:rsidP="006B768D">
      <w:pPr>
        <w:jc w:val="both"/>
        <w:rPr>
          <w:rFonts w:asciiTheme="minorHAnsi" w:hAnsiTheme="minorHAnsi" w:cstheme="minorHAnsi"/>
        </w:rPr>
      </w:pPr>
      <w:r w:rsidRPr="006430BB">
        <w:rPr>
          <w:rFonts w:asciiTheme="minorHAnsi" w:hAnsiTheme="minorHAnsi" w:cstheme="minorHAnsi"/>
          <w:b/>
          <w:highlight w:val="white"/>
        </w:rPr>
        <w:t>19. Który element centrali abonenckiej powoduje, że rozlega się dzwonienie wywoływane podczas realizacji dowolnego scenariusza połączenia.</w:t>
      </w:r>
    </w:p>
    <w:p w:rsidR="00642366" w:rsidRPr="004D6C7D" w:rsidRDefault="00C76DAB" w:rsidP="006348E1">
      <w:pPr>
        <w:pStyle w:val="normal"/>
        <w:spacing w:line="240" w:lineRule="auto"/>
        <w:jc w:val="both"/>
        <w:rPr>
          <w:rFonts w:asciiTheme="minorHAnsi" w:hAnsiTheme="minorHAnsi" w:cstheme="minorHAnsi"/>
          <w:color w:val="000000" w:themeColor="text1"/>
        </w:rPr>
      </w:pPr>
      <w:r w:rsidRPr="004D6C7D">
        <w:rPr>
          <w:rFonts w:asciiTheme="minorHAnsi" w:hAnsiTheme="minorHAnsi" w:cstheme="minorHAnsi"/>
          <w:color w:val="000000" w:themeColor="text1"/>
          <w:highlight w:val="white"/>
        </w:rPr>
        <w:t>INTERNAL RING GENERATOR - wewnętrzny generator zespołu przywołania</w:t>
      </w:r>
    </w:p>
    <w:p w:rsidR="006348E1" w:rsidRPr="006430BB" w:rsidRDefault="006348E1"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20. Czym się różni przywołanie z centrali wewnętrznej od przywołania z PSTN.</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Przywołanie z publicznej sieci telefonicznej różni się od przywołania wewnętrznego, długością przerw w sygnale przywołania.</w:t>
      </w:r>
    </w:p>
    <w:p w:rsidR="00642366" w:rsidRPr="006430BB" w:rsidRDefault="00642366" w:rsidP="006348E1">
      <w:pPr>
        <w:pStyle w:val="normal"/>
        <w:spacing w:line="240" w:lineRule="auto"/>
        <w:jc w:val="both"/>
        <w:rPr>
          <w:rFonts w:asciiTheme="minorHAnsi" w:hAnsiTheme="minorHAnsi" w:cstheme="minorHAnsi"/>
        </w:rPr>
      </w:pPr>
    </w:p>
    <w:p w:rsidR="00642366" w:rsidRDefault="00C76DAB" w:rsidP="006348E1">
      <w:pPr>
        <w:pStyle w:val="normal"/>
        <w:spacing w:line="240" w:lineRule="auto"/>
        <w:jc w:val="both"/>
        <w:rPr>
          <w:rFonts w:asciiTheme="minorHAnsi" w:hAnsiTheme="minorHAnsi" w:cstheme="minorHAnsi"/>
          <w:b/>
        </w:rPr>
      </w:pPr>
      <w:r w:rsidRPr="006430BB">
        <w:rPr>
          <w:rFonts w:asciiTheme="minorHAnsi" w:hAnsiTheme="minorHAnsi" w:cstheme="minorHAnsi"/>
          <w:b/>
          <w:highlight w:val="white"/>
        </w:rPr>
        <w:t>2</w:t>
      </w:r>
      <w:r w:rsidR="006348E1" w:rsidRPr="006430BB">
        <w:rPr>
          <w:rFonts w:asciiTheme="minorHAnsi" w:hAnsiTheme="minorHAnsi" w:cstheme="minorHAnsi"/>
          <w:b/>
          <w:highlight w:val="white"/>
        </w:rPr>
        <w:t>1</w:t>
      </w:r>
      <w:r w:rsidRPr="006430BB">
        <w:rPr>
          <w:rFonts w:asciiTheme="minorHAnsi" w:hAnsiTheme="minorHAnsi" w:cstheme="minorHAnsi"/>
          <w:b/>
          <w:highlight w:val="white"/>
        </w:rPr>
        <w:t>. Narysuj i opisz budowę komórki ATM.</w:t>
      </w:r>
    </w:p>
    <w:p w:rsidR="0025330E" w:rsidRPr="006430BB" w:rsidRDefault="0025330E"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4167638" cy="3147792"/>
            <wp:effectExtent l="0" t="0" r="0" b="0"/>
            <wp:docPr id="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cstate="print"/>
                    <a:srcRect/>
                    <a:stretch>
                      <a:fillRect/>
                    </a:stretch>
                  </pic:blipFill>
                  <pic:spPr>
                    <a:xfrm>
                      <a:off x="0" y="0"/>
                      <a:ext cx="4167638" cy="3147792"/>
                    </a:xfrm>
                    <a:prstGeom prst="rect">
                      <a:avLst/>
                    </a:prstGeom>
                    <a:ln/>
                  </pic:spPr>
                </pic:pic>
              </a:graphicData>
            </a:graphic>
          </wp:inline>
        </w:drawing>
      </w:r>
    </w:p>
    <w:p w:rsidR="00642366" w:rsidRDefault="00642366" w:rsidP="006348E1">
      <w:pPr>
        <w:pStyle w:val="normal"/>
        <w:spacing w:line="240" w:lineRule="auto"/>
        <w:jc w:val="both"/>
        <w:rPr>
          <w:rFonts w:asciiTheme="minorHAnsi" w:hAnsiTheme="minorHAnsi" w:cstheme="minorHAnsi"/>
        </w:rPr>
      </w:pPr>
    </w:p>
    <w:p w:rsidR="006430BB" w:rsidRDefault="006430BB" w:rsidP="006348E1">
      <w:pPr>
        <w:pStyle w:val="normal"/>
        <w:spacing w:line="240" w:lineRule="auto"/>
        <w:jc w:val="both"/>
        <w:rPr>
          <w:rFonts w:asciiTheme="minorHAnsi" w:hAnsiTheme="minorHAnsi" w:cstheme="minorHAnsi"/>
        </w:rPr>
      </w:pPr>
    </w:p>
    <w:p w:rsidR="006430BB" w:rsidRDefault="006430BB" w:rsidP="006348E1">
      <w:pPr>
        <w:pStyle w:val="normal"/>
        <w:spacing w:line="240" w:lineRule="auto"/>
        <w:jc w:val="both"/>
        <w:rPr>
          <w:rFonts w:asciiTheme="minorHAnsi" w:hAnsiTheme="minorHAnsi" w:cstheme="minorHAnsi"/>
        </w:rPr>
      </w:pPr>
    </w:p>
    <w:p w:rsidR="006430BB" w:rsidRDefault="006430BB" w:rsidP="006348E1">
      <w:pPr>
        <w:pStyle w:val="normal"/>
        <w:spacing w:line="240" w:lineRule="auto"/>
        <w:jc w:val="both"/>
        <w:rPr>
          <w:rFonts w:asciiTheme="minorHAnsi" w:hAnsiTheme="minorHAnsi" w:cstheme="minorHAnsi"/>
        </w:rPr>
      </w:pPr>
    </w:p>
    <w:p w:rsidR="006430BB" w:rsidRDefault="006430BB" w:rsidP="006348E1">
      <w:pPr>
        <w:pStyle w:val="normal"/>
        <w:spacing w:line="240" w:lineRule="auto"/>
        <w:jc w:val="both"/>
        <w:rPr>
          <w:rFonts w:asciiTheme="minorHAnsi" w:hAnsiTheme="minorHAnsi" w:cstheme="minorHAnsi"/>
        </w:rPr>
      </w:pPr>
    </w:p>
    <w:p w:rsidR="006430BB" w:rsidRDefault="006430BB" w:rsidP="006348E1">
      <w:pPr>
        <w:pStyle w:val="normal"/>
        <w:spacing w:line="240" w:lineRule="auto"/>
        <w:jc w:val="both"/>
        <w:rPr>
          <w:rFonts w:asciiTheme="minorHAnsi" w:hAnsiTheme="minorHAnsi" w:cstheme="minorHAnsi"/>
        </w:rPr>
      </w:pPr>
    </w:p>
    <w:p w:rsidR="006430BB" w:rsidRDefault="006430BB" w:rsidP="006348E1">
      <w:pPr>
        <w:pStyle w:val="normal"/>
        <w:spacing w:line="240" w:lineRule="auto"/>
        <w:jc w:val="both"/>
        <w:rPr>
          <w:rFonts w:asciiTheme="minorHAnsi" w:hAnsiTheme="minorHAnsi" w:cstheme="minorHAnsi"/>
        </w:rPr>
      </w:pPr>
    </w:p>
    <w:p w:rsidR="00DB38DA" w:rsidRDefault="00DB38DA" w:rsidP="006348E1">
      <w:pPr>
        <w:pStyle w:val="normal"/>
        <w:spacing w:line="240" w:lineRule="auto"/>
        <w:jc w:val="both"/>
        <w:rPr>
          <w:rFonts w:asciiTheme="minorHAnsi" w:hAnsiTheme="minorHAnsi" w:cstheme="minorHAnsi"/>
        </w:rPr>
      </w:pPr>
    </w:p>
    <w:p w:rsidR="00DB38DA" w:rsidRDefault="00DB38DA" w:rsidP="006348E1">
      <w:pPr>
        <w:pStyle w:val="normal"/>
        <w:spacing w:line="240" w:lineRule="auto"/>
        <w:jc w:val="both"/>
        <w:rPr>
          <w:rFonts w:asciiTheme="minorHAnsi" w:hAnsiTheme="minorHAnsi" w:cstheme="minorHAnsi"/>
        </w:rPr>
      </w:pPr>
    </w:p>
    <w:p w:rsidR="002F4EF0" w:rsidRDefault="002F4EF0"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lastRenderedPageBreak/>
        <w:t>2</w:t>
      </w:r>
      <w:r w:rsidR="006348E1" w:rsidRPr="006430BB">
        <w:rPr>
          <w:rFonts w:asciiTheme="minorHAnsi" w:hAnsiTheme="minorHAnsi" w:cstheme="minorHAnsi"/>
          <w:b/>
          <w:highlight w:val="white"/>
        </w:rPr>
        <w:t>2</w:t>
      </w:r>
      <w:r w:rsidRPr="006430BB">
        <w:rPr>
          <w:rFonts w:asciiTheme="minorHAnsi" w:hAnsiTheme="minorHAnsi" w:cstheme="minorHAnsi"/>
          <w:b/>
          <w:highlight w:val="white"/>
        </w:rPr>
        <w:t>. Co to jest AZL i do czego służy?</w:t>
      </w:r>
    </w:p>
    <w:p w:rsidR="00642366" w:rsidRPr="00EC42BA" w:rsidRDefault="00C76DAB" w:rsidP="006348E1">
      <w:pPr>
        <w:pStyle w:val="normal"/>
        <w:spacing w:line="240" w:lineRule="auto"/>
        <w:jc w:val="both"/>
        <w:rPr>
          <w:rFonts w:asciiTheme="minorHAnsi" w:hAnsiTheme="minorHAnsi" w:cstheme="minorHAnsi"/>
          <w:b/>
        </w:rPr>
      </w:pPr>
      <w:r w:rsidRPr="006430BB">
        <w:rPr>
          <w:rFonts w:asciiTheme="minorHAnsi" w:hAnsiTheme="minorHAnsi" w:cstheme="minorHAnsi"/>
          <w:b/>
          <w:highlight w:val="white"/>
        </w:rPr>
        <w:t>Abonencki zespół liniowy</w:t>
      </w:r>
      <w:r w:rsidR="00EC42BA">
        <w:rPr>
          <w:rFonts w:asciiTheme="minorHAnsi" w:hAnsiTheme="minorHAnsi" w:cstheme="minorHAnsi"/>
          <w:b/>
        </w:rPr>
        <w:t xml:space="preserve"> </w:t>
      </w:r>
      <w:r w:rsidR="004F35F4">
        <w:rPr>
          <w:rFonts w:asciiTheme="minorHAnsi" w:hAnsiTheme="minorHAnsi" w:cstheme="minorHAnsi"/>
          <w:b/>
        </w:rPr>
        <w:t>(m</w:t>
      </w:r>
      <w:r w:rsidR="004F35F4" w:rsidRPr="004F35F4">
        <w:rPr>
          <w:rFonts w:asciiTheme="minorHAnsi" w:hAnsiTheme="minorHAnsi" w:cstheme="minorHAnsi"/>
          <w:b/>
        </w:rPr>
        <w:t>oduł abonencki</w:t>
      </w:r>
      <w:r w:rsidR="004F35F4">
        <w:rPr>
          <w:rFonts w:asciiTheme="minorHAnsi" w:hAnsiTheme="minorHAnsi" w:cstheme="minorHAnsi"/>
          <w:b/>
        </w:rPr>
        <w:t xml:space="preserve"> AZL) </w:t>
      </w:r>
      <w:r w:rsidR="00EC42BA" w:rsidRPr="00EC42BA">
        <w:rPr>
          <w:rFonts w:asciiTheme="minorHAnsi" w:hAnsiTheme="minorHAnsi" w:cstheme="minorHAnsi"/>
        </w:rPr>
        <w:t>ma za zadanie rozdzielenie ruchu rozmów telefonicznych na</w:t>
      </w:r>
      <w:r w:rsidR="00EC42BA" w:rsidRPr="00EC42BA">
        <w:rPr>
          <w:rFonts w:asciiTheme="minorHAnsi" w:hAnsiTheme="minorHAnsi" w:cstheme="minorHAnsi"/>
        </w:rPr>
        <w:t xml:space="preserve"> </w:t>
      </w:r>
      <w:r w:rsidR="00EC42BA" w:rsidRPr="00EC42BA">
        <w:rPr>
          <w:rFonts w:asciiTheme="minorHAnsi" w:hAnsiTheme="minorHAnsi" w:cstheme="minorHAnsi"/>
        </w:rPr>
        <w:t>przychodzący i wychodzący.</w:t>
      </w:r>
      <w:r w:rsidR="00EC42BA">
        <w:rPr>
          <w:rFonts w:asciiTheme="minorHAnsi" w:hAnsiTheme="minorHAnsi" w:cstheme="minorHAnsi"/>
          <w:b/>
        </w:rPr>
        <w:t xml:space="preserve"> </w:t>
      </w:r>
      <w:r w:rsidR="00141B7D" w:rsidRPr="00141B7D">
        <w:rPr>
          <w:rFonts w:asciiTheme="minorHAnsi" w:hAnsiTheme="minorHAnsi" w:cstheme="minorHAnsi"/>
        </w:rPr>
        <w:t>Umożliwia dołączenie linii abonenckich</w:t>
      </w:r>
      <w:r w:rsidR="00141B7D">
        <w:rPr>
          <w:rFonts w:asciiTheme="minorHAnsi" w:hAnsiTheme="minorHAnsi" w:cstheme="minorHAnsi"/>
          <w:b/>
        </w:rPr>
        <w:t xml:space="preserve">. </w:t>
      </w:r>
      <w:r w:rsidRPr="006430BB">
        <w:rPr>
          <w:rFonts w:asciiTheme="minorHAnsi" w:hAnsiTheme="minorHAnsi" w:cstheme="minorHAnsi"/>
          <w:highlight w:val="white"/>
        </w:rPr>
        <w:t>Dla każdego abonenta przypada jeden AZL. Funkcje analogowego AZL często określa się akronimem "BORSCHT" od pierwszych liter realizowanych funkcji:</w:t>
      </w:r>
    </w:p>
    <w:p w:rsidR="00642366" w:rsidRPr="006430BB" w:rsidRDefault="00C76DAB" w:rsidP="006430BB">
      <w:pPr>
        <w:pStyle w:val="normal"/>
        <w:numPr>
          <w:ilvl w:val="0"/>
          <w:numId w:val="14"/>
        </w:numPr>
        <w:spacing w:line="240" w:lineRule="auto"/>
        <w:ind w:hanging="294"/>
        <w:contextualSpacing/>
        <w:jc w:val="both"/>
        <w:rPr>
          <w:rFonts w:asciiTheme="minorHAnsi" w:hAnsiTheme="minorHAnsi" w:cstheme="minorHAnsi"/>
          <w:highlight w:val="white"/>
        </w:rPr>
      </w:pPr>
      <w:proofErr w:type="spellStart"/>
      <w:r w:rsidRPr="002D2CEF">
        <w:rPr>
          <w:rFonts w:asciiTheme="minorHAnsi" w:hAnsiTheme="minorHAnsi" w:cstheme="minorHAnsi"/>
          <w:b/>
          <w:highlight w:val="white"/>
        </w:rPr>
        <w:t>Battery</w:t>
      </w:r>
      <w:proofErr w:type="spellEnd"/>
      <w:r w:rsidRPr="002D2CEF">
        <w:rPr>
          <w:rFonts w:asciiTheme="minorHAnsi" w:hAnsiTheme="minorHAnsi" w:cstheme="minorHAnsi"/>
          <w:b/>
          <w:highlight w:val="white"/>
        </w:rPr>
        <w:t xml:space="preserve"> </w:t>
      </w:r>
      <w:proofErr w:type="spellStart"/>
      <w:r w:rsidRPr="002D2CEF">
        <w:rPr>
          <w:rFonts w:asciiTheme="minorHAnsi" w:hAnsiTheme="minorHAnsi" w:cstheme="minorHAnsi"/>
          <w:b/>
          <w:highlight w:val="white"/>
        </w:rPr>
        <w:t>feed</w:t>
      </w:r>
      <w:proofErr w:type="spellEnd"/>
      <w:r w:rsidRPr="002D2CEF">
        <w:rPr>
          <w:rFonts w:asciiTheme="minorHAnsi" w:hAnsiTheme="minorHAnsi" w:cstheme="minorHAnsi"/>
          <w:b/>
          <w:highlight w:val="white"/>
        </w:rPr>
        <w:t xml:space="preserve"> </w:t>
      </w:r>
      <w:r w:rsidRPr="006430BB">
        <w:rPr>
          <w:rFonts w:asciiTheme="minorHAnsi" w:hAnsiTheme="minorHAnsi" w:cstheme="minorHAnsi"/>
          <w:highlight w:val="white"/>
        </w:rPr>
        <w:t>- zasilanie (tradycyjny telefon jest zasilany z centrali napięciem -48V);</w:t>
      </w:r>
    </w:p>
    <w:p w:rsidR="00642366" w:rsidRPr="006430BB" w:rsidRDefault="00C76DAB" w:rsidP="006430BB">
      <w:pPr>
        <w:pStyle w:val="normal"/>
        <w:numPr>
          <w:ilvl w:val="0"/>
          <w:numId w:val="14"/>
        </w:numPr>
        <w:spacing w:line="240" w:lineRule="auto"/>
        <w:ind w:hanging="294"/>
        <w:contextualSpacing/>
        <w:jc w:val="both"/>
        <w:rPr>
          <w:rFonts w:asciiTheme="minorHAnsi" w:hAnsiTheme="minorHAnsi" w:cstheme="minorHAnsi"/>
          <w:highlight w:val="white"/>
        </w:rPr>
      </w:pPr>
      <w:proofErr w:type="spellStart"/>
      <w:r w:rsidRPr="002D2CEF">
        <w:rPr>
          <w:rFonts w:asciiTheme="minorHAnsi" w:hAnsiTheme="minorHAnsi" w:cstheme="minorHAnsi"/>
          <w:b/>
          <w:highlight w:val="white"/>
        </w:rPr>
        <w:t>Over-voltage</w:t>
      </w:r>
      <w:proofErr w:type="spellEnd"/>
      <w:r w:rsidRPr="002D2CEF">
        <w:rPr>
          <w:rFonts w:asciiTheme="minorHAnsi" w:hAnsiTheme="minorHAnsi" w:cstheme="minorHAnsi"/>
          <w:b/>
          <w:highlight w:val="white"/>
        </w:rPr>
        <w:t xml:space="preserve"> </w:t>
      </w:r>
      <w:proofErr w:type="spellStart"/>
      <w:r w:rsidRPr="002D2CEF">
        <w:rPr>
          <w:rFonts w:asciiTheme="minorHAnsi" w:hAnsiTheme="minorHAnsi" w:cstheme="minorHAnsi"/>
          <w:b/>
          <w:highlight w:val="white"/>
        </w:rPr>
        <w:t>protection</w:t>
      </w:r>
      <w:proofErr w:type="spellEnd"/>
      <w:r w:rsidRPr="006430BB">
        <w:rPr>
          <w:rFonts w:asciiTheme="minorHAnsi" w:hAnsiTheme="minorHAnsi" w:cstheme="minorHAnsi"/>
          <w:highlight w:val="white"/>
        </w:rPr>
        <w:t xml:space="preserve"> - zabezpieczenie przed przepięciami;</w:t>
      </w:r>
    </w:p>
    <w:p w:rsidR="00642366" w:rsidRPr="006430BB" w:rsidRDefault="00C76DAB" w:rsidP="006430BB">
      <w:pPr>
        <w:pStyle w:val="normal"/>
        <w:numPr>
          <w:ilvl w:val="0"/>
          <w:numId w:val="14"/>
        </w:numPr>
        <w:spacing w:line="240" w:lineRule="auto"/>
        <w:ind w:hanging="294"/>
        <w:contextualSpacing/>
        <w:jc w:val="both"/>
        <w:rPr>
          <w:rFonts w:asciiTheme="minorHAnsi" w:hAnsiTheme="minorHAnsi" w:cstheme="minorHAnsi"/>
          <w:highlight w:val="white"/>
        </w:rPr>
      </w:pPr>
      <w:proofErr w:type="spellStart"/>
      <w:r w:rsidRPr="002D2CEF">
        <w:rPr>
          <w:rFonts w:asciiTheme="minorHAnsi" w:hAnsiTheme="minorHAnsi" w:cstheme="minorHAnsi"/>
          <w:b/>
          <w:highlight w:val="white"/>
        </w:rPr>
        <w:t>Ringing</w:t>
      </w:r>
      <w:proofErr w:type="spellEnd"/>
      <w:r w:rsidRPr="006430BB">
        <w:rPr>
          <w:rFonts w:asciiTheme="minorHAnsi" w:hAnsiTheme="minorHAnsi" w:cstheme="minorHAnsi"/>
          <w:highlight w:val="white"/>
        </w:rPr>
        <w:t xml:space="preserve"> - dzwonienie (AZL dostarcza prądu dzwonienia o napięciu skutecznym 80V);</w:t>
      </w:r>
    </w:p>
    <w:p w:rsidR="00642366" w:rsidRPr="006430BB" w:rsidRDefault="00C76DAB" w:rsidP="006430BB">
      <w:pPr>
        <w:pStyle w:val="normal"/>
        <w:numPr>
          <w:ilvl w:val="0"/>
          <w:numId w:val="14"/>
        </w:numPr>
        <w:spacing w:line="240" w:lineRule="auto"/>
        <w:ind w:hanging="294"/>
        <w:contextualSpacing/>
        <w:jc w:val="both"/>
        <w:rPr>
          <w:rFonts w:asciiTheme="minorHAnsi" w:hAnsiTheme="minorHAnsi" w:cstheme="minorHAnsi"/>
          <w:highlight w:val="white"/>
        </w:rPr>
      </w:pPr>
      <w:proofErr w:type="spellStart"/>
      <w:r w:rsidRPr="002D2CEF">
        <w:rPr>
          <w:rFonts w:asciiTheme="minorHAnsi" w:hAnsiTheme="minorHAnsi" w:cstheme="minorHAnsi"/>
          <w:b/>
          <w:highlight w:val="white"/>
        </w:rPr>
        <w:t>Supervision</w:t>
      </w:r>
      <w:proofErr w:type="spellEnd"/>
      <w:r w:rsidRPr="006430BB">
        <w:rPr>
          <w:rFonts w:asciiTheme="minorHAnsi" w:hAnsiTheme="minorHAnsi" w:cstheme="minorHAnsi"/>
          <w:highlight w:val="white"/>
        </w:rPr>
        <w:t xml:space="preserve"> - nadzór (układ nadzoru wykrywa przepływ prądu stałego przy zwarciu łącza ab.);</w:t>
      </w:r>
    </w:p>
    <w:p w:rsidR="00642366" w:rsidRPr="006430BB" w:rsidRDefault="00C76DAB" w:rsidP="006430BB">
      <w:pPr>
        <w:pStyle w:val="normal"/>
        <w:numPr>
          <w:ilvl w:val="0"/>
          <w:numId w:val="14"/>
        </w:numPr>
        <w:spacing w:line="240" w:lineRule="auto"/>
        <w:ind w:hanging="294"/>
        <w:contextualSpacing/>
        <w:jc w:val="both"/>
        <w:rPr>
          <w:rFonts w:asciiTheme="minorHAnsi" w:hAnsiTheme="minorHAnsi" w:cstheme="minorHAnsi"/>
          <w:highlight w:val="white"/>
        </w:rPr>
      </w:pPr>
      <w:proofErr w:type="spellStart"/>
      <w:r w:rsidRPr="002D2CEF">
        <w:rPr>
          <w:rFonts w:asciiTheme="minorHAnsi" w:hAnsiTheme="minorHAnsi" w:cstheme="minorHAnsi"/>
          <w:b/>
          <w:highlight w:val="white"/>
        </w:rPr>
        <w:t>Coding</w:t>
      </w:r>
      <w:proofErr w:type="spellEnd"/>
      <w:r w:rsidRPr="006430BB">
        <w:rPr>
          <w:rFonts w:asciiTheme="minorHAnsi" w:hAnsiTheme="minorHAnsi" w:cstheme="minorHAnsi"/>
          <w:highlight w:val="white"/>
        </w:rPr>
        <w:t xml:space="preserve"> - kodowanie (konwersja A/C i C/A, filtrowanie do 3400Hz, próbkowanie i kodowanie do PCM);</w:t>
      </w:r>
    </w:p>
    <w:p w:rsidR="00642366" w:rsidRPr="006430BB" w:rsidRDefault="00C76DAB" w:rsidP="006430BB">
      <w:pPr>
        <w:pStyle w:val="normal"/>
        <w:numPr>
          <w:ilvl w:val="0"/>
          <w:numId w:val="14"/>
        </w:numPr>
        <w:spacing w:line="240" w:lineRule="auto"/>
        <w:ind w:hanging="294"/>
        <w:contextualSpacing/>
        <w:jc w:val="both"/>
        <w:rPr>
          <w:rFonts w:asciiTheme="minorHAnsi" w:hAnsiTheme="minorHAnsi" w:cstheme="minorHAnsi"/>
          <w:highlight w:val="white"/>
        </w:rPr>
      </w:pPr>
      <w:proofErr w:type="spellStart"/>
      <w:r w:rsidRPr="002D2CEF">
        <w:rPr>
          <w:rFonts w:asciiTheme="minorHAnsi" w:hAnsiTheme="minorHAnsi" w:cstheme="minorHAnsi"/>
          <w:b/>
          <w:highlight w:val="white"/>
        </w:rPr>
        <w:t>Hybrid</w:t>
      </w:r>
      <w:proofErr w:type="spellEnd"/>
      <w:r w:rsidRPr="006430BB">
        <w:rPr>
          <w:rFonts w:asciiTheme="minorHAnsi" w:hAnsiTheme="minorHAnsi" w:cstheme="minorHAnsi"/>
          <w:highlight w:val="white"/>
        </w:rPr>
        <w:t xml:space="preserve"> - rozgałęźnik (przejście z transmisji jednotorowej (analogowej)</w:t>
      </w:r>
      <w:r w:rsidR="006430BB">
        <w:rPr>
          <w:rFonts w:asciiTheme="minorHAnsi" w:hAnsiTheme="minorHAnsi" w:cstheme="minorHAnsi"/>
          <w:highlight w:val="white"/>
        </w:rPr>
        <w:t xml:space="preserve"> na dwutorową (cyfrową), np. za </w:t>
      </w:r>
      <w:r w:rsidRPr="006430BB">
        <w:rPr>
          <w:rFonts w:asciiTheme="minorHAnsi" w:hAnsiTheme="minorHAnsi" w:cstheme="minorHAnsi"/>
          <w:highlight w:val="white"/>
        </w:rPr>
        <w:t>pomocą transformatora);</w:t>
      </w:r>
    </w:p>
    <w:p w:rsidR="00642366" w:rsidRPr="006430BB" w:rsidRDefault="00C76DAB" w:rsidP="006430BB">
      <w:pPr>
        <w:pStyle w:val="normal"/>
        <w:numPr>
          <w:ilvl w:val="0"/>
          <w:numId w:val="14"/>
        </w:numPr>
        <w:spacing w:line="240" w:lineRule="auto"/>
        <w:ind w:hanging="294"/>
        <w:contextualSpacing/>
        <w:jc w:val="both"/>
        <w:rPr>
          <w:rFonts w:asciiTheme="minorHAnsi" w:hAnsiTheme="minorHAnsi" w:cstheme="minorHAnsi"/>
          <w:highlight w:val="white"/>
        </w:rPr>
      </w:pPr>
      <w:proofErr w:type="spellStart"/>
      <w:r w:rsidRPr="002D2CEF">
        <w:rPr>
          <w:rFonts w:asciiTheme="minorHAnsi" w:hAnsiTheme="minorHAnsi" w:cstheme="minorHAnsi"/>
          <w:b/>
          <w:highlight w:val="white"/>
        </w:rPr>
        <w:t>Testing</w:t>
      </w:r>
      <w:proofErr w:type="spellEnd"/>
      <w:r w:rsidRPr="006430BB">
        <w:rPr>
          <w:rFonts w:asciiTheme="minorHAnsi" w:hAnsiTheme="minorHAnsi" w:cstheme="minorHAnsi"/>
          <w:highlight w:val="white"/>
        </w:rPr>
        <w:t xml:space="preserve"> - testowanie (możliwe jest dołączenie wyposażenia abonenckiego do układu testowania przez styki przekaźników).</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W przypadku AZL dla abonenta cyfrowego (AZLC) część funkcji jest taka sama jak dla analogowego (AZLA). Dotyczy to testowania, zabezpieczania przed przepięciami oraz zasilania. Nie ma potrzeby kodowania (przesyłane sygnały już są zakodowane). Stosowanie rozgałęźnika jest zależne od zastosowanej metody transmisji. </w:t>
      </w:r>
    </w:p>
    <w:p w:rsidR="006430BB" w:rsidRDefault="006430BB" w:rsidP="006348E1">
      <w:pPr>
        <w:pStyle w:val="normal"/>
        <w:spacing w:line="240" w:lineRule="auto"/>
        <w:jc w:val="both"/>
        <w:rPr>
          <w:rFonts w:asciiTheme="minorHAnsi" w:hAnsiTheme="minorHAnsi" w:cstheme="minorHAnsi"/>
          <w:b/>
          <w:highlight w:val="white"/>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2</w:t>
      </w:r>
      <w:r w:rsidR="006348E1" w:rsidRPr="006430BB">
        <w:rPr>
          <w:rFonts w:asciiTheme="minorHAnsi" w:hAnsiTheme="minorHAnsi" w:cstheme="minorHAnsi"/>
          <w:b/>
          <w:highlight w:val="white"/>
        </w:rPr>
        <w:t>3</w:t>
      </w:r>
      <w:r w:rsidRPr="006430BB">
        <w:rPr>
          <w:rFonts w:asciiTheme="minorHAnsi" w:hAnsiTheme="minorHAnsi" w:cstheme="minorHAnsi"/>
          <w:b/>
          <w:highlight w:val="white"/>
        </w:rPr>
        <w:t>. Opisać krok po kroku i co to jest połączenie konferencyjne.</w:t>
      </w:r>
    </w:p>
    <w:p w:rsidR="00642366" w:rsidRPr="006430BB" w:rsidRDefault="00C76DAB" w:rsidP="006348E1">
      <w:pPr>
        <w:pStyle w:val="normal"/>
        <w:spacing w:line="240" w:lineRule="auto"/>
        <w:jc w:val="both"/>
        <w:rPr>
          <w:rFonts w:asciiTheme="minorHAnsi" w:hAnsiTheme="minorHAnsi" w:cstheme="minorHAnsi"/>
        </w:rPr>
      </w:pPr>
      <w:r w:rsidRPr="002B3116">
        <w:rPr>
          <w:rFonts w:asciiTheme="minorHAnsi" w:hAnsiTheme="minorHAnsi" w:cstheme="minorHAnsi"/>
          <w:b/>
          <w:highlight w:val="white"/>
        </w:rPr>
        <w:t>Połączenie konferencyjne</w:t>
      </w:r>
      <w:r w:rsidRPr="006430BB">
        <w:rPr>
          <w:rFonts w:asciiTheme="minorHAnsi" w:hAnsiTheme="minorHAnsi" w:cstheme="minorHAnsi"/>
          <w:highlight w:val="white"/>
        </w:rPr>
        <w:t xml:space="preserve"> może być zestawione w obrębie abonentów wewnętrznych centrali abonenckiej. W celu realizacji konferencji, należy podczas rozmowy, z jednym z uczestników planowanej konferencji, wybrać numer aparatu końcowego kolejnego uczestnika połączenia konferencyjnego. Jeśli w tym czasie z wybranego aparatu końcowego jest nawiązywane ,lub jest w trakcie, połączenie z aparatem zewnętrznym, wówczas można rozłączyć się z tym aparatem końcowym poprzez wybranie własnego numeru. </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Realizacja połączenia konferencyjnego: </w:t>
      </w:r>
    </w:p>
    <w:p w:rsidR="00642366" w:rsidRPr="006430BB" w:rsidRDefault="00C76DAB" w:rsidP="00D80C26">
      <w:pPr>
        <w:pStyle w:val="normal"/>
        <w:numPr>
          <w:ilvl w:val="6"/>
          <w:numId w:val="2"/>
        </w:numPr>
        <w:spacing w:line="240" w:lineRule="auto"/>
        <w:ind w:left="567" w:hanging="283"/>
        <w:jc w:val="both"/>
        <w:rPr>
          <w:rFonts w:asciiTheme="minorHAnsi" w:hAnsiTheme="minorHAnsi" w:cstheme="minorHAnsi"/>
        </w:rPr>
      </w:pPr>
      <w:r w:rsidRPr="006430BB">
        <w:rPr>
          <w:rFonts w:asciiTheme="minorHAnsi" w:hAnsiTheme="minorHAnsi" w:cstheme="minorHAnsi"/>
          <w:highlight w:val="white"/>
        </w:rPr>
        <w:t xml:space="preserve">zestawić połączenie wewnętrzne, </w:t>
      </w:r>
    </w:p>
    <w:p w:rsidR="00642366" w:rsidRPr="006430BB" w:rsidRDefault="00C76DAB" w:rsidP="00D80C26">
      <w:pPr>
        <w:pStyle w:val="normal"/>
        <w:numPr>
          <w:ilvl w:val="6"/>
          <w:numId w:val="2"/>
        </w:numPr>
        <w:spacing w:line="240" w:lineRule="auto"/>
        <w:ind w:left="567" w:hanging="283"/>
        <w:jc w:val="both"/>
        <w:rPr>
          <w:rFonts w:asciiTheme="minorHAnsi" w:hAnsiTheme="minorHAnsi" w:cstheme="minorHAnsi"/>
        </w:rPr>
      </w:pPr>
      <w:r w:rsidRPr="006430BB">
        <w:rPr>
          <w:rFonts w:asciiTheme="minorHAnsi" w:hAnsiTheme="minorHAnsi" w:cstheme="minorHAnsi"/>
          <w:highlight w:val="white"/>
        </w:rPr>
        <w:t xml:space="preserve">wybrać numer dodatkowo przywoływanego aparatu końcowego, </w:t>
      </w:r>
    </w:p>
    <w:p w:rsidR="00642366" w:rsidRPr="006430BB" w:rsidRDefault="00C76DAB" w:rsidP="00D80C26">
      <w:pPr>
        <w:pStyle w:val="normal"/>
        <w:numPr>
          <w:ilvl w:val="6"/>
          <w:numId w:val="2"/>
        </w:numPr>
        <w:spacing w:line="240" w:lineRule="auto"/>
        <w:ind w:left="567" w:hanging="283"/>
        <w:jc w:val="both"/>
        <w:rPr>
          <w:rFonts w:asciiTheme="minorHAnsi" w:hAnsiTheme="minorHAnsi" w:cstheme="minorHAnsi"/>
        </w:rPr>
      </w:pPr>
      <w:r w:rsidRPr="006430BB">
        <w:rPr>
          <w:rFonts w:asciiTheme="minorHAnsi" w:hAnsiTheme="minorHAnsi" w:cstheme="minorHAnsi"/>
          <w:highlight w:val="white"/>
        </w:rPr>
        <w:t xml:space="preserve">zgłasza się wybrany aparat, </w:t>
      </w:r>
    </w:p>
    <w:p w:rsidR="00642366" w:rsidRPr="006430BB" w:rsidRDefault="00C76DAB" w:rsidP="00D80C26">
      <w:pPr>
        <w:pStyle w:val="normal"/>
        <w:numPr>
          <w:ilvl w:val="6"/>
          <w:numId w:val="2"/>
        </w:numPr>
        <w:spacing w:line="240" w:lineRule="auto"/>
        <w:ind w:left="567" w:hanging="283"/>
        <w:jc w:val="both"/>
        <w:rPr>
          <w:rFonts w:asciiTheme="minorHAnsi" w:hAnsiTheme="minorHAnsi" w:cstheme="minorHAnsi"/>
        </w:rPr>
      </w:pPr>
      <w:r w:rsidRPr="006430BB">
        <w:rPr>
          <w:rFonts w:asciiTheme="minorHAnsi" w:hAnsiTheme="minorHAnsi" w:cstheme="minorHAnsi"/>
          <w:highlight w:val="white"/>
        </w:rPr>
        <w:t xml:space="preserve">kontynuacja rozmowy pomiędzy trzema abonentami (dołączenie następnych abonentów do zestawionego połączenie odbywa się zgodnie z punktem b) </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Zamiast bezpośredniego przywołania żądanego aparatu końcowego można też użyć przywołania zbiorowego. W tym przypadku uruchamia się je przez wybranie cyfry "6". </w:t>
      </w:r>
      <w:r w:rsidR="006430BB">
        <w:rPr>
          <w:rFonts w:asciiTheme="minorHAnsi" w:hAnsiTheme="minorHAnsi" w:cstheme="minorHAnsi"/>
        </w:rPr>
        <w:t xml:space="preserve"> </w:t>
      </w:r>
      <w:r w:rsidRPr="006430BB">
        <w:rPr>
          <w:rFonts w:asciiTheme="minorHAnsi" w:hAnsiTheme="minorHAnsi" w:cstheme="minorHAnsi"/>
          <w:highlight w:val="white"/>
        </w:rPr>
        <w:t>Nie można stosować w tym przypadku przywołania kodowego.</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6348E1"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24</w:t>
      </w:r>
      <w:r w:rsidR="00C76DAB" w:rsidRPr="006430BB">
        <w:rPr>
          <w:rFonts w:asciiTheme="minorHAnsi" w:hAnsiTheme="minorHAnsi" w:cstheme="minorHAnsi"/>
          <w:b/>
          <w:highlight w:val="white"/>
        </w:rPr>
        <w:t>. Opisać budowę ramki MSU, FISU i LSSU.</w:t>
      </w:r>
    </w:p>
    <w:p w:rsidR="00642366" w:rsidRDefault="00C76DAB" w:rsidP="006348E1">
      <w:pPr>
        <w:pStyle w:val="normal"/>
        <w:spacing w:line="240" w:lineRule="auto"/>
        <w:jc w:val="both"/>
        <w:rPr>
          <w:rFonts w:asciiTheme="minorHAnsi" w:hAnsiTheme="minorHAnsi" w:cstheme="minorHAnsi"/>
          <w:b/>
        </w:rPr>
      </w:pPr>
      <w:r w:rsidRPr="006430BB">
        <w:rPr>
          <w:rFonts w:asciiTheme="minorHAnsi" w:hAnsiTheme="minorHAnsi" w:cstheme="minorHAnsi"/>
          <w:b/>
          <w:highlight w:val="white"/>
        </w:rPr>
        <w:t>Budowa ramki MSU:</w:t>
      </w:r>
    </w:p>
    <w:p w:rsidR="00DA1789" w:rsidRDefault="00DA1789" w:rsidP="006348E1">
      <w:pPr>
        <w:pStyle w:val="normal"/>
        <w:spacing w:line="240" w:lineRule="auto"/>
        <w:jc w:val="both"/>
        <w:rPr>
          <w:rFonts w:asciiTheme="minorHAnsi" w:hAnsiTheme="minorHAnsi" w:cstheme="minorHAnsi"/>
        </w:rPr>
      </w:pPr>
      <w:r w:rsidRPr="00DA1789">
        <w:rPr>
          <w:rFonts w:asciiTheme="minorHAnsi" w:hAnsiTheme="minorHAnsi" w:cstheme="minorHAnsi"/>
          <w:b/>
        </w:rPr>
        <w:t>MSU (</w:t>
      </w:r>
      <w:proofErr w:type="spellStart"/>
      <w:r w:rsidRPr="00DA1789">
        <w:rPr>
          <w:rFonts w:asciiTheme="minorHAnsi" w:hAnsiTheme="minorHAnsi" w:cstheme="minorHAnsi"/>
          <w:b/>
        </w:rPr>
        <w:t>Mesage</w:t>
      </w:r>
      <w:proofErr w:type="spellEnd"/>
      <w:r w:rsidRPr="00DA1789">
        <w:rPr>
          <w:rFonts w:asciiTheme="minorHAnsi" w:hAnsiTheme="minorHAnsi" w:cstheme="minorHAnsi"/>
          <w:b/>
        </w:rPr>
        <w:t xml:space="preserve"> </w:t>
      </w:r>
      <w:proofErr w:type="spellStart"/>
      <w:r w:rsidRPr="00DA1789">
        <w:rPr>
          <w:rFonts w:asciiTheme="minorHAnsi" w:hAnsiTheme="minorHAnsi" w:cstheme="minorHAnsi"/>
          <w:b/>
        </w:rPr>
        <w:t>Signal</w:t>
      </w:r>
      <w:proofErr w:type="spellEnd"/>
      <w:r w:rsidRPr="00DA1789">
        <w:rPr>
          <w:rFonts w:asciiTheme="minorHAnsi" w:hAnsiTheme="minorHAnsi" w:cstheme="minorHAnsi"/>
          <w:b/>
        </w:rPr>
        <w:t xml:space="preserve"> Unit) -</w:t>
      </w:r>
      <w:r w:rsidRPr="00DA1789">
        <w:rPr>
          <w:rFonts w:asciiTheme="minorHAnsi" w:hAnsiTheme="minorHAnsi" w:cstheme="minorHAnsi"/>
        </w:rPr>
        <w:t xml:space="preserve"> jednostka wiadomości. Zawiera informacje przekazane do przesłania przez poziom sieci sygnalizacyjnej.</w:t>
      </w:r>
    </w:p>
    <w:p w:rsidR="006A2E5B" w:rsidRDefault="006A2E5B" w:rsidP="006348E1">
      <w:pPr>
        <w:pStyle w:val="normal"/>
        <w:spacing w:line="240" w:lineRule="auto"/>
        <w:jc w:val="both"/>
        <w:rPr>
          <w:rFonts w:asciiTheme="minorHAnsi" w:hAnsiTheme="minorHAnsi" w:cstheme="minorHAnsi"/>
          <w:b/>
        </w:rPr>
      </w:pPr>
    </w:p>
    <w:p w:rsidR="00642366"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5037980" cy="1327868"/>
            <wp:effectExtent l="19050" t="0" r="0" b="0"/>
            <wp:docPr id="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cstate="print"/>
                    <a:srcRect/>
                    <a:stretch>
                      <a:fillRect/>
                    </a:stretch>
                  </pic:blipFill>
                  <pic:spPr>
                    <a:xfrm>
                      <a:off x="0" y="0"/>
                      <a:ext cx="5044244" cy="1329519"/>
                    </a:xfrm>
                    <a:prstGeom prst="rect">
                      <a:avLst/>
                    </a:prstGeom>
                    <a:ln/>
                  </pic:spPr>
                </pic:pic>
              </a:graphicData>
            </a:graphic>
          </wp:inline>
        </w:drawing>
      </w:r>
    </w:p>
    <w:p w:rsidR="00747F87" w:rsidRDefault="00747F87" w:rsidP="00747F87">
      <w:pPr>
        <w:pStyle w:val="normal"/>
        <w:spacing w:line="240" w:lineRule="auto"/>
        <w:jc w:val="both"/>
        <w:rPr>
          <w:rFonts w:asciiTheme="minorHAnsi" w:hAnsiTheme="minorHAnsi" w:cstheme="minorHAnsi"/>
        </w:rPr>
      </w:pPr>
      <w:r w:rsidRPr="00747F87">
        <w:rPr>
          <w:rFonts w:asciiTheme="minorHAnsi" w:hAnsiTheme="minorHAnsi" w:cstheme="minorHAnsi"/>
          <w:b/>
          <w:highlight w:val="white"/>
        </w:rPr>
        <w:t>F (flag)</w:t>
      </w:r>
      <w:r>
        <w:rPr>
          <w:rFonts w:asciiTheme="minorHAnsi" w:hAnsiTheme="minorHAnsi" w:cstheme="minorHAnsi"/>
          <w:highlight w:val="white"/>
        </w:rPr>
        <w:t xml:space="preserve"> </w:t>
      </w:r>
      <w:r w:rsidRPr="006430BB">
        <w:rPr>
          <w:rFonts w:asciiTheme="minorHAnsi" w:hAnsiTheme="minorHAnsi" w:cstheme="minorHAnsi"/>
          <w:highlight w:val="white"/>
        </w:rPr>
        <w:t>– flaga do rozróżnienia początku i końca jednostki sygnalizacyjnej</w:t>
      </w:r>
    </w:p>
    <w:p w:rsidR="00747F87" w:rsidRDefault="00747F87" w:rsidP="00747F87">
      <w:pPr>
        <w:pStyle w:val="normal"/>
        <w:spacing w:line="240" w:lineRule="auto"/>
        <w:jc w:val="both"/>
        <w:rPr>
          <w:rFonts w:asciiTheme="minorHAnsi" w:hAnsiTheme="minorHAnsi" w:cstheme="minorHAnsi"/>
        </w:rPr>
      </w:pPr>
      <w:r w:rsidRPr="00747F87">
        <w:rPr>
          <w:rFonts w:asciiTheme="minorHAnsi" w:hAnsiTheme="minorHAnsi" w:cstheme="minorHAnsi"/>
          <w:b/>
        </w:rPr>
        <w:t>FCS (</w:t>
      </w:r>
      <w:proofErr w:type="spellStart"/>
      <w:r w:rsidRPr="00747F87">
        <w:rPr>
          <w:rFonts w:asciiTheme="minorHAnsi" w:hAnsiTheme="minorHAnsi" w:cstheme="minorHAnsi"/>
          <w:b/>
        </w:rPr>
        <w:t>Frame</w:t>
      </w:r>
      <w:proofErr w:type="spellEnd"/>
      <w:r w:rsidRPr="00747F87">
        <w:rPr>
          <w:rFonts w:asciiTheme="minorHAnsi" w:hAnsiTheme="minorHAnsi" w:cstheme="minorHAnsi"/>
          <w:b/>
        </w:rPr>
        <w:t xml:space="preserve"> </w:t>
      </w:r>
      <w:proofErr w:type="spellStart"/>
      <w:r w:rsidRPr="00747F87">
        <w:rPr>
          <w:rFonts w:asciiTheme="minorHAnsi" w:hAnsiTheme="minorHAnsi" w:cstheme="minorHAnsi"/>
          <w:b/>
        </w:rPr>
        <w:t>Check</w:t>
      </w:r>
      <w:proofErr w:type="spellEnd"/>
      <w:r w:rsidRPr="00747F87">
        <w:rPr>
          <w:rFonts w:asciiTheme="minorHAnsi" w:hAnsiTheme="minorHAnsi" w:cstheme="minorHAnsi"/>
          <w:b/>
        </w:rPr>
        <w:t xml:space="preserve"> </w:t>
      </w:r>
      <w:proofErr w:type="spellStart"/>
      <w:r w:rsidRPr="00747F87">
        <w:rPr>
          <w:rFonts w:asciiTheme="minorHAnsi" w:hAnsiTheme="minorHAnsi" w:cstheme="minorHAnsi"/>
          <w:b/>
        </w:rPr>
        <w:t>Sequence</w:t>
      </w:r>
      <w:proofErr w:type="spellEnd"/>
      <w:r w:rsidRPr="00747F87">
        <w:rPr>
          <w:rFonts w:asciiTheme="minorHAnsi" w:hAnsiTheme="minorHAnsi" w:cstheme="minorHAnsi"/>
          <w:b/>
        </w:rPr>
        <w:t>)</w:t>
      </w:r>
      <w:r>
        <w:rPr>
          <w:rFonts w:asciiTheme="minorHAnsi" w:hAnsiTheme="minorHAnsi" w:cstheme="minorHAnsi"/>
          <w:b/>
        </w:rPr>
        <w:t xml:space="preserve"> - </w:t>
      </w:r>
      <w:r w:rsidRPr="00747F87">
        <w:rPr>
          <w:rFonts w:asciiTheme="minorHAnsi" w:hAnsiTheme="minorHAnsi" w:cstheme="minorHAnsi"/>
        </w:rPr>
        <w:t>pole kontrolne ramki zawiera kod kontrolny umożliwiający po stronie odbiorczej weryfikację poprawności odbioru jednostki sygnalizacyjnej</w:t>
      </w:r>
    </w:p>
    <w:p w:rsidR="006A2E5B" w:rsidRPr="006A2E5B" w:rsidRDefault="00747F87" w:rsidP="00DA1789">
      <w:pPr>
        <w:pStyle w:val="normal"/>
        <w:spacing w:line="240" w:lineRule="auto"/>
        <w:jc w:val="both"/>
        <w:rPr>
          <w:rFonts w:asciiTheme="minorHAnsi" w:hAnsiTheme="minorHAnsi" w:cstheme="minorHAnsi"/>
        </w:rPr>
      </w:pPr>
      <w:r w:rsidRPr="00747F87">
        <w:rPr>
          <w:rFonts w:asciiTheme="minorHAnsi" w:hAnsiTheme="minorHAnsi" w:cstheme="minorHAnsi"/>
          <w:b/>
        </w:rPr>
        <w:t>P</w:t>
      </w:r>
      <w:r w:rsidR="00DA1789" w:rsidRPr="00747F87">
        <w:rPr>
          <w:rFonts w:asciiTheme="minorHAnsi" w:hAnsiTheme="minorHAnsi" w:cstheme="minorHAnsi"/>
          <w:b/>
        </w:rPr>
        <w:t>ole informacyjne</w:t>
      </w:r>
      <w:r w:rsidR="00DA1789" w:rsidRPr="006A2E5B">
        <w:rPr>
          <w:rFonts w:asciiTheme="minorHAnsi" w:hAnsiTheme="minorHAnsi" w:cstheme="minorHAnsi"/>
        </w:rPr>
        <w:t xml:space="preserve"> </w:t>
      </w:r>
      <w:r>
        <w:rPr>
          <w:rFonts w:asciiTheme="minorHAnsi" w:hAnsiTheme="minorHAnsi" w:cstheme="minorHAnsi"/>
        </w:rPr>
        <w:t xml:space="preserve">- </w:t>
      </w:r>
      <w:r w:rsidR="00DA1789" w:rsidRPr="006A2E5B">
        <w:rPr>
          <w:rFonts w:asciiTheme="minorHAnsi" w:hAnsiTheme="minorHAnsi" w:cstheme="minorHAnsi"/>
        </w:rPr>
        <w:t xml:space="preserve">składa się z </w:t>
      </w:r>
      <w:proofErr w:type="spellStart"/>
      <w:r w:rsidR="00DA1789" w:rsidRPr="006A2E5B">
        <w:rPr>
          <w:rFonts w:asciiTheme="minorHAnsi" w:hAnsiTheme="minorHAnsi" w:cstheme="minorHAnsi"/>
        </w:rPr>
        <w:t>bajtu</w:t>
      </w:r>
      <w:proofErr w:type="spellEnd"/>
      <w:r w:rsidR="00DA1789" w:rsidRPr="006A2E5B">
        <w:rPr>
          <w:rFonts w:asciiTheme="minorHAnsi" w:hAnsiTheme="minorHAnsi" w:cstheme="minorHAnsi"/>
        </w:rPr>
        <w:t xml:space="preserve"> informacyjnego usługi (</w:t>
      </w:r>
      <w:r w:rsidR="00DA1789" w:rsidRPr="00747F87">
        <w:rPr>
          <w:rFonts w:asciiTheme="minorHAnsi" w:hAnsiTheme="minorHAnsi" w:cstheme="minorHAnsi"/>
          <w:b/>
        </w:rPr>
        <w:t xml:space="preserve">SIO - Service </w:t>
      </w:r>
      <w:proofErr w:type="spellStart"/>
      <w:r w:rsidR="00DA1789" w:rsidRPr="00747F87">
        <w:rPr>
          <w:rFonts w:asciiTheme="minorHAnsi" w:hAnsiTheme="minorHAnsi" w:cstheme="minorHAnsi"/>
          <w:b/>
        </w:rPr>
        <w:t>Information</w:t>
      </w:r>
      <w:proofErr w:type="spellEnd"/>
      <w:r w:rsidR="00DA1789" w:rsidRPr="00747F87">
        <w:rPr>
          <w:rFonts w:asciiTheme="minorHAnsi" w:hAnsiTheme="minorHAnsi" w:cstheme="minorHAnsi"/>
          <w:b/>
        </w:rPr>
        <w:t xml:space="preserve"> </w:t>
      </w:r>
      <w:proofErr w:type="spellStart"/>
      <w:r w:rsidR="00DA1789" w:rsidRPr="00747F87">
        <w:rPr>
          <w:rFonts w:asciiTheme="minorHAnsi" w:hAnsiTheme="minorHAnsi" w:cstheme="minorHAnsi"/>
          <w:b/>
        </w:rPr>
        <w:t>Octet</w:t>
      </w:r>
      <w:proofErr w:type="spellEnd"/>
      <w:r w:rsidR="00DA1789" w:rsidRPr="006A2E5B">
        <w:rPr>
          <w:rFonts w:asciiTheme="minorHAnsi" w:hAnsiTheme="minorHAnsi" w:cstheme="minorHAnsi"/>
        </w:rPr>
        <w:t>) oraz pola informacji sygnalizacyjnej (</w:t>
      </w:r>
      <w:r w:rsidR="00DA1789" w:rsidRPr="00747F87">
        <w:rPr>
          <w:rFonts w:asciiTheme="minorHAnsi" w:hAnsiTheme="minorHAnsi" w:cstheme="minorHAnsi"/>
          <w:b/>
        </w:rPr>
        <w:t>SIF -</w:t>
      </w:r>
      <w:r w:rsidRPr="00747F87">
        <w:rPr>
          <w:rFonts w:asciiTheme="minorHAnsi" w:hAnsiTheme="minorHAnsi" w:cstheme="minorHAnsi"/>
          <w:b/>
        </w:rPr>
        <w:t xml:space="preserve"> </w:t>
      </w:r>
      <w:proofErr w:type="spellStart"/>
      <w:r w:rsidRPr="00747F87">
        <w:rPr>
          <w:rFonts w:asciiTheme="minorHAnsi" w:hAnsiTheme="minorHAnsi" w:cstheme="minorHAnsi"/>
          <w:b/>
        </w:rPr>
        <w:t>Signaling</w:t>
      </w:r>
      <w:proofErr w:type="spellEnd"/>
      <w:r w:rsidRPr="00747F87">
        <w:rPr>
          <w:rFonts w:asciiTheme="minorHAnsi" w:hAnsiTheme="minorHAnsi" w:cstheme="minorHAnsi"/>
          <w:b/>
        </w:rPr>
        <w:t xml:space="preserve"> </w:t>
      </w:r>
      <w:proofErr w:type="spellStart"/>
      <w:r w:rsidRPr="00747F87">
        <w:rPr>
          <w:rFonts w:asciiTheme="minorHAnsi" w:hAnsiTheme="minorHAnsi" w:cstheme="minorHAnsi"/>
          <w:b/>
        </w:rPr>
        <w:t>Information</w:t>
      </w:r>
      <w:proofErr w:type="spellEnd"/>
      <w:r w:rsidRPr="00747F87">
        <w:rPr>
          <w:rFonts w:asciiTheme="minorHAnsi" w:hAnsiTheme="minorHAnsi" w:cstheme="minorHAnsi"/>
          <w:b/>
        </w:rPr>
        <w:t xml:space="preserve"> Field</w:t>
      </w:r>
      <w:r>
        <w:rPr>
          <w:rFonts w:asciiTheme="minorHAnsi" w:hAnsiTheme="minorHAnsi" w:cstheme="minorHAnsi"/>
        </w:rPr>
        <w:t>):</w:t>
      </w:r>
    </w:p>
    <w:p w:rsidR="006A2E5B" w:rsidRPr="006A2E5B" w:rsidRDefault="00DA1789" w:rsidP="00DA1789">
      <w:pPr>
        <w:pStyle w:val="normal"/>
        <w:numPr>
          <w:ilvl w:val="0"/>
          <w:numId w:val="27"/>
        </w:numPr>
        <w:spacing w:line="240" w:lineRule="auto"/>
        <w:jc w:val="both"/>
        <w:rPr>
          <w:rFonts w:asciiTheme="minorHAnsi" w:hAnsiTheme="minorHAnsi" w:cstheme="minorHAnsi"/>
        </w:rPr>
      </w:pPr>
      <w:r w:rsidRPr="006A2E5B">
        <w:rPr>
          <w:rFonts w:asciiTheme="minorHAnsi" w:hAnsiTheme="minorHAnsi" w:cstheme="minorHAnsi"/>
          <w:b/>
        </w:rPr>
        <w:t>pole SIO</w:t>
      </w:r>
      <w:r w:rsidRPr="006A2E5B">
        <w:rPr>
          <w:rFonts w:asciiTheme="minorHAnsi" w:hAnsiTheme="minorHAnsi" w:cstheme="minorHAnsi"/>
        </w:rPr>
        <w:t xml:space="preserve"> - podzielone jest na dwie 4-bitowe części: </w:t>
      </w:r>
    </w:p>
    <w:p w:rsidR="006A2E5B" w:rsidRPr="006A2E5B" w:rsidRDefault="00DA1789" w:rsidP="00DA1789">
      <w:pPr>
        <w:pStyle w:val="normal"/>
        <w:numPr>
          <w:ilvl w:val="1"/>
          <w:numId w:val="27"/>
        </w:numPr>
        <w:spacing w:line="240" w:lineRule="auto"/>
        <w:jc w:val="both"/>
        <w:rPr>
          <w:rFonts w:asciiTheme="minorHAnsi" w:hAnsiTheme="minorHAnsi" w:cstheme="minorHAnsi"/>
        </w:rPr>
      </w:pPr>
      <w:r w:rsidRPr="006A2E5B">
        <w:rPr>
          <w:rFonts w:asciiTheme="minorHAnsi" w:hAnsiTheme="minorHAnsi" w:cstheme="minorHAnsi"/>
        </w:rPr>
        <w:t xml:space="preserve">wskaźnik usługi (SI - Service </w:t>
      </w:r>
      <w:proofErr w:type="spellStart"/>
      <w:r w:rsidRPr="006A2E5B">
        <w:rPr>
          <w:rFonts w:asciiTheme="minorHAnsi" w:hAnsiTheme="minorHAnsi" w:cstheme="minorHAnsi"/>
        </w:rPr>
        <w:t>Indicator</w:t>
      </w:r>
      <w:proofErr w:type="spellEnd"/>
      <w:r w:rsidRPr="006A2E5B">
        <w:rPr>
          <w:rFonts w:asciiTheme="minorHAnsi" w:hAnsiTheme="minorHAnsi" w:cstheme="minorHAnsi"/>
        </w:rPr>
        <w:t>) - wskaźnik usługi identyfikuje określone części poziomu 4 lub funkcje zarządzające poziomu 3, których dana wiado</w:t>
      </w:r>
      <w:r w:rsidR="006A2E5B">
        <w:rPr>
          <w:rFonts w:asciiTheme="minorHAnsi" w:hAnsiTheme="minorHAnsi" w:cstheme="minorHAnsi"/>
        </w:rPr>
        <w:t>mość sygnalizacyjna dotyczy,</w:t>
      </w:r>
      <w:r w:rsidRPr="006A2E5B">
        <w:rPr>
          <w:rFonts w:asciiTheme="minorHAnsi" w:hAnsiTheme="minorHAnsi" w:cstheme="minorHAnsi"/>
        </w:rPr>
        <w:t xml:space="preserve"> </w:t>
      </w:r>
    </w:p>
    <w:p w:rsidR="006A2E5B" w:rsidRDefault="00DA1789" w:rsidP="00DA1789">
      <w:pPr>
        <w:pStyle w:val="normal"/>
        <w:numPr>
          <w:ilvl w:val="1"/>
          <w:numId w:val="27"/>
        </w:numPr>
        <w:spacing w:line="240" w:lineRule="auto"/>
        <w:jc w:val="both"/>
        <w:rPr>
          <w:rFonts w:asciiTheme="minorHAnsi" w:hAnsiTheme="minorHAnsi" w:cstheme="minorHAnsi"/>
        </w:rPr>
      </w:pPr>
      <w:r w:rsidRPr="006A2E5B">
        <w:rPr>
          <w:rFonts w:asciiTheme="minorHAnsi" w:hAnsiTheme="minorHAnsi" w:cstheme="minorHAnsi"/>
        </w:rPr>
        <w:t xml:space="preserve">wskaźnik krajowy (NI - National </w:t>
      </w:r>
      <w:proofErr w:type="spellStart"/>
      <w:r w:rsidRPr="006A2E5B">
        <w:rPr>
          <w:rFonts w:asciiTheme="minorHAnsi" w:hAnsiTheme="minorHAnsi" w:cstheme="minorHAnsi"/>
        </w:rPr>
        <w:t>Indicator</w:t>
      </w:r>
      <w:proofErr w:type="spellEnd"/>
      <w:r w:rsidRPr="006A2E5B">
        <w:rPr>
          <w:rFonts w:asciiTheme="minorHAnsi" w:hAnsiTheme="minorHAnsi" w:cstheme="minorHAnsi"/>
        </w:rPr>
        <w:t>)</w:t>
      </w:r>
      <w:r w:rsidR="006A2E5B" w:rsidRPr="006A2E5B">
        <w:rPr>
          <w:rFonts w:asciiTheme="minorHAnsi" w:hAnsiTheme="minorHAnsi" w:cstheme="minorHAnsi"/>
        </w:rPr>
        <w:t xml:space="preserve"> -</w:t>
      </w:r>
      <w:r w:rsidR="006A2E5B">
        <w:rPr>
          <w:rFonts w:asciiTheme="minorHAnsi" w:hAnsiTheme="minorHAnsi" w:cstheme="minorHAnsi"/>
        </w:rPr>
        <w:t xml:space="preserve"> służy do rozróżniania sieci.</w:t>
      </w:r>
    </w:p>
    <w:p w:rsidR="006430BB" w:rsidRPr="006A2E5B" w:rsidRDefault="00DA1789" w:rsidP="006A2E5B">
      <w:pPr>
        <w:pStyle w:val="normal"/>
        <w:numPr>
          <w:ilvl w:val="0"/>
          <w:numId w:val="27"/>
        </w:numPr>
        <w:spacing w:line="240" w:lineRule="auto"/>
        <w:jc w:val="both"/>
        <w:rPr>
          <w:rFonts w:asciiTheme="minorHAnsi" w:hAnsiTheme="minorHAnsi" w:cstheme="minorHAnsi"/>
        </w:rPr>
      </w:pPr>
      <w:r w:rsidRPr="006A2E5B">
        <w:rPr>
          <w:rFonts w:asciiTheme="minorHAnsi" w:hAnsiTheme="minorHAnsi" w:cstheme="minorHAnsi"/>
          <w:b/>
        </w:rPr>
        <w:t>pole SIF</w:t>
      </w:r>
      <w:r w:rsidRPr="006A2E5B">
        <w:rPr>
          <w:rFonts w:asciiTheme="minorHAnsi" w:hAnsiTheme="minorHAnsi" w:cstheme="minorHAnsi"/>
        </w:rPr>
        <w:t xml:space="preserve"> - umieszczone są w nim wiadomości otrzymywane z poziomu 3 i różnych części poziomu 4. Długość pola SIF jest ograniczona do 272 bajtów. Jeżeli SIF ma długość większą od 61 bajtów, to LI jest ustawione na 63.</w:t>
      </w:r>
    </w:p>
    <w:p w:rsidR="00747F87" w:rsidRPr="00747F87" w:rsidRDefault="00747F87" w:rsidP="00747F87">
      <w:pPr>
        <w:pStyle w:val="normal"/>
        <w:spacing w:line="240" w:lineRule="auto"/>
        <w:jc w:val="both"/>
        <w:rPr>
          <w:rFonts w:asciiTheme="minorHAnsi" w:hAnsiTheme="minorHAnsi" w:cstheme="minorHAnsi"/>
          <w:highlight w:val="white"/>
        </w:rPr>
      </w:pPr>
      <w:r w:rsidRPr="00747F87">
        <w:rPr>
          <w:rFonts w:asciiTheme="minorHAnsi" w:hAnsiTheme="minorHAnsi" w:cstheme="minorHAnsi"/>
          <w:b/>
        </w:rPr>
        <w:lastRenderedPageBreak/>
        <w:t>LI (</w:t>
      </w:r>
      <w:proofErr w:type="spellStart"/>
      <w:r w:rsidRPr="00747F87">
        <w:rPr>
          <w:rFonts w:asciiTheme="minorHAnsi" w:hAnsiTheme="minorHAnsi" w:cstheme="minorHAnsi"/>
          <w:b/>
        </w:rPr>
        <w:t>Length</w:t>
      </w:r>
      <w:proofErr w:type="spellEnd"/>
      <w:r w:rsidRPr="00747F87">
        <w:rPr>
          <w:rFonts w:asciiTheme="minorHAnsi" w:hAnsiTheme="minorHAnsi" w:cstheme="minorHAnsi"/>
          <w:b/>
        </w:rPr>
        <w:t xml:space="preserve"> </w:t>
      </w:r>
      <w:proofErr w:type="spellStart"/>
      <w:r w:rsidRPr="00747F87">
        <w:rPr>
          <w:rFonts w:asciiTheme="minorHAnsi" w:hAnsiTheme="minorHAnsi" w:cstheme="minorHAnsi"/>
          <w:b/>
        </w:rPr>
        <w:t>Indicator</w:t>
      </w:r>
      <w:proofErr w:type="spellEnd"/>
      <w:r w:rsidRPr="00747F87">
        <w:rPr>
          <w:rFonts w:asciiTheme="minorHAnsi" w:hAnsiTheme="minorHAnsi" w:cstheme="minorHAnsi"/>
          <w:b/>
        </w:rPr>
        <w:t>)</w:t>
      </w:r>
      <w:r>
        <w:rPr>
          <w:rFonts w:asciiTheme="minorHAnsi" w:hAnsiTheme="minorHAnsi" w:cstheme="minorHAnsi"/>
          <w:b/>
        </w:rPr>
        <w:t xml:space="preserve"> - </w:t>
      </w:r>
      <w:r w:rsidRPr="00747F87">
        <w:rPr>
          <w:rFonts w:asciiTheme="minorHAnsi" w:hAnsiTheme="minorHAnsi" w:cstheme="minorHAnsi"/>
        </w:rPr>
        <w:t>w</w:t>
      </w:r>
      <w:r w:rsidRPr="00747F87">
        <w:rPr>
          <w:rFonts w:asciiTheme="minorHAnsi" w:hAnsiTheme="minorHAnsi" w:cstheme="minorHAnsi"/>
        </w:rPr>
        <w:t>skaźnik długości zajmuje sześć bitów i określa liczbę bajtów występujących w jednostce sygnalizacyjnej między polami LI oraz FCS. Służy do oznaczania typu wiadomości. Przyjmuje odpowiednio wartości:</w:t>
      </w:r>
    </w:p>
    <w:p w:rsidR="00747F87" w:rsidRPr="00747F87" w:rsidRDefault="00747F87" w:rsidP="00747F87">
      <w:pPr>
        <w:pStyle w:val="normal"/>
        <w:numPr>
          <w:ilvl w:val="0"/>
          <w:numId w:val="29"/>
        </w:numPr>
        <w:spacing w:line="240" w:lineRule="auto"/>
        <w:jc w:val="both"/>
        <w:rPr>
          <w:rFonts w:asciiTheme="minorHAnsi" w:hAnsiTheme="minorHAnsi" w:cstheme="minorHAnsi"/>
        </w:rPr>
      </w:pPr>
      <w:r w:rsidRPr="00747F87">
        <w:rPr>
          <w:rFonts w:asciiTheme="minorHAnsi" w:hAnsiTheme="minorHAnsi" w:cstheme="minorHAnsi"/>
        </w:rPr>
        <w:t>dla MSU -&gt;  od 3 do 63,</w:t>
      </w:r>
    </w:p>
    <w:p w:rsidR="00747F87" w:rsidRPr="00747F87" w:rsidRDefault="00747F87" w:rsidP="00747F87">
      <w:pPr>
        <w:pStyle w:val="normal"/>
        <w:numPr>
          <w:ilvl w:val="0"/>
          <w:numId w:val="29"/>
        </w:numPr>
        <w:spacing w:line="240" w:lineRule="auto"/>
        <w:jc w:val="both"/>
        <w:rPr>
          <w:rFonts w:asciiTheme="minorHAnsi" w:hAnsiTheme="minorHAnsi" w:cstheme="minorHAnsi"/>
        </w:rPr>
      </w:pPr>
      <w:r w:rsidRPr="00747F87">
        <w:rPr>
          <w:rFonts w:asciiTheme="minorHAnsi" w:hAnsiTheme="minorHAnsi" w:cstheme="minorHAnsi"/>
        </w:rPr>
        <w:t>dla LSSU -&gt; 1 lub 2,</w:t>
      </w:r>
    </w:p>
    <w:p w:rsidR="004F35F4" w:rsidRPr="004F35F4" w:rsidRDefault="00747F87" w:rsidP="004F35F4">
      <w:pPr>
        <w:pStyle w:val="normal"/>
        <w:numPr>
          <w:ilvl w:val="0"/>
          <w:numId w:val="29"/>
        </w:numPr>
        <w:spacing w:line="240" w:lineRule="auto"/>
        <w:jc w:val="both"/>
        <w:rPr>
          <w:rFonts w:asciiTheme="minorHAnsi" w:hAnsiTheme="minorHAnsi" w:cstheme="minorHAnsi"/>
          <w:highlight w:val="white"/>
        </w:rPr>
      </w:pPr>
      <w:r w:rsidRPr="00747F87">
        <w:rPr>
          <w:rFonts w:asciiTheme="minorHAnsi" w:hAnsiTheme="minorHAnsi" w:cstheme="minorHAnsi"/>
        </w:rPr>
        <w:t>dla FISU -&gt; 0.</w:t>
      </w:r>
    </w:p>
    <w:p w:rsidR="00747F87" w:rsidRPr="00747F87" w:rsidRDefault="00747F87" w:rsidP="00747F87">
      <w:pPr>
        <w:pStyle w:val="normal"/>
        <w:spacing w:line="240" w:lineRule="auto"/>
        <w:jc w:val="both"/>
        <w:rPr>
          <w:rFonts w:asciiTheme="minorHAnsi" w:hAnsiTheme="minorHAnsi" w:cstheme="minorHAnsi"/>
        </w:rPr>
      </w:pPr>
      <w:r>
        <w:rPr>
          <w:rFonts w:asciiTheme="minorHAnsi" w:hAnsiTheme="minorHAnsi" w:cstheme="minorHAnsi"/>
          <w:b/>
        </w:rPr>
        <w:t>FSN (</w:t>
      </w:r>
      <w:proofErr w:type="spellStart"/>
      <w:r>
        <w:rPr>
          <w:rFonts w:asciiTheme="minorHAnsi" w:hAnsiTheme="minorHAnsi" w:cstheme="minorHAnsi"/>
          <w:b/>
        </w:rPr>
        <w:t>Forward</w:t>
      </w:r>
      <w:proofErr w:type="spellEnd"/>
      <w:r>
        <w:rPr>
          <w:rFonts w:asciiTheme="minorHAnsi" w:hAnsiTheme="minorHAnsi" w:cstheme="minorHAnsi"/>
          <w:b/>
        </w:rPr>
        <w:t xml:space="preserve"> </w:t>
      </w:r>
      <w:proofErr w:type="spellStart"/>
      <w:r>
        <w:rPr>
          <w:rFonts w:asciiTheme="minorHAnsi" w:hAnsiTheme="minorHAnsi" w:cstheme="minorHAnsi"/>
          <w:b/>
        </w:rPr>
        <w:t>Sequence</w:t>
      </w:r>
      <w:proofErr w:type="spellEnd"/>
      <w:r>
        <w:rPr>
          <w:rFonts w:asciiTheme="minorHAnsi" w:hAnsiTheme="minorHAnsi" w:cstheme="minorHAnsi"/>
          <w:b/>
        </w:rPr>
        <w:t xml:space="preserve"> </w:t>
      </w:r>
      <w:proofErr w:type="spellStart"/>
      <w:r>
        <w:rPr>
          <w:rFonts w:asciiTheme="minorHAnsi" w:hAnsiTheme="minorHAnsi" w:cstheme="minorHAnsi"/>
          <w:b/>
        </w:rPr>
        <w:t>Number</w:t>
      </w:r>
      <w:proofErr w:type="spellEnd"/>
      <w:r>
        <w:rPr>
          <w:rFonts w:asciiTheme="minorHAnsi" w:hAnsiTheme="minorHAnsi" w:cstheme="minorHAnsi"/>
          <w:b/>
        </w:rPr>
        <w:t xml:space="preserve">) </w:t>
      </w:r>
      <w:r w:rsidRPr="00747F87">
        <w:rPr>
          <w:rFonts w:asciiTheme="minorHAnsi" w:hAnsiTheme="minorHAnsi" w:cstheme="minorHAnsi"/>
        </w:rPr>
        <w:t>i</w:t>
      </w:r>
      <w:r>
        <w:rPr>
          <w:rFonts w:asciiTheme="minorHAnsi" w:hAnsiTheme="minorHAnsi" w:cstheme="minorHAnsi"/>
          <w:b/>
        </w:rPr>
        <w:t xml:space="preserve"> BSN (</w:t>
      </w:r>
      <w:proofErr w:type="spellStart"/>
      <w:r>
        <w:rPr>
          <w:rFonts w:asciiTheme="minorHAnsi" w:hAnsiTheme="minorHAnsi" w:cstheme="minorHAnsi"/>
          <w:b/>
        </w:rPr>
        <w:t>Backward</w:t>
      </w:r>
      <w:proofErr w:type="spellEnd"/>
      <w:r>
        <w:rPr>
          <w:rFonts w:asciiTheme="minorHAnsi" w:hAnsiTheme="minorHAnsi" w:cstheme="minorHAnsi"/>
          <w:b/>
        </w:rPr>
        <w:t xml:space="preserve"> </w:t>
      </w:r>
      <w:proofErr w:type="spellStart"/>
      <w:r>
        <w:rPr>
          <w:rFonts w:asciiTheme="minorHAnsi" w:hAnsiTheme="minorHAnsi" w:cstheme="minorHAnsi"/>
          <w:b/>
        </w:rPr>
        <w:t>Sequence</w:t>
      </w:r>
      <w:proofErr w:type="spellEnd"/>
      <w:r>
        <w:rPr>
          <w:rFonts w:asciiTheme="minorHAnsi" w:hAnsiTheme="minorHAnsi" w:cstheme="minorHAnsi"/>
          <w:b/>
        </w:rPr>
        <w:t xml:space="preserve"> </w:t>
      </w:r>
      <w:proofErr w:type="spellStart"/>
      <w:r>
        <w:rPr>
          <w:rFonts w:asciiTheme="minorHAnsi" w:hAnsiTheme="minorHAnsi" w:cstheme="minorHAnsi"/>
          <w:b/>
        </w:rPr>
        <w:t>Number</w:t>
      </w:r>
      <w:proofErr w:type="spellEnd"/>
      <w:r>
        <w:rPr>
          <w:rFonts w:asciiTheme="minorHAnsi" w:hAnsiTheme="minorHAnsi" w:cstheme="minorHAnsi"/>
          <w:b/>
        </w:rPr>
        <w:t>) -</w:t>
      </w:r>
      <w:r w:rsidRPr="00747F87">
        <w:rPr>
          <w:rFonts w:asciiTheme="minorHAnsi" w:hAnsiTheme="minorHAnsi" w:cstheme="minorHAnsi"/>
        </w:rPr>
        <w:t xml:space="preserve"> </w:t>
      </w:r>
      <w:r w:rsidR="00377BB8">
        <w:rPr>
          <w:rFonts w:asciiTheme="minorHAnsi" w:hAnsiTheme="minorHAnsi" w:cstheme="minorHAnsi"/>
        </w:rPr>
        <w:t>nu</w:t>
      </w:r>
      <w:r w:rsidRPr="00747F87">
        <w:rPr>
          <w:rFonts w:asciiTheme="minorHAnsi" w:hAnsiTheme="minorHAnsi" w:cstheme="minorHAnsi"/>
        </w:rPr>
        <w:t>mer kolejny w przód i numer kolejny w tył oraz związane z nimi bity wskaźnikowe (</w:t>
      </w:r>
      <w:r w:rsidRPr="00747F87">
        <w:rPr>
          <w:rFonts w:asciiTheme="minorHAnsi" w:hAnsiTheme="minorHAnsi" w:cstheme="minorHAnsi"/>
          <w:b/>
        </w:rPr>
        <w:t xml:space="preserve">FIB - </w:t>
      </w:r>
      <w:proofErr w:type="spellStart"/>
      <w:r w:rsidRPr="00747F87">
        <w:rPr>
          <w:rFonts w:asciiTheme="minorHAnsi" w:hAnsiTheme="minorHAnsi" w:cstheme="minorHAnsi"/>
          <w:b/>
        </w:rPr>
        <w:t>Forward</w:t>
      </w:r>
      <w:proofErr w:type="spellEnd"/>
      <w:r w:rsidRPr="00747F87">
        <w:rPr>
          <w:rFonts w:asciiTheme="minorHAnsi" w:hAnsiTheme="minorHAnsi" w:cstheme="minorHAnsi"/>
          <w:b/>
        </w:rPr>
        <w:t xml:space="preserve"> </w:t>
      </w:r>
      <w:proofErr w:type="spellStart"/>
      <w:r w:rsidRPr="00747F87">
        <w:rPr>
          <w:rFonts w:asciiTheme="minorHAnsi" w:hAnsiTheme="minorHAnsi" w:cstheme="minorHAnsi"/>
          <w:b/>
        </w:rPr>
        <w:t>Indicator</w:t>
      </w:r>
      <w:proofErr w:type="spellEnd"/>
      <w:r w:rsidRPr="00747F87">
        <w:rPr>
          <w:rFonts w:asciiTheme="minorHAnsi" w:hAnsiTheme="minorHAnsi" w:cstheme="minorHAnsi"/>
          <w:b/>
        </w:rPr>
        <w:t xml:space="preserve"> Bit</w:t>
      </w:r>
      <w:r w:rsidRPr="00747F87">
        <w:rPr>
          <w:rFonts w:asciiTheme="minorHAnsi" w:hAnsiTheme="minorHAnsi" w:cstheme="minorHAnsi"/>
        </w:rPr>
        <w:t xml:space="preserve"> oraz </w:t>
      </w:r>
      <w:r w:rsidRPr="00747F87">
        <w:rPr>
          <w:rFonts w:asciiTheme="minorHAnsi" w:hAnsiTheme="minorHAnsi" w:cstheme="minorHAnsi"/>
          <w:b/>
        </w:rPr>
        <w:t xml:space="preserve">BIB - </w:t>
      </w:r>
      <w:proofErr w:type="spellStart"/>
      <w:r w:rsidRPr="00747F87">
        <w:rPr>
          <w:rFonts w:asciiTheme="minorHAnsi" w:hAnsiTheme="minorHAnsi" w:cstheme="minorHAnsi"/>
          <w:b/>
        </w:rPr>
        <w:t>Backward</w:t>
      </w:r>
      <w:proofErr w:type="spellEnd"/>
      <w:r w:rsidRPr="00747F87">
        <w:rPr>
          <w:rFonts w:asciiTheme="minorHAnsi" w:hAnsiTheme="minorHAnsi" w:cstheme="minorHAnsi"/>
          <w:b/>
        </w:rPr>
        <w:t xml:space="preserve"> </w:t>
      </w:r>
      <w:proofErr w:type="spellStart"/>
      <w:r w:rsidRPr="00747F87">
        <w:rPr>
          <w:rFonts w:asciiTheme="minorHAnsi" w:hAnsiTheme="minorHAnsi" w:cstheme="minorHAnsi"/>
          <w:b/>
        </w:rPr>
        <w:t>Indicator</w:t>
      </w:r>
      <w:proofErr w:type="spellEnd"/>
      <w:r w:rsidRPr="00747F87">
        <w:rPr>
          <w:rFonts w:asciiTheme="minorHAnsi" w:hAnsiTheme="minorHAnsi" w:cstheme="minorHAnsi"/>
          <w:b/>
        </w:rPr>
        <w:t xml:space="preserve"> Bit</w:t>
      </w:r>
      <w:r w:rsidRPr="00747F87">
        <w:rPr>
          <w:rFonts w:asciiTheme="minorHAnsi" w:hAnsiTheme="minorHAnsi" w:cstheme="minorHAnsi"/>
        </w:rPr>
        <w:t>) są wykorzystywane w celu potwierdzania poprawnie odebranych ramek lub żądania powtórzenia ramek odebranych błędnie. Służą także do sprawdzania właściwej kolejności odbieranych ramek oraz występowania powtórzeń lub utraty ramek.</w:t>
      </w:r>
      <w:r>
        <w:rPr>
          <w:rFonts w:asciiTheme="minorHAnsi" w:hAnsiTheme="minorHAnsi" w:cstheme="minorHAnsi"/>
        </w:rPr>
        <w:t xml:space="preserve"> </w:t>
      </w:r>
      <w:r w:rsidRPr="00747F87">
        <w:rPr>
          <w:rFonts w:asciiTheme="minorHAnsi" w:hAnsiTheme="minorHAnsi" w:cstheme="minorHAnsi"/>
        </w:rPr>
        <w:t>Pola te występują we wszystkich rodzajach jednostek, ale odnoszą się tylko do MSU (pozostałe zawierają numery FSN ostatnio nadanej MSU oraz BSN ostatnio odebranej poprawnie MSU).</w:t>
      </w:r>
    </w:p>
    <w:p w:rsidR="00747F87" w:rsidRDefault="00747F87" w:rsidP="006348E1">
      <w:pPr>
        <w:pStyle w:val="normal"/>
        <w:spacing w:line="240" w:lineRule="auto"/>
        <w:jc w:val="both"/>
        <w:rPr>
          <w:rFonts w:asciiTheme="minorHAnsi" w:hAnsiTheme="minorHAnsi" w:cstheme="minorHAnsi"/>
          <w:b/>
          <w:highlight w:val="white"/>
        </w:rPr>
      </w:pPr>
    </w:p>
    <w:p w:rsidR="00642366" w:rsidRDefault="00C76DAB" w:rsidP="006348E1">
      <w:pPr>
        <w:pStyle w:val="normal"/>
        <w:spacing w:line="240" w:lineRule="auto"/>
        <w:jc w:val="both"/>
        <w:rPr>
          <w:rFonts w:asciiTheme="minorHAnsi" w:hAnsiTheme="minorHAnsi" w:cstheme="minorHAnsi"/>
          <w:b/>
        </w:rPr>
      </w:pPr>
      <w:r w:rsidRPr="006430BB">
        <w:rPr>
          <w:rFonts w:asciiTheme="minorHAnsi" w:hAnsiTheme="minorHAnsi" w:cstheme="minorHAnsi"/>
          <w:b/>
          <w:highlight w:val="white"/>
        </w:rPr>
        <w:t>Budowa ramki FISU:</w:t>
      </w:r>
    </w:p>
    <w:p w:rsidR="00D80C26" w:rsidRPr="006430BB" w:rsidRDefault="00DA1789" w:rsidP="00D80C26">
      <w:pPr>
        <w:pStyle w:val="normal"/>
        <w:spacing w:line="240" w:lineRule="auto"/>
        <w:jc w:val="both"/>
        <w:rPr>
          <w:rFonts w:asciiTheme="minorHAnsi" w:hAnsiTheme="minorHAnsi" w:cstheme="minorHAnsi"/>
        </w:rPr>
      </w:pPr>
      <w:r w:rsidRPr="00DA1789">
        <w:rPr>
          <w:rFonts w:asciiTheme="minorHAnsi" w:hAnsiTheme="minorHAnsi" w:cstheme="minorHAnsi"/>
          <w:b/>
        </w:rPr>
        <w:t>FISU (</w:t>
      </w:r>
      <w:proofErr w:type="spellStart"/>
      <w:r w:rsidRPr="00DA1789">
        <w:rPr>
          <w:rFonts w:asciiTheme="minorHAnsi" w:hAnsiTheme="minorHAnsi" w:cstheme="minorHAnsi"/>
          <w:b/>
        </w:rPr>
        <w:t>Fill</w:t>
      </w:r>
      <w:proofErr w:type="spellEnd"/>
      <w:r w:rsidRPr="00DA1789">
        <w:rPr>
          <w:rFonts w:asciiTheme="minorHAnsi" w:hAnsiTheme="minorHAnsi" w:cstheme="minorHAnsi"/>
          <w:b/>
        </w:rPr>
        <w:t xml:space="preserve"> In </w:t>
      </w:r>
      <w:proofErr w:type="spellStart"/>
      <w:r w:rsidRPr="00DA1789">
        <w:rPr>
          <w:rFonts w:asciiTheme="minorHAnsi" w:hAnsiTheme="minorHAnsi" w:cstheme="minorHAnsi"/>
          <w:b/>
        </w:rPr>
        <w:t>Signal</w:t>
      </w:r>
      <w:proofErr w:type="spellEnd"/>
      <w:r w:rsidRPr="00DA1789">
        <w:rPr>
          <w:rFonts w:asciiTheme="minorHAnsi" w:hAnsiTheme="minorHAnsi" w:cstheme="minorHAnsi"/>
          <w:b/>
        </w:rPr>
        <w:t xml:space="preserve"> Unit) </w:t>
      </w:r>
      <w:r w:rsidRPr="00DA1789">
        <w:rPr>
          <w:rFonts w:asciiTheme="minorHAnsi" w:hAnsiTheme="minorHAnsi" w:cstheme="minorHAnsi"/>
        </w:rPr>
        <w:t>- jednostka wypełniająca. R</w:t>
      </w:r>
      <w:r w:rsidR="00D80C26" w:rsidRPr="00DA1789">
        <w:rPr>
          <w:rFonts w:asciiTheme="minorHAnsi" w:hAnsiTheme="minorHAnsi" w:cstheme="minorHAnsi"/>
        </w:rPr>
        <w:t>amka</w:t>
      </w:r>
      <w:r w:rsidR="00D80C26" w:rsidRPr="006430BB">
        <w:rPr>
          <w:rFonts w:asciiTheme="minorHAnsi" w:hAnsiTheme="minorHAnsi" w:cstheme="minorHAnsi"/>
        </w:rPr>
        <w:t xml:space="preserve"> ta nie przenosi żadnej wiadomości. Jest ona używana do wypełnienia w przypadku gdy nie mamy do nadania żadnej ramki MSU lub LSSU. Za jej pomocą można sprawdzić poprawność transmisji, obciążenie łącza oraz do potwierdzania prawidłowego odbioru ramki MSU.</w:t>
      </w:r>
    </w:p>
    <w:p w:rsidR="00D80C26" w:rsidRPr="006430BB" w:rsidRDefault="00D80C26" w:rsidP="006348E1">
      <w:pPr>
        <w:pStyle w:val="normal"/>
        <w:spacing w:line="240" w:lineRule="auto"/>
        <w:jc w:val="both"/>
        <w:rPr>
          <w:rFonts w:asciiTheme="minorHAnsi" w:hAnsiTheme="minorHAnsi" w:cstheme="minorHAnsi"/>
        </w:rPr>
      </w:pPr>
    </w:p>
    <w:p w:rsidR="00642366" w:rsidRPr="006430BB" w:rsidRDefault="00C76DAB" w:rsidP="006430BB">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3516150" cy="618476"/>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cstate="print"/>
                    <a:srcRect/>
                    <a:stretch>
                      <a:fillRect/>
                    </a:stretch>
                  </pic:blipFill>
                  <pic:spPr>
                    <a:xfrm>
                      <a:off x="0" y="0"/>
                      <a:ext cx="3516150" cy="618476"/>
                    </a:xfrm>
                    <a:prstGeom prst="rect">
                      <a:avLst/>
                    </a:prstGeom>
                    <a:ln/>
                  </pic:spPr>
                </pic:pic>
              </a:graphicData>
            </a:graphic>
          </wp:inline>
        </w:drawing>
      </w:r>
    </w:p>
    <w:p w:rsidR="006430BB" w:rsidRDefault="006430BB" w:rsidP="006348E1">
      <w:pPr>
        <w:pStyle w:val="normal"/>
        <w:spacing w:line="240" w:lineRule="auto"/>
        <w:jc w:val="both"/>
        <w:rPr>
          <w:rFonts w:asciiTheme="minorHAnsi" w:hAnsiTheme="minorHAnsi" w:cstheme="minorHAnsi"/>
          <w:highlight w:val="white"/>
        </w:rPr>
      </w:pPr>
    </w:p>
    <w:p w:rsidR="00642366" w:rsidRPr="006430BB" w:rsidRDefault="00C76DAB" w:rsidP="006348E1">
      <w:pPr>
        <w:pStyle w:val="normal"/>
        <w:spacing w:line="240" w:lineRule="auto"/>
        <w:jc w:val="both"/>
        <w:rPr>
          <w:rFonts w:asciiTheme="minorHAnsi" w:hAnsiTheme="minorHAnsi" w:cstheme="minorHAnsi"/>
        </w:rPr>
      </w:pPr>
      <w:r w:rsidRPr="002D2CEF">
        <w:rPr>
          <w:rFonts w:asciiTheme="minorHAnsi" w:hAnsiTheme="minorHAnsi" w:cstheme="minorHAnsi"/>
          <w:b/>
          <w:highlight w:val="white"/>
        </w:rPr>
        <w:t>F</w:t>
      </w:r>
      <w:r w:rsidRPr="006430BB">
        <w:rPr>
          <w:rFonts w:asciiTheme="minorHAnsi" w:hAnsiTheme="minorHAnsi" w:cstheme="minorHAnsi"/>
          <w:highlight w:val="white"/>
        </w:rPr>
        <w:t xml:space="preserve"> – flaga do rozróżnienia początku i końca jednostki sygnalizacyjnej</w:t>
      </w:r>
    </w:p>
    <w:p w:rsidR="00642366" w:rsidRDefault="006430BB" w:rsidP="006348E1">
      <w:pPr>
        <w:pStyle w:val="normal"/>
        <w:spacing w:line="240" w:lineRule="auto"/>
        <w:jc w:val="both"/>
        <w:rPr>
          <w:rFonts w:asciiTheme="minorHAnsi" w:hAnsiTheme="minorHAnsi" w:cstheme="minorHAnsi"/>
        </w:rPr>
      </w:pPr>
      <w:r w:rsidRPr="002D2CEF">
        <w:rPr>
          <w:rFonts w:asciiTheme="minorHAnsi" w:hAnsiTheme="minorHAnsi" w:cstheme="minorHAnsi"/>
          <w:b/>
          <w:highlight w:val="white"/>
        </w:rPr>
        <w:t>CK</w:t>
      </w:r>
      <w:r>
        <w:rPr>
          <w:rFonts w:asciiTheme="minorHAnsi" w:hAnsiTheme="minorHAnsi" w:cstheme="minorHAnsi"/>
          <w:highlight w:val="white"/>
        </w:rPr>
        <w:t xml:space="preserve"> – </w:t>
      </w:r>
      <w:r w:rsidR="00C76DAB" w:rsidRPr="006430BB">
        <w:rPr>
          <w:rFonts w:asciiTheme="minorHAnsi" w:hAnsiTheme="minorHAnsi" w:cstheme="minorHAnsi"/>
          <w:highlight w:val="white"/>
        </w:rPr>
        <w:t>bity kontrolne ramki do detekcji błędów</w:t>
      </w:r>
    </w:p>
    <w:p w:rsidR="002D2CEF" w:rsidRPr="006430BB" w:rsidRDefault="002D2CEF" w:rsidP="002D2CEF">
      <w:pPr>
        <w:pStyle w:val="normal"/>
        <w:spacing w:line="240" w:lineRule="auto"/>
        <w:jc w:val="both"/>
        <w:rPr>
          <w:rFonts w:asciiTheme="minorHAnsi" w:hAnsiTheme="minorHAnsi" w:cstheme="minorHAnsi"/>
        </w:rPr>
      </w:pPr>
      <w:r w:rsidRPr="002D2CEF">
        <w:rPr>
          <w:rFonts w:asciiTheme="minorHAnsi" w:hAnsiTheme="minorHAnsi" w:cstheme="minorHAnsi"/>
          <w:b/>
          <w:highlight w:val="white"/>
        </w:rPr>
        <w:t>LI</w:t>
      </w:r>
      <w:r w:rsidRPr="006430BB">
        <w:rPr>
          <w:rFonts w:asciiTheme="minorHAnsi" w:hAnsiTheme="minorHAnsi" w:cstheme="minorHAnsi"/>
          <w:highlight w:val="white"/>
        </w:rPr>
        <w:t xml:space="preserve"> – wskaźnik długości określający rodzaj jednostki sygnalizacyjnej</w:t>
      </w:r>
    </w:p>
    <w:p w:rsidR="002D2CEF" w:rsidRPr="006430BB" w:rsidRDefault="002D2CEF" w:rsidP="002D2CEF">
      <w:pPr>
        <w:pStyle w:val="normal"/>
        <w:spacing w:line="240" w:lineRule="auto"/>
        <w:jc w:val="both"/>
        <w:rPr>
          <w:rFonts w:asciiTheme="minorHAnsi" w:hAnsiTheme="minorHAnsi" w:cstheme="minorHAnsi"/>
        </w:rPr>
      </w:pPr>
      <w:r w:rsidRPr="002D2CEF">
        <w:rPr>
          <w:rFonts w:asciiTheme="minorHAnsi" w:hAnsiTheme="minorHAnsi" w:cstheme="minorHAnsi"/>
          <w:b/>
          <w:highlight w:val="white"/>
        </w:rPr>
        <w:t>FSN</w:t>
      </w:r>
      <w:r w:rsidRPr="006430BB">
        <w:rPr>
          <w:rFonts w:asciiTheme="minorHAnsi" w:hAnsiTheme="minorHAnsi" w:cstheme="minorHAnsi"/>
          <w:highlight w:val="white"/>
        </w:rPr>
        <w:t xml:space="preserve"> – numer kolejny w przód do korekcji błędów</w:t>
      </w:r>
    </w:p>
    <w:p w:rsidR="00642366" w:rsidRDefault="006430BB" w:rsidP="006348E1">
      <w:pPr>
        <w:pStyle w:val="normal"/>
        <w:spacing w:line="240" w:lineRule="auto"/>
        <w:jc w:val="both"/>
        <w:rPr>
          <w:rFonts w:asciiTheme="minorHAnsi" w:hAnsiTheme="minorHAnsi" w:cstheme="minorHAnsi"/>
        </w:rPr>
      </w:pPr>
      <w:r w:rsidRPr="002D2CEF">
        <w:rPr>
          <w:rFonts w:asciiTheme="minorHAnsi" w:hAnsiTheme="minorHAnsi" w:cstheme="minorHAnsi"/>
          <w:b/>
          <w:highlight w:val="white"/>
        </w:rPr>
        <w:t>BIB</w:t>
      </w:r>
      <w:r>
        <w:rPr>
          <w:rFonts w:asciiTheme="minorHAnsi" w:hAnsiTheme="minorHAnsi" w:cstheme="minorHAnsi"/>
          <w:highlight w:val="white"/>
        </w:rPr>
        <w:t xml:space="preserve"> – </w:t>
      </w:r>
      <w:r w:rsidR="00C76DAB" w:rsidRPr="006430BB">
        <w:rPr>
          <w:rFonts w:asciiTheme="minorHAnsi" w:hAnsiTheme="minorHAnsi" w:cstheme="minorHAnsi"/>
          <w:highlight w:val="white"/>
        </w:rPr>
        <w:t>bit wskaźnik wstecz do korekcji błędów</w:t>
      </w:r>
    </w:p>
    <w:p w:rsidR="002D2CEF" w:rsidRPr="006430BB" w:rsidRDefault="002D2CEF" w:rsidP="002D2CEF">
      <w:pPr>
        <w:pStyle w:val="normal"/>
        <w:spacing w:line="240" w:lineRule="auto"/>
        <w:jc w:val="both"/>
        <w:rPr>
          <w:rFonts w:asciiTheme="minorHAnsi" w:hAnsiTheme="minorHAnsi" w:cstheme="minorHAnsi"/>
        </w:rPr>
      </w:pPr>
      <w:r w:rsidRPr="002D2CEF">
        <w:rPr>
          <w:rFonts w:asciiTheme="minorHAnsi" w:hAnsiTheme="minorHAnsi" w:cstheme="minorHAnsi"/>
          <w:b/>
          <w:highlight w:val="white"/>
        </w:rPr>
        <w:t>BSN</w:t>
      </w:r>
      <w:r w:rsidRPr="006430BB">
        <w:rPr>
          <w:rFonts w:asciiTheme="minorHAnsi" w:hAnsiTheme="minorHAnsi" w:cstheme="minorHAnsi"/>
          <w:highlight w:val="white"/>
        </w:rPr>
        <w:t xml:space="preserve"> – numer kolejny wstecz do korekcji błędów</w:t>
      </w:r>
    </w:p>
    <w:p w:rsidR="00642366" w:rsidRPr="006430BB" w:rsidRDefault="00642366" w:rsidP="006348E1">
      <w:pPr>
        <w:pStyle w:val="normal"/>
        <w:spacing w:line="240" w:lineRule="auto"/>
        <w:jc w:val="both"/>
        <w:rPr>
          <w:rFonts w:asciiTheme="minorHAnsi" w:hAnsiTheme="minorHAnsi" w:cstheme="minorHAnsi"/>
        </w:rPr>
      </w:pPr>
    </w:p>
    <w:p w:rsidR="00642366" w:rsidRDefault="00C76DAB" w:rsidP="006348E1">
      <w:pPr>
        <w:pStyle w:val="normal"/>
        <w:spacing w:line="240" w:lineRule="auto"/>
        <w:jc w:val="both"/>
        <w:rPr>
          <w:rFonts w:asciiTheme="minorHAnsi" w:hAnsiTheme="minorHAnsi" w:cstheme="minorHAnsi"/>
          <w:b/>
        </w:rPr>
      </w:pPr>
      <w:r w:rsidRPr="006430BB">
        <w:rPr>
          <w:rFonts w:asciiTheme="minorHAnsi" w:hAnsiTheme="minorHAnsi" w:cstheme="minorHAnsi"/>
          <w:b/>
          <w:highlight w:val="white"/>
        </w:rPr>
        <w:t>Budowa LSSU:</w:t>
      </w:r>
    </w:p>
    <w:p w:rsidR="00642366" w:rsidRDefault="00DA1789" w:rsidP="006348E1">
      <w:pPr>
        <w:pStyle w:val="normal"/>
        <w:spacing w:line="240" w:lineRule="auto"/>
        <w:jc w:val="both"/>
        <w:rPr>
          <w:rFonts w:asciiTheme="minorHAnsi" w:hAnsiTheme="minorHAnsi" w:cstheme="minorHAnsi"/>
        </w:rPr>
      </w:pPr>
      <w:r w:rsidRPr="00DA1789">
        <w:rPr>
          <w:rFonts w:asciiTheme="minorHAnsi" w:hAnsiTheme="minorHAnsi" w:cstheme="minorHAnsi"/>
          <w:b/>
        </w:rPr>
        <w:t xml:space="preserve">LSSU (Link Status </w:t>
      </w:r>
      <w:proofErr w:type="spellStart"/>
      <w:r w:rsidRPr="00DA1789">
        <w:rPr>
          <w:rFonts w:asciiTheme="minorHAnsi" w:hAnsiTheme="minorHAnsi" w:cstheme="minorHAnsi"/>
          <w:b/>
        </w:rPr>
        <w:t>Signal</w:t>
      </w:r>
      <w:proofErr w:type="spellEnd"/>
      <w:r w:rsidRPr="00DA1789">
        <w:rPr>
          <w:rFonts w:asciiTheme="minorHAnsi" w:hAnsiTheme="minorHAnsi" w:cstheme="minorHAnsi"/>
          <w:b/>
        </w:rPr>
        <w:t xml:space="preserve"> Unit)</w:t>
      </w:r>
      <w:r w:rsidRPr="00DA1789">
        <w:rPr>
          <w:rFonts w:asciiTheme="minorHAnsi" w:hAnsiTheme="minorHAnsi" w:cstheme="minorHAnsi"/>
        </w:rPr>
        <w:t xml:space="preserve"> - jednostka stanu łącza. Przesyła informacje </w:t>
      </w:r>
      <w:r>
        <w:rPr>
          <w:rFonts w:asciiTheme="minorHAnsi" w:hAnsiTheme="minorHAnsi" w:cstheme="minorHAnsi"/>
        </w:rPr>
        <w:t xml:space="preserve">o stanie łącza sygnalizacyjnego. </w:t>
      </w:r>
      <w:r w:rsidR="00C76DAB" w:rsidRPr="006430BB">
        <w:rPr>
          <w:rFonts w:asciiTheme="minorHAnsi" w:hAnsiTheme="minorHAnsi" w:cstheme="minorHAnsi"/>
          <w:highlight w:val="white"/>
        </w:rPr>
        <w:t>W jednostce LSSU dodatkowo pojawia się pole SF określające stan łącza. Rozróżniamy 6 stanów: brak synchronizacji, synchronizacja normalna, synchronizacja awaryjna, uszkodzone, uszkodzenie procesora i zajęte.</w:t>
      </w:r>
    </w:p>
    <w:p w:rsidR="006430BB" w:rsidRPr="006430BB" w:rsidRDefault="006430BB" w:rsidP="006348E1">
      <w:pPr>
        <w:pStyle w:val="normal"/>
        <w:spacing w:line="240" w:lineRule="auto"/>
        <w:jc w:val="both"/>
        <w:rPr>
          <w:rFonts w:asciiTheme="minorHAnsi" w:hAnsiTheme="minorHAnsi" w:cstheme="minorHAnsi"/>
        </w:rPr>
      </w:pPr>
    </w:p>
    <w:p w:rsidR="00642366"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3554233" cy="1335819"/>
            <wp:effectExtent l="19050" t="0" r="8117" b="0"/>
            <wp:docPr id="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cstate="print"/>
                    <a:srcRect/>
                    <a:stretch>
                      <a:fillRect/>
                    </a:stretch>
                  </pic:blipFill>
                  <pic:spPr>
                    <a:xfrm>
                      <a:off x="0" y="0"/>
                      <a:ext cx="3561729" cy="1338636"/>
                    </a:xfrm>
                    <a:prstGeom prst="rect">
                      <a:avLst/>
                    </a:prstGeom>
                    <a:ln/>
                  </pic:spPr>
                </pic:pic>
              </a:graphicData>
            </a:graphic>
          </wp:inline>
        </w:drawing>
      </w:r>
    </w:p>
    <w:p w:rsidR="002D2CEF" w:rsidRDefault="002D2CEF" w:rsidP="002D2CEF">
      <w:pPr>
        <w:pStyle w:val="TEKST"/>
        <w:spacing w:line="240" w:lineRule="auto"/>
        <w:rPr>
          <w:rFonts w:eastAsia="Arial" w:cstheme="minorHAnsi"/>
          <w:color w:val="000000"/>
          <w:lang w:eastAsia="pl-PL" w:bidi="ar-SA"/>
        </w:rPr>
      </w:pPr>
      <w:r>
        <w:rPr>
          <w:rFonts w:eastAsia="Arial" w:cstheme="minorHAnsi"/>
          <w:noProof/>
          <w:color w:val="000000"/>
          <w:lang w:eastAsia="pl-PL" w:bidi="ar-SA"/>
        </w:rPr>
        <w:drawing>
          <wp:anchor distT="0" distB="0" distL="114300" distR="114300" simplePos="0" relativeHeight="251660288" behindDoc="1" locked="0" layoutInCell="1" allowOverlap="1">
            <wp:simplePos x="0" y="0"/>
            <wp:positionH relativeFrom="column">
              <wp:posOffset>71120</wp:posOffset>
            </wp:positionH>
            <wp:positionV relativeFrom="paragraph">
              <wp:posOffset>160655</wp:posOffset>
            </wp:positionV>
            <wp:extent cx="2234565" cy="2573020"/>
            <wp:effectExtent l="19050" t="0" r="0" b="0"/>
            <wp:wrapTight wrapText="bothSides">
              <wp:wrapPolygon edited="0">
                <wp:start x="-184" y="0"/>
                <wp:lineTo x="-184" y="21429"/>
                <wp:lineTo x="21545" y="21429"/>
                <wp:lineTo x="21545" y="0"/>
                <wp:lineTo x="-184" y="0"/>
              </wp:wrapPolygon>
            </wp:wrapTight>
            <wp:docPr id="20"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srcRect/>
                    <a:stretch>
                      <a:fillRect/>
                    </a:stretch>
                  </pic:blipFill>
                  <pic:spPr bwMode="auto">
                    <a:xfrm>
                      <a:off x="0" y="0"/>
                      <a:ext cx="2234565" cy="2573020"/>
                    </a:xfrm>
                    <a:prstGeom prst="rect">
                      <a:avLst/>
                    </a:prstGeom>
                    <a:noFill/>
                    <a:ln w="9525">
                      <a:noFill/>
                      <a:miter lim="800000"/>
                      <a:headEnd/>
                      <a:tailEnd/>
                    </a:ln>
                  </pic:spPr>
                </pic:pic>
              </a:graphicData>
            </a:graphic>
          </wp:anchor>
        </w:drawing>
      </w:r>
    </w:p>
    <w:p w:rsidR="002D2CEF" w:rsidRPr="002D2CEF" w:rsidRDefault="002D2CEF" w:rsidP="002D2CEF">
      <w:pPr>
        <w:pStyle w:val="TEKST"/>
        <w:spacing w:line="240" w:lineRule="auto"/>
        <w:ind w:firstLine="0"/>
        <w:rPr>
          <w:rFonts w:eastAsia="Arial" w:cstheme="minorHAnsi"/>
          <w:color w:val="000000"/>
          <w:highlight w:val="white"/>
          <w:lang w:eastAsia="pl-PL" w:bidi="ar-SA"/>
        </w:rPr>
      </w:pPr>
      <w:r w:rsidRPr="002D2CEF">
        <w:rPr>
          <w:rFonts w:eastAsia="Arial" w:cstheme="minorHAnsi"/>
          <w:color w:val="000000"/>
          <w:highlight w:val="white"/>
          <w:lang w:eastAsia="pl-PL" w:bidi="ar-SA"/>
        </w:rPr>
        <w:t xml:space="preserve">W jednostkach statusu łącza pole informacyjne nazywa się polem statusu łącza </w:t>
      </w:r>
      <w:r w:rsidRPr="002D2CEF">
        <w:rPr>
          <w:rFonts w:eastAsia="Arial" w:cstheme="minorHAnsi"/>
          <w:b/>
          <w:color w:val="000000"/>
          <w:highlight w:val="white"/>
          <w:lang w:eastAsia="pl-PL" w:bidi="ar-SA"/>
        </w:rPr>
        <w:t>SF (Status Field)</w:t>
      </w:r>
      <w:r w:rsidRPr="002D2CEF">
        <w:rPr>
          <w:rFonts w:eastAsia="Arial" w:cstheme="minorHAnsi"/>
          <w:color w:val="000000"/>
          <w:highlight w:val="white"/>
          <w:lang w:eastAsia="pl-PL" w:bidi="ar-SA"/>
        </w:rPr>
        <w:t>. Umieszczone są w nim aktualne informacje dotyczące danego statusu łącza. Jest polem jednobajtowym, z czego wykorzystywane są 3 bity.</w:t>
      </w:r>
    </w:p>
    <w:p w:rsidR="002D2CEF" w:rsidRPr="002D2CEF" w:rsidRDefault="002D2CEF" w:rsidP="002D2CEF">
      <w:pPr>
        <w:pStyle w:val="STYL2kropka"/>
        <w:spacing w:line="240" w:lineRule="auto"/>
        <w:rPr>
          <w:rFonts w:eastAsia="Arial" w:cstheme="minorHAnsi"/>
          <w:color w:val="000000"/>
          <w:highlight w:val="white"/>
          <w:lang w:eastAsia="pl-PL" w:bidi="ar-SA"/>
        </w:rPr>
      </w:pPr>
      <w:r w:rsidRPr="002D2CEF">
        <w:rPr>
          <w:rFonts w:eastAsia="Arial" w:cstheme="minorHAnsi"/>
          <w:color w:val="000000"/>
          <w:highlight w:val="white"/>
          <w:lang w:eastAsia="pl-PL" w:bidi="ar-SA"/>
        </w:rPr>
        <w:t>O - brak synchronizacji,</w:t>
      </w:r>
    </w:p>
    <w:p w:rsidR="002D2CEF" w:rsidRPr="002D2CEF" w:rsidRDefault="002D2CEF" w:rsidP="002D2CEF">
      <w:pPr>
        <w:pStyle w:val="STYL2kropka"/>
        <w:spacing w:line="240" w:lineRule="auto"/>
        <w:rPr>
          <w:rFonts w:eastAsia="Arial" w:cstheme="minorHAnsi"/>
          <w:color w:val="000000"/>
          <w:highlight w:val="white"/>
          <w:lang w:eastAsia="pl-PL" w:bidi="ar-SA"/>
        </w:rPr>
      </w:pPr>
      <w:r w:rsidRPr="002D2CEF">
        <w:rPr>
          <w:rFonts w:eastAsia="Arial" w:cstheme="minorHAnsi"/>
          <w:color w:val="000000"/>
          <w:highlight w:val="white"/>
          <w:lang w:eastAsia="pl-PL" w:bidi="ar-SA"/>
        </w:rPr>
        <w:t>N - synchronizacja normalna,</w:t>
      </w:r>
    </w:p>
    <w:p w:rsidR="002D2CEF" w:rsidRPr="002D2CEF" w:rsidRDefault="002D2CEF" w:rsidP="002D2CEF">
      <w:pPr>
        <w:pStyle w:val="STYL2kropka"/>
        <w:spacing w:line="240" w:lineRule="auto"/>
        <w:rPr>
          <w:rFonts w:eastAsia="Arial" w:cstheme="minorHAnsi"/>
          <w:color w:val="000000"/>
          <w:highlight w:val="white"/>
          <w:lang w:eastAsia="pl-PL" w:bidi="ar-SA"/>
        </w:rPr>
      </w:pPr>
      <w:r w:rsidRPr="002D2CEF">
        <w:rPr>
          <w:rFonts w:eastAsia="Arial" w:cstheme="minorHAnsi"/>
          <w:color w:val="000000"/>
          <w:highlight w:val="white"/>
          <w:lang w:eastAsia="pl-PL" w:bidi="ar-SA"/>
        </w:rPr>
        <w:t>E - synchronizacja awaryjna,</w:t>
      </w:r>
    </w:p>
    <w:p w:rsidR="002D2CEF" w:rsidRPr="002D2CEF" w:rsidRDefault="002D2CEF" w:rsidP="002D2CEF">
      <w:pPr>
        <w:pStyle w:val="STYL2kropka"/>
        <w:spacing w:line="240" w:lineRule="auto"/>
        <w:rPr>
          <w:rFonts w:eastAsia="Arial" w:cstheme="minorHAnsi"/>
          <w:color w:val="000000"/>
          <w:highlight w:val="white"/>
          <w:lang w:eastAsia="pl-PL" w:bidi="ar-SA"/>
        </w:rPr>
      </w:pPr>
      <w:r w:rsidRPr="002D2CEF">
        <w:rPr>
          <w:rFonts w:eastAsia="Arial" w:cstheme="minorHAnsi"/>
          <w:color w:val="000000"/>
          <w:highlight w:val="white"/>
          <w:lang w:eastAsia="pl-PL" w:bidi="ar-SA"/>
        </w:rPr>
        <w:t>OS - łącze uszkodzone,</w:t>
      </w:r>
    </w:p>
    <w:p w:rsidR="002D2CEF" w:rsidRPr="002D2CEF" w:rsidRDefault="002D2CEF" w:rsidP="002D2CEF">
      <w:pPr>
        <w:pStyle w:val="STYL2kropka"/>
        <w:spacing w:line="240" w:lineRule="auto"/>
        <w:rPr>
          <w:rFonts w:eastAsia="Arial" w:cstheme="minorHAnsi"/>
          <w:color w:val="000000"/>
          <w:highlight w:val="white"/>
          <w:lang w:eastAsia="pl-PL" w:bidi="ar-SA"/>
        </w:rPr>
      </w:pPr>
      <w:r w:rsidRPr="002D2CEF">
        <w:rPr>
          <w:rFonts w:eastAsia="Arial" w:cstheme="minorHAnsi"/>
          <w:color w:val="000000"/>
          <w:highlight w:val="white"/>
          <w:lang w:eastAsia="pl-PL" w:bidi="ar-SA"/>
        </w:rPr>
        <w:t>PO - uszkodzenie procesora,</w:t>
      </w:r>
    </w:p>
    <w:p w:rsidR="002D2CEF" w:rsidRPr="002D2CEF" w:rsidRDefault="002D2CEF" w:rsidP="002D2CEF">
      <w:pPr>
        <w:pStyle w:val="STYL2kropka"/>
        <w:spacing w:line="240" w:lineRule="auto"/>
        <w:rPr>
          <w:rFonts w:eastAsia="Arial" w:cstheme="minorHAnsi"/>
          <w:color w:val="000000"/>
          <w:highlight w:val="white"/>
          <w:lang w:eastAsia="pl-PL" w:bidi="ar-SA"/>
        </w:rPr>
      </w:pPr>
      <w:r w:rsidRPr="002D2CEF">
        <w:rPr>
          <w:rFonts w:eastAsia="Arial" w:cstheme="minorHAnsi"/>
          <w:color w:val="000000"/>
          <w:highlight w:val="white"/>
          <w:lang w:eastAsia="pl-PL" w:bidi="ar-SA"/>
        </w:rPr>
        <w:t>B - łącze zajęte.</w:t>
      </w:r>
    </w:p>
    <w:p w:rsidR="002D2CEF" w:rsidRDefault="002D2CEF" w:rsidP="006348E1">
      <w:pPr>
        <w:pStyle w:val="normal"/>
        <w:spacing w:line="240" w:lineRule="auto"/>
        <w:jc w:val="center"/>
        <w:rPr>
          <w:rFonts w:asciiTheme="minorHAnsi" w:hAnsiTheme="minorHAnsi" w:cstheme="minorHAnsi"/>
        </w:rPr>
      </w:pPr>
    </w:p>
    <w:p w:rsidR="006A2E5B" w:rsidRDefault="006A2E5B" w:rsidP="006A2E5B">
      <w:pPr>
        <w:pStyle w:val="normal"/>
        <w:spacing w:line="240" w:lineRule="auto"/>
        <w:jc w:val="both"/>
        <w:rPr>
          <w:rFonts w:asciiTheme="minorHAnsi" w:hAnsiTheme="minorHAnsi" w:cstheme="minorHAnsi"/>
        </w:rPr>
      </w:pPr>
    </w:p>
    <w:p w:rsidR="002D2CEF" w:rsidRDefault="002D2CEF" w:rsidP="006A2E5B">
      <w:pPr>
        <w:pStyle w:val="normal"/>
        <w:spacing w:line="240" w:lineRule="auto"/>
        <w:jc w:val="both"/>
        <w:rPr>
          <w:rFonts w:asciiTheme="minorHAnsi" w:hAnsiTheme="minorHAnsi" w:cstheme="minorHAnsi"/>
        </w:rPr>
      </w:pPr>
    </w:p>
    <w:p w:rsidR="002D2CEF" w:rsidRDefault="002D2CEF" w:rsidP="006A2E5B">
      <w:pPr>
        <w:pStyle w:val="normal"/>
        <w:spacing w:line="240" w:lineRule="auto"/>
        <w:jc w:val="both"/>
        <w:rPr>
          <w:rFonts w:asciiTheme="minorHAnsi" w:hAnsiTheme="minorHAnsi" w:cstheme="minorHAnsi"/>
        </w:rPr>
      </w:pPr>
    </w:p>
    <w:p w:rsidR="002D2CEF" w:rsidRDefault="002D2CEF" w:rsidP="006A2E5B">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lastRenderedPageBreak/>
        <w:t>2</w:t>
      </w:r>
      <w:r w:rsidR="006348E1" w:rsidRPr="006430BB">
        <w:rPr>
          <w:rFonts w:asciiTheme="minorHAnsi" w:hAnsiTheme="minorHAnsi" w:cstheme="minorHAnsi"/>
          <w:b/>
          <w:highlight w:val="white"/>
        </w:rPr>
        <w:t>5</w:t>
      </w:r>
      <w:r w:rsidRPr="006430BB">
        <w:rPr>
          <w:rFonts w:asciiTheme="minorHAnsi" w:hAnsiTheme="minorHAnsi" w:cstheme="minorHAnsi"/>
          <w:b/>
          <w:highlight w:val="white"/>
        </w:rPr>
        <w:t>. Opisać 2 i 3 warstwę (ACM oraz ANM).</w:t>
      </w:r>
    </w:p>
    <w:p w:rsidR="00642366" w:rsidRPr="006430BB" w:rsidRDefault="00C76DAB" w:rsidP="006348E1">
      <w:pPr>
        <w:pStyle w:val="normal"/>
        <w:spacing w:line="240" w:lineRule="auto"/>
        <w:ind w:left="720" w:hanging="716"/>
        <w:jc w:val="both"/>
        <w:rPr>
          <w:rFonts w:asciiTheme="minorHAnsi" w:hAnsiTheme="minorHAnsi" w:cstheme="minorHAnsi"/>
        </w:rPr>
      </w:pPr>
      <w:r w:rsidRPr="006430BB">
        <w:rPr>
          <w:rFonts w:asciiTheme="minorHAnsi" w:hAnsiTheme="minorHAnsi" w:cstheme="minorHAnsi"/>
          <w:b/>
          <w:highlight w:val="white"/>
        </w:rPr>
        <w:t>ACM (</w:t>
      </w:r>
      <w:proofErr w:type="spellStart"/>
      <w:r w:rsidRPr="006430BB">
        <w:rPr>
          <w:rFonts w:asciiTheme="minorHAnsi" w:hAnsiTheme="minorHAnsi" w:cstheme="minorHAnsi"/>
          <w:b/>
          <w:highlight w:val="white"/>
        </w:rPr>
        <w:t>Address</w:t>
      </w:r>
      <w:proofErr w:type="spellEnd"/>
      <w:r w:rsidRPr="006430BB">
        <w:rPr>
          <w:rFonts w:asciiTheme="minorHAnsi" w:hAnsiTheme="minorHAnsi" w:cstheme="minorHAnsi"/>
          <w:b/>
          <w:highlight w:val="white"/>
        </w:rPr>
        <w:t xml:space="preserve"> </w:t>
      </w:r>
      <w:proofErr w:type="spellStart"/>
      <w:r w:rsidRPr="006430BB">
        <w:rPr>
          <w:rFonts w:asciiTheme="minorHAnsi" w:hAnsiTheme="minorHAnsi" w:cstheme="minorHAnsi"/>
          <w:b/>
          <w:highlight w:val="white"/>
        </w:rPr>
        <w:t>Complete</w:t>
      </w:r>
      <w:proofErr w:type="spellEnd"/>
      <w:r w:rsidRPr="006430BB">
        <w:rPr>
          <w:rFonts w:asciiTheme="minorHAnsi" w:hAnsiTheme="minorHAnsi" w:cstheme="minorHAnsi"/>
          <w:b/>
          <w:highlight w:val="white"/>
        </w:rPr>
        <w:t>)</w:t>
      </w:r>
    </w:p>
    <w:p w:rsidR="00642366" w:rsidRPr="006430BB" w:rsidRDefault="00C76DAB" w:rsidP="006348E1">
      <w:pPr>
        <w:pStyle w:val="normal"/>
        <w:spacing w:line="240" w:lineRule="auto"/>
        <w:ind w:hanging="15"/>
        <w:jc w:val="both"/>
        <w:rPr>
          <w:rFonts w:asciiTheme="minorHAnsi" w:hAnsiTheme="minorHAnsi" w:cstheme="minorHAnsi"/>
        </w:rPr>
      </w:pPr>
      <w:r w:rsidRPr="006430BB">
        <w:rPr>
          <w:rFonts w:asciiTheme="minorHAnsi" w:hAnsiTheme="minorHAnsi" w:cstheme="minorHAnsi"/>
          <w:highlight w:val="white"/>
        </w:rPr>
        <w:t>Wiadomość skompletowania adresu jest nadawana wstecz i wskazuje, że wszystkie cyfry numeru potrzebne do kierowania połączenia zostały odebrane. Przykładowe parametry:</w:t>
      </w:r>
    </w:p>
    <w:p w:rsidR="00642366" w:rsidRPr="006430BB" w:rsidRDefault="00C76DAB" w:rsidP="002904C9">
      <w:pPr>
        <w:pStyle w:val="normal"/>
        <w:numPr>
          <w:ilvl w:val="0"/>
          <w:numId w:val="18"/>
        </w:numPr>
        <w:spacing w:line="240" w:lineRule="auto"/>
        <w:jc w:val="both"/>
        <w:rPr>
          <w:rFonts w:asciiTheme="minorHAnsi" w:hAnsiTheme="minorHAnsi" w:cstheme="minorHAnsi"/>
        </w:rPr>
      </w:pPr>
      <w:r w:rsidRPr="006430BB">
        <w:rPr>
          <w:rFonts w:asciiTheme="minorHAnsi" w:hAnsiTheme="minorHAnsi" w:cstheme="minorHAnsi"/>
          <w:highlight w:val="white"/>
        </w:rPr>
        <w:t xml:space="preserve">typ wiadomości </w:t>
      </w:r>
    </w:p>
    <w:p w:rsidR="00642366" w:rsidRPr="006430BB" w:rsidRDefault="00C76DAB" w:rsidP="002904C9">
      <w:pPr>
        <w:pStyle w:val="normal"/>
        <w:numPr>
          <w:ilvl w:val="0"/>
          <w:numId w:val="18"/>
        </w:numPr>
        <w:spacing w:line="240" w:lineRule="auto"/>
        <w:jc w:val="both"/>
        <w:rPr>
          <w:rFonts w:asciiTheme="minorHAnsi" w:hAnsiTheme="minorHAnsi" w:cstheme="minorHAnsi"/>
        </w:rPr>
      </w:pPr>
      <w:proofErr w:type="spellStart"/>
      <w:r w:rsidRPr="006430BB">
        <w:rPr>
          <w:rFonts w:asciiTheme="minorHAnsi" w:hAnsiTheme="minorHAnsi" w:cstheme="minorHAnsi"/>
          <w:highlight w:val="white"/>
        </w:rPr>
        <w:t>wkaźnik</w:t>
      </w:r>
      <w:proofErr w:type="spellEnd"/>
      <w:r w:rsidRPr="006430BB">
        <w:rPr>
          <w:rFonts w:asciiTheme="minorHAnsi" w:hAnsiTheme="minorHAnsi" w:cstheme="minorHAnsi"/>
          <w:highlight w:val="white"/>
        </w:rPr>
        <w:t xml:space="preserve"> przyczyn (</w:t>
      </w:r>
      <w:proofErr w:type="spellStart"/>
      <w:r w:rsidRPr="006430BB">
        <w:rPr>
          <w:rFonts w:asciiTheme="minorHAnsi" w:hAnsiTheme="minorHAnsi" w:cstheme="minorHAnsi"/>
          <w:highlight w:val="white"/>
        </w:rPr>
        <w:t>Cause</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indicator</w:t>
      </w:r>
      <w:proofErr w:type="spellEnd"/>
      <w:r w:rsidRPr="006430BB">
        <w:rPr>
          <w:rFonts w:asciiTheme="minorHAnsi" w:hAnsiTheme="minorHAnsi" w:cstheme="minorHAnsi"/>
          <w:highlight w:val="white"/>
        </w:rPr>
        <w:t>) - wskazuje przyczynę wysłania danej wiadomości,</w:t>
      </w:r>
    </w:p>
    <w:p w:rsidR="00642366" w:rsidRPr="006430BB" w:rsidRDefault="00C76DAB" w:rsidP="002904C9">
      <w:pPr>
        <w:pStyle w:val="normal"/>
        <w:numPr>
          <w:ilvl w:val="0"/>
          <w:numId w:val="18"/>
        </w:numPr>
        <w:spacing w:line="240" w:lineRule="auto"/>
        <w:jc w:val="both"/>
        <w:rPr>
          <w:rFonts w:asciiTheme="minorHAnsi" w:hAnsiTheme="minorHAnsi" w:cstheme="minorHAnsi"/>
        </w:rPr>
      </w:pPr>
      <w:r w:rsidRPr="006430BB">
        <w:rPr>
          <w:rFonts w:asciiTheme="minorHAnsi" w:hAnsiTheme="minorHAnsi" w:cstheme="minorHAnsi"/>
          <w:highlight w:val="white"/>
        </w:rPr>
        <w:t>wskaźniki wywołań nadawane wstecz (</w:t>
      </w:r>
      <w:proofErr w:type="spellStart"/>
      <w:r w:rsidRPr="006430BB">
        <w:rPr>
          <w:rFonts w:asciiTheme="minorHAnsi" w:hAnsiTheme="minorHAnsi" w:cstheme="minorHAnsi"/>
          <w:highlight w:val="white"/>
        </w:rPr>
        <w:t>Backward</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call</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indicators</w:t>
      </w:r>
      <w:proofErr w:type="spellEnd"/>
      <w:r w:rsidRPr="006430BB">
        <w:rPr>
          <w:rFonts w:asciiTheme="minorHAnsi" w:hAnsiTheme="minorHAnsi" w:cstheme="minorHAnsi"/>
          <w:highlight w:val="white"/>
        </w:rPr>
        <w:t>),</w:t>
      </w:r>
    </w:p>
    <w:p w:rsidR="00642366" w:rsidRPr="006430BB" w:rsidRDefault="00642366" w:rsidP="006348E1">
      <w:pPr>
        <w:pStyle w:val="normal"/>
        <w:spacing w:line="240" w:lineRule="auto"/>
        <w:ind w:left="720" w:hanging="716"/>
        <w:jc w:val="both"/>
        <w:rPr>
          <w:rFonts w:asciiTheme="minorHAnsi" w:hAnsiTheme="minorHAnsi" w:cstheme="minorHAnsi"/>
        </w:rPr>
      </w:pPr>
    </w:p>
    <w:p w:rsidR="00642366" w:rsidRPr="006430BB" w:rsidRDefault="00C76DAB" w:rsidP="006348E1">
      <w:pPr>
        <w:pStyle w:val="normal"/>
        <w:spacing w:line="240" w:lineRule="auto"/>
        <w:ind w:left="720" w:hanging="716"/>
        <w:jc w:val="both"/>
        <w:rPr>
          <w:rFonts w:asciiTheme="minorHAnsi" w:hAnsiTheme="minorHAnsi" w:cstheme="minorHAnsi"/>
        </w:rPr>
      </w:pPr>
      <w:r w:rsidRPr="006430BB">
        <w:rPr>
          <w:rFonts w:asciiTheme="minorHAnsi" w:hAnsiTheme="minorHAnsi" w:cstheme="minorHAnsi"/>
          <w:b/>
          <w:highlight w:val="white"/>
        </w:rPr>
        <w:t>ANM (</w:t>
      </w:r>
      <w:proofErr w:type="spellStart"/>
      <w:r w:rsidRPr="006430BB">
        <w:rPr>
          <w:rFonts w:asciiTheme="minorHAnsi" w:hAnsiTheme="minorHAnsi" w:cstheme="minorHAnsi"/>
          <w:b/>
          <w:highlight w:val="white"/>
        </w:rPr>
        <w:t>Answer</w:t>
      </w:r>
      <w:proofErr w:type="spellEnd"/>
      <w:r w:rsidRPr="006430BB">
        <w:rPr>
          <w:rFonts w:asciiTheme="minorHAnsi" w:hAnsiTheme="minorHAnsi" w:cstheme="minorHAnsi"/>
          <w:b/>
          <w:highlight w:val="white"/>
        </w:rPr>
        <w:t xml:space="preserve">) </w:t>
      </w:r>
    </w:p>
    <w:p w:rsidR="00642366" w:rsidRPr="006430BB" w:rsidRDefault="00C76DAB" w:rsidP="006348E1">
      <w:pPr>
        <w:pStyle w:val="normal"/>
        <w:spacing w:line="240" w:lineRule="auto"/>
        <w:ind w:left="3"/>
        <w:jc w:val="both"/>
        <w:rPr>
          <w:rFonts w:asciiTheme="minorHAnsi" w:hAnsiTheme="minorHAnsi" w:cstheme="minorHAnsi"/>
        </w:rPr>
      </w:pPr>
      <w:r w:rsidRPr="006430BB">
        <w:rPr>
          <w:rFonts w:asciiTheme="minorHAnsi" w:hAnsiTheme="minorHAnsi" w:cstheme="minorHAnsi"/>
          <w:highlight w:val="white"/>
        </w:rPr>
        <w:t>Odpowiedź jest wysyłana wstecz i wskazuje, że połączenie zostało odebrane. Wiadomość może zawierać także informację o taryfikowaniu w celu rozpoczęcia naliczania opłaty oraz rozpoczęcia pomiaru czasu trwania połączenia. Przykładowe parametry:</w:t>
      </w:r>
    </w:p>
    <w:p w:rsidR="00642366" w:rsidRPr="006430BB" w:rsidRDefault="00C76DAB" w:rsidP="002904C9">
      <w:pPr>
        <w:pStyle w:val="normal"/>
        <w:numPr>
          <w:ilvl w:val="0"/>
          <w:numId w:val="19"/>
        </w:numPr>
        <w:spacing w:line="240" w:lineRule="auto"/>
        <w:jc w:val="both"/>
        <w:rPr>
          <w:rFonts w:asciiTheme="minorHAnsi" w:hAnsiTheme="minorHAnsi" w:cstheme="minorHAnsi"/>
        </w:rPr>
      </w:pPr>
      <w:r w:rsidRPr="006430BB">
        <w:rPr>
          <w:rFonts w:asciiTheme="minorHAnsi" w:hAnsiTheme="minorHAnsi" w:cstheme="minorHAnsi"/>
          <w:highlight w:val="white"/>
        </w:rPr>
        <w:t>typ wiadomości,</w:t>
      </w:r>
    </w:p>
    <w:p w:rsidR="00642366" w:rsidRPr="006430BB" w:rsidRDefault="00C76DAB" w:rsidP="002904C9">
      <w:pPr>
        <w:pStyle w:val="normal"/>
        <w:numPr>
          <w:ilvl w:val="0"/>
          <w:numId w:val="19"/>
        </w:numPr>
        <w:spacing w:line="240" w:lineRule="auto"/>
        <w:jc w:val="both"/>
        <w:rPr>
          <w:rFonts w:asciiTheme="minorHAnsi" w:hAnsiTheme="minorHAnsi" w:cstheme="minorHAnsi"/>
        </w:rPr>
      </w:pPr>
      <w:r w:rsidRPr="006430BB">
        <w:rPr>
          <w:rFonts w:asciiTheme="minorHAnsi" w:hAnsiTheme="minorHAnsi" w:cstheme="minorHAnsi"/>
          <w:highlight w:val="white"/>
        </w:rPr>
        <w:t>numer osiągnięty (</w:t>
      </w:r>
      <w:proofErr w:type="spellStart"/>
      <w:r w:rsidRPr="006430BB">
        <w:rPr>
          <w:rFonts w:asciiTheme="minorHAnsi" w:hAnsiTheme="minorHAnsi" w:cstheme="minorHAnsi"/>
          <w:highlight w:val="white"/>
        </w:rPr>
        <w:t>Connected</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number</w:t>
      </w:r>
      <w:proofErr w:type="spellEnd"/>
      <w:r w:rsidRPr="006430BB">
        <w:rPr>
          <w:rFonts w:asciiTheme="minorHAnsi" w:hAnsiTheme="minorHAnsi" w:cstheme="minorHAnsi"/>
          <w:highlight w:val="white"/>
        </w:rPr>
        <w:t>) - zawiera n</w:t>
      </w:r>
      <w:r w:rsidR="00D44332">
        <w:rPr>
          <w:rFonts w:asciiTheme="minorHAnsi" w:hAnsiTheme="minorHAnsi" w:cstheme="minorHAnsi"/>
          <w:highlight w:val="white"/>
        </w:rPr>
        <w:t>ume</w:t>
      </w:r>
      <w:r w:rsidRPr="006430BB">
        <w:rPr>
          <w:rFonts w:asciiTheme="minorHAnsi" w:hAnsiTheme="minorHAnsi" w:cstheme="minorHAnsi"/>
          <w:highlight w:val="white"/>
        </w:rPr>
        <w:t>r ab</w:t>
      </w:r>
      <w:r w:rsidR="00D44332">
        <w:rPr>
          <w:rFonts w:asciiTheme="minorHAnsi" w:hAnsiTheme="minorHAnsi" w:cstheme="minorHAnsi"/>
          <w:highlight w:val="white"/>
        </w:rPr>
        <w:t xml:space="preserve">onenta, z którym ab wywołujący </w:t>
      </w:r>
      <w:r w:rsidRPr="006430BB">
        <w:rPr>
          <w:rFonts w:asciiTheme="minorHAnsi" w:hAnsiTheme="minorHAnsi" w:cstheme="minorHAnsi"/>
          <w:highlight w:val="white"/>
        </w:rPr>
        <w:t xml:space="preserve">ostatecznie </w:t>
      </w:r>
      <w:r w:rsidR="00480187">
        <w:rPr>
          <w:rFonts w:asciiTheme="minorHAnsi" w:hAnsiTheme="minorHAnsi" w:cstheme="minorHAnsi"/>
          <w:highlight w:val="white"/>
        </w:rPr>
        <w:t xml:space="preserve">                 </w:t>
      </w:r>
      <w:r w:rsidRPr="006430BB">
        <w:rPr>
          <w:rFonts w:asciiTheme="minorHAnsi" w:hAnsiTheme="minorHAnsi" w:cstheme="minorHAnsi"/>
          <w:highlight w:val="white"/>
        </w:rPr>
        <w:t>się połączył (niekoniecznie jest to nr wywoływany),</w:t>
      </w:r>
    </w:p>
    <w:p w:rsidR="002904C9" w:rsidRDefault="002904C9" w:rsidP="006348E1">
      <w:pPr>
        <w:pStyle w:val="normal"/>
        <w:spacing w:line="240" w:lineRule="auto"/>
        <w:jc w:val="both"/>
        <w:rPr>
          <w:rFonts w:asciiTheme="minorHAnsi" w:hAnsiTheme="minorHAnsi" w:cstheme="minorHAnsi"/>
          <w:highlight w:val="white"/>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2</w:t>
      </w:r>
      <w:r w:rsidR="006348E1" w:rsidRPr="006430BB">
        <w:rPr>
          <w:rFonts w:asciiTheme="minorHAnsi" w:hAnsiTheme="minorHAnsi" w:cstheme="minorHAnsi"/>
          <w:b/>
          <w:highlight w:val="white"/>
        </w:rPr>
        <w:t>6</w:t>
      </w:r>
      <w:r w:rsidRPr="006430BB">
        <w:rPr>
          <w:rFonts w:asciiTheme="minorHAnsi" w:hAnsiTheme="minorHAnsi" w:cstheme="minorHAnsi"/>
          <w:b/>
          <w:highlight w:val="white"/>
        </w:rPr>
        <w:t>. PD - co to, gdzie używane, przykłady użycia.</w:t>
      </w:r>
    </w:p>
    <w:p w:rsidR="00642366" w:rsidRPr="002D2CEF" w:rsidRDefault="00C76DAB" w:rsidP="002D2CEF">
      <w:pPr>
        <w:pStyle w:val="normal"/>
        <w:spacing w:line="240" w:lineRule="auto"/>
        <w:ind w:left="15" w:hanging="15"/>
        <w:jc w:val="both"/>
        <w:rPr>
          <w:rFonts w:asciiTheme="minorHAnsi" w:hAnsiTheme="minorHAnsi" w:cstheme="minorHAnsi"/>
          <w:highlight w:val="white"/>
        </w:rPr>
      </w:pPr>
      <w:r w:rsidRPr="006430BB">
        <w:rPr>
          <w:rFonts w:asciiTheme="minorHAnsi" w:hAnsiTheme="minorHAnsi" w:cstheme="minorHAnsi"/>
          <w:highlight w:val="white"/>
        </w:rPr>
        <w:t>PD to dyskryminator protokołu, jest pierwszym elementem wiadomości warstwy trzeciej (</w:t>
      </w:r>
      <w:r w:rsidR="002D2CEF">
        <w:rPr>
          <w:rFonts w:asciiTheme="minorHAnsi" w:hAnsiTheme="minorHAnsi" w:cstheme="minorHAnsi"/>
          <w:highlight w:val="white"/>
        </w:rPr>
        <w:t xml:space="preserve">np. </w:t>
      </w:r>
      <w:r w:rsidRPr="006430BB">
        <w:rPr>
          <w:rFonts w:asciiTheme="minorHAnsi" w:hAnsiTheme="minorHAnsi" w:cstheme="minorHAnsi"/>
          <w:highlight w:val="white"/>
        </w:rPr>
        <w:t xml:space="preserve">element składowy wiadomości SETUP - sygnalizacja DSS1). Jego zadaniem jest określenie protokołu, zgodnie z którym dana wiadomość ma być interpretowana </w:t>
      </w:r>
      <w:r w:rsidR="002D2CEF">
        <w:rPr>
          <w:rFonts w:asciiTheme="minorHAnsi" w:hAnsiTheme="minorHAnsi" w:cstheme="minorHAnsi"/>
          <w:highlight w:val="white"/>
        </w:rPr>
        <w:t>(</w:t>
      </w:r>
      <w:r w:rsidR="002D2CEF">
        <w:rPr>
          <w:rFonts w:asciiTheme="minorHAnsi" w:hAnsiTheme="minorHAnsi" w:cstheme="minorHAnsi"/>
        </w:rPr>
        <w:t>p</w:t>
      </w:r>
      <w:r w:rsidR="002D2CEF" w:rsidRPr="002D2CEF">
        <w:rPr>
          <w:rFonts w:asciiTheme="minorHAnsi" w:hAnsiTheme="minorHAnsi" w:cstheme="minorHAnsi"/>
        </w:rPr>
        <w:t>okazuje w jakim protokole zbudowana jest ramka</w:t>
      </w:r>
      <w:r w:rsidR="002D2CEF">
        <w:rPr>
          <w:rFonts w:asciiTheme="minorHAnsi" w:hAnsiTheme="minorHAnsi" w:cstheme="minorHAnsi"/>
        </w:rPr>
        <w:t>)</w:t>
      </w:r>
      <w:r w:rsidR="002D2CEF" w:rsidRPr="002D2CEF">
        <w:rPr>
          <w:rFonts w:asciiTheme="minorHAnsi" w:hAnsiTheme="minorHAnsi" w:cstheme="minorHAnsi"/>
        </w:rPr>
        <w:t>.</w:t>
      </w:r>
      <w:r w:rsidR="002D2CEF" w:rsidRPr="002D2CEF">
        <w:rPr>
          <w:rFonts w:asciiTheme="minorHAnsi" w:hAnsiTheme="minorHAnsi" w:cstheme="minorHAnsi"/>
          <w:highlight w:val="white"/>
        </w:rPr>
        <w:t xml:space="preserve"> </w:t>
      </w:r>
      <w:r w:rsidRPr="006430BB">
        <w:rPr>
          <w:rFonts w:asciiTheme="minorHAnsi" w:hAnsiTheme="minorHAnsi" w:cstheme="minorHAnsi"/>
          <w:highlight w:val="white"/>
        </w:rPr>
        <w:t>Dyskryminator protokołu dla odpowiednich systemów sygnalizacyjnych przyjmuje wartości:</w:t>
      </w:r>
    </w:p>
    <w:p w:rsidR="00642366" w:rsidRPr="006430BB" w:rsidRDefault="00C76DAB" w:rsidP="00D80C26">
      <w:pPr>
        <w:pStyle w:val="normal"/>
        <w:numPr>
          <w:ilvl w:val="0"/>
          <w:numId w:val="22"/>
        </w:numPr>
        <w:spacing w:line="240" w:lineRule="auto"/>
        <w:ind w:hanging="294"/>
        <w:contextualSpacing/>
        <w:jc w:val="both"/>
        <w:rPr>
          <w:rFonts w:asciiTheme="minorHAnsi" w:hAnsiTheme="minorHAnsi" w:cstheme="minorHAnsi"/>
          <w:highlight w:val="white"/>
        </w:rPr>
      </w:pPr>
      <w:r w:rsidRPr="006430BB">
        <w:rPr>
          <w:rFonts w:asciiTheme="minorHAnsi" w:hAnsiTheme="minorHAnsi" w:cstheme="minorHAnsi"/>
          <w:highlight w:val="white"/>
        </w:rPr>
        <w:t xml:space="preserve">08H </w:t>
      </w:r>
      <w:r w:rsidR="00D44332">
        <w:rPr>
          <w:rFonts w:asciiTheme="minorHAnsi" w:hAnsiTheme="minorHAnsi" w:cstheme="minorHAnsi"/>
          <w:highlight w:val="white"/>
        </w:rPr>
        <w:t>dla</w:t>
      </w:r>
      <w:r w:rsidRPr="006430BB">
        <w:rPr>
          <w:rFonts w:asciiTheme="minorHAnsi" w:hAnsiTheme="minorHAnsi" w:cstheme="minorHAnsi"/>
          <w:highlight w:val="white"/>
        </w:rPr>
        <w:t xml:space="preserve"> EDSS1, </w:t>
      </w:r>
    </w:p>
    <w:p w:rsidR="00642366" w:rsidRPr="006430BB" w:rsidRDefault="00D44332" w:rsidP="00D80C26">
      <w:pPr>
        <w:pStyle w:val="normal"/>
        <w:numPr>
          <w:ilvl w:val="0"/>
          <w:numId w:val="22"/>
        </w:numPr>
        <w:spacing w:line="240" w:lineRule="auto"/>
        <w:ind w:hanging="294"/>
        <w:contextualSpacing/>
        <w:jc w:val="both"/>
        <w:rPr>
          <w:rFonts w:asciiTheme="minorHAnsi" w:hAnsiTheme="minorHAnsi" w:cstheme="minorHAnsi"/>
          <w:highlight w:val="white"/>
        </w:rPr>
      </w:pPr>
      <w:r>
        <w:rPr>
          <w:rFonts w:asciiTheme="minorHAnsi" w:hAnsiTheme="minorHAnsi" w:cstheme="minorHAnsi"/>
          <w:highlight w:val="white"/>
        </w:rPr>
        <w:t>41H dla</w:t>
      </w:r>
      <w:r w:rsidR="00C76DAB" w:rsidRPr="006430BB">
        <w:rPr>
          <w:rFonts w:asciiTheme="minorHAnsi" w:hAnsiTheme="minorHAnsi" w:cstheme="minorHAnsi"/>
          <w:highlight w:val="white"/>
        </w:rPr>
        <w:t xml:space="preserve"> 1TR6,</w:t>
      </w:r>
    </w:p>
    <w:p w:rsidR="00642366" w:rsidRPr="006430BB" w:rsidRDefault="00D44332" w:rsidP="00D80C26">
      <w:pPr>
        <w:pStyle w:val="normal"/>
        <w:numPr>
          <w:ilvl w:val="0"/>
          <w:numId w:val="22"/>
        </w:numPr>
        <w:spacing w:line="240" w:lineRule="auto"/>
        <w:ind w:hanging="294"/>
        <w:contextualSpacing/>
        <w:jc w:val="both"/>
        <w:rPr>
          <w:rFonts w:asciiTheme="minorHAnsi" w:hAnsiTheme="minorHAnsi" w:cstheme="minorHAnsi"/>
          <w:highlight w:val="white"/>
        </w:rPr>
      </w:pPr>
      <w:r>
        <w:rPr>
          <w:rFonts w:asciiTheme="minorHAnsi" w:hAnsiTheme="minorHAnsi" w:cstheme="minorHAnsi"/>
          <w:highlight w:val="white"/>
        </w:rPr>
        <w:t>9H dla</w:t>
      </w:r>
      <w:r w:rsidR="00C76DAB" w:rsidRPr="006430BB">
        <w:rPr>
          <w:rFonts w:asciiTheme="minorHAnsi" w:hAnsiTheme="minorHAnsi" w:cstheme="minorHAnsi"/>
          <w:highlight w:val="white"/>
        </w:rPr>
        <w:t xml:space="preserve"> DSS2.</w:t>
      </w:r>
    </w:p>
    <w:p w:rsidR="00DB38DA" w:rsidRPr="006430BB" w:rsidRDefault="00DB38DA"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2</w:t>
      </w:r>
      <w:r w:rsidR="006348E1" w:rsidRPr="006430BB">
        <w:rPr>
          <w:rFonts w:asciiTheme="minorHAnsi" w:hAnsiTheme="minorHAnsi" w:cstheme="minorHAnsi"/>
          <w:b/>
          <w:highlight w:val="white"/>
        </w:rPr>
        <w:t>7</w:t>
      </w:r>
      <w:r w:rsidRPr="006430BB">
        <w:rPr>
          <w:rFonts w:asciiTheme="minorHAnsi" w:hAnsiTheme="minorHAnsi" w:cstheme="minorHAnsi"/>
          <w:b/>
          <w:highlight w:val="white"/>
        </w:rPr>
        <w:t>. Przekierowanie połączeń od abonenta zewnętrznego, gdy jest 3 abonentów wewnętrznych</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Realizacja przełączenia połączenia:</w:t>
      </w:r>
    </w:p>
    <w:p w:rsidR="00642366" w:rsidRPr="00D80C26" w:rsidRDefault="00C76DAB" w:rsidP="00D80C26">
      <w:pPr>
        <w:pStyle w:val="normal"/>
        <w:numPr>
          <w:ilvl w:val="0"/>
          <w:numId w:val="23"/>
        </w:numPr>
        <w:spacing w:line="240" w:lineRule="auto"/>
        <w:ind w:left="709" w:hanging="283"/>
        <w:jc w:val="both"/>
        <w:rPr>
          <w:rFonts w:asciiTheme="minorHAnsi" w:hAnsiTheme="minorHAnsi" w:cstheme="minorHAnsi"/>
        </w:rPr>
      </w:pPr>
      <w:r w:rsidRPr="006430BB">
        <w:rPr>
          <w:rFonts w:asciiTheme="minorHAnsi" w:hAnsiTheme="minorHAnsi" w:cstheme="minorHAnsi"/>
          <w:highlight w:val="white"/>
        </w:rPr>
        <w:t>Podczas zestawianego połączenia z abonentem publicznej sieci telefonicznej,</w:t>
      </w:r>
      <w:r w:rsidR="00D80C26">
        <w:rPr>
          <w:rFonts w:asciiTheme="minorHAnsi" w:hAnsiTheme="minorHAnsi" w:cstheme="minorHAnsi"/>
        </w:rPr>
        <w:t xml:space="preserve"> </w:t>
      </w:r>
      <w:r w:rsidRPr="00D80C26">
        <w:rPr>
          <w:rFonts w:asciiTheme="minorHAnsi" w:hAnsiTheme="minorHAnsi" w:cstheme="minorHAnsi"/>
          <w:highlight w:val="white"/>
        </w:rPr>
        <w:t>wybrać numer aparatu końcowego, na któ</w:t>
      </w:r>
      <w:r w:rsidR="00D80C26">
        <w:rPr>
          <w:rFonts w:asciiTheme="minorHAnsi" w:hAnsiTheme="minorHAnsi" w:cstheme="minorHAnsi"/>
          <w:highlight w:val="white"/>
        </w:rPr>
        <w:t>ry chcemy przełączyć połączenie</w:t>
      </w:r>
      <w:r w:rsidR="00D80C26">
        <w:rPr>
          <w:rFonts w:asciiTheme="minorHAnsi" w:hAnsiTheme="minorHAnsi" w:cstheme="minorHAnsi"/>
        </w:rPr>
        <w:t>.</w:t>
      </w:r>
    </w:p>
    <w:p w:rsidR="00642366" w:rsidRPr="006430BB" w:rsidRDefault="00C76DAB" w:rsidP="00D80C26">
      <w:pPr>
        <w:pStyle w:val="normal"/>
        <w:numPr>
          <w:ilvl w:val="0"/>
          <w:numId w:val="23"/>
        </w:numPr>
        <w:spacing w:line="240" w:lineRule="auto"/>
        <w:ind w:left="709" w:hanging="283"/>
        <w:jc w:val="both"/>
        <w:rPr>
          <w:rFonts w:asciiTheme="minorHAnsi" w:hAnsiTheme="minorHAnsi" w:cstheme="minorHAnsi"/>
        </w:rPr>
      </w:pPr>
      <w:r w:rsidRPr="006430BB">
        <w:rPr>
          <w:rFonts w:asciiTheme="minorHAnsi" w:hAnsiTheme="minorHAnsi" w:cstheme="minorHAnsi"/>
          <w:highlight w:val="white"/>
        </w:rPr>
        <w:t>Rozmówca z publicznej sieci telefonicznej przełączony jest na „oczekiwanie”</w:t>
      </w:r>
      <w:r w:rsidR="00D80C26">
        <w:rPr>
          <w:rFonts w:asciiTheme="minorHAnsi" w:hAnsiTheme="minorHAnsi" w:cstheme="minorHAnsi"/>
        </w:rPr>
        <w:t>.</w:t>
      </w:r>
    </w:p>
    <w:p w:rsidR="00642366" w:rsidRPr="006430BB" w:rsidRDefault="00C76DAB" w:rsidP="00D80C26">
      <w:pPr>
        <w:pStyle w:val="normal"/>
        <w:numPr>
          <w:ilvl w:val="0"/>
          <w:numId w:val="23"/>
        </w:numPr>
        <w:spacing w:line="240" w:lineRule="auto"/>
        <w:ind w:left="709" w:hanging="283"/>
        <w:jc w:val="both"/>
        <w:rPr>
          <w:rFonts w:asciiTheme="minorHAnsi" w:hAnsiTheme="minorHAnsi" w:cstheme="minorHAnsi"/>
        </w:rPr>
      </w:pPr>
      <w:r w:rsidRPr="006430BB">
        <w:rPr>
          <w:rFonts w:asciiTheme="minorHAnsi" w:hAnsiTheme="minorHAnsi" w:cstheme="minorHAnsi"/>
          <w:highlight w:val="white"/>
        </w:rPr>
        <w:t>Zgłasza się wybrany aparat końcowy</w:t>
      </w:r>
      <w:r w:rsidR="00D80C26">
        <w:rPr>
          <w:rFonts w:asciiTheme="minorHAnsi" w:hAnsiTheme="minorHAnsi" w:cstheme="minorHAnsi"/>
        </w:rPr>
        <w:t>.</w:t>
      </w:r>
    </w:p>
    <w:p w:rsidR="00642366" w:rsidRPr="006430BB" w:rsidRDefault="00C76DAB" w:rsidP="00D80C26">
      <w:pPr>
        <w:pStyle w:val="normal"/>
        <w:numPr>
          <w:ilvl w:val="0"/>
          <w:numId w:val="23"/>
        </w:numPr>
        <w:spacing w:line="240" w:lineRule="auto"/>
        <w:ind w:left="709" w:hanging="283"/>
        <w:jc w:val="both"/>
        <w:rPr>
          <w:rFonts w:asciiTheme="minorHAnsi" w:hAnsiTheme="minorHAnsi" w:cstheme="minorHAnsi"/>
        </w:rPr>
      </w:pPr>
      <w:r w:rsidRPr="006430BB">
        <w:rPr>
          <w:rFonts w:asciiTheme="minorHAnsi" w:hAnsiTheme="minorHAnsi" w:cstheme="minorHAnsi"/>
          <w:highlight w:val="white"/>
        </w:rPr>
        <w:t>Odkładamy mikrotelefon</w:t>
      </w:r>
      <w:r w:rsidR="00D80C26">
        <w:rPr>
          <w:rFonts w:asciiTheme="minorHAnsi" w:hAnsiTheme="minorHAnsi" w:cstheme="minorHAnsi"/>
        </w:rPr>
        <w:t>.</w:t>
      </w:r>
    </w:p>
    <w:p w:rsidR="00642366" w:rsidRPr="00D80C26" w:rsidRDefault="00C76DAB" w:rsidP="00D80C26">
      <w:pPr>
        <w:pStyle w:val="normal"/>
        <w:numPr>
          <w:ilvl w:val="0"/>
          <w:numId w:val="23"/>
        </w:numPr>
        <w:spacing w:line="240" w:lineRule="auto"/>
        <w:ind w:left="709" w:hanging="283"/>
        <w:jc w:val="both"/>
        <w:rPr>
          <w:rFonts w:asciiTheme="minorHAnsi" w:hAnsiTheme="minorHAnsi" w:cstheme="minorHAnsi"/>
        </w:rPr>
      </w:pPr>
      <w:r w:rsidRPr="006430BB">
        <w:rPr>
          <w:rFonts w:asciiTheme="minorHAnsi" w:hAnsiTheme="minorHAnsi" w:cstheme="minorHAnsi"/>
          <w:highlight w:val="white"/>
        </w:rPr>
        <w:t>Abonent publicznej sieci telefonicznej zostaje połączony z aparatem końcowy,</w:t>
      </w:r>
      <w:r w:rsidR="00D80C26">
        <w:rPr>
          <w:rFonts w:asciiTheme="minorHAnsi" w:hAnsiTheme="minorHAnsi" w:cstheme="minorHAnsi"/>
        </w:rPr>
        <w:t xml:space="preserve"> </w:t>
      </w:r>
      <w:r w:rsidRPr="00D80C26">
        <w:rPr>
          <w:rFonts w:asciiTheme="minorHAnsi" w:hAnsiTheme="minorHAnsi" w:cstheme="minorHAnsi"/>
          <w:highlight w:val="white"/>
        </w:rPr>
        <w:t>który wybraliśmy.</w:t>
      </w:r>
    </w:p>
    <w:p w:rsidR="00642366" w:rsidRPr="006430BB" w:rsidRDefault="00642366" w:rsidP="006348E1">
      <w:pPr>
        <w:pStyle w:val="normal"/>
        <w:spacing w:line="240" w:lineRule="auto"/>
        <w:ind w:left="720"/>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Jeśli wybrany aparat końcowy jest połączony z innym abonentem końcowym w obrębie tej samej centrali abonenckiej, musi być wezwany do przerwania połączenia wewnętrznego poprzez odłożenie mikrotelefonu. Dopiero potem może odbyć się przełączenie połączenia – po odłożeniu słuchawki przełączone połączenie sygnalizowane jest krótkim sygnałem dźwiękowym. </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Przy wyborze abonenta wewnętrznego, zamiast bezpośredniego przywołania, można wykorzystać przywołani kodowe lub zbiorowe.</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2</w:t>
      </w:r>
      <w:r w:rsidR="006348E1" w:rsidRPr="006430BB">
        <w:rPr>
          <w:rFonts w:asciiTheme="minorHAnsi" w:hAnsiTheme="minorHAnsi" w:cstheme="minorHAnsi"/>
          <w:b/>
          <w:highlight w:val="white"/>
        </w:rPr>
        <w:t>8</w:t>
      </w:r>
      <w:r w:rsidRPr="006430BB">
        <w:rPr>
          <w:rFonts w:asciiTheme="minorHAnsi" w:hAnsiTheme="minorHAnsi" w:cstheme="minorHAnsi"/>
          <w:b/>
          <w:highlight w:val="white"/>
        </w:rPr>
        <w:t>. Wymień funkcje transformatora na linii abonenckiej.</w:t>
      </w:r>
    </w:p>
    <w:p w:rsidR="002D2CEF" w:rsidRDefault="002D2CEF" w:rsidP="002D2CEF">
      <w:pPr>
        <w:pStyle w:val="normal"/>
        <w:numPr>
          <w:ilvl w:val="0"/>
          <w:numId w:val="31"/>
        </w:numPr>
        <w:spacing w:line="240" w:lineRule="auto"/>
        <w:jc w:val="both"/>
        <w:rPr>
          <w:rFonts w:asciiTheme="minorHAnsi" w:hAnsiTheme="minorHAnsi" w:cstheme="minorHAnsi"/>
          <w:highlight w:val="white"/>
        </w:rPr>
      </w:pPr>
      <w:r w:rsidRPr="006430BB">
        <w:rPr>
          <w:rFonts w:asciiTheme="minorHAnsi" w:hAnsiTheme="minorHAnsi" w:cstheme="minorHAnsi"/>
          <w:highlight w:val="white"/>
        </w:rPr>
        <w:t xml:space="preserve">odpowiada za izolację galwaniczną pomiędzy odcinkami linii transmisyjnej aby zapobiec </w:t>
      </w:r>
      <w:proofErr w:type="spellStart"/>
      <w:r w:rsidRPr="006430BB">
        <w:rPr>
          <w:rFonts w:asciiTheme="minorHAnsi" w:hAnsiTheme="minorHAnsi" w:cstheme="minorHAnsi"/>
          <w:highlight w:val="white"/>
        </w:rPr>
        <w:t>przedźwiękom</w:t>
      </w:r>
      <w:proofErr w:type="spellEnd"/>
      <w:r w:rsidRPr="006430BB">
        <w:rPr>
          <w:rFonts w:asciiTheme="minorHAnsi" w:hAnsiTheme="minorHAnsi" w:cstheme="minorHAnsi"/>
          <w:highlight w:val="white"/>
        </w:rPr>
        <w:t xml:space="preserve"> i stratą napięcia</w:t>
      </w:r>
      <w:r>
        <w:rPr>
          <w:rFonts w:asciiTheme="minorHAnsi" w:hAnsiTheme="minorHAnsi" w:cstheme="minorHAnsi"/>
          <w:highlight w:val="white"/>
        </w:rPr>
        <w:t>,</w:t>
      </w:r>
    </w:p>
    <w:p w:rsidR="002D2CEF" w:rsidRDefault="002D2CEF" w:rsidP="002D2CEF">
      <w:pPr>
        <w:pStyle w:val="normal"/>
        <w:numPr>
          <w:ilvl w:val="0"/>
          <w:numId w:val="31"/>
        </w:numPr>
        <w:spacing w:line="240" w:lineRule="auto"/>
        <w:jc w:val="both"/>
        <w:rPr>
          <w:rFonts w:asciiTheme="minorHAnsi" w:hAnsiTheme="minorHAnsi" w:cstheme="minorHAnsi"/>
          <w:highlight w:val="white"/>
        </w:rPr>
      </w:pPr>
      <w:r>
        <w:rPr>
          <w:rFonts w:asciiTheme="minorHAnsi" w:hAnsiTheme="minorHAnsi" w:cstheme="minorHAnsi"/>
          <w:highlight w:val="white"/>
        </w:rPr>
        <w:t>p</w:t>
      </w:r>
      <w:r w:rsidRPr="006430BB">
        <w:rPr>
          <w:rFonts w:asciiTheme="minorHAnsi" w:hAnsiTheme="minorHAnsi" w:cstheme="minorHAnsi"/>
          <w:highlight w:val="white"/>
        </w:rPr>
        <w:t xml:space="preserve">rzenosi on tylko zmienny prąd </w:t>
      </w:r>
      <w:proofErr w:type="spellStart"/>
      <w:r w:rsidRPr="006430BB">
        <w:rPr>
          <w:rFonts w:asciiTheme="minorHAnsi" w:hAnsiTheme="minorHAnsi" w:cstheme="minorHAnsi"/>
          <w:highlight w:val="white"/>
        </w:rPr>
        <w:t>rozmówny</w:t>
      </w:r>
      <w:proofErr w:type="spellEnd"/>
      <w:r>
        <w:rPr>
          <w:rFonts w:asciiTheme="minorHAnsi" w:hAnsiTheme="minorHAnsi" w:cstheme="minorHAnsi"/>
          <w:highlight w:val="white"/>
        </w:rPr>
        <w:t>,</w:t>
      </w:r>
    </w:p>
    <w:p w:rsidR="002D2CEF" w:rsidRDefault="002D2CEF" w:rsidP="002D2CEF">
      <w:pPr>
        <w:pStyle w:val="normal"/>
        <w:numPr>
          <w:ilvl w:val="0"/>
          <w:numId w:val="31"/>
        </w:numPr>
        <w:spacing w:line="240" w:lineRule="auto"/>
        <w:jc w:val="both"/>
        <w:rPr>
          <w:rFonts w:asciiTheme="minorHAnsi" w:hAnsiTheme="minorHAnsi" w:cstheme="minorHAnsi"/>
          <w:highlight w:val="white"/>
        </w:rPr>
      </w:pPr>
      <w:r w:rsidRPr="006430BB">
        <w:rPr>
          <w:rFonts w:asciiTheme="minorHAnsi" w:hAnsiTheme="minorHAnsi" w:cstheme="minorHAnsi"/>
          <w:highlight w:val="white"/>
        </w:rPr>
        <w:t>blokuje prąd stały.</w:t>
      </w:r>
    </w:p>
    <w:p w:rsidR="00642366" w:rsidRDefault="00642366"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Pr="006430BB" w:rsidRDefault="002D2CEF" w:rsidP="006348E1">
      <w:pPr>
        <w:pStyle w:val="normal"/>
        <w:spacing w:line="240" w:lineRule="auto"/>
        <w:jc w:val="both"/>
        <w:rPr>
          <w:rFonts w:asciiTheme="minorHAnsi" w:hAnsiTheme="minorHAnsi" w:cstheme="minorHAnsi"/>
        </w:rPr>
      </w:pPr>
    </w:p>
    <w:p w:rsidR="00642366" w:rsidRPr="006430BB" w:rsidRDefault="006348E1"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lastRenderedPageBreak/>
        <w:t>29</w:t>
      </w:r>
      <w:r w:rsidR="00C76DAB" w:rsidRPr="006430BB">
        <w:rPr>
          <w:rFonts w:asciiTheme="minorHAnsi" w:hAnsiTheme="minorHAnsi" w:cstheme="minorHAnsi"/>
          <w:b/>
          <w:highlight w:val="white"/>
        </w:rPr>
        <w:t>. Masz do dyspozycji trzy komputery.</w:t>
      </w:r>
      <w:r w:rsidR="002904C9">
        <w:rPr>
          <w:rFonts w:asciiTheme="minorHAnsi" w:hAnsiTheme="minorHAnsi" w:cstheme="minorHAnsi"/>
          <w:b/>
          <w:highlight w:val="white"/>
        </w:rPr>
        <w:t xml:space="preserve"> </w:t>
      </w:r>
      <w:r w:rsidR="00C76DAB" w:rsidRPr="006430BB">
        <w:rPr>
          <w:rFonts w:asciiTheme="minorHAnsi" w:hAnsiTheme="minorHAnsi" w:cstheme="minorHAnsi"/>
          <w:b/>
          <w:highlight w:val="white"/>
        </w:rPr>
        <w:t xml:space="preserve">Dwa mają po jednej karcie ATM a jeden ma dwie karty. Każdy </w:t>
      </w:r>
      <w:r w:rsidR="002904C9">
        <w:rPr>
          <w:rFonts w:asciiTheme="minorHAnsi" w:hAnsiTheme="minorHAnsi" w:cstheme="minorHAnsi"/>
          <w:b/>
          <w:highlight w:val="white"/>
        </w:rPr>
        <w:t xml:space="preserve">                                    </w:t>
      </w:r>
      <w:r w:rsidR="00C76DAB" w:rsidRPr="006430BB">
        <w:rPr>
          <w:rFonts w:asciiTheme="minorHAnsi" w:hAnsiTheme="minorHAnsi" w:cstheme="minorHAnsi"/>
          <w:b/>
          <w:highlight w:val="white"/>
        </w:rPr>
        <w:t>z komputerów służy do przesyłania plików do pozostałych komputerów. Zaproponuj topologię i przeprowadź konfigurację urządzeń.</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4757738" cy="1771569"/>
            <wp:effectExtent l="0" t="0" r="0" b="0"/>
            <wp:docPr id="1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cstate="print"/>
                    <a:srcRect/>
                    <a:stretch>
                      <a:fillRect/>
                    </a:stretch>
                  </pic:blipFill>
                  <pic:spPr>
                    <a:xfrm>
                      <a:off x="0" y="0"/>
                      <a:ext cx="4757738" cy="1771569"/>
                    </a:xfrm>
                    <a:prstGeom prst="rect">
                      <a:avLst/>
                    </a:prstGeom>
                    <a:ln/>
                  </pic:spPr>
                </pic:pic>
              </a:graphicData>
            </a:graphic>
          </wp:inline>
        </w:drawing>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Wartość po </w:t>
      </w:r>
      <w:proofErr w:type="spellStart"/>
      <w:r w:rsidRPr="006430BB">
        <w:rPr>
          <w:rFonts w:asciiTheme="minorHAnsi" w:hAnsiTheme="minorHAnsi" w:cstheme="minorHAnsi"/>
          <w:highlight w:val="white"/>
        </w:rPr>
        <w:t>sleszu</w:t>
      </w:r>
      <w:proofErr w:type="spellEnd"/>
      <w:r w:rsidRPr="006430BB">
        <w:rPr>
          <w:rFonts w:asciiTheme="minorHAnsi" w:hAnsiTheme="minorHAnsi" w:cstheme="minorHAnsi"/>
          <w:highlight w:val="white"/>
        </w:rPr>
        <w:t xml:space="preserve"> w IP np. 10.0.0.2/24 mówi nam o tym ilu bitowa jest maska. Jeżeli /24 to oznacza, że możemy zaadresować komputery w danej sieci od 1 do 254</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Na komputerze A: </w:t>
      </w:r>
      <w:r w:rsidRPr="006430BB">
        <w:rPr>
          <w:rFonts w:asciiTheme="minorHAnsi" w:hAnsiTheme="minorHAnsi" w:cstheme="minorHAnsi"/>
          <w:highlight w:val="white"/>
        </w:rPr>
        <w:tab/>
      </w:r>
      <w:r w:rsidRPr="006430BB">
        <w:rPr>
          <w:rFonts w:asciiTheme="minorHAnsi" w:hAnsiTheme="minorHAnsi" w:cstheme="minorHAnsi"/>
          <w:highlight w:val="white"/>
        </w:rPr>
        <w:tab/>
      </w:r>
      <w:proofErr w:type="spellStart"/>
      <w:r w:rsidRPr="006430BB">
        <w:rPr>
          <w:rFonts w:asciiTheme="minorHAnsi" w:hAnsiTheme="minorHAnsi" w:cstheme="minorHAnsi"/>
          <w:highlight w:val="white"/>
        </w:rPr>
        <w:t>route</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add</w:t>
      </w:r>
      <w:proofErr w:type="spellEnd"/>
      <w:r w:rsidRPr="006430BB">
        <w:rPr>
          <w:rFonts w:asciiTheme="minorHAnsi" w:hAnsiTheme="minorHAnsi" w:cstheme="minorHAnsi"/>
          <w:highlight w:val="white"/>
        </w:rPr>
        <w:t xml:space="preserve"> 10.0.0.0 </w:t>
      </w:r>
      <w:proofErr w:type="spellStart"/>
      <w:r w:rsidRPr="006430BB">
        <w:rPr>
          <w:rFonts w:asciiTheme="minorHAnsi" w:hAnsiTheme="minorHAnsi" w:cstheme="minorHAnsi"/>
          <w:highlight w:val="white"/>
        </w:rPr>
        <w:t>mask</w:t>
      </w:r>
      <w:proofErr w:type="spellEnd"/>
      <w:r w:rsidRPr="006430BB">
        <w:rPr>
          <w:rFonts w:asciiTheme="minorHAnsi" w:hAnsiTheme="minorHAnsi" w:cstheme="minorHAnsi"/>
          <w:highlight w:val="white"/>
        </w:rPr>
        <w:t xml:space="preserve"> 255.0.0.0 10.0.0.1</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Na komputerze B:</w:t>
      </w:r>
      <w:r w:rsidRPr="006430BB">
        <w:rPr>
          <w:rFonts w:asciiTheme="minorHAnsi" w:hAnsiTheme="minorHAnsi" w:cstheme="minorHAnsi"/>
          <w:highlight w:val="white"/>
        </w:rPr>
        <w:tab/>
      </w:r>
      <w:r w:rsidRPr="006430BB">
        <w:rPr>
          <w:rFonts w:asciiTheme="minorHAnsi" w:hAnsiTheme="minorHAnsi" w:cstheme="minorHAnsi"/>
          <w:highlight w:val="white"/>
        </w:rPr>
        <w:tab/>
        <w:t xml:space="preserve">należy uruchomić usługę </w:t>
      </w:r>
      <w:r w:rsidR="006B768D">
        <w:rPr>
          <w:rFonts w:asciiTheme="minorHAnsi" w:hAnsiTheme="minorHAnsi" w:cstheme="minorHAnsi"/>
          <w:highlight w:val="white"/>
        </w:rPr>
        <w:t>„</w:t>
      </w:r>
      <w:proofErr w:type="spellStart"/>
      <w:r w:rsidRPr="006430BB">
        <w:rPr>
          <w:rFonts w:asciiTheme="minorHAnsi" w:hAnsiTheme="minorHAnsi" w:cstheme="minorHAnsi"/>
          <w:highlight w:val="white"/>
        </w:rPr>
        <w:t>Packet</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Forwarding</w:t>
      </w:r>
      <w:proofErr w:type="spellEnd"/>
      <w:r w:rsidR="006B768D">
        <w:rPr>
          <w:rFonts w:asciiTheme="minorHAnsi" w:hAnsiTheme="minorHAnsi" w:cstheme="minorHAnsi"/>
        </w:rPr>
        <w:t>”</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Na komputerze C:</w:t>
      </w:r>
      <w:r w:rsidRPr="006430BB">
        <w:rPr>
          <w:rFonts w:asciiTheme="minorHAnsi" w:hAnsiTheme="minorHAnsi" w:cstheme="minorHAnsi"/>
          <w:highlight w:val="white"/>
        </w:rPr>
        <w:tab/>
      </w:r>
      <w:r w:rsidRPr="006430BB">
        <w:rPr>
          <w:rFonts w:asciiTheme="minorHAnsi" w:hAnsiTheme="minorHAnsi" w:cstheme="minorHAnsi"/>
          <w:highlight w:val="white"/>
        </w:rPr>
        <w:tab/>
      </w:r>
      <w:proofErr w:type="spellStart"/>
      <w:r w:rsidRPr="006430BB">
        <w:rPr>
          <w:rFonts w:asciiTheme="minorHAnsi" w:hAnsiTheme="minorHAnsi" w:cstheme="minorHAnsi"/>
          <w:highlight w:val="white"/>
        </w:rPr>
        <w:t>route</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add</w:t>
      </w:r>
      <w:proofErr w:type="spellEnd"/>
      <w:r w:rsidRPr="006430BB">
        <w:rPr>
          <w:rFonts w:asciiTheme="minorHAnsi" w:hAnsiTheme="minorHAnsi" w:cstheme="minorHAnsi"/>
          <w:highlight w:val="white"/>
        </w:rPr>
        <w:t xml:space="preserve"> 11.0.0.0 </w:t>
      </w:r>
      <w:proofErr w:type="spellStart"/>
      <w:r w:rsidRPr="006430BB">
        <w:rPr>
          <w:rFonts w:asciiTheme="minorHAnsi" w:hAnsiTheme="minorHAnsi" w:cstheme="minorHAnsi"/>
          <w:highlight w:val="white"/>
        </w:rPr>
        <w:t>mask</w:t>
      </w:r>
      <w:proofErr w:type="spellEnd"/>
      <w:r w:rsidRPr="006430BB">
        <w:rPr>
          <w:rFonts w:asciiTheme="minorHAnsi" w:hAnsiTheme="minorHAnsi" w:cstheme="minorHAnsi"/>
          <w:highlight w:val="white"/>
        </w:rPr>
        <w:t xml:space="preserve"> 255.0.0.0 11.0.0.1</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3</w:t>
      </w:r>
      <w:r w:rsidR="006348E1" w:rsidRPr="006430BB">
        <w:rPr>
          <w:rFonts w:asciiTheme="minorHAnsi" w:hAnsiTheme="minorHAnsi" w:cstheme="minorHAnsi"/>
          <w:b/>
          <w:highlight w:val="white"/>
        </w:rPr>
        <w:t>0</w:t>
      </w:r>
      <w:r w:rsidRPr="006430BB">
        <w:rPr>
          <w:rFonts w:asciiTheme="minorHAnsi" w:hAnsiTheme="minorHAnsi" w:cstheme="minorHAnsi"/>
          <w:b/>
          <w:highlight w:val="white"/>
        </w:rPr>
        <w:t>. ATM</w:t>
      </w:r>
      <w:r w:rsidR="002904C9">
        <w:rPr>
          <w:rFonts w:asciiTheme="minorHAnsi" w:hAnsiTheme="minorHAnsi" w:cstheme="minorHAnsi"/>
          <w:b/>
        </w:rPr>
        <w:t xml:space="preserve"> 2</w:t>
      </w:r>
    </w:p>
    <w:p w:rsidR="00642366" w:rsidRPr="006430BB"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4127647" cy="4242391"/>
            <wp:effectExtent l="19050" t="0" r="6203" b="0"/>
            <wp:docPr id="1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cstate="print"/>
                    <a:srcRect r="1376" b="3987"/>
                    <a:stretch>
                      <a:fillRect/>
                    </a:stretch>
                  </pic:blipFill>
                  <pic:spPr>
                    <a:xfrm>
                      <a:off x="0" y="0"/>
                      <a:ext cx="4133549" cy="4248457"/>
                    </a:xfrm>
                    <a:prstGeom prst="rect">
                      <a:avLst/>
                    </a:prstGeom>
                    <a:ln/>
                  </pic:spPr>
                </pic:pic>
              </a:graphicData>
            </a:graphic>
          </wp:inline>
        </w:drawing>
      </w:r>
    </w:p>
    <w:p w:rsidR="00642366" w:rsidRDefault="00642366"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2D2CEF" w:rsidRDefault="002D2CEF" w:rsidP="006348E1">
      <w:pPr>
        <w:pStyle w:val="normal"/>
        <w:spacing w:line="240" w:lineRule="auto"/>
        <w:jc w:val="both"/>
        <w:rPr>
          <w:rFonts w:asciiTheme="minorHAnsi" w:hAnsiTheme="minorHAnsi" w:cstheme="minorHAnsi"/>
        </w:rPr>
      </w:pPr>
    </w:p>
    <w:p w:rsidR="006348E1" w:rsidRPr="006430BB" w:rsidRDefault="006348E1" w:rsidP="006348E1">
      <w:pPr>
        <w:pStyle w:val="normal"/>
        <w:spacing w:line="240" w:lineRule="auto"/>
        <w:jc w:val="both"/>
        <w:rPr>
          <w:rFonts w:asciiTheme="minorHAnsi" w:hAnsiTheme="minorHAnsi" w:cstheme="minorHAnsi"/>
          <w:b/>
        </w:rPr>
      </w:pPr>
      <w:r w:rsidRPr="006430BB">
        <w:rPr>
          <w:rFonts w:asciiTheme="minorHAnsi" w:hAnsiTheme="minorHAnsi" w:cstheme="minorHAnsi"/>
          <w:b/>
        </w:rPr>
        <w:lastRenderedPageBreak/>
        <w:t>31. ATM</w:t>
      </w:r>
      <w:r w:rsidR="002904C9">
        <w:rPr>
          <w:rFonts w:asciiTheme="minorHAnsi" w:hAnsiTheme="minorHAnsi" w:cstheme="minorHAnsi"/>
          <w:b/>
        </w:rPr>
        <w:t xml:space="preserve"> 2</w:t>
      </w:r>
    </w:p>
    <w:p w:rsidR="00642366"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4034288" cy="550545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cstate="print"/>
                    <a:srcRect r="1500"/>
                    <a:stretch>
                      <a:fillRect/>
                    </a:stretch>
                  </pic:blipFill>
                  <pic:spPr>
                    <a:xfrm>
                      <a:off x="0" y="0"/>
                      <a:ext cx="4034288" cy="5505450"/>
                    </a:xfrm>
                    <a:prstGeom prst="rect">
                      <a:avLst/>
                    </a:prstGeom>
                    <a:ln/>
                  </pic:spPr>
                </pic:pic>
              </a:graphicData>
            </a:graphic>
          </wp:inline>
        </w:drawing>
      </w:r>
    </w:p>
    <w:p w:rsidR="002D2CEF" w:rsidRPr="006430BB" w:rsidRDefault="002D2CEF" w:rsidP="006348E1">
      <w:pPr>
        <w:pStyle w:val="normal"/>
        <w:spacing w:line="240" w:lineRule="auto"/>
        <w:jc w:val="center"/>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32. Co to jest VPI i VCI?</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VPI (ang. </w:t>
      </w:r>
      <w:proofErr w:type="spellStart"/>
      <w:r w:rsidRPr="006430BB">
        <w:rPr>
          <w:rFonts w:asciiTheme="minorHAnsi" w:hAnsiTheme="minorHAnsi" w:cstheme="minorHAnsi"/>
          <w:b/>
          <w:highlight w:val="white"/>
        </w:rPr>
        <w:t>Virtual</w:t>
      </w:r>
      <w:proofErr w:type="spellEnd"/>
      <w:r w:rsidRPr="006430BB">
        <w:rPr>
          <w:rFonts w:asciiTheme="minorHAnsi" w:hAnsiTheme="minorHAnsi" w:cstheme="minorHAnsi"/>
          <w:b/>
          <w:highlight w:val="white"/>
        </w:rPr>
        <w:t xml:space="preserve"> </w:t>
      </w:r>
      <w:proofErr w:type="spellStart"/>
      <w:r w:rsidRPr="006430BB">
        <w:rPr>
          <w:rFonts w:asciiTheme="minorHAnsi" w:hAnsiTheme="minorHAnsi" w:cstheme="minorHAnsi"/>
          <w:b/>
          <w:highlight w:val="white"/>
        </w:rPr>
        <w:t>Path</w:t>
      </w:r>
      <w:proofErr w:type="spellEnd"/>
      <w:r w:rsidRPr="006430BB">
        <w:rPr>
          <w:rFonts w:asciiTheme="minorHAnsi" w:hAnsiTheme="minorHAnsi" w:cstheme="minorHAnsi"/>
          <w:b/>
          <w:highlight w:val="white"/>
        </w:rPr>
        <w:t xml:space="preserve"> </w:t>
      </w:r>
      <w:proofErr w:type="spellStart"/>
      <w:r w:rsidRPr="006430BB">
        <w:rPr>
          <w:rFonts w:asciiTheme="minorHAnsi" w:hAnsiTheme="minorHAnsi" w:cstheme="minorHAnsi"/>
          <w:b/>
          <w:highlight w:val="white"/>
        </w:rPr>
        <w:t>Identifier</w:t>
      </w:r>
      <w:proofErr w:type="spellEnd"/>
      <w:r w:rsidRPr="006430BB">
        <w:rPr>
          <w:rFonts w:asciiTheme="minorHAnsi" w:hAnsiTheme="minorHAnsi" w:cstheme="minorHAnsi"/>
          <w:b/>
          <w:highlight w:val="white"/>
        </w:rPr>
        <w:t xml:space="preserve">) </w:t>
      </w:r>
      <w:r w:rsidR="006B768D">
        <w:rPr>
          <w:rFonts w:asciiTheme="minorHAnsi" w:hAnsiTheme="minorHAnsi" w:cstheme="minorHAnsi"/>
          <w:highlight w:val="white"/>
        </w:rPr>
        <w:t>–</w:t>
      </w:r>
      <w:r w:rsidRPr="006430BB">
        <w:rPr>
          <w:rFonts w:asciiTheme="minorHAnsi" w:hAnsiTheme="minorHAnsi" w:cstheme="minorHAnsi"/>
          <w:highlight w:val="white"/>
        </w:rPr>
        <w:t xml:space="preserve"> identyfikator</w:t>
      </w:r>
      <w:r w:rsidR="006B768D">
        <w:rPr>
          <w:rFonts w:asciiTheme="minorHAnsi" w:hAnsiTheme="minorHAnsi" w:cstheme="minorHAnsi"/>
          <w:highlight w:val="white"/>
        </w:rPr>
        <w:t xml:space="preserve"> </w:t>
      </w:r>
      <w:r w:rsidRPr="006430BB">
        <w:rPr>
          <w:rFonts w:asciiTheme="minorHAnsi" w:hAnsiTheme="minorHAnsi" w:cstheme="minorHAnsi"/>
          <w:highlight w:val="white"/>
        </w:rPr>
        <w:t>ścieżki wirtualnej VPI, w zależności od rodzaju styku UNI czy NNI, ma długość 8 bitów dla styku UNI lub 12 bitów w przypadku NNI. VPI identyfikuje grupę kanałów wirtualnych. Dla styku UNI możliwa jest obsługa 256 ścieżek, zaś dla styku NNI 4096 ścieżek.</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VCI (ang. </w:t>
      </w:r>
      <w:proofErr w:type="spellStart"/>
      <w:r w:rsidRPr="006430BB">
        <w:rPr>
          <w:rFonts w:asciiTheme="minorHAnsi" w:hAnsiTheme="minorHAnsi" w:cstheme="minorHAnsi"/>
          <w:b/>
          <w:highlight w:val="white"/>
        </w:rPr>
        <w:t>Virtual</w:t>
      </w:r>
      <w:proofErr w:type="spellEnd"/>
      <w:r w:rsidRPr="006430BB">
        <w:rPr>
          <w:rFonts w:asciiTheme="minorHAnsi" w:hAnsiTheme="minorHAnsi" w:cstheme="minorHAnsi"/>
          <w:b/>
          <w:highlight w:val="white"/>
        </w:rPr>
        <w:t xml:space="preserve"> Channel </w:t>
      </w:r>
      <w:proofErr w:type="spellStart"/>
      <w:r w:rsidRPr="006430BB">
        <w:rPr>
          <w:rFonts w:asciiTheme="minorHAnsi" w:hAnsiTheme="minorHAnsi" w:cstheme="minorHAnsi"/>
          <w:b/>
          <w:highlight w:val="white"/>
        </w:rPr>
        <w:t>Identifier</w:t>
      </w:r>
      <w:proofErr w:type="spellEnd"/>
      <w:r w:rsidRPr="006430BB">
        <w:rPr>
          <w:rFonts w:asciiTheme="minorHAnsi" w:hAnsiTheme="minorHAnsi" w:cstheme="minorHAnsi"/>
          <w:b/>
          <w:highlight w:val="white"/>
        </w:rPr>
        <w:t>)</w:t>
      </w:r>
      <w:r w:rsidRPr="006430BB">
        <w:rPr>
          <w:rFonts w:asciiTheme="minorHAnsi" w:hAnsiTheme="minorHAnsi" w:cstheme="minorHAnsi"/>
          <w:highlight w:val="white"/>
        </w:rPr>
        <w:t xml:space="preserve"> </w:t>
      </w:r>
      <w:r w:rsidR="006B768D">
        <w:rPr>
          <w:rFonts w:asciiTheme="minorHAnsi" w:hAnsiTheme="minorHAnsi" w:cstheme="minorHAnsi"/>
          <w:highlight w:val="white"/>
        </w:rPr>
        <w:t>–</w:t>
      </w:r>
      <w:r w:rsidRPr="006430BB">
        <w:rPr>
          <w:rFonts w:asciiTheme="minorHAnsi" w:hAnsiTheme="minorHAnsi" w:cstheme="minorHAnsi"/>
          <w:highlight w:val="white"/>
        </w:rPr>
        <w:t xml:space="preserve"> identyfikator kanału wirtualnego VCI, łącznie z poprzednim polem, służy do wyznaczania drogi przesyłania komórki. Długość tego pola wynosi zawsze 16 bitów i jest identyczna dla obu rodzajów interfejsów styku, co pozwala na stworzenie do 65536 kanałów wirtualnych w obrębie każdej ścieżki wirtualnej.</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33.</w:t>
      </w:r>
      <w:r w:rsidRPr="006430BB">
        <w:rPr>
          <w:rFonts w:asciiTheme="minorHAnsi" w:hAnsiTheme="minorHAnsi" w:cstheme="minorHAnsi"/>
          <w:highlight w:val="white"/>
        </w:rPr>
        <w:t xml:space="preserve"> </w:t>
      </w:r>
      <w:r w:rsidRPr="006430BB">
        <w:rPr>
          <w:rFonts w:asciiTheme="minorHAnsi" w:hAnsiTheme="minorHAnsi" w:cstheme="minorHAnsi"/>
          <w:b/>
          <w:highlight w:val="white"/>
        </w:rPr>
        <w:t>Co to jest TA w ISDN?</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TA (ang. Terminal Adapter)</w:t>
      </w:r>
      <w:r w:rsidRPr="006430BB">
        <w:rPr>
          <w:rFonts w:asciiTheme="minorHAnsi" w:hAnsiTheme="minorHAnsi" w:cstheme="minorHAnsi"/>
          <w:highlight w:val="white"/>
        </w:rPr>
        <w:t xml:space="preserve"> – jest to urządzenie umożliwiające podłączenie do sieci ISDN (nieprzystosowanego do pracy w sieci ISDN) wyposażenia końcowego TE2 (telefony analogowe, faksy grupy 3, komputery ze stykiem RS 232C i inne).Terminal adapter jest zasadniczo ISDN modemem, choć nazywa się adapterem terminala, ponieważ w rzeczywistości nie wykonuje konwersji sygnałów analogowych na cyfrowe</w:t>
      </w:r>
    </w:p>
    <w:p w:rsidR="002D2CEF" w:rsidRDefault="002D2CEF" w:rsidP="006348E1">
      <w:pPr>
        <w:pStyle w:val="normal"/>
        <w:spacing w:line="240" w:lineRule="auto"/>
        <w:jc w:val="center"/>
        <w:rPr>
          <w:rFonts w:asciiTheme="minorHAnsi" w:hAnsiTheme="minorHAnsi" w:cstheme="minorHAnsi"/>
        </w:rPr>
      </w:pPr>
    </w:p>
    <w:p w:rsidR="00642366" w:rsidRPr="006430BB"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3648525" cy="1422590"/>
            <wp:effectExtent l="0" t="0" r="0" b="0"/>
            <wp:docPr id="1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5" cstate="print"/>
                    <a:srcRect/>
                    <a:stretch>
                      <a:fillRect/>
                    </a:stretch>
                  </pic:blipFill>
                  <pic:spPr>
                    <a:xfrm>
                      <a:off x="0" y="0"/>
                      <a:ext cx="3648525" cy="1422590"/>
                    </a:xfrm>
                    <a:prstGeom prst="rect">
                      <a:avLst/>
                    </a:prstGeom>
                    <a:ln/>
                  </pic:spPr>
                </pic:pic>
              </a:graphicData>
            </a:graphic>
          </wp:inline>
        </w:drawing>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lastRenderedPageBreak/>
        <w:t xml:space="preserve">34. Czy w komutatorze czasowo-przestrzennym można zrealizować </w:t>
      </w:r>
      <w:proofErr w:type="spellStart"/>
      <w:r w:rsidRPr="006430BB">
        <w:rPr>
          <w:rFonts w:asciiTheme="minorHAnsi" w:hAnsiTheme="minorHAnsi" w:cstheme="minorHAnsi"/>
          <w:b/>
          <w:highlight w:val="white"/>
        </w:rPr>
        <w:t>multicast</w:t>
      </w:r>
      <w:proofErr w:type="spellEnd"/>
      <w:r w:rsidRPr="006430BB">
        <w:rPr>
          <w:rFonts w:asciiTheme="minorHAnsi" w:hAnsiTheme="minorHAnsi" w:cstheme="minorHAnsi"/>
          <w:b/>
          <w:highlight w:val="white"/>
        </w:rPr>
        <w:t>? Odpowiedź uzasadnij.</w:t>
      </w:r>
      <w:r w:rsidRPr="006430BB">
        <w:rPr>
          <w:rFonts w:asciiTheme="minorHAnsi" w:hAnsiTheme="minorHAnsi" w:cstheme="minorHAnsi"/>
          <w:highlight w:val="white"/>
        </w:rPr>
        <w:br/>
        <w:t xml:space="preserve">Komutator czasowo-przestrzenny umożliwia przeniesienie zawartości dowolnej szczeliny czasowej z dowolnego traktu wejściowego do dowolnej szczeliny czasowej dowolnego traktu wyjściowego. Oznacza to że w przypadku szczególnym możemy przenieść zawartość szczeliny z jednego traktu wejściowego do wybranych szczelin w wszystkich traktach wyjściowych, tak więc </w:t>
      </w:r>
      <w:proofErr w:type="spellStart"/>
      <w:r w:rsidRPr="006430BB">
        <w:rPr>
          <w:rFonts w:asciiTheme="minorHAnsi" w:hAnsiTheme="minorHAnsi" w:cstheme="minorHAnsi"/>
          <w:highlight w:val="white"/>
        </w:rPr>
        <w:t>multicast</w:t>
      </w:r>
      <w:proofErr w:type="spellEnd"/>
      <w:r w:rsidRPr="006430BB">
        <w:rPr>
          <w:rFonts w:asciiTheme="minorHAnsi" w:hAnsiTheme="minorHAnsi" w:cstheme="minorHAnsi"/>
          <w:highlight w:val="white"/>
        </w:rPr>
        <w:t xml:space="preserve"> jest możliwy.</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35. Narysuj komórkę ATM dla połączenia </w:t>
      </w:r>
      <w:proofErr w:type="spellStart"/>
      <w:r w:rsidRPr="006430BB">
        <w:rPr>
          <w:rFonts w:asciiTheme="minorHAnsi" w:hAnsiTheme="minorHAnsi" w:cstheme="minorHAnsi"/>
          <w:b/>
          <w:highlight w:val="white"/>
        </w:rPr>
        <w:t>wenwątrzwęzłowego</w:t>
      </w:r>
      <w:proofErr w:type="spellEnd"/>
      <w:r w:rsidRPr="006430BB">
        <w:rPr>
          <w:rFonts w:asciiTheme="minorHAnsi" w:hAnsiTheme="minorHAnsi" w:cstheme="minorHAnsi"/>
          <w:b/>
          <w:highlight w:val="white"/>
        </w:rPr>
        <w:t>.</w:t>
      </w:r>
    </w:p>
    <w:p w:rsidR="00642366"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Budowa komórki ATM - format komórki na styku NNI (Network Network </w:t>
      </w:r>
      <w:proofErr w:type="spellStart"/>
      <w:r w:rsidRPr="006430BB">
        <w:rPr>
          <w:rFonts w:asciiTheme="minorHAnsi" w:hAnsiTheme="minorHAnsi" w:cstheme="minorHAnsi"/>
          <w:highlight w:val="white"/>
        </w:rPr>
        <w:t>Interface</w:t>
      </w:r>
      <w:proofErr w:type="spellEnd"/>
      <w:r w:rsidRPr="006430BB">
        <w:rPr>
          <w:rFonts w:asciiTheme="minorHAnsi" w:hAnsiTheme="minorHAnsi" w:cstheme="minorHAnsi"/>
          <w:highlight w:val="white"/>
        </w:rPr>
        <w:t>)</w:t>
      </w:r>
    </w:p>
    <w:p w:rsidR="006430BB" w:rsidRPr="006430BB" w:rsidRDefault="006430BB"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center"/>
        <w:rPr>
          <w:rFonts w:asciiTheme="minorHAnsi" w:hAnsiTheme="minorHAnsi" w:cstheme="minorHAnsi"/>
        </w:rPr>
      </w:pPr>
      <w:r w:rsidRPr="006430BB">
        <w:rPr>
          <w:rFonts w:asciiTheme="minorHAnsi" w:hAnsiTheme="minorHAnsi" w:cstheme="minorHAnsi"/>
          <w:noProof/>
        </w:rPr>
        <w:drawing>
          <wp:inline distT="114300" distB="114300" distL="114300" distR="114300">
            <wp:extent cx="2920621" cy="2497541"/>
            <wp:effectExtent l="19050" t="0" r="0" b="0"/>
            <wp:docPr id="1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cstate="print"/>
                    <a:srcRect/>
                    <a:stretch>
                      <a:fillRect/>
                    </a:stretch>
                  </pic:blipFill>
                  <pic:spPr>
                    <a:xfrm>
                      <a:off x="0" y="0"/>
                      <a:ext cx="2922129" cy="2498830"/>
                    </a:xfrm>
                    <a:prstGeom prst="rect">
                      <a:avLst/>
                    </a:prstGeom>
                    <a:ln/>
                  </pic:spPr>
                </pic:pic>
              </a:graphicData>
            </a:graphic>
          </wp:inline>
        </w:drawing>
      </w:r>
    </w:p>
    <w:p w:rsidR="006430BB" w:rsidRDefault="006430BB" w:rsidP="006430BB">
      <w:pPr>
        <w:rPr>
          <w:rFonts w:asciiTheme="minorHAnsi" w:hAnsiTheme="minorHAnsi" w:cstheme="minorHAnsi"/>
          <w:b/>
          <w:highlight w:val="white"/>
        </w:rPr>
      </w:pPr>
    </w:p>
    <w:p w:rsidR="00642366" w:rsidRPr="006430BB" w:rsidRDefault="00C76DAB" w:rsidP="006430BB">
      <w:pPr>
        <w:rPr>
          <w:rFonts w:asciiTheme="minorHAnsi" w:hAnsiTheme="minorHAnsi" w:cstheme="minorHAnsi"/>
        </w:rPr>
      </w:pPr>
      <w:r w:rsidRPr="006430BB">
        <w:rPr>
          <w:rFonts w:asciiTheme="minorHAnsi" w:hAnsiTheme="minorHAnsi" w:cstheme="minorHAnsi"/>
          <w:b/>
          <w:highlight w:val="white"/>
        </w:rPr>
        <w:t xml:space="preserve">36. Czy połączenie typu </w:t>
      </w:r>
      <w:proofErr w:type="spellStart"/>
      <w:r w:rsidRPr="006430BB">
        <w:rPr>
          <w:rFonts w:asciiTheme="minorHAnsi" w:hAnsiTheme="minorHAnsi" w:cstheme="minorHAnsi"/>
          <w:b/>
          <w:highlight w:val="white"/>
        </w:rPr>
        <w:t>multicast</w:t>
      </w:r>
      <w:proofErr w:type="spellEnd"/>
      <w:r w:rsidRPr="006430BB">
        <w:rPr>
          <w:rFonts w:asciiTheme="minorHAnsi" w:hAnsiTheme="minorHAnsi" w:cstheme="minorHAnsi"/>
          <w:b/>
          <w:highlight w:val="white"/>
        </w:rPr>
        <w:t xml:space="preserve"> może być zrealizowane za pomocą komutatora czasowego?</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Komutator czasowy posiada jeden trakt wejściowy oraz jeden trakty wyjściowy. Posiada on zdolność przenoszenia informacji pomiędzy szczelinami czasowymi lecz nie jest w stanie powielić jednej szczeliny czasowej do wszystkich pozostałych. Oznacza to iż nie może on realizować połączenia typu </w:t>
      </w:r>
      <w:proofErr w:type="spellStart"/>
      <w:r w:rsidRPr="006430BB">
        <w:rPr>
          <w:rFonts w:asciiTheme="minorHAnsi" w:hAnsiTheme="minorHAnsi" w:cstheme="minorHAnsi"/>
          <w:highlight w:val="white"/>
        </w:rPr>
        <w:t>multicast</w:t>
      </w:r>
      <w:proofErr w:type="spellEnd"/>
      <w:r w:rsidRPr="006430BB">
        <w:rPr>
          <w:rFonts w:asciiTheme="minorHAnsi" w:hAnsiTheme="minorHAnsi" w:cstheme="minorHAnsi"/>
          <w:highlight w:val="white"/>
        </w:rPr>
        <w:t>.</w:t>
      </w:r>
    </w:p>
    <w:p w:rsidR="00DB38DA" w:rsidRPr="006430BB" w:rsidRDefault="00DB38DA"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37. Czy w komutatorze przestrzenno-czasowym można zrealizować </w:t>
      </w:r>
      <w:proofErr w:type="spellStart"/>
      <w:r w:rsidRPr="006430BB">
        <w:rPr>
          <w:rFonts w:asciiTheme="minorHAnsi" w:hAnsiTheme="minorHAnsi" w:cstheme="minorHAnsi"/>
          <w:b/>
          <w:highlight w:val="white"/>
        </w:rPr>
        <w:t>multicast</w:t>
      </w:r>
      <w:proofErr w:type="spellEnd"/>
      <w:r w:rsidRPr="006430BB">
        <w:rPr>
          <w:rFonts w:asciiTheme="minorHAnsi" w:hAnsiTheme="minorHAnsi" w:cstheme="minorHAnsi"/>
          <w:b/>
          <w:highlight w:val="white"/>
        </w:rPr>
        <w:t>? Odpowiedź uzasadnij.</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Komutator czasowo-przestrzenny umożliwia przeniesienie zawartości dowolnej szczeliny czasowej z dowolnego traktu wejściowego do dowolnej szczeliny czasowej dowolnego traktu wyjściowego. Oznacza to że w przypadku szczególnym możemy przenieść zawartość szczeliny z jednego traktu wejściowego do wybranych szczelin w wszystkich traktach wyjściowych, tak więc </w:t>
      </w:r>
      <w:proofErr w:type="spellStart"/>
      <w:r w:rsidRPr="006430BB">
        <w:rPr>
          <w:rFonts w:asciiTheme="minorHAnsi" w:hAnsiTheme="minorHAnsi" w:cstheme="minorHAnsi"/>
          <w:highlight w:val="white"/>
        </w:rPr>
        <w:t>multicast</w:t>
      </w:r>
      <w:proofErr w:type="spellEnd"/>
      <w:r w:rsidRPr="006430BB">
        <w:rPr>
          <w:rFonts w:asciiTheme="minorHAnsi" w:hAnsiTheme="minorHAnsi" w:cstheme="minorHAnsi"/>
          <w:highlight w:val="white"/>
        </w:rPr>
        <w:t xml:space="preserve"> jest możliwy.</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38. Jaki typ wiadomości </w:t>
      </w:r>
      <w:r w:rsidR="000F1896">
        <w:rPr>
          <w:rFonts w:asciiTheme="minorHAnsi" w:hAnsiTheme="minorHAnsi" w:cstheme="minorHAnsi"/>
          <w:b/>
          <w:highlight w:val="white"/>
        </w:rPr>
        <w:t>są</w:t>
      </w:r>
      <w:r w:rsidRPr="006430BB">
        <w:rPr>
          <w:rFonts w:asciiTheme="minorHAnsi" w:hAnsiTheme="minorHAnsi" w:cstheme="minorHAnsi"/>
          <w:b/>
          <w:highlight w:val="white"/>
        </w:rPr>
        <w:t xml:space="preserve"> wysyłan</w:t>
      </w:r>
      <w:r w:rsidR="000F1896">
        <w:rPr>
          <w:rFonts w:asciiTheme="minorHAnsi" w:hAnsiTheme="minorHAnsi" w:cstheme="minorHAnsi"/>
          <w:b/>
          <w:highlight w:val="white"/>
        </w:rPr>
        <w:t>e</w:t>
      </w:r>
      <w:r w:rsidRPr="006430BB">
        <w:rPr>
          <w:rFonts w:asciiTheme="minorHAnsi" w:hAnsiTheme="minorHAnsi" w:cstheme="minorHAnsi"/>
          <w:b/>
          <w:highlight w:val="white"/>
        </w:rPr>
        <w:t>, gdy u abonenta wywoływanego dzwoni telefon?</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Telefon abonenta wywoływanego zaczyna dzwonić na skutek otrzymania wiadomości inicjalizującej SETUP. Jednocześnie abonent wywoływany wysyła wiadomość ALERTING do abonenta wywołującego informującą go o dzwonieniu. Między centralami przenoszone są odpowiednio wiadomości IAM oraz ACM.</w:t>
      </w:r>
    </w:p>
    <w:p w:rsidR="006430BB" w:rsidRDefault="006430BB" w:rsidP="006348E1">
      <w:pPr>
        <w:pStyle w:val="normal"/>
        <w:spacing w:line="240" w:lineRule="auto"/>
        <w:jc w:val="both"/>
        <w:rPr>
          <w:rFonts w:asciiTheme="minorHAnsi" w:hAnsiTheme="minorHAnsi" w:cstheme="minorHAnsi"/>
          <w:b/>
          <w:highlight w:val="white"/>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39. Co zrobić, żeby 4 komputery w sieci się </w:t>
      </w:r>
      <w:r w:rsidR="000F1896">
        <w:rPr>
          <w:rFonts w:asciiTheme="minorHAnsi" w:hAnsiTheme="minorHAnsi" w:cstheme="minorHAnsi"/>
          <w:b/>
          <w:highlight w:val="white"/>
        </w:rPr>
        <w:t>„</w:t>
      </w:r>
      <w:proofErr w:type="spellStart"/>
      <w:r w:rsidRPr="006430BB">
        <w:rPr>
          <w:rFonts w:asciiTheme="minorHAnsi" w:hAnsiTheme="minorHAnsi" w:cstheme="minorHAnsi"/>
          <w:b/>
          <w:highlight w:val="white"/>
        </w:rPr>
        <w:t>pingowały</w:t>
      </w:r>
      <w:proofErr w:type="spellEnd"/>
      <w:r w:rsidR="000F1896">
        <w:rPr>
          <w:rFonts w:asciiTheme="minorHAnsi" w:hAnsiTheme="minorHAnsi" w:cstheme="minorHAnsi"/>
          <w:b/>
          <w:highlight w:val="white"/>
        </w:rPr>
        <w:t>"</w:t>
      </w:r>
      <w:r w:rsidRPr="006430BB">
        <w:rPr>
          <w:rFonts w:asciiTheme="minorHAnsi" w:hAnsiTheme="minorHAnsi" w:cstheme="minorHAnsi"/>
          <w:b/>
          <w:highlight w:val="white"/>
        </w:rPr>
        <w:t>?</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Konieczne jest aby wszystkie komputery posiadały przynajmniej po dwie karty sieciowe. Kolejnym krokiem jest utworzenie 4 sieci pomiędzy komputerami oraz stworzenie w każdym z komputerów tablic </w:t>
      </w:r>
      <w:proofErr w:type="spellStart"/>
      <w:r w:rsidRPr="006430BB">
        <w:rPr>
          <w:rFonts w:asciiTheme="minorHAnsi" w:hAnsiTheme="minorHAnsi" w:cstheme="minorHAnsi"/>
          <w:highlight w:val="white"/>
        </w:rPr>
        <w:t>routingu</w:t>
      </w:r>
      <w:proofErr w:type="spellEnd"/>
      <w:r w:rsidRPr="006430BB">
        <w:rPr>
          <w:rFonts w:asciiTheme="minorHAnsi" w:hAnsiTheme="minorHAnsi" w:cstheme="minorHAnsi"/>
          <w:highlight w:val="white"/>
        </w:rPr>
        <w:t xml:space="preserve"> pozwalających na wzajemną komunikację między sieciami.</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40. Co to jest NT?</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NT (ang. Network </w:t>
      </w:r>
      <w:proofErr w:type="spellStart"/>
      <w:r w:rsidRPr="006430BB">
        <w:rPr>
          <w:rFonts w:asciiTheme="minorHAnsi" w:hAnsiTheme="minorHAnsi" w:cstheme="minorHAnsi"/>
          <w:b/>
          <w:highlight w:val="white"/>
        </w:rPr>
        <w:t>Termination</w:t>
      </w:r>
      <w:proofErr w:type="spellEnd"/>
      <w:r w:rsidRPr="006430BB">
        <w:rPr>
          <w:rFonts w:asciiTheme="minorHAnsi" w:hAnsiTheme="minorHAnsi" w:cstheme="minorHAnsi"/>
          <w:b/>
          <w:highlight w:val="white"/>
        </w:rPr>
        <w:t xml:space="preserve">) </w:t>
      </w:r>
      <w:r w:rsidRPr="006430BB">
        <w:rPr>
          <w:rFonts w:asciiTheme="minorHAnsi" w:hAnsiTheme="minorHAnsi" w:cstheme="minorHAnsi"/>
          <w:highlight w:val="white"/>
        </w:rPr>
        <w:t xml:space="preserve">jest to zakończenie transmisyjne łącza abonenckiego od strony abonenckiej. </w:t>
      </w:r>
      <w:r w:rsidR="000F1896">
        <w:rPr>
          <w:rFonts w:asciiTheme="minorHAnsi" w:hAnsiTheme="minorHAnsi" w:cstheme="minorHAnsi"/>
          <w:highlight w:val="white"/>
        </w:rPr>
        <w:t xml:space="preserve">                       </w:t>
      </w:r>
      <w:r w:rsidRPr="006430BB">
        <w:rPr>
          <w:rFonts w:asciiTheme="minorHAnsi" w:hAnsiTheme="minorHAnsi" w:cstheme="minorHAnsi"/>
          <w:highlight w:val="white"/>
        </w:rPr>
        <w:t>W urządzeniu tym jest realizowana konwersja sygnałów otrzymywanych od strony abonenckiej na sygnały, które mogą być transmitowane w łączu, a także zasilanie urządzeń abonenta. Inny rodzaj NT realizuje funkcje multipleksowania, koncentracji i komutacji strumieni informacji wytwarzanych w urządzenia abonenckich. Urządzenia te realizowane są w postaci cyfrowych central abonenckich, sieci lokalnych, multiplekserów czasowych bądź sterowników terminali.</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41. Co należy wpisać w konsoli aby komputery ABC się widziały? A i C nie są połączone bezpośrednio.</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Po stworzeniu sieci dla komputerów AB oraz BC, w komputerach bezpośrednio niepołączonych należy użyć polecenia </w:t>
      </w:r>
      <w:proofErr w:type="spellStart"/>
      <w:r w:rsidRPr="006430BB">
        <w:rPr>
          <w:rFonts w:asciiTheme="minorHAnsi" w:hAnsiTheme="minorHAnsi" w:cstheme="minorHAnsi"/>
          <w:highlight w:val="white"/>
        </w:rPr>
        <w:t>route</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add</w:t>
      </w:r>
      <w:proofErr w:type="spellEnd"/>
      <w:r w:rsidRPr="006430BB">
        <w:rPr>
          <w:rFonts w:asciiTheme="minorHAnsi" w:hAnsiTheme="minorHAnsi" w:cstheme="minorHAnsi"/>
          <w:highlight w:val="white"/>
        </w:rPr>
        <w:t xml:space="preserve"> w którego argumentach podajemy sieć (i odpowiadającą jej maskę) z którą chcemy się połączyć oraz bramę domyślną, w tym przypadku adres komputera B. Dodatkowo na komputerze B należy uruchomić usługę </w:t>
      </w:r>
      <w:proofErr w:type="spellStart"/>
      <w:r w:rsidRPr="006430BB">
        <w:rPr>
          <w:rFonts w:asciiTheme="minorHAnsi" w:hAnsiTheme="minorHAnsi" w:cstheme="minorHAnsi"/>
          <w:highlight w:val="white"/>
        </w:rPr>
        <w:t>packet</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forwarding</w:t>
      </w:r>
      <w:proofErr w:type="spellEnd"/>
      <w:r w:rsidRPr="006430BB">
        <w:rPr>
          <w:rFonts w:asciiTheme="minorHAnsi" w:hAnsiTheme="minorHAnsi" w:cstheme="minorHAnsi"/>
          <w:highlight w:val="white"/>
        </w:rPr>
        <w:t>.</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lastRenderedPageBreak/>
        <w:t>42. Opisać przenoszenie numeru.</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Pierwsza wiadomość IAM przenosi wszystkie potrzebne informacje aby ustanowić połączenie z abonentem B. Podstawowym parametrem jest parametr </w:t>
      </w:r>
      <w:proofErr w:type="spellStart"/>
      <w:r w:rsidRPr="006430BB">
        <w:rPr>
          <w:rFonts w:asciiTheme="minorHAnsi" w:hAnsiTheme="minorHAnsi" w:cstheme="minorHAnsi"/>
          <w:highlight w:val="white"/>
        </w:rPr>
        <w:t>Called</w:t>
      </w:r>
      <w:proofErr w:type="spellEnd"/>
      <w:r w:rsidRPr="006430BB">
        <w:rPr>
          <w:rFonts w:asciiTheme="minorHAnsi" w:hAnsiTheme="minorHAnsi" w:cstheme="minorHAnsi"/>
          <w:highlight w:val="white"/>
        </w:rPr>
        <w:t xml:space="preserve"> Party </w:t>
      </w:r>
      <w:proofErr w:type="spellStart"/>
      <w:r w:rsidRPr="006430BB">
        <w:rPr>
          <w:rFonts w:asciiTheme="minorHAnsi" w:hAnsiTheme="minorHAnsi" w:cstheme="minorHAnsi"/>
          <w:highlight w:val="white"/>
        </w:rPr>
        <w:t>Number</w:t>
      </w:r>
      <w:proofErr w:type="spellEnd"/>
      <w:r w:rsidRPr="006430BB">
        <w:rPr>
          <w:rFonts w:asciiTheme="minorHAnsi" w:hAnsiTheme="minorHAnsi" w:cstheme="minorHAnsi"/>
          <w:highlight w:val="white"/>
        </w:rPr>
        <w:t xml:space="preserve">, który zawiera numer abonenta B. Przesłana w odpowiedzi wiadomość ACM potwierdza odnalezienie żądanego numeru w przeliczniku centrali, ale zawiera równocześnie parametr </w:t>
      </w:r>
      <w:proofErr w:type="spellStart"/>
      <w:r w:rsidRPr="006430BB">
        <w:rPr>
          <w:rFonts w:asciiTheme="minorHAnsi" w:hAnsiTheme="minorHAnsi" w:cstheme="minorHAnsi"/>
          <w:highlight w:val="white"/>
        </w:rPr>
        <w:t>Redirection</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Number</w:t>
      </w:r>
      <w:proofErr w:type="spellEnd"/>
      <w:r w:rsidRPr="006430BB">
        <w:rPr>
          <w:rFonts w:asciiTheme="minorHAnsi" w:hAnsiTheme="minorHAnsi" w:cstheme="minorHAnsi"/>
          <w:highlight w:val="white"/>
        </w:rPr>
        <w:t xml:space="preserve"> wskazujący na przeniesienie wywołania pod inny numer. Numer na który dokonuje się przeniesienie wywołania, jest zakodowany w sygnałach adresowych </w:t>
      </w:r>
      <w:proofErr w:type="spellStart"/>
      <w:r w:rsidRPr="006430BB">
        <w:rPr>
          <w:rFonts w:asciiTheme="minorHAnsi" w:hAnsiTheme="minorHAnsi" w:cstheme="minorHAnsi"/>
          <w:highlight w:val="white"/>
        </w:rPr>
        <w:t>Redirection</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Addres</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Signals</w:t>
      </w:r>
      <w:proofErr w:type="spellEnd"/>
      <w:r w:rsidRPr="006430BB">
        <w:rPr>
          <w:rFonts w:asciiTheme="minorHAnsi" w:hAnsiTheme="minorHAnsi" w:cstheme="minorHAnsi"/>
          <w:highlight w:val="white"/>
        </w:rPr>
        <w:t xml:space="preserve">. Równocześnie z wysłaniem wiadomości ACM w stronę abonenta A w kierunku abonenta C jest wysyłana wiadomość IAM. Wiadomość ta przenosi między innymi parametr </w:t>
      </w:r>
      <w:proofErr w:type="spellStart"/>
      <w:r w:rsidRPr="006430BB">
        <w:rPr>
          <w:rFonts w:asciiTheme="minorHAnsi" w:hAnsiTheme="minorHAnsi" w:cstheme="minorHAnsi"/>
          <w:highlight w:val="white"/>
        </w:rPr>
        <w:t>Called</w:t>
      </w:r>
      <w:proofErr w:type="spellEnd"/>
      <w:r w:rsidRPr="006430BB">
        <w:rPr>
          <w:rFonts w:asciiTheme="minorHAnsi" w:hAnsiTheme="minorHAnsi" w:cstheme="minorHAnsi"/>
          <w:highlight w:val="white"/>
        </w:rPr>
        <w:t xml:space="preserve"> Party </w:t>
      </w:r>
      <w:proofErr w:type="spellStart"/>
      <w:r w:rsidRPr="006430BB">
        <w:rPr>
          <w:rFonts w:asciiTheme="minorHAnsi" w:hAnsiTheme="minorHAnsi" w:cstheme="minorHAnsi"/>
          <w:highlight w:val="white"/>
        </w:rPr>
        <w:t>Number</w:t>
      </w:r>
      <w:proofErr w:type="spellEnd"/>
      <w:r w:rsidRPr="006430BB">
        <w:rPr>
          <w:rFonts w:asciiTheme="minorHAnsi" w:hAnsiTheme="minorHAnsi" w:cstheme="minorHAnsi"/>
          <w:highlight w:val="white"/>
        </w:rPr>
        <w:t xml:space="preserve">, który tym razem zawiera numer abonenta C. Oprócz tego parametr w wiadomości IAM jest przesyłany także pierwotnie wywoływany numer abonenta B (parametr </w:t>
      </w:r>
      <w:proofErr w:type="spellStart"/>
      <w:r w:rsidRPr="006430BB">
        <w:rPr>
          <w:rFonts w:asciiTheme="minorHAnsi" w:hAnsiTheme="minorHAnsi" w:cstheme="minorHAnsi"/>
          <w:highlight w:val="white"/>
        </w:rPr>
        <w:t>Original</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Called</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Number</w:t>
      </w:r>
      <w:proofErr w:type="spellEnd"/>
      <w:r w:rsidRPr="006430BB">
        <w:rPr>
          <w:rFonts w:asciiTheme="minorHAnsi" w:hAnsiTheme="minorHAnsi" w:cstheme="minorHAnsi"/>
          <w:highlight w:val="white"/>
        </w:rPr>
        <w:t xml:space="preserve">) a także numer, z którego nastąpiło przekazanie wywołania (parametr </w:t>
      </w:r>
      <w:proofErr w:type="spellStart"/>
      <w:r w:rsidRPr="006430BB">
        <w:rPr>
          <w:rFonts w:asciiTheme="minorHAnsi" w:hAnsiTheme="minorHAnsi" w:cstheme="minorHAnsi"/>
          <w:highlight w:val="white"/>
        </w:rPr>
        <w:t>Redirecting</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Number</w:t>
      </w:r>
      <w:proofErr w:type="spellEnd"/>
      <w:r w:rsidRPr="006430BB">
        <w:rPr>
          <w:rFonts w:asciiTheme="minorHAnsi" w:hAnsiTheme="minorHAnsi" w:cstheme="minorHAnsi"/>
          <w:highlight w:val="white"/>
        </w:rPr>
        <w:t>).</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43. Jakie warstwy OSI wykorzystywane były w laboratorium podczas łączenia się z </w:t>
      </w:r>
      <w:proofErr w:type="spellStart"/>
      <w:r w:rsidRPr="006430BB">
        <w:rPr>
          <w:rFonts w:asciiTheme="minorHAnsi" w:hAnsiTheme="minorHAnsi" w:cstheme="minorHAnsi"/>
          <w:b/>
          <w:highlight w:val="white"/>
        </w:rPr>
        <w:t>switchem</w:t>
      </w:r>
      <w:proofErr w:type="spellEnd"/>
      <w:r w:rsidRPr="006430BB">
        <w:rPr>
          <w:rFonts w:asciiTheme="minorHAnsi" w:hAnsiTheme="minorHAnsi" w:cstheme="minorHAnsi"/>
          <w:b/>
          <w:highlight w:val="white"/>
        </w:rPr>
        <w:t xml:space="preserve"> ATM 2?</w:t>
      </w:r>
    </w:p>
    <w:p w:rsidR="00642366" w:rsidRPr="006430BB" w:rsidRDefault="00C76DAB" w:rsidP="00D80C26">
      <w:pPr>
        <w:pStyle w:val="normal"/>
        <w:numPr>
          <w:ilvl w:val="0"/>
          <w:numId w:val="20"/>
        </w:numPr>
        <w:spacing w:line="240" w:lineRule="auto"/>
        <w:ind w:left="709" w:hanging="283"/>
        <w:contextualSpacing/>
        <w:jc w:val="both"/>
        <w:rPr>
          <w:rFonts w:asciiTheme="minorHAnsi" w:hAnsiTheme="minorHAnsi" w:cstheme="minorHAnsi"/>
          <w:highlight w:val="white"/>
        </w:rPr>
      </w:pPr>
      <w:r w:rsidRPr="006430BB">
        <w:rPr>
          <w:rFonts w:asciiTheme="minorHAnsi" w:hAnsiTheme="minorHAnsi" w:cstheme="minorHAnsi"/>
          <w:highlight w:val="white"/>
        </w:rPr>
        <w:t>fizyczna</w:t>
      </w:r>
    </w:p>
    <w:p w:rsidR="00642366" w:rsidRPr="006430BB" w:rsidRDefault="00C76DAB" w:rsidP="00D80C26">
      <w:pPr>
        <w:pStyle w:val="normal"/>
        <w:numPr>
          <w:ilvl w:val="0"/>
          <w:numId w:val="20"/>
        </w:numPr>
        <w:spacing w:line="240" w:lineRule="auto"/>
        <w:ind w:left="709" w:hanging="283"/>
        <w:contextualSpacing/>
        <w:jc w:val="both"/>
        <w:rPr>
          <w:rFonts w:asciiTheme="minorHAnsi" w:hAnsiTheme="minorHAnsi" w:cstheme="minorHAnsi"/>
          <w:highlight w:val="white"/>
        </w:rPr>
      </w:pPr>
      <w:r w:rsidRPr="006430BB">
        <w:rPr>
          <w:rFonts w:asciiTheme="minorHAnsi" w:hAnsiTheme="minorHAnsi" w:cstheme="minorHAnsi"/>
          <w:highlight w:val="white"/>
        </w:rPr>
        <w:t>łącza danych</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44. Co to jest „</w:t>
      </w:r>
      <w:proofErr w:type="spellStart"/>
      <w:r w:rsidRPr="006430BB">
        <w:rPr>
          <w:rFonts w:asciiTheme="minorHAnsi" w:hAnsiTheme="minorHAnsi" w:cstheme="minorHAnsi"/>
          <w:b/>
          <w:highlight w:val="white"/>
        </w:rPr>
        <w:t>operation</w:t>
      </w:r>
      <w:proofErr w:type="spellEnd"/>
      <w:r w:rsidRPr="006430BB">
        <w:rPr>
          <w:rFonts w:asciiTheme="minorHAnsi" w:hAnsiTheme="minorHAnsi" w:cstheme="minorHAnsi"/>
          <w:b/>
          <w:highlight w:val="white"/>
        </w:rPr>
        <w:t xml:space="preserve"> </w:t>
      </w:r>
      <w:proofErr w:type="spellStart"/>
      <w:r w:rsidRPr="006430BB">
        <w:rPr>
          <w:rFonts w:asciiTheme="minorHAnsi" w:hAnsiTheme="minorHAnsi" w:cstheme="minorHAnsi"/>
          <w:b/>
          <w:highlight w:val="white"/>
        </w:rPr>
        <w:t>hold</w:t>
      </w:r>
      <w:proofErr w:type="spellEnd"/>
      <w:r w:rsidRPr="006430BB">
        <w:rPr>
          <w:rFonts w:asciiTheme="minorHAnsi" w:hAnsiTheme="minorHAnsi" w:cstheme="minorHAnsi"/>
          <w:b/>
          <w:highlight w:val="white"/>
        </w:rPr>
        <w:t>”? (DSS1)</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Usługa podtrzymania połączenia HOLD (ang. </w:t>
      </w:r>
      <w:proofErr w:type="spellStart"/>
      <w:r w:rsidRPr="006430BB">
        <w:rPr>
          <w:rFonts w:asciiTheme="minorHAnsi" w:hAnsiTheme="minorHAnsi" w:cstheme="minorHAnsi"/>
          <w:highlight w:val="white"/>
        </w:rPr>
        <w:t>Call</w:t>
      </w:r>
      <w:proofErr w:type="spellEnd"/>
      <w:r w:rsidRPr="006430BB">
        <w:rPr>
          <w:rFonts w:asciiTheme="minorHAnsi" w:hAnsiTheme="minorHAnsi" w:cstheme="minorHAnsi"/>
          <w:highlight w:val="white"/>
        </w:rPr>
        <w:t xml:space="preserve"> </w:t>
      </w:r>
      <w:proofErr w:type="spellStart"/>
      <w:r w:rsidRPr="006430BB">
        <w:rPr>
          <w:rFonts w:asciiTheme="minorHAnsi" w:hAnsiTheme="minorHAnsi" w:cstheme="minorHAnsi"/>
          <w:highlight w:val="white"/>
        </w:rPr>
        <w:t>Hold</w:t>
      </w:r>
      <w:proofErr w:type="spellEnd"/>
      <w:r w:rsidRPr="006430BB">
        <w:rPr>
          <w:rFonts w:asciiTheme="minorHAnsi" w:hAnsiTheme="minorHAnsi" w:cstheme="minorHAnsi"/>
          <w:highlight w:val="white"/>
        </w:rPr>
        <w:t>) umożliwia abonentowi czasowe przerwanie komunikacji w istniejącym połączeniu i ponowne jej przywrócenie. Usługa HOLD jest realizowana w trakcie połączenia i może być przywołana przez każdą ze stron.</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45. Co to jest AAL?</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A</w:t>
      </w:r>
      <w:r w:rsidR="000F1896">
        <w:rPr>
          <w:rFonts w:asciiTheme="minorHAnsi" w:hAnsiTheme="minorHAnsi" w:cstheme="minorHAnsi"/>
          <w:b/>
          <w:highlight w:val="white"/>
        </w:rPr>
        <w:t>A</w:t>
      </w:r>
      <w:r w:rsidRPr="006430BB">
        <w:rPr>
          <w:rFonts w:asciiTheme="minorHAnsi" w:hAnsiTheme="minorHAnsi" w:cstheme="minorHAnsi"/>
          <w:b/>
          <w:highlight w:val="white"/>
        </w:rPr>
        <w:t xml:space="preserve">L </w:t>
      </w:r>
      <w:r w:rsidRPr="00E7441D">
        <w:rPr>
          <w:rFonts w:asciiTheme="minorHAnsi" w:hAnsiTheme="minorHAnsi" w:cstheme="minorHAnsi"/>
          <w:b/>
          <w:highlight w:val="white"/>
        </w:rPr>
        <w:t xml:space="preserve">(ATM </w:t>
      </w:r>
      <w:proofErr w:type="spellStart"/>
      <w:r w:rsidRPr="00E7441D">
        <w:rPr>
          <w:rFonts w:asciiTheme="minorHAnsi" w:hAnsiTheme="minorHAnsi" w:cstheme="minorHAnsi"/>
          <w:b/>
          <w:highlight w:val="white"/>
        </w:rPr>
        <w:t>Adaptation</w:t>
      </w:r>
      <w:proofErr w:type="spellEnd"/>
      <w:r w:rsidRPr="00E7441D">
        <w:rPr>
          <w:rFonts w:asciiTheme="minorHAnsi" w:hAnsiTheme="minorHAnsi" w:cstheme="minorHAnsi"/>
          <w:b/>
          <w:highlight w:val="white"/>
        </w:rPr>
        <w:t xml:space="preserve"> </w:t>
      </w:r>
      <w:proofErr w:type="spellStart"/>
      <w:r w:rsidRPr="00E7441D">
        <w:rPr>
          <w:rFonts w:asciiTheme="minorHAnsi" w:hAnsiTheme="minorHAnsi" w:cstheme="minorHAnsi"/>
          <w:b/>
          <w:highlight w:val="white"/>
        </w:rPr>
        <w:t>Layer</w:t>
      </w:r>
      <w:proofErr w:type="spellEnd"/>
      <w:r w:rsidRPr="00E7441D">
        <w:rPr>
          <w:rFonts w:asciiTheme="minorHAnsi" w:hAnsiTheme="minorHAnsi" w:cstheme="minorHAnsi"/>
          <w:b/>
          <w:highlight w:val="white"/>
        </w:rPr>
        <w:t>)</w:t>
      </w:r>
      <w:r w:rsidRPr="006430BB">
        <w:rPr>
          <w:rFonts w:asciiTheme="minorHAnsi" w:hAnsiTheme="minorHAnsi" w:cstheme="minorHAnsi"/>
          <w:highlight w:val="white"/>
        </w:rPr>
        <w:t xml:space="preserve"> </w:t>
      </w:r>
      <w:r w:rsidRPr="006430BB">
        <w:rPr>
          <w:rFonts w:asciiTheme="minorHAnsi" w:hAnsiTheme="minorHAnsi" w:cstheme="minorHAnsi"/>
          <w:b/>
          <w:highlight w:val="white"/>
        </w:rPr>
        <w:t xml:space="preserve"> </w:t>
      </w:r>
      <w:r w:rsidRPr="006430BB">
        <w:rPr>
          <w:rFonts w:asciiTheme="minorHAnsi" w:hAnsiTheme="minorHAnsi" w:cstheme="minorHAnsi"/>
          <w:highlight w:val="white"/>
        </w:rPr>
        <w:t>to trzecia warstwa struktury ATM nazywana warstwą adaptacyjną, pozwalająca uniezależnić warstwy ATM od warstw wyższych. Głównym celem AAL jest umożliwienie przenoszenia wszystkich typów danych przez warstwę ATM. Różnorodność charakterystyk strumieni danych przesyłanych przez</w:t>
      </w:r>
      <w:r w:rsidR="006430BB">
        <w:rPr>
          <w:rFonts w:asciiTheme="minorHAnsi" w:hAnsiTheme="minorHAnsi" w:cstheme="minorHAnsi"/>
          <w:highlight w:val="white"/>
        </w:rPr>
        <w:t xml:space="preserve"> sieć ATM wymaga implementacji </w:t>
      </w:r>
      <w:r w:rsidRPr="006430BB">
        <w:rPr>
          <w:rFonts w:asciiTheme="minorHAnsi" w:hAnsiTheme="minorHAnsi" w:cstheme="minorHAnsi"/>
          <w:highlight w:val="white"/>
        </w:rPr>
        <w:t>w warstwie AAL funkcji specyficznych dla danej usługi.</w:t>
      </w:r>
    </w:p>
    <w:p w:rsidR="00DB38DA" w:rsidRPr="006430BB" w:rsidRDefault="00DB38DA"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46. Co to przywołanie kodowe? Podać przykład.</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Przywołanie kodowe</w:t>
      </w:r>
      <w:r w:rsidRPr="006430BB">
        <w:rPr>
          <w:rFonts w:asciiTheme="minorHAnsi" w:hAnsiTheme="minorHAnsi" w:cstheme="minorHAnsi"/>
          <w:highlight w:val="white"/>
        </w:rPr>
        <w:t xml:space="preserve"> realizowane jest w centrali abonenckiej, w module połączeń wewnętrznych. Składa się ono z jednego długiego i jednego lub kilku krótkich sygnałów dźwiękowych, które rozlegają się we wszystkich aparatach końcowych. Aparat końcowy, który w danym momencie jest połączony z publiczną siecią telefoniczną, nie odbiera tego przywołania. Jeśli sygnał dźwiękowy przyporządkujemy określonej osobie można abonencką centralę telefoniczną wykorzystywać również jako urządzenie przywoławcze. Sygnał przywołania jest powtarzany, aż do momentu, gdy przywołana osoba zgłosi się z któregoś z aparatów końcowych.</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47. Jaka będzie wartość TTL przy </w:t>
      </w:r>
      <w:proofErr w:type="spellStart"/>
      <w:r w:rsidRPr="006430BB">
        <w:rPr>
          <w:rFonts w:asciiTheme="minorHAnsi" w:hAnsiTheme="minorHAnsi" w:cstheme="minorHAnsi"/>
          <w:b/>
          <w:highlight w:val="white"/>
        </w:rPr>
        <w:t>pingowaniu</w:t>
      </w:r>
      <w:proofErr w:type="spellEnd"/>
      <w:r w:rsidRPr="006430BB">
        <w:rPr>
          <w:rFonts w:asciiTheme="minorHAnsi" w:hAnsiTheme="minorHAnsi" w:cstheme="minorHAnsi"/>
          <w:b/>
          <w:highlight w:val="white"/>
        </w:rPr>
        <w:t xml:space="preserve"> komputera będącego za </w:t>
      </w:r>
      <w:proofErr w:type="spellStart"/>
      <w:r w:rsidRPr="006430BB">
        <w:rPr>
          <w:rFonts w:asciiTheme="minorHAnsi" w:hAnsiTheme="minorHAnsi" w:cstheme="minorHAnsi"/>
          <w:b/>
          <w:highlight w:val="white"/>
        </w:rPr>
        <w:t>switchem</w:t>
      </w:r>
      <w:proofErr w:type="spellEnd"/>
      <w:r w:rsidRPr="006430BB">
        <w:rPr>
          <w:rFonts w:asciiTheme="minorHAnsi" w:hAnsiTheme="minorHAnsi" w:cstheme="minorHAnsi"/>
          <w:b/>
          <w:highlight w:val="white"/>
        </w:rPr>
        <w:t xml:space="preserve"> ATM?</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Wartość licznika TTL nie ulegnie zmianie</w:t>
      </w:r>
      <w:r w:rsidR="000F1896">
        <w:rPr>
          <w:rFonts w:asciiTheme="minorHAnsi" w:hAnsiTheme="minorHAnsi" w:cstheme="minorHAnsi"/>
          <w:highlight w:val="white"/>
        </w:rPr>
        <w:t>,</w:t>
      </w:r>
      <w:r w:rsidRPr="006430BB">
        <w:rPr>
          <w:rFonts w:asciiTheme="minorHAnsi" w:hAnsiTheme="minorHAnsi" w:cstheme="minorHAnsi"/>
          <w:highlight w:val="white"/>
        </w:rPr>
        <w:t xml:space="preserve"> gdyż </w:t>
      </w:r>
      <w:r w:rsidR="000F1896">
        <w:rPr>
          <w:rFonts w:asciiTheme="minorHAnsi" w:hAnsiTheme="minorHAnsi" w:cstheme="minorHAnsi"/>
          <w:highlight w:val="white"/>
        </w:rPr>
        <w:t>przełącznik</w:t>
      </w:r>
      <w:r w:rsidRPr="006430BB">
        <w:rPr>
          <w:rFonts w:asciiTheme="minorHAnsi" w:hAnsiTheme="minorHAnsi" w:cstheme="minorHAnsi"/>
          <w:highlight w:val="white"/>
        </w:rPr>
        <w:t xml:space="preserve"> nie zmniejsza tego licznika.</w:t>
      </w:r>
    </w:p>
    <w:p w:rsidR="006348E1" w:rsidRPr="006430BB" w:rsidRDefault="006348E1">
      <w:pPr>
        <w:rPr>
          <w:rFonts w:asciiTheme="minorHAnsi" w:hAnsiTheme="minorHAnsi" w:cstheme="minorHAnsi"/>
          <w:b/>
          <w:highlight w:val="white"/>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48. Co to jest TE?</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TE (ang. Terminal </w:t>
      </w:r>
      <w:proofErr w:type="spellStart"/>
      <w:r w:rsidRPr="006430BB">
        <w:rPr>
          <w:rFonts w:asciiTheme="minorHAnsi" w:hAnsiTheme="minorHAnsi" w:cstheme="minorHAnsi"/>
          <w:b/>
          <w:highlight w:val="white"/>
        </w:rPr>
        <w:t>Equipment</w:t>
      </w:r>
      <w:proofErr w:type="spellEnd"/>
      <w:r w:rsidRPr="006430BB">
        <w:rPr>
          <w:rFonts w:asciiTheme="minorHAnsi" w:hAnsiTheme="minorHAnsi" w:cstheme="minorHAnsi"/>
          <w:b/>
          <w:highlight w:val="white"/>
        </w:rPr>
        <w:t>)</w:t>
      </w:r>
      <w:r w:rsidRPr="006430BB">
        <w:rPr>
          <w:rFonts w:asciiTheme="minorHAnsi" w:hAnsiTheme="minorHAnsi" w:cstheme="minorHAnsi"/>
          <w:highlight w:val="white"/>
        </w:rPr>
        <w:t xml:space="preserve"> – jest wyposażenie końcowe, które odpowiada urządzeniom użytkownika, takim jak np. telefon cyfrowy, końcówka transmisji danych, komputer osobisty, stacja robocza. Urządzenie TE może być zaprojektowane do pracy w sieci ISDN lub wymagać TA (ang. Terminal Adapter), który przystosowuje urządzenie TE do pracy w sieci ISDN.</w:t>
      </w:r>
    </w:p>
    <w:p w:rsidR="00642366" w:rsidRPr="006430BB"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49. Jaka jest różnica między wybieraniem impulsowym, a wybieraniem tonowym?</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 xml:space="preserve">Wybieranie impulsowe jest stałoprądową metodą sygnalizacji w łączu abonenckim polegającą na przerwaniu przepływu prądu w łączu abonenckim przy użyciu tarczy </w:t>
      </w:r>
      <w:proofErr w:type="spellStart"/>
      <w:r w:rsidRPr="006430BB">
        <w:rPr>
          <w:rFonts w:asciiTheme="minorHAnsi" w:hAnsiTheme="minorHAnsi" w:cstheme="minorHAnsi"/>
          <w:highlight w:val="white"/>
        </w:rPr>
        <w:t>wybierczej</w:t>
      </w:r>
      <w:proofErr w:type="spellEnd"/>
      <w:r w:rsidRPr="006430BB">
        <w:rPr>
          <w:rFonts w:asciiTheme="minorHAnsi" w:hAnsiTheme="minorHAnsi" w:cstheme="minorHAnsi"/>
          <w:highlight w:val="white"/>
        </w:rPr>
        <w:t>. Ilość przerwań obwodu określa cyfrę wybraną na tarczy telefonu.</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highlight w:val="white"/>
        </w:rPr>
        <w:t>Wybieranie tonowe jest wieloczęstotliwościową metodą sygnalizacji w łączu abonenckim polegający na przypisaniu każdemu klawiszowi na klawiaturze numerycznej telefonu dwóch częstotliwości. Wiersze na klawiaturze obejmują grupę częstotliwości mniejszych, a kolumny obejmują zakres częstotliwości większych. Metoda ta jest dużo szybsza od wybierania impulsowego.</w:t>
      </w:r>
    </w:p>
    <w:p w:rsidR="00642366" w:rsidRDefault="00642366" w:rsidP="006348E1">
      <w:pPr>
        <w:pStyle w:val="normal"/>
        <w:spacing w:line="240" w:lineRule="auto"/>
        <w:jc w:val="both"/>
        <w:rPr>
          <w:rFonts w:asciiTheme="minorHAnsi" w:hAnsiTheme="minorHAnsi" w:cstheme="minorHAnsi"/>
        </w:rPr>
      </w:pP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50. Co to jest TDM?</w:t>
      </w:r>
    </w:p>
    <w:p w:rsidR="00642366" w:rsidRPr="006430BB" w:rsidRDefault="00C76DAB" w:rsidP="006348E1">
      <w:pPr>
        <w:pStyle w:val="normal"/>
        <w:spacing w:line="240" w:lineRule="auto"/>
        <w:jc w:val="both"/>
        <w:rPr>
          <w:rFonts w:asciiTheme="minorHAnsi" w:hAnsiTheme="minorHAnsi" w:cstheme="minorHAnsi"/>
        </w:rPr>
      </w:pPr>
      <w:r w:rsidRPr="006430BB">
        <w:rPr>
          <w:rFonts w:asciiTheme="minorHAnsi" w:hAnsiTheme="minorHAnsi" w:cstheme="minorHAnsi"/>
          <w:b/>
          <w:highlight w:val="white"/>
        </w:rPr>
        <w:t xml:space="preserve">TDM (ang. Time </w:t>
      </w:r>
      <w:proofErr w:type="spellStart"/>
      <w:r w:rsidRPr="006430BB">
        <w:rPr>
          <w:rFonts w:asciiTheme="minorHAnsi" w:hAnsiTheme="minorHAnsi" w:cstheme="minorHAnsi"/>
          <w:b/>
          <w:highlight w:val="white"/>
        </w:rPr>
        <w:t>Division</w:t>
      </w:r>
      <w:proofErr w:type="spellEnd"/>
      <w:r w:rsidRPr="006430BB">
        <w:rPr>
          <w:rFonts w:asciiTheme="minorHAnsi" w:hAnsiTheme="minorHAnsi" w:cstheme="minorHAnsi"/>
          <w:b/>
          <w:highlight w:val="white"/>
        </w:rPr>
        <w:t xml:space="preserve"> </w:t>
      </w:r>
      <w:proofErr w:type="spellStart"/>
      <w:r w:rsidRPr="006430BB">
        <w:rPr>
          <w:rFonts w:asciiTheme="minorHAnsi" w:hAnsiTheme="minorHAnsi" w:cstheme="minorHAnsi"/>
          <w:b/>
          <w:highlight w:val="white"/>
        </w:rPr>
        <w:t>Multiplexing</w:t>
      </w:r>
      <w:proofErr w:type="spellEnd"/>
      <w:r w:rsidRPr="006430BB">
        <w:rPr>
          <w:rFonts w:asciiTheme="minorHAnsi" w:hAnsiTheme="minorHAnsi" w:cstheme="minorHAnsi"/>
          <w:b/>
          <w:highlight w:val="white"/>
        </w:rPr>
        <w:t>)</w:t>
      </w:r>
      <w:r w:rsidRPr="006430BB">
        <w:rPr>
          <w:rFonts w:asciiTheme="minorHAnsi" w:hAnsiTheme="minorHAnsi" w:cstheme="minorHAnsi"/>
          <w:highlight w:val="white"/>
        </w:rPr>
        <w:t xml:space="preserve"> – </w:t>
      </w:r>
      <w:proofErr w:type="spellStart"/>
      <w:r w:rsidRPr="006430BB">
        <w:rPr>
          <w:rFonts w:asciiTheme="minorHAnsi" w:hAnsiTheme="minorHAnsi" w:cstheme="minorHAnsi"/>
          <w:highlight w:val="white"/>
        </w:rPr>
        <w:t>multipleksacja</w:t>
      </w:r>
      <w:proofErr w:type="spellEnd"/>
      <w:r w:rsidRPr="006430BB">
        <w:rPr>
          <w:rFonts w:asciiTheme="minorHAnsi" w:hAnsiTheme="minorHAnsi" w:cstheme="minorHAnsi"/>
          <w:highlight w:val="white"/>
        </w:rPr>
        <w:t xml:space="preserve"> z podziałem czasowym jest metodą dostępu do wspólnego łącza przez podział w dziedzinie czasu na szczeliny czasowe. Każde z urządzeń chcące transmitować dane musi otrzymać szczelinę czasową w której będzie mogło to zrobić. Metoda ta jest podstawą działania systemu PCM.</w:t>
      </w:r>
    </w:p>
    <w:p w:rsidR="00642366" w:rsidRDefault="00642366" w:rsidP="006348E1">
      <w:pPr>
        <w:pStyle w:val="normal"/>
        <w:spacing w:line="240" w:lineRule="auto"/>
        <w:jc w:val="both"/>
        <w:rPr>
          <w:rFonts w:asciiTheme="minorHAnsi" w:hAnsiTheme="minorHAnsi" w:cstheme="minorHAnsi"/>
        </w:rPr>
      </w:pPr>
    </w:p>
    <w:p w:rsidR="007D1D06" w:rsidRPr="00441761" w:rsidRDefault="007D1D06" w:rsidP="007D1D06">
      <w:pPr>
        <w:pStyle w:val="normal"/>
        <w:spacing w:line="240" w:lineRule="auto"/>
        <w:jc w:val="both"/>
        <w:rPr>
          <w:rFonts w:asciiTheme="minorHAnsi" w:hAnsiTheme="minorHAnsi" w:cstheme="minorHAnsi"/>
          <w:b/>
        </w:rPr>
      </w:pPr>
      <w:r w:rsidRPr="00441761">
        <w:rPr>
          <w:rFonts w:asciiTheme="minorHAnsi" w:hAnsiTheme="minorHAnsi" w:cstheme="minorHAnsi"/>
          <w:b/>
        </w:rPr>
        <w:lastRenderedPageBreak/>
        <w:t>5</w:t>
      </w:r>
      <w:r>
        <w:rPr>
          <w:rFonts w:asciiTheme="minorHAnsi" w:hAnsiTheme="minorHAnsi" w:cstheme="minorHAnsi"/>
          <w:b/>
        </w:rPr>
        <w:t>1</w:t>
      </w:r>
      <w:r w:rsidRPr="00441761">
        <w:rPr>
          <w:rFonts w:asciiTheme="minorHAnsi" w:hAnsiTheme="minorHAnsi" w:cstheme="minorHAnsi"/>
          <w:b/>
        </w:rPr>
        <w:t>. Co to jest połączenie zwrotne i jak jest realizowane?</w:t>
      </w:r>
    </w:p>
    <w:p w:rsidR="007D1D06" w:rsidRPr="007D1D06" w:rsidRDefault="007D1D06" w:rsidP="007D1D06">
      <w:pPr>
        <w:pStyle w:val="normal"/>
        <w:spacing w:line="240" w:lineRule="auto"/>
        <w:jc w:val="both"/>
        <w:rPr>
          <w:rFonts w:asciiTheme="minorHAnsi" w:hAnsiTheme="minorHAnsi" w:cstheme="minorHAnsi"/>
        </w:rPr>
      </w:pPr>
      <w:r w:rsidRPr="007D1D06">
        <w:rPr>
          <w:rFonts w:asciiTheme="minorHAnsi" w:hAnsiTheme="minorHAnsi" w:cstheme="minorHAnsi"/>
        </w:rPr>
        <w:t xml:space="preserve">Podczas połączenia z abonentem publicznej sieci telefonicznej możliwe jest połączenie z każdym abonentem centrali abonenckiej, do której jesteśmy dołączeni. </w:t>
      </w:r>
    </w:p>
    <w:p w:rsidR="007D1D06" w:rsidRPr="007D1D06" w:rsidRDefault="007D1D06" w:rsidP="007D1D06">
      <w:pPr>
        <w:pStyle w:val="normal"/>
        <w:spacing w:line="240" w:lineRule="auto"/>
        <w:jc w:val="both"/>
        <w:rPr>
          <w:rFonts w:asciiTheme="minorHAnsi" w:hAnsiTheme="minorHAnsi" w:cstheme="minorHAnsi"/>
        </w:rPr>
      </w:pPr>
      <w:r w:rsidRPr="007D1D06">
        <w:rPr>
          <w:rFonts w:asciiTheme="minorHAnsi" w:hAnsiTheme="minorHAnsi" w:cstheme="minorHAnsi"/>
        </w:rPr>
        <w:t xml:space="preserve">Jeśli połączenie z abonentem publicznej sieci telefonicznej było nawiązane z centrali abonenckiej, do której jesteśmy dołączeni, </w:t>
      </w:r>
      <w:r w:rsidRPr="007D1D06">
        <w:rPr>
          <w:rFonts w:asciiTheme="minorHAnsi" w:hAnsiTheme="minorHAnsi" w:cstheme="minorHAnsi"/>
          <w:b/>
        </w:rPr>
        <w:t>połączenie zwrotne</w:t>
      </w:r>
      <w:r w:rsidRPr="007D1D06">
        <w:rPr>
          <w:rFonts w:asciiTheme="minorHAnsi" w:hAnsiTheme="minorHAnsi" w:cstheme="minorHAnsi"/>
        </w:rPr>
        <w:t xml:space="preserve"> z końcowego aparatu telefonicznego jest możliwe najwcześniej 10 sekund po wybraniu ostatniej cyfry.</w:t>
      </w:r>
    </w:p>
    <w:p w:rsidR="007D1D06" w:rsidRPr="007D1D06" w:rsidRDefault="007D1D06" w:rsidP="00441761">
      <w:pPr>
        <w:pStyle w:val="normal"/>
        <w:spacing w:line="240" w:lineRule="auto"/>
        <w:jc w:val="both"/>
        <w:rPr>
          <w:rFonts w:asciiTheme="minorHAnsi" w:hAnsiTheme="minorHAnsi" w:cstheme="minorHAnsi"/>
          <w:b/>
        </w:rPr>
      </w:pPr>
    </w:p>
    <w:p w:rsidR="007D1D06" w:rsidRPr="007D1D06" w:rsidRDefault="007D1D06" w:rsidP="00441761">
      <w:pPr>
        <w:pStyle w:val="normal"/>
        <w:spacing w:line="240" w:lineRule="auto"/>
        <w:jc w:val="both"/>
        <w:rPr>
          <w:rFonts w:asciiTheme="minorHAnsi" w:hAnsiTheme="minorHAnsi" w:cstheme="minorHAnsi"/>
          <w:b/>
        </w:rPr>
      </w:pPr>
      <w:r w:rsidRPr="007D1D06">
        <w:rPr>
          <w:rFonts w:asciiTheme="minorHAnsi" w:hAnsiTheme="minorHAnsi" w:cstheme="minorHAnsi"/>
          <w:b/>
        </w:rPr>
        <w:t xml:space="preserve">Realizacja połączenia zwrotnego: </w:t>
      </w:r>
    </w:p>
    <w:p w:rsidR="007D1D06" w:rsidRPr="007D1D06" w:rsidRDefault="007D1D06" w:rsidP="007D1D06">
      <w:pPr>
        <w:pStyle w:val="normal"/>
        <w:numPr>
          <w:ilvl w:val="0"/>
          <w:numId w:val="25"/>
        </w:numPr>
        <w:spacing w:line="240" w:lineRule="auto"/>
        <w:jc w:val="both"/>
        <w:rPr>
          <w:rFonts w:asciiTheme="minorHAnsi" w:hAnsiTheme="minorHAnsi" w:cstheme="minorHAnsi"/>
        </w:rPr>
      </w:pPr>
      <w:r w:rsidRPr="007D1D06">
        <w:rPr>
          <w:rFonts w:asciiTheme="minorHAnsi" w:hAnsiTheme="minorHAnsi" w:cstheme="minorHAnsi"/>
        </w:rPr>
        <w:t xml:space="preserve">Podczas trwania połączenia z abonentem zewnętrznym, wybrać numer aparatu końcowego, z którym chcemy się połączyć, </w:t>
      </w:r>
    </w:p>
    <w:p w:rsidR="007D1D06" w:rsidRPr="007D1D06" w:rsidRDefault="007D1D06" w:rsidP="007D1D06">
      <w:pPr>
        <w:pStyle w:val="normal"/>
        <w:numPr>
          <w:ilvl w:val="0"/>
          <w:numId w:val="25"/>
        </w:numPr>
        <w:spacing w:line="240" w:lineRule="auto"/>
        <w:jc w:val="both"/>
        <w:rPr>
          <w:rFonts w:asciiTheme="minorHAnsi" w:hAnsiTheme="minorHAnsi" w:cstheme="minorHAnsi"/>
        </w:rPr>
      </w:pPr>
      <w:r w:rsidRPr="007D1D06">
        <w:rPr>
          <w:rFonts w:asciiTheme="minorHAnsi" w:hAnsiTheme="minorHAnsi" w:cstheme="minorHAnsi"/>
        </w:rPr>
        <w:t>Rozmówca z publicznej sieci telefonicznej przełączony jest na „oczekiwanie”,</w:t>
      </w:r>
    </w:p>
    <w:p w:rsidR="007D1D06" w:rsidRPr="007D1D06" w:rsidRDefault="007D1D06" w:rsidP="007D1D06">
      <w:pPr>
        <w:pStyle w:val="normal"/>
        <w:numPr>
          <w:ilvl w:val="0"/>
          <w:numId w:val="25"/>
        </w:numPr>
        <w:spacing w:line="240" w:lineRule="auto"/>
        <w:jc w:val="both"/>
        <w:rPr>
          <w:rFonts w:asciiTheme="minorHAnsi" w:hAnsiTheme="minorHAnsi" w:cstheme="minorHAnsi"/>
        </w:rPr>
      </w:pPr>
      <w:r w:rsidRPr="007D1D06">
        <w:rPr>
          <w:rFonts w:asciiTheme="minorHAnsi" w:hAnsiTheme="minorHAnsi" w:cstheme="minorHAnsi"/>
        </w:rPr>
        <w:t xml:space="preserve">Wybrany aparat końcowy zgłasza się, </w:t>
      </w:r>
    </w:p>
    <w:p w:rsidR="007D1D06" w:rsidRPr="007D1D06" w:rsidRDefault="007D1D06" w:rsidP="007D1D06">
      <w:pPr>
        <w:pStyle w:val="normal"/>
        <w:numPr>
          <w:ilvl w:val="0"/>
          <w:numId w:val="25"/>
        </w:numPr>
        <w:spacing w:line="240" w:lineRule="auto"/>
        <w:jc w:val="both"/>
        <w:rPr>
          <w:rFonts w:asciiTheme="minorHAnsi" w:hAnsiTheme="minorHAnsi" w:cstheme="minorHAnsi"/>
        </w:rPr>
      </w:pPr>
      <w:r w:rsidRPr="007D1D06">
        <w:rPr>
          <w:rFonts w:asciiTheme="minorHAnsi" w:hAnsiTheme="minorHAnsi" w:cstheme="minorHAnsi"/>
        </w:rPr>
        <w:t xml:space="preserve">Uzyskanie niezbędnej informacji, </w:t>
      </w:r>
    </w:p>
    <w:p w:rsidR="007D1D06" w:rsidRPr="007D1D06" w:rsidRDefault="007D1D06" w:rsidP="007D1D06">
      <w:pPr>
        <w:pStyle w:val="normal"/>
        <w:numPr>
          <w:ilvl w:val="0"/>
          <w:numId w:val="25"/>
        </w:numPr>
        <w:spacing w:line="240" w:lineRule="auto"/>
        <w:jc w:val="both"/>
        <w:rPr>
          <w:rFonts w:asciiTheme="minorHAnsi" w:hAnsiTheme="minorHAnsi" w:cstheme="minorHAnsi"/>
        </w:rPr>
      </w:pPr>
      <w:r w:rsidRPr="007D1D06">
        <w:rPr>
          <w:rFonts w:asciiTheme="minorHAnsi" w:hAnsiTheme="minorHAnsi" w:cstheme="minorHAnsi"/>
        </w:rPr>
        <w:t>Po odłożeniu mikrotelefonu w aparacie końcowym, który jest uczestnikiem połączenia zewnętrznego, wybierać cyfrę „0”, aby ponownie połączyć się z abonentem zewnętrznym,</w:t>
      </w:r>
    </w:p>
    <w:p w:rsidR="007D1D06" w:rsidRPr="007D1D06" w:rsidRDefault="007D1D06" w:rsidP="007D1D06">
      <w:pPr>
        <w:pStyle w:val="normal"/>
        <w:numPr>
          <w:ilvl w:val="0"/>
          <w:numId w:val="25"/>
        </w:numPr>
        <w:spacing w:line="240" w:lineRule="auto"/>
        <w:jc w:val="both"/>
        <w:rPr>
          <w:rFonts w:asciiTheme="minorHAnsi" w:hAnsiTheme="minorHAnsi" w:cstheme="minorHAnsi"/>
        </w:rPr>
      </w:pPr>
      <w:r w:rsidRPr="007D1D06">
        <w:rPr>
          <w:rFonts w:asciiTheme="minorHAnsi" w:hAnsiTheme="minorHAnsi" w:cstheme="minorHAnsi"/>
        </w:rPr>
        <w:t>Kontynuować rozmowę.</w:t>
      </w:r>
    </w:p>
    <w:p w:rsidR="007D1D06" w:rsidRDefault="007D1D06" w:rsidP="00441761">
      <w:pPr>
        <w:pStyle w:val="normal"/>
        <w:spacing w:line="240" w:lineRule="auto"/>
        <w:jc w:val="both"/>
        <w:rPr>
          <w:rFonts w:asciiTheme="minorHAnsi" w:hAnsiTheme="minorHAnsi" w:cstheme="minorHAnsi"/>
          <w:b/>
        </w:rPr>
      </w:pPr>
    </w:p>
    <w:p w:rsidR="00A77CFA" w:rsidRDefault="007D1D06" w:rsidP="00441761">
      <w:pPr>
        <w:pStyle w:val="normal"/>
        <w:spacing w:line="240" w:lineRule="auto"/>
        <w:jc w:val="both"/>
        <w:rPr>
          <w:rFonts w:asciiTheme="minorHAnsi" w:hAnsiTheme="minorHAnsi" w:cstheme="minorHAnsi"/>
          <w:b/>
        </w:rPr>
      </w:pPr>
      <w:r>
        <w:rPr>
          <w:rFonts w:asciiTheme="minorHAnsi" w:hAnsiTheme="minorHAnsi" w:cstheme="minorHAnsi"/>
          <w:b/>
        </w:rPr>
        <w:t xml:space="preserve">52. </w:t>
      </w:r>
      <w:r w:rsidR="00441761" w:rsidRPr="00441761">
        <w:rPr>
          <w:rFonts w:asciiTheme="minorHAnsi" w:hAnsiTheme="minorHAnsi" w:cstheme="minorHAnsi"/>
          <w:b/>
        </w:rPr>
        <w:t>Opisz jak przebiega przekazanie połączenia w CA.</w:t>
      </w:r>
    </w:p>
    <w:p w:rsidR="004D6C7D" w:rsidRPr="004D6C7D" w:rsidRDefault="004D6C7D" w:rsidP="004D6C7D">
      <w:pPr>
        <w:pStyle w:val="normal"/>
        <w:spacing w:line="240" w:lineRule="auto"/>
        <w:jc w:val="both"/>
        <w:rPr>
          <w:rFonts w:asciiTheme="minorHAnsi" w:hAnsiTheme="minorHAnsi" w:cstheme="minorHAnsi"/>
          <w:b/>
        </w:rPr>
      </w:pPr>
      <w:r w:rsidRPr="004D6C7D">
        <w:rPr>
          <w:rFonts w:asciiTheme="minorHAnsi" w:hAnsiTheme="minorHAnsi" w:cstheme="minorHAnsi"/>
          <w:b/>
        </w:rPr>
        <w:t>Przekazanie połączenia zewnętrznego</w:t>
      </w:r>
    </w:p>
    <w:p w:rsidR="004D6C7D" w:rsidRPr="004D6C7D" w:rsidRDefault="004D6C7D" w:rsidP="004D6C7D">
      <w:pPr>
        <w:pStyle w:val="normal"/>
        <w:spacing w:line="240" w:lineRule="auto"/>
        <w:jc w:val="both"/>
        <w:rPr>
          <w:rFonts w:asciiTheme="minorHAnsi" w:hAnsiTheme="minorHAnsi" w:cstheme="minorHAnsi"/>
        </w:rPr>
      </w:pPr>
      <w:r w:rsidRPr="004D6C7D">
        <w:rPr>
          <w:rFonts w:asciiTheme="minorHAnsi" w:hAnsiTheme="minorHAnsi" w:cstheme="minorHAnsi"/>
        </w:rPr>
        <w:t>Przy przywołaniach z publicznej sieci telefonicznej, sygnał z</w:t>
      </w:r>
      <w:r w:rsidRPr="004D6C7D">
        <w:rPr>
          <w:rFonts w:asciiTheme="minorHAnsi" w:hAnsiTheme="minorHAnsi" w:cstheme="minorHAnsi"/>
        </w:rPr>
        <w:t xml:space="preserve"> reguły rozlega się w pierwszym </w:t>
      </w:r>
      <w:r w:rsidRPr="004D6C7D">
        <w:rPr>
          <w:rFonts w:asciiTheme="minorHAnsi" w:hAnsiTheme="minorHAnsi" w:cstheme="minorHAnsi"/>
        </w:rPr>
        <w:t>aparacie końcowym. Dzieje się tak na przykład po dołączen</w:t>
      </w:r>
      <w:r w:rsidRPr="004D6C7D">
        <w:rPr>
          <w:rFonts w:asciiTheme="minorHAnsi" w:hAnsiTheme="minorHAnsi" w:cstheme="minorHAnsi"/>
        </w:rPr>
        <w:t xml:space="preserve">iu centrali do publicznej sieci </w:t>
      </w:r>
      <w:r w:rsidRPr="004D6C7D">
        <w:rPr>
          <w:rFonts w:asciiTheme="minorHAnsi" w:hAnsiTheme="minorHAnsi" w:cstheme="minorHAnsi"/>
        </w:rPr>
        <w:t>telefonicznej i po każdym zaniku napięcia zasilania. Niezale</w:t>
      </w:r>
      <w:r w:rsidRPr="004D6C7D">
        <w:rPr>
          <w:rFonts w:asciiTheme="minorHAnsi" w:hAnsiTheme="minorHAnsi" w:cstheme="minorHAnsi"/>
        </w:rPr>
        <w:t xml:space="preserve">żnie od tego, każdy inny aparat </w:t>
      </w:r>
      <w:r w:rsidRPr="004D6C7D">
        <w:rPr>
          <w:rFonts w:asciiTheme="minorHAnsi" w:hAnsiTheme="minorHAnsi" w:cstheme="minorHAnsi"/>
        </w:rPr>
        <w:t>końcowy można przygotować do przyjęcia przywołania zewnętrznego.</w:t>
      </w:r>
    </w:p>
    <w:p w:rsidR="004D6C7D" w:rsidRPr="004D6C7D" w:rsidRDefault="004D6C7D" w:rsidP="004D6C7D">
      <w:pPr>
        <w:pStyle w:val="normal"/>
        <w:spacing w:line="240" w:lineRule="auto"/>
        <w:jc w:val="both"/>
        <w:rPr>
          <w:rFonts w:asciiTheme="minorHAnsi" w:hAnsiTheme="minorHAnsi" w:cstheme="minorHAnsi"/>
        </w:rPr>
      </w:pPr>
    </w:p>
    <w:p w:rsidR="004D6C7D" w:rsidRPr="004D6C7D" w:rsidRDefault="004D6C7D" w:rsidP="004D6C7D">
      <w:pPr>
        <w:pStyle w:val="normal"/>
        <w:spacing w:line="240" w:lineRule="auto"/>
        <w:jc w:val="both"/>
        <w:rPr>
          <w:rFonts w:asciiTheme="minorHAnsi" w:hAnsiTheme="minorHAnsi" w:cstheme="minorHAnsi"/>
          <w:b/>
        </w:rPr>
      </w:pPr>
      <w:r w:rsidRPr="004D6C7D">
        <w:rPr>
          <w:rFonts w:asciiTheme="minorHAnsi" w:hAnsiTheme="minorHAnsi" w:cstheme="minorHAnsi"/>
          <w:b/>
        </w:rPr>
        <w:t>Realizacja przekazania połączenia zewnętrznego:</w:t>
      </w:r>
    </w:p>
    <w:p w:rsidR="004D6C7D" w:rsidRPr="004D6C7D" w:rsidRDefault="004D6C7D" w:rsidP="004D6C7D">
      <w:pPr>
        <w:pStyle w:val="normal"/>
        <w:numPr>
          <w:ilvl w:val="0"/>
          <w:numId w:val="32"/>
        </w:numPr>
        <w:spacing w:line="240" w:lineRule="auto"/>
        <w:jc w:val="both"/>
        <w:rPr>
          <w:rFonts w:asciiTheme="minorHAnsi" w:hAnsiTheme="minorHAnsi" w:cstheme="minorHAnsi"/>
        </w:rPr>
      </w:pPr>
      <w:r w:rsidRPr="004D6C7D">
        <w:rPr>
          <w:rFonts w:asciiTheme="minorHAnsi" w:hAnsiTheme="minorHAnsi" w:cstheme="minorHAnsi"/>
        </w:rPr>
        <w:t>Podnieść mikrotelefon aparatu, który ma przyjmować przywołania,</w:t>
      </w:r>
    </w:p>
    <w:p w:rsidR="004D6C7D" w:rsidRPr="004D6C7D" w:rsidRDefault="004D6C7D" w:rsidP="004D6C7D">
      <w:pPr>
        <w:pStyle w:val="normal"/>
        <w:numPr>
          <w:ilvl w:val="0"/>
          <w:numId w:val="32"/>
        </w:numPr>
        <w:spacing w:line="240" w:lineRule="auto"/>
        <w:jc w:val="both"/>
        <w:rPr>
          <w:rFonts w:asciiTheme="minorHAnsi" w:hAnsiTheme="minorHAnsi" w:cstheme="minorHAnsi"/>
        </w:rPr>
      </w:pPr>
      <w:r w:rsidRPr="004D6C7D">
        <w:rPr>
          <w:rFonts w:asciiTheme="minorHAnsi" w:hAnsiTheme="minorHAnsi" w:cstheme="minorHAnsi"/>
        </w:rPr>
        <w:t>Wybrać cyfrę „8”,</w:t>
      </w:r>
    </w:p>
    <w:p w:rsidR="004D6C7D" w:rsidRPr="004D6C7D" w:rsidRDefault="004D6C7D" w:rsidP="004D6C7D">
      <w:pPr>
        <w:pStyle w:val="normal"/>
        <w:numPr>
          <w:ilvl w:val="0"/>
          <w:numId w:val="32"/>
        </w:numPr>
        <w:spacing w:line="240" w:lineRule="auto"/>
        <w:jc w:val="both"/>
        <w:rPr>
          <w:rFonts w:asciiTheme="minorHAnsi" w:hAnsiTheme="minorHAnsi" w:cstheme="minorHAnsi"/>
        </w:rPr>
      </w:pPr>
      <w:r w:rsidRPr="004D6C7D">
        <w:rPr>
          <w:rFonts w:asciiTheme="minorHAnsi" w:hAnsiTheme="minorHAnsi" w:cstheme="minorHAnsi"/>
        </w:rPr>
        <w:t>Oczekiwać na sygnał potwierdzenia,</w:t>
      </w:r>
    </w:p>
    <w:p w:rsidR="007D1D06" w:rsidRPr="004D6C7D" w:rsidRDefault="004D6C7D" w:rsidP="004D6C7D">
      <w:pPr>
        <w:pStyle w:val="normal"/>
        <w:numPr>
          <w:ilvl w:val="0"/>
          <w:numId w:val="32"/>
        </w:numPr>
        <w:spacing w:line="240" w:lineRule="auto"/>
        <w:jc w:val="both"/>
        <w:rPr>
          <w:rFonts w:asciiTheme="minorHAnsi" w:hAnsiTheme="minorHAnsi" w:cstheme="minorHAnsi"/>
        </w:rPr>
      </w:pPr>
      <w:r w:rsidRPr="004D6C7D">
        <w:rPr>
          <w:rFonts w:asciiTheme="minorHAnsi" w:hAnsiTheme="minorHAnsi" w:cstheme="minorHAnsi"/>
        </w:rPr>
        <w:t>Odłożyć mikrotelefon.</w:t>
      </w:r>
    </w:p>
    <w:sectPr w:rsidR="007D1D06" w:rsidRPr="004D6C7D" w:rsidSect="00DB38DA">
      <w:headerReference w:type="default" r:id="rId27"/>
      <w:footerReference w:type="default" r:id="rId28"/>
      <w:pgSz w:w="11906" w:h="16838"/>
      <w:pgMar w:top="566" w:right="566" w:bottom="566" w:left="705" w:header="0" w:footer="0" w:gutter="0"/>
      <w:pgNumType w:start="1"/>
      <w:cols w:space="708"/>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0E22" w:rsidRDefault="00AC0E22" w:rsidP="00642366">
      <w:pPr>
        <w:spacing w:line="240" w:lineRule="auto"/>
      </w:pPr>
      <w:r>
        <w:separator/>
      </w:r>
    </w:p>
  </w:endnote>
  <w:endnote w:type="continuationSeparator" w:id="0">
    <w:p w:rsidR="00AC0E22" w:rsidRDefault="00AC0E22" w:rsidP="0064236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0002AFF" w:usb1="C000247B"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597235"/>
      <w:docPartObj>
        <w:docPartGallery w:val="Page Numbers (Bottom of Page)"/>
        <w:docPartUnique/>
      </w:docPartObj>
    </w:sdtPr>
    <w:sdtContent>
      <w:p w:rsidR="00DB38DA" w:rsidRDefault="00093CC7">
        <w:pPr>
          <w:pStyle w:val="Stopka"/>
          <w:jc w:val="center"/>
        </w:pPr>
        <w:fldSimple w:instr=" PAGE   \* MERGEFORMAT ">
          <w:r w:rsidR="00065AA2">
            <w:rPr>
              <w:noProof/>
            </w:rPr>
            <w:t>1</w:t>
          </w:r>
        </w:fldSimple>
      </w:p>
    </w:sdtContent>
  </w:sdt>
  <w:p w:rsidR="00DB38DA" w:rsidRDefault="00DB38DA">
    <w:pPr>
      <w:pStyle w:val="Stopk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0E22" w:rsidRDefault="00AC0E22" w:rsidP="00642366">
      <w:pPr>
        <w:spacing w:line="240" w:lineRule="auto"/>
      </w:pPr>
      <w:r>
        <w:separator/>
      </w:r>
    </w:p>
  </w:footnote>
  <w:footnote w:type="continuationSeparator" w:id="0">
    <w:p w:rsidR="00AC0E22" w:rsidRDefault="00AC0E22" w:rsidP="00642366">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2366" w:rsidRDefault="00642366">
    <w:pPr>
      <w:pStyle w:val="normal"/>
      <w:spacing w:line="240" w:lineRule="auto"/>
      <w:jc w:val="both"/>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357B7"/>
    <w:multiLevelType w:val="hybridMultilevel"/>
    <w:tmpl w:val="ACFA7832"/>
    <w:lvl w:ilvl="0" w:tplc="023293EC">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nsid w:val="028C5B81"/>
    <w:multiLevelType w:val="multilevel"/>
    <w:tmpl w:val="5100D21A"/>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04347823"/>
    <w:multiLevelType w:val="multilevel"/>
    <w:tmpl w:val="72883760"/>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
    <w:nsid w:val="07B31489"/>
    <w:multiLevelType w:val="hybridMultilevel"/>
    <w:tmpl w:val="0F9088E2"/>
    <w:lvl w:ilvl="0" w:tplc="023293EC">
      <w:start w:val="1"/>
      <w:numFmt w:val="bullet"/>
      <w:lvlText w:val=""/>
      <w:lvlJc w:val="left"/>
      <w:pPr>
        <w:ind w:left="724" w:hanging="360"/>
      </w:pPr>
      <w:rPr>
        <w:rFonts w:ascii="Symbol" w:hAnsi="Symbol" w:hint="default"/>
      </w:rPr>
    </w:lvl>
    <w:lvl w:ilvl="1" w:tplc="04150003" w:tentative="1">
      <w:start w:val="1"/>
      <w:numFmt w:val="bullet"/>
      <w:lvlText w:val="o"/>
      <w:lvlJc w:val="left"/>
      <w:pPr>
        <w:ind w:left="1444" w:hanging="360"/>
      </w:pPr>
      <w:rPr>
        <w:rFonts w:ascii="Courier New" w:hAnsi="Courier New" w:cs="Courier New" w:hint="default"/>
      </w:rPr>
    </w:lvl>
    <w:lvl w:ilvl="2" w:tplc="04150005" w:tentative="1">
      <w:start w:val="1"/>
      <w:numFmt w:val="bullet"/>
      <w:lvlText w:val=""/>
      <w:lvlJc w:val="left"/>
      <w:pPr>
        <w:ind w:left="2164" w:hanging="360"/>
      </w:pPr>
      <w:rPr>
        <w:rFonts w:ascii="Wingdings" w:hAnsi="Wingdings" w:hint="default"/>
      </w:rPr>
    </w:lvl>
    <w:lvl w:ilvl="3" w:tplc="04150001" w:tentative="1">
      <w:start w:val="1"/>
      <w:numFmt w:val="bullet"/>
      <w:lvlText w:val=""/>
      <w:lvlJc w:val="left"/>
      <w:pPr>
        <w:ind w:left="2884" w:hanging="360"/>
      </w:pPr>
      <w:rPr>
        <w:rFonts w:ascii="Symbol" w:hAnsi="Symbol" w:hint="default"/>
      </w:rPr>
    </w:lvl>
    <w:lvl w:ilvl="4" w:tplc="04150003" w:tentative="1">
      <w:start w:val="1"/>
      <w:numFmt w:val="bullet"/>
      <w:lvlText w:val="o"/>
      <w:lvlJc w:val="left"/>
      <w:pPr>
        <w:ind w:left="3604" w:hanging="360"/>
      </w:pPr>
      <w:rPr>
        <w:rFonts w:ascii="Courier New" w:hAnsi="Courier New" w:cs="Courier New" w:hint="default"/>
      </w:rPr>
    </w:lvl>
    <w:lvl w:ilvl="5" w:tplc="04150005" w:tentative="1">
      <w:start w:val="1"/>
      <w:numFmt w:val="bullet"/>
      <w:lvlText w:val=""/>
      <w:lvlJc w:val="left"/>
      <w:pPr>
        <w:ind w:left="4324" w:hanging="360"/>
      </w:pPr>
      <w:rPr>
        <w:rFonts w:ascii="Wingdings" w:hAnsi="Wingdings" w:hint="default"/>
      </w:rPr>
    </w:lvl>
    <w:lvl w:ilvl="6" w:tplc="04150001" w:tentative="1">
      <w:start w:val="1"/>
      <w:numFmt w:val="bullet"/>
      <w:lvlText w:val=""/>
      <w:lvlJc w:val="left"/>
      <w:pPr>
        <w:ind w:left="5044" w:hanging="360"/>
      </w:pPr>
      <w:rPr>
        <w:rFonts w:ascii="Symbol" w:hAnsi="Symbol" w:hint="default"/>
      </w:rPr>
    </w:lvl>
    <w:lvl w:ilvl="7" w:tplc="04150003" w:tentative="1">
      <w:start w:val="1"/>
      <w:numFmt w:val="bullet"/>
      <w:lvlText w:val="o"/>
      <w:lvlJc w:val="left"/>
      <w:pPr>
        <w:ind w:left="5764" w:hanging="360"/>
      </w:pPr>
      <w:rPr>
        <w:rFonts w:ascii="Courier New" w:hAnsi="Courier New" w:cs="Courier New" w:hint="default"/>
      </w:rPr>
    </w:lvl>
    <w:lvl w:ilvl="8" w:tplc="04150005" w:tentative="1">
      <w:start w:val="1"/>
      <w:numFmt w:val="bullet"/>
      <w:lvlText w:val=""/>
      <w:lvlJc w:val="left"/>
      <w:pPr>
        <w:ind w:left="6484" w:hanging="360"/>
      </w:pPr>
      <w:rPr>
        <w:rFonts w:ascii="Wingdings" w:hAnsi="Wingdings" w:hint="default"/>
      </w:rPr>
    </w:lvl>
  </w:abstractNum>
  <w:abstractNum w:abstractNumId="4">
    <w:nsid w:val="08E32A7B"/>
    <w:multiLevelType w:val="hybridMultilevel"/>
    <w:tmpl w:val="E2D82430"/>
    <w:lvl w:ilvl="0" w:tplc="023293EC">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nsid w:val="0B58646A"/>
    <w:multiLevelType w:val="hybridMultilevel"/>
    <w:tmpl w:val="1FAA06DC"/>
    <w:lvl w:ilvl="0" w:tplc="023293EC">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
    <w:nsid w:val="0BFD1858"/>
    <w:multiLevelType w:val="multilevel"/>
    <w:tmpl w:val="4E1A89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nsid w:val="13CC3CCA"/>
    <w:multiLevelType w:val="hybridMultilevel"/>
    <w:tmpl w:val="93FA5D40"/>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nsid w:val="157551D2"/>
    <w:multiLevelType w:val="multilevel"/>
    <w:tmpl w:val="4D9CC1C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nsid w:val="209072D6"/>
    <w:multiLevelType w:val="hybridMultilevel"/>
    <w:tmpl w:val="7D0806BA"/>
    <w:lvl w:ilvl="0" w:tplc="023293EC">
      <w:start w:val="1"/>
      <w:numFmt w:val="bullet"/>
      <w:lvlText w:val=""/>
      <w:lvlJc w:val="left"/>
      <w:pPr>
        <w:ind w:left="724" w:hanging="360"/>
      </w:pPr>
      <w:rPr>
        <w:rFonts w:ascii="Symbol" w:hAnsi="Symbol" w:hint="default"/>
      </w:rPr>
    </w:lvl>
    <w:lvl w:ilvl="1" w:tplc="04150003" w:tentative="1">
      <w:start w:val="1"/>
      <w:numFmt w:val="bullet"/>
      <w:lvlText w:val="o"/>
      <w:lvlJc w:val="left"/>
      <w:pPr>
        <w:ind w:left="1444" w:hanging="360"/>
      </w:pPr>
      <w:rPr>
        <w:rFonts w:ascii="Courier New" w:hAnsi="Courier New" w:cs="Courier New" w:hint="default"/>
      </w:rPr>
    </w:lvl>
    <w:lvl w:ilvl="2" w:tplc="04150005" w:tentative="1">
      <w:start w:val="1"/>
      <w:numFmt w:val="bullet"/>
      <w:lvlText w:val=""/>
      <w:lvlJc w:val="left"/>
      <w:pPr>
        <w:ind w:left="2164" w:hanging="360"/>
      </w:pPr>
      <w:rPr>
        <w:rFonts w:ascii="Wingdings" w:hAnsi="Wingdings" w:hint="default"/>
      </w:rPr>
    </w:lvl>
    <w:lvl w:ilvl="3" w:tplc="04150001" w:tentative="1">
      <w:start w:val="1"/>
      <w:numFmt w:val="bullet"/>
      <w:lvlText w:val=""/>
      <w:lvlJc w:val="left"/>
      <w:pPr>
        <w:ind w:left="2884" w:hanging="360"/>
      </w:pPr>
      <w:rPr>
        <w:rFonts w:ascii="Symbol" w:hAnsi="Symbol" w:hint="default"/>
      </w:rPr>
    </w:lvl>
    <w:lvl w:ilvl="4" w:tplc="04150003" w:tentative="1">
      <w:start w:val="1"/>
      <w:numFmt w:val="bullet"/>
      <w:lvlText w:val="o"/>
      <w:lvlJc w:val="left"/>
      <w:pPr>
        <w:ind w:left="3604" w:hanging="360"/>
      </w:pPr>
      <w:rPr>
        <w:rFonts w:ascii="Courier New" w:hAnsi="Courier New" w:cs="Courier New" w:hint="default"/>
      </w:rPr>
    </w:lvl>
    <w:lvl w:ilvl="5" w:tplc="04150005" w:tentative="1">
      <w:start w:val="1"/>
      <w:numFmt w:val="bullet"/>
      <w:lvlText w:val=""/>
      <w:lvlJc w:val="left"/>
      <w:pPr>
        <w:ind w:left="4324" w:hanging="360"/>
      </w:pPr>
      <w:rPr>
        <w:rFonts w:ascii="Wingdings" w:hAnsi="Wingdings" w:hint="default"/>
      </w:rPr>
    </w:lvl>
    <w:lvl w:ilvl="6" w:tplc="04150001" w:tentative="1">
      <w:start w:val="1"/>
      <w:numFmt w:val="bullet"/>
      <w:lvlText w:val=""/>
      <w:lvlJc w:val="left"/>
      <w:pPr>
        <w:ind w:left="5044" w:hanging="360"/>
      </w:pPr>
      <w:rPr>
        <w:rFonts w:ascii="Symbol" w:hAnsi="Symbol" w:hint="default"/>
      </w:rPr>
    </w:lvl>
    <w:lvl w:ilvl="7" w:tplc="04150003" w:tentative="1">
      <w:start w:val="1"/>
      <w:numFmt w:val="bullet"/>
      <w:lvlText w:val="o"/>
      <w:lvlJc w:val="left"/>
      <w:pPr>
        <w:ind w:left="5764" w:hanging="360"/>
      </w:pPr>
      <w:rPr>
        <w:rFonts w:ascii="Courier New" w:hAnsi="Courier New" w:cs="Courier New" w:hint="default"/>
      </w:rPr>
    </w:lvl>
    <w:lvl w:ilvl="8" w:tplc="04150005" w:tentative="1">
      <w:start w:val="1"/>
      <w:numFmt w:val="bullet"/>
      <w:lvlText w:val=""/>
      <w:lvlJc w:val="left"/>
      <w:pPr>
        <w:ind w:left="6484" w:hanging="360"/>
      </w:pPr>
      <w:rPr>
        <w:rFonts w:ascii="Wingdings" w:hAnsi="Wingdings" w:hint="default"/>
      </w:rPr>
    </w:lvl>
  </w:abstractNum>
  <w:abstractNum w:abstractNumId="10">
    <w:nsid w:val="22973B77"/>
    <w:multiLevelType w:val="hybridMultilevel"/>
    <w:tmpl w:val="14D81056"/>
    <w:lvl w:ilvl="0" w:tplc="023293EC">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
    <w:nsid w:val="2B5930CD"/>
    <w:multiLevelType w:val="hybridMultilevel"/>
    <w:tmpl w:val="E44A6C2C"/>
    <w:lvl w:ilvl="0" w:tplc="023293EC">
      <w:start w:val="1"/>
      <w:numFmt w:val="bullet"/>
      <w:lvlText w:val=""/>
      <w:lvlJc w:val="left"/>
      <w:pPr>
        <w:ind w:left="709" w:hanging="360"/>
      </w:pPr>
      <w:rPr>
        <w:rFonts w:ascii="Symbol" w:hAnsi="Symbol" w:hint="default"/>
      </w:rPr>
    </w:lvl>
    <w:lvl w:ilvl="1" w:tplc="04150003" w:tentative="1">
      <w:start w:val="1"/>
      <w:numFmt w:val="bullet"/>
      <w:lvlText w:val="o"/>
      <w:lvlJc w:val="left"/>
      <w:pPr>
        <w:ind w:left="1429" w:hanging="360"/>
      </w:pPr>
      <w:rPr>
        <w:rFonts w:ascii="Courier New" w:hAnsi="Courier New" w:cs="Courier New" w:hint="default"/>
      </w:rPr>
    </w:lvl>
    <w:lvl w:ilvl="2" w:tplc="04150005" w:tentative="1">
      <w:start w:val="1"/>
      <w:numFmt w:val="bullet"/>
      <w:lvlText w:val=""/>
      <w:lvlJc w:val="left"/>
      <w:pPr>
        <w:ind w:left="2149" w:hanging="360"/>
      </w:pPr>
      <w:rPr>
        <w:rFonts w:ascii="Wingdings" w:hAnsi="Wingdings" w:hint="default"/>
      </w:rPr>
    </w:lvl>
    <w:lvl w:ilvl="3" w:tplc="04150001" w:tentative="1">
      <w:start w:val="1"/>
      <w:numFmt w:val="bullet"/>
      <w:lvlText w:val=""/>
      <w:lvlJc w:val="left"/>
      <w:pPr>
        <w:ind w:left="2869" w:hanging="360"/>
      </w:pPr>
      <w:rPr>
        <w:rFonts w:ascii="Symbol" w:hAnsi="Symbol" w:hint="default"/>
      </w:rPr>
    </w:lvl>
    <w:lvl w:ilvl="4" w:tplc="04150003" w:tentative="1">
      <w:start w:val="1"/>
      <w:numFmt w:val="bullet"/>
      <w:lvlText w:val="o"/>
      <w:lvlJc w:val="left"/>
      <w:pPr>
        <w:ind w:left="3589" w:hanging="360"/>
      </w:pPr>
      <w:rPr>
        <w:rFonts w:ascii="Courier New" w:hAnsi="Courier New" w:cs="Courier New" w:hint="default"/>
      </w:rPr>
    </w:lvl>
    <w:lvl w:ilvl="5" w:tplc="04150005" w:tentative="1">
      <w:start w:val="1"/>
      <w:numFmt w:val="bullet"/>
      <w:lvlText w:val=""/>
      <w:lvlJc w:val="left"/>
      <w:pPr>
        <w:ind w:left="4309" w:hanging="360"/>
      </w:pPr>
      <w:rPr>
        <w:rFonts w:ascii="Wingdings" w:hAnsi="Wingdings" w:hint="default"/>
      </w:rPr>
    </w:lvl>
    <w:lvl w:ilvl="6" w:tplc="04150001" w:tentative="1">
      <w:start w:val="1"/>
      <w:numFmt w:val="bullet"/>
      <w:lvlText w:val=""/>
      <w:lvlJc w:val="left"/>
      <w:pPr>
        <w:ind w:left="5029" w:hanging="360"/>
      </w:pPr>
      <w:rPr>
        <w:rFonts w:ascii="Symbol" w:hAnsi="Symbol" w:hint="default"/>
      </w:rPr>
    </w:lvl>
    <w:lvl w:ilvl="7" w:tplc="04150003" w:tentative="1">
      <w:start w:val="1"/>
      <w:numFmt w:val="bullet"/>
      <w:lvlText w:val="o"/>
      <w:lvlJc w:val="left"/>
      <w:pPr>
        <w:ind w:left="5749" w:hanging="360"/>
      </w:pPr>
      <w:rPr>
        <w:rFonts w:ascii="Courier New" w:hAnsi="Courier New" w:cs="Courier New" w:hint="default"/>
      </w:rPr>
    </w:lvl>
    <w:lvl w:ilvl="8" w:tplc="04150005" w:tentative="1">
      <w:start w:val="1"/>
      <w:numFmt w:val="bullet"/>
      <w:lvlText w:val=""/>
      <w:lvlJc w:val="left"/>
      <w:pPr>
        <w:ind w:left="6469" w:hanging="360"/>
      </w:pPr>
      <w:rPr>
        <w:rFonts w:ascii="Wingdings" w:hAnsi="Wingdings" w:hint="default"/>
      </w:rPr>
    </w:lvl>
  </w:abstractNum>
  <w:abstractNum w:abstractNumId="12">
    <w:nsid w:val="2BA16DB0"/>
    <w:multiLevelType w:val="multilevel"/>
    <w:tmpl w:val="8B722DF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nsid w:val="2CF57D98"/>
    <w:multiLevelType w:val="hybridMultilevel"/>
    <w:tmpl w:val="43626FCE"/>
    <w:lvl w:ilvl="0" w:tplc="CE04E550">
      <w:start w:val="1"/>
      <w:numFmt w:val="bullet"/>
      <w:pStyle w:val="STYL2kropka"/>
      <w:lvlText w:val=""/>
      <w:lvlJc w:val="left"/>
      <w:pPr>
        <w:ind w:left="1142" w:hanging="360"/>
      </w:pPr>
      <w:rPr>
        <w:rFonts w:ascii="Symbol" w:hAnsi="Symbol" w:hint="default"/>
      </w:rPr>
    </w:lvl>
    <w:lvl w:ilvl="1" w:tplc="04150003" w:tentative="1">
      <w:start w:val="1"/>
      <w:numFmt w:val="bullet"/>
      <w:lvlText w:val="o"/>
      <w:lvlJc w:val="left"/>
      <w:pPr>
        <w:ind w:left="1862" w:hanging="360"/>
      </w:pPr>
      <w:rPr>
        <w:rFonts w:ascii="Courier New" w:hAnsi="Courier New" w:cs="Courier New" w:hint="default"/>
      </w:rPr>
    </w:lvl>
    <w:lvl w:ilvl="2" w:tplc="04150005" w:tentative="1">
      <w:start w:val="1"/>
      <w:numFmt w:val="bullet"/>
      <w:lvlText w:val=""/>
      <w:lvlJc w:val="left"/>
      <w:pPr>
        <w:ind w:left="2582" w:hanging="360"/>
      </w:pPr>
      <w:rPr>
        <w:rFonts w:ascii="Wingdings" w:hAnsi="Wingdings" w:hint="default"/>
      </w:rPr>
    </w:lvl>
    <w:lvl w:ilvl="3" w:tplc="04150001" w:tentative="1">
      <w:start w:val="1"/>
      <w:numFmt w:val="bullet"/>
      <w:lvlText w:val=""/>
      <w:lvlJc w:val="left"/>
      <w:pPr>
        <w:ind w:left="3302" w:hanging="360"/>
      </w:pPr>
      <w:rPr>
        <w:rFonts w:ascii="Symbol" w:hAnsi="Symbol" w:hint="default"/>
      </w:rPr>
    </w:lvl>
    <w:lvl w:ilvl="4" w:tplc="04150003" w:tentative="1">
      <w:start w:val="1"/>
      <w:numFmt w:val="bullet"/>
      <w:lvlText w:val="o"/>
      <w:lvlJc w:val="left"/>
      <w:pPr>
        <w:ind w:left="4022" w:hanging="360"/>
      </w:pPr>
      <w:rPr>
        <w:rFonts w:ascii="Courier New" w:hAnsi="Courier New" w:cs="Courier New" w:hint="default"/>
      </w:rPr>
    </w:lvl>
    <w:lvl w:ilvl="5" w:tplc="04150005" w:tentative="1">
      <w:start w:val="1"/>
      <w:numFmt w:val="bullet"/>
      <w:lvlText w:val=""/>
      <w:lvlJc w:val="left"/>
      <w:pPr>
        <w:ind w:left="4742" w:hanging="360"/>
      </w:pPr>
      <w:rPr>
        <w:rFonts w:ascii="Wingdings" w:hAnsi="Wingdings" w:hint="default"/>
      </w:rPr>
    </w:lvl>
    <w:lvl w:ilvl="6" w:tplc="04150001" w:tentative="1">
      <w:start w:val="1"/>
      <w:numFmt w:val="bullet"/>
      <w:lvlText w:val=""/>
      <w:lvlJc w:val="left"/>
      <w:pPr>
        <w:ind w:left="5462" w:hanging="360"/>
      </w:pPr>
      <w:rPr>
        <w:rFonts w:ascii="Symbol" w:hAnsi="Symbol" w:hint="default"/>
      </w:rPr>
    </w:lvl>
    <w:lvl w:ilvl="7" w:tplc="04150003" w:tentative="1">
      <w:start w:val="1"/>
      <w:numFmt w:val="bullet"/>
      <w:lvlText w:val="o"/>
      <w:lvlJc w:val="left"/>
      <w:pPr>
        <w:ind w:left="6182" w:hanging="360"/>
      </w:pPr>
      <w:rPr>
        <w:rFonts w:ascii="Courier New" w:hAnsi="Courier New" w:cs="Courier New" w:hint="default"/>
      </w:rPr>
    </w:lvl>
    <w:lvl w:ilvl="8" w:tplc="04150005" w:tentative="1">
      <w:start w:val="1"/>
      <w:numFmt w:val="bullet"/>
      <w:lvlText w:val=""/>
      <w:lvlJc w:val="left"/>
      <w:pPr>
        <w:ind w:left="6902" w:hanging="360"/>
      </w:pPr>
      <w:rPr>
        <w:rFonts w:ascii="Wingdings" w:hAnsi="Wingdings" w:hint="default"/>
      </w:rPr>
    </w:lvl>
  </w:abstractNum>
  <w:abstractNum w:abstractNumId="14">
    <w:nsid w:val="305F7044"/>
    <w:multiLevelType w:val="hybridMultilevel"/>
    <w:tmpl w:val="480EBE80"/>
    <w:lvl w:ilvl="0" w:tplc="023293EC">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nsid w:val="36325AE7"/>
    <w:multiLevelType w:val="hybridMultilevel"/>
    <w:tmpl w:val="223EEA34"/>
    <w:lvl w:ilvl="0" w:tplc="023293EC">
      <w:start w:val="1"/>
      <w:numFmt w:val="bullet"/>
      <w:lvlText w:val=""/>
      <w:lvlJc w:val="left"/>
      <w:pPr>
        <w:ind w:left="709" w:hanging="360"/>
      </w:pPr>
      <w:rPr>
        <w:rFonts w:ascii="Symbol" w:hAnsi="Symbol" w:hint="default"/>
      </w:rPr>
    </w:lvl>
    <w:lvl w:ilvl="1" w:tplc="04150003" w:tentative="1">
      <w:start w:val="1"/>
      <w:numFmt w:val="bullet"/>
      <w:lvlText w:val="o"/>
      <w:lvlJc w:val="left"/>
      <w:pPr>
        <w:ind w:left="1429" w:hanging="360"/>
      </w:pPr>
      <w:rPr>
        <w:rFonts w:ascii="Courier New" w:hAnsi="Courier New" w:cs="Courier New" w:hint="default"/>
      </w:rPr>
    </w:lvl>
    <w:lvl w:ilvl="2" w:tplc="04150005" w:tentative="1">
      <w:start w:val="1"/>
      <w:numFmt w:val="bullet"/>
      <w:lvlText w:val=""/>
      <w:lvlJc w:val="left"/>
      <w:pPr>
        <w:ind w:left="2149" w:hanging="360"/>
      </w:pPr>
      <w:rPr>
        <w:rFonts w:ascii="Wingdings" w:hAnsi="Wingdings" w:hint="default"/>
      </w:rPr>
    </w:lvl>
    <w:lvl w:ilvl="3" w:tplc="04150001" w:tentative="1">
      <w:start w:val="1"/>
      <w:numFmt w:val="bullet"/>
      <w:lvlText w:val=""/>
      <w:lvlJc w:val="left"/>
      <w:pPr>
        <w:ind w:left="2869" w:hanging="360"/>
      </w:pPr>
      <w:rPr>
        <w:rFonts w:ascii="Symbol" w:hAnsi="Symbol" w:hint="default"/>
      </w:rPr>
    </w:lvl>
    <w:lvl w:ilvl="4" w:tplc="04150003" w:tentative="1">
      <w:start w:val="1"/>
      <w:numFmt w:val="bullet"/>
      <w:lvlText w:val="o"/>
      <w:lvlJc w:val="left"/>
      <w:pPr>
        <w:ind w:left="3589" w:hanging="360"/>
      </w:pPr>
      <w:rPr>
        <w:rFonts w:ascii="Courier New" w:hAnsi="Courier New" w:cs="Courier New" w:hint="default"/>
      </w:rPr>
    </w:lvl>
    <w:lvl w:ilvl="5" w:tplc="04150005" w:tentative="1">
      <w:start w:val="1"/>
      <w:numFmt w:val="bullet"/>
      <w:lvlText w:val=""/>
      <w:lvlJc w:val="left"/>
      <w:pPr>
        <w:ind w:left="4309" w:hanging="360"/>
      </w:pPr>
      <w:rPr>
        <w:rFonts w:ascii="Wingdings" w:hAnsi="Wingdings" w:hint="default"/>
      </w:rPr>
    </w:lvl>
    <w:lvl w:ilvl="6" w:tplc="04150001" w:tentative="1">
      <w:start w:val="1"/>
      <w:numFmt w:val="bullet"/>
      <w:lvlText w:val=""/>
      <w:lvlJc w:val="left"/>
      <w:pPr>
        <w:ind w:left="5029" w:hanging="360"/>
      </w:pPr>
      <w:rPr>
        <w:rFonts w:ascii="Symbol" w:hAnsi="Symbol" w:hint="default"/>
      </w:rPr>
    </w:lvl>
    <w:lvl w:ilvl="7" w:tplc="04150003" w:tentative="1">
      <w:start w:val="1"/>
      <w:numFmt w:val="bullet"/>
      <w:lvlText w:val="o"/>
      <w:lvlJc w:val="left"/>
      <w:pPr>
        <w:ind w:left="5749" w:hanging="360"/>
      </w:pPr>
      <w:rPr>
        <w:rFonts w:ascii="Courier New" w:hAnsi="Courier New" w:cs="Courier New" w:hint="default"/>
      </w:rPr>
    </w:lvl>
    <w:lvl w:ilvl="8" w:tplc="04150005" w:tentative="1">
      <w:start w:val="1"/>
      <w:numFmt w:val="bullet"/>
      <w:lvlText w:val=""/>
      <w:lvlJc w:val="left"/>
      <w:pPr>
        <w:ind w:left="6469" w:hanging="360"/>
      </w:pPr>
      <w:rPr>
        <w:rFonts w:ascii="Wingdings" w:hAnsi="Wingdings" w:hint="default"/>
      </w:rPr>
    </w:lvl>
  </w:abstractNum>
  <w:abstractNum w:abstractNumId="16">
    <w:nsid w:val="44177670"/>
    <w:multiLevelType w:val="hybridMultilevel"/>
    <w:tmpl w:val="16EE262A"/>
    <w:lvl w:ilvl="0" w:tplc="04150017">
      <w:start w:val="1"/>
      <w:numFmt w:val="lowerLetter"/>
      <w:lvlText w:val="%1)"/>
      <w:lvlJc w:val="left"/>
      <w:pPr>
        <w:ind w:left="1155" w:hanging="360"/>
      </w:pPr>
    </w:lvl>
    <w:lvl w:ilvl="1" w:tplc="04150019" w:tentative="1">
      <w:start w:val="1"/>
      <w:numFmt w:val="lowerLetter"/>
      <w:lvlText w:val="%2."/>
      <w:lvlJc w:val="left"/>
      <w:pPr>
        <w:ind w:left="1875" w:hanging="360"/>
      </w:pPr>
    </w:lvl>
    <w:lvl w:ilvl="2" w:tplc="0415001B" w:tentative="1">
      <w:start w:val="1"/>
      <w:numFmt w:val="lowerRoman"/>
      <w:lvlText w:val="%3."/>
      <w:lvlJc w:val="right"/>
      <w:pPr>
        <w:ind w:left="2595" w:hanging="180"/>
      </w:pPr>
    </w:lvl>
    <w:lvl w:ilvl="3" w:tplc="0415000F" w:tentative="1">
      <w:start w:val="1"/>
      <w:numFmt w:val="decimal"/>
      <w:lvlText w:val="%4."/>
      <w:lvlJc w:val="left"/>
      <w:pPr>
        <w:ind w:left="3315" w:hanging="360"/>
      </w:pPr>
    </w:lvl>
    <w:lvl w:ilvl="4" w:tplc="04150019" w:tentative="1">
      <w:start w:val="1"/>
      <w:numFmt w:val="lowerLetter"/>
      <w:lvlText w:val="%5."/>
      <w:lvlJc w:val="left"/>
      <w:pPr>
        <w:ind w:left="4035" w:hanging="360"/>
      </w:pPr>
    </w:lvl>
    <w:lvl w:ilvl="5" w:tplc="0415001B" w:tentative="1">
      <w:start w:val="1"/>
      <w:numFmt w:val="lowerRoman"/>
      <w:lvlText w:val="%6."/>
      <w:lvlJc w:val="right"/>
      <w:pPr>
        <w:ind w:left="4755" w:hanging="180"/>
      </w:pPr>
    </w:lvl>
    <w:lvl w:ilvl="6" w:tplc="0415000F" w:tentative="1">
      <w:start w:val="1"/>
      <w:numFmt w:val="decimal"/>
      <w:lvlText w:val="%7."/>
      <w:lvlJc w:val="left"/>
      <w:pPr>
        <w:ind w:left="5475" w:hanging="360"/>
      </w:pPr>
    </w:lvl>
    <w:lvl w:ilvl="7" w:tplc="04150019" w:tentative="1">
      <w:start w:val="1"/>
      <w:numFmt w:val="lowerLetter"/>
      <w:lvlText w:val="%8."/>
      <w:lvlJc w:val="left"/>
      <w:pPr>
        <w:ind w:left="6195" w:hanging="360"/>
      </w:pPr>
    </w:lvl>
    <w:lvl w:ilvl="8" w:tplc="0415001B" w:tentative="1">
      <w:start w:val="1"/>
      <w:numFmt w:val="lowerRoman"/>
      <w:lvlText w:val="%9."/>
      <w:lvlJc w:val="right"/>
      <w:pPr>
        <w:ind w:left="6915" w:hanging="180"/>
      </w:pPr>
    </w:lvl>
  </w:abstractNum>
  <w:abstractNum w:abstractNumId="17">
    <w:nsid w:val="45063F63"/>
    <w:multiLevelType w:val="hybridMultilevel"/>
    <w:tmpl w:val="DA7ED78C"/>
    <w:lvl w:ilvl="0" w:tplc="023293EC">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8">
    <w:nsid w:val="48791BF3"/>
    <w:multiLevelType w:val="hybridMultilevel"/>
    <w:tmpl w:val="038EAD26"/>
    <w:lvl w:ilvl="0" w:tplc="023293EC">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nsid w:val="49701EF5"/>
    <w:multiLevelType w:val="hybridMultilevel"/>
    <w:tmpl w:val="A28ECDAC"/>
    <w:lvl w:ilvl="0" w:tplc="023293EC">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nsid w:val="4BCB6237"/>
    <w:multiLevelType w:val="hybridMultilevel"/>
    <w:tmpl w:val="A5D0C2BE"/>
    <w:lvl w:ilvl="0" w:tplc="90A45894">
      <w:start w:val="1"/>
      <w:numFmt w:val="lowerLetter"/>
      <w:lvlText w:val="%1)"/>
      <w:lvlJc w:val="left"/>
      <w:pPr>
        <w:ind w:left="795" w:hanging="360"/>
      </w:pPr>
      <w:rPr>
        <w:rFonts w:hint="default"/>
      </w:rPr>
    </w:lvl>
    <w:lvl w:ilvl="1" w:tplc="04150019" w:tentative="1">
      <w:start w:val="1"/>
      <w:numFmt w:val="lowerLetter"/>
      <w:lvlText w:val="%2."/>
      <w:lvlJc w:val="left"/>
      <w:pPr>
        <w:ind w:left="1515" w:hanging="360"/>
      </w:pPr>
    </w:lvl>
    <w:lvl w:ilvl="2" w:tplc="0415001B" w:tentative="1">
      <w:start w:val="1"/>
      <w:numFmt w:val="lowerRoman"/>
      <w:lvlText w:val="%3."/>
      <w:lvlJc w:val="right"/>
      <w:pPr>
        <w:ind w:left="2235" w:hanging="180"/>
      </w:pPr>
    </w:lvl>
    <w:lvl w:ilvl="3" w:tplc="0415000F" w:tentative="1">
      <w:start w:val="1"/>
      <w:numFmt w:val="decimal"/>
      <w:lvlText w:val="%4."/>
      <w:lvlJc w:val="left"/>
      <w:pPr>
        <w:ind w:left="2955" w:hanging="360"/>
      </w:pPr>
    </w:lvl>
    <w:lvl w:ilvl="4" w:tplc="04150019" w:tentative="1">
      <w:start w:val="1"/>
      <w:numFmt w:val="lowerLetter"/>
      <w:lvlText w:val="%5."/>
      <w:lvlJc w:val="left"/>
      <w:pPr>
        <w:ind w:left="3675" w:hanging="360"/>
      </w:pPr>
    </w:lvl>
    <w:lvl w:ilvl="5" w:tplc="0415001B" w:tentative="1">
      <w:start w:val="1"/>
      <w:numFmt w:val="lowerRoman"/>
      <w:lvlText w:val="%6."/>
      <w:lvlJc w:val="right"/>
      <w:pPr>
        <w:ind w:left="4395" w:hanging="180"/>
      </w:pPr>
    </w:lvl>
    <w:lvl w:ilvl="6" w:tplc="0415000F" w:tentative="1">
      <w:start w:val="1"/>
      <w:numFmt w:val="decimal"/>
      <w:lvlText w:val="%7."/>
      <w:lvlJc w:val="left"/>
      <w:pPr>
        <w:ind w:left="5115" w:hanging="360"/>
      </w:pPr>
    </w:lvl>
    <w:lvl w:ilvl="7" w:tplc="04150019" w:tentative="1">
      <w:start w:val="1"/>
      <w:numFmt w:val="lowerLetter"/>
      <w:lvlText w:val="%8."/>
      <w:lvlJc w:val="left"/>
      <w:pPr>
        <w:ind w:left="5835" w:hanging="360"/>
      </w:pPr>
    </w:lvl>
    <w:lvl w:ilvl="8" w:tplc="0415001B" w:tentative="1">
      <w:start w:val="1"/>
      <w:numFmt w:val="lowerRoman"/>
      <w:lvlText w:val="%9."/>
      <w:lvlJc w:val="right"/>
      <w:pPr>
        <w:ind w:left="6555" w:hanging="180"/>
      </w:pPr>
    </w:lvl>
  </w:abstractNum>
  <w:abstractNum w:abstractNumId="21">
    <w:nsid w:val="50D25FF6"/>
    <w:multiLevelType w:val="hybridMultilevel"/>
    <w:tmpl w:val="58286280"/>
    <w:lvl w:ilvl="0" w:tplc="023293EC">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nsid w:val="533D11F0"/>
    <w:multiLevelType w:val="hybridMultilevel"/>
    <w:tmpl w:val="945AB666"/>
    <w:lvl w:ilvl="0" w:tplc="023293EC">
      <w:start w:val="1"/>
      <w:numFmt w:val="bullet"/>
      <w:lvlText w:val=""/>
      <w:lvlJc w:val="left"/>
      <w:pPr>
        <w:ind w:left="724" w:hanging="360"/>
      </w:pPr>
      <w:rPr>
        <w:rFonts w:ascii="Symbol" w:hAnsi="Symbol" w:hint="default"/>
      </w:rPr>
    </w:lvl>
    <w:lvl w:ilvl="1" w:tplc="04150003" w:tentative="1">
      <w:start w:val="1"/>
      <w:numFmt w:val="bullet"/>
      <w:lvlText w:val="o"/>
      <w:lvlJc w:val="left"/>
      <w:pPr>
        <w:ind w:left="1444" w:hanging="360"/>
      </w:pPr>
      <w:rPr>
        <w:rFonts w:ascii="Courier New" w:hAnsi="Courier New" w:cs="Courier New" w:hint="default"/>
      </w:rPr>
    </w:lvl>
    <w:lvl w:ilvl="2" w:tplc="04150005" w:tentative="1">
      <w:start w:val="1"/>
      <w:numFmt w:val="bullet"/>
      <w:lvlText w:val=""/>
      <w:lvlJc w:val="left"/>
      <w:pPr>
        <w:ind w:left="2164" w:hanging="360"/>
      </w:pPr>
      <w:rPr>
        <w:rFonts w:ascii="Wingdings" w:hAnsi="Wingdings" w:hint="default"/>
      </w:rPr>
    </w:lvl>
    <w:lvl w:ilvl="3" w:tplc="04150001" w:tentative="1">
      <w:start w:val="1"/>
      <w:numFmt w:val="bullet"/>
      <w:lvlText w:val=""/>
      <w:lvlJc w:val="left"/>
      <w:pPr>
        <w:ind w:left="2884" w:hanging="360"/>
      </w:pPr>
      <w:rPr>
        <w:rFonts w:ascii="Symbol" w:hAnsi="Symbol" w:hint="default"/>
      </w:rPr>
    </w:lvl>
    <w:lvl w:ilvl="4" w:tplc="04150003" w:tentative="1">
      <w:start w:val="1"/>
      <w:numFmt w:val="bullet"/>
      <w:lvlText w:val="o"/>
      <w:lvlJc w:val="left"/>
      <w:pPr>
        <w:ind w:left="3604" w:hanging="360"/>
      </w:pPr>
      <w:rPr>
        <w:rFonts w:ascii="Courier New" w:hAnsi="Courier New" w:cs="Courier New" w:hint="default"/>
      </w:rPr>
    </w:lvl>
    <w:lvl w:ilvl="5" w:tplc="04150005" w:tentative="1">
      <w:start w:val="1"/>
      <w:numFmt w:val="bullet"/>
      <w:lvlText w:val=""/>
      <w:lvlJc w:val="left"/>
      <w:pPr>
        <w:ind w:left="4324" w:hanging="360"/>
      </w:pPr>
      <w:rPr>
        <w:rFonts w:ascii="Wingdings" w:hAnsi="Wingdings" w:hint="default"/>
      </w:rPr>
    </w:lvl>
    <w:lvl w:ilvl="6" w:tplc="04150001" w:tentative="1">
      <w:start w:val="1"/>
      <w:numFmt w:val="bullet"/>
      <w:lvlText w:val=""/>
      <w:lvlJc w:val="left"/>
      <w:pPr>
        <w:ind w:left="5044" w:hanging="360"/>
      </w:pPr>
      <w:rPr>
        <w:rFonts w:ascii="Symbol" w:hAnsi="Symbol" w:hint="default"/>
      </w:rPr>
    </w:lvl>
    <w:lvl w:ilvl="7" w:tplc="04150003" w:tentative="1">
      <w:start w:val="1"/>
      <w:numFmt w:val="bullet"/>
      <w:lvlText w:val="o"/>
      <w:lvlJc w:val="left"/>
      <w:pPr>
        <w:ind w:left="5764" w:hanging="360"/>
      </w:pPr>
      <w:rPr>
        <w:rFonts w:ascii="Courier New" w:hAnsi="Courier New" w:cs="Courier New" w:hint="default"/>
      </w:rPr>
    </w:lvl>
    <w:lvl w:ilvl="8" w:tplc="04150005" w:tentative="1">
      <w:start w:val="1"/>
      <w:numFmt w:val="bullet"/>
      <w:lvlText w:val=""/>
      <w:lvlJc w:val="left"/>
      <w:pPr>
        <w:ind w:left="6484" w:hanging="360"/>
      </w:pPr>
      <w:rPr>
        <w:rFonts w:ascii="Wingdings" w:hAnsi="Wingdings" w:hint="default"/>
      </w:rPr>
    </w:lvl>
  </w:abstractNum>
  <w:abstractNum w:abstractNumId="23">
    <w:nsid w:val="591379AC"/>
    <w:multiLevelType w:val="hybridMultilevel"/>
    <w:tmpl w:val="70585C80"/>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nsid w:val="5CBB385D"/>
    <w:multiLevelType w:val="hybridMultilevel"/>
    <w:tmpl w:val="438819EA"/>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nsid w:val="60B5558E"/>
    <w:multiLevelType w:val="hybridMultilevel"/>
    <w:tmpl w:val="01A6915A"/>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nsid w:val="632D0836"/>
    <w:multiLevelType w:val="hybridMultilevel"/>
    <w:tmpl w:val="5656B544"/>
    <w:lvl w:ilvl="0" w:tplc="023293EC">
      <w:start w:val="1"/>
      <w:numFmt w:val="bullet"/>
      <w:lvlText w:val=""/>
      <w:lvlJc w:val="left"/>
      <w:pPr>
        <w:ind w:left="724" w:hanging="360"/>
      </w:pPr>
      <w:rPr>
        <w:rFonts w:ascii="Symbol" w:hAnsi="Symbol" w:hint="default"/>
      </w:rPr>
    </w:lvl>
    <w:lvl w:ilvl="1" w:tplc="04150003" w:tentative="1">
      <w:start w:val="1"/>
      <w:numFmt w:val="bullet"/>
      <w:lvlText w:val="o"/>
      <w:lvlJc w:val="left"/>
      <w:pPr>
        <w:ind w:left="1444" w:hanging="360"/>
      </w:pPr>
      <w:rPr>
        <w:rFonts w:ascii="Courier New" w:hAnsi="Courier New" w:cs="Courier New" w:hint="default"/>
      </w:rPr>
    </w:lvl>
    <w:lvl w:ilvl="2" w:tplc="04150005" w:tentative="1">
      <w:start w:val="1"/>
      <w:numFmt w:val="bullet"/>
      <w:lvlText w:val=""/>
      <w:lvlJc w:val="left"/>
      <w:pPr>
        <w:ind w:left="2164" w:hanging="360"/>
      </w:pPr>
      <w:rPr>
        <w:rFonts w:ascii="Wingdings" w:hAnsi="Wingdings" w:hint="default"/>
      </w:rPr>
    </w:lvl>
    <w:lvl w:ilvl="3" w:tplc="04150001" w:tentative="1">
      <w:start w:val="1"/>
      <w:numFmt w:val="bullet"/>
      <w:lvlText w:val=""/>
      <w:lvlJc w:val="left"/>
      <w:pPr>
        <w:ind w:left="2884" w:hanging="360"/>
      </w:pPr>
      <w:rPr>
        <w:rFonts w:ascii="Symbol" w:hAnsi="Symbol" w:hint="default"/>
      </w:rPr>
    </w:lvl>
    <w:lvl w:ilvl="4" w:tplc="04150003" w:tentative="1">
      <w:start w:val="1"/>
      <w:numFmt w:val="bullet"/>
      <w:lvlText w:val="o"/>
      <w:lvlJc w:val="left"/>
      <w:pPr>
        <w:ind w:left="3604" w:hanging="360"/>
      </w:pPr>
      <w:rPr>
        <w:rFonts w:ascii="Courier New" w:hAnsi="Courier New" w:cs="Courier New" w:hint="default"/>
      </w:rPr>
    </w:lvl>
    <w:lvl w:ilvl="5" w:tplc="04150005" w:tentative="1">
      <w:start w:val="1"/>
      <w:numFmt w:val="bullet"/>
      <w:lvlText w:val=""/>
      <w:lvlJc w:val="left"/>
      <w:pPr>
        <w:ind w:left="4324" w:hanging="360"/>
      </w:pPr>
      <w:rPr>
        <w:rFonts w:ascii="Wingdings" w:hAnsi="Wingdings" w:hint="default"/>
      </w:rPr>
    </w:lvl>
    <w:lvl w:ilvl="6" w:tplc="04150001" w:tentative="1">
      <w:start w:val="1"/>
      <w:numFmt w:val="bullet"/>
      <w:lvlText w:val=""/>
      <w:lvlJc w:val="left"/>
      <w:pPr>
        <w:ind w:left="5044" w:hanging="360"/>
      </w:pPr>
      <w:rPr>
        <w:rFonts w:ascii="Symbol" w:hAnsi="Symbol" w:hint="default"/>
      </w:rPr>
    </w:lvl>
    <w:lvl w:ilvl="7" w:tplc="04150003" w:tentative="1">
      <w:start w:val="1"/>
      <w:numFmt w:val="bullet"/>
      <w:lvlText w:val="o"/>
      <w:lvlJc w:val="left"/>
      <w:pPr>
        <w:ind w:left="5764" w:hanging="360"/>
      </w:pPr>
      <w:rPr>
        <w:rFonts w:ascii="Courier New" w:hAnsi="Courier New" w:cs="Courier New" w:hint="default"/>
      </w:rPr>
    </w:lvl>
    <w:lvl w:ilvl="8" w:tplc="04150005" w:tentative="1">
      <w:start w:val="1"/>
      <w:numFmt w:val="bullet"/>
      <w:lvlText w:val=""/>
      <w:lvlJc w:val="left"/>
      <w:pPr>
        <w:ind w:left="6484" w:hanging="360"/>
      </w:pPr>
      <w:rPr>
        <w:rFonts w:ascii="Wingdings" w:hAnsi="Wingdings" w:hint="default"/>
      </w:rPr>
    </w:lvl>
  </w:abstractNum>
  <w:abstractNum w:abstractNumId="27">
    <w:nsid w:val="633712C7"/>
    <w:multiLevelType w:val="multilevel"/>
    <w:tmpl w:val="28C4680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nsid w:val="64E203B4"/>
    <w:multiLevelType w:val="hybridMultilevel"/>
    <w:tmpl w:val="86A87BA6"/>
    <w:lvl w:ilvl="0" w:tplc="023293EC">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nsid w:val="69163911"/>
    <w:multiLevelType w:val="hybridMultilevel"/>
    <w:tmpl w:val="E3EC65F8"/>
    <w:lvl w:ilvl="0" w:tplc="023293EC">
      <w:start w:val="1"/>
      <w:numFmt w:val="bullet"/>
      <w:lvlText w:val=""/>
      <w:lvlJc w:val="left"/>
      <w:pPr>
        <w:ind w:left="724" w:hanging="360"/>
      </w:pPr>
      <w:rPr>
        <w:rFonts w:ascii="Symbol" w:hAnsi="Symbol" w:hint="default"/>
      </w:rPr>
    </w:lvl>
    <w:lvl w:ilvl="1" w:tplc="04150003" w:tentative="1">
      <w:start w:val="1"/>
      <w:numFmt w:val="bullet"/>
      <w:lvlText w:val="o"/>
      <w:lvlJc w:val="left"/>
      <w:pPr>
        <w:ind w:left="1444" w:hanging="360"/>
      </w:pPr>
      <w:rPr>
        <w:rFonts w:ascii="Courier New" w:hAnsi="Courier New" w:cs="Courier New" w:hint="default"/>
      </w:rPr>
    </w:lvl>
    <w:lvl w:ilvl="2" w:tplc="04150005" w:tentative="1">
      <w:start w:val="1"/>
      <w:numFmt w:val="bullet"/>
      <w:lvlText w:val=""/>
      <w:lvlJc w:val="left"/>
      <w:pPr>
        <w:ind w:left="2164" w:hanging="360"/>
      </w:pPr>
      <w:rPr>
        <w:rFonts w:ascii="Wingdings" w:hAnsi="Wingdings" w:hint="default"/>
      </w:rPr>
    </w:lvl>
    <w:lvl w:ilvl="3" w:tplc="04150001" w:tentative="1">
      <w:start w:val="1"/>
      <w:numFmt w:val="bullet"/>
      <w:lvlText w:val=""/>
      <w:lvlJc w:val="left"/>
      <w:pPr>
        <w:ind w:left="2884" w:hanging="360"/>
      </w:pPr>
      <w:rPr>
        <w:rFonts w:ascii="Symbol" w:hAnsi="Symbol" w:hint="default"/>
      </w:rPr>
    </w:lvl>
    <w:lvl w:ilvl="4" w:tplc="04150003" w:tentative="1">
      <w:start w:val="1"/>
      <w:numFmt w:val="bullet"/>
      <w:lvlText w:val="o"/>
      <w:lvlJc w:val="left"/>
      <w:pPr>
        <w:ind w:left="3604" w:hanging="360"/>
      </w:pPr>
      <w:rPr>
        <w:rFonts w:ascii="Courier New" w:hAnsi="Courier New" w:cs="Courier New" w:hint="default"/>
      </w:rPr>
    </w:lvl>
    <w:lvl w:ilvl="5" w:tplc="04150005" w:tentative="1">
      <w:start w:val="1"/>
      <w:numFmt w:val="bullet"/>
      <w:lvlText w:val=""/>
      <w:lvlJc w:val="left"/>
      <w:pPr>
        <w:ind w:left="4324" w:hanging="360"/>
      </w:pPr>
      <w:rPr>
        <w:rFonts w:ascii="Wingdings" w:hAnsi="Wingdings" w:hint="default"/>
      </w:rPr>
    </w:lvl>
    <w:lvl w:ilvl="6" w:tplc="04150001" w:tentative="1">
      <w:start w:val="1"/>
      <w:numFmt w:val="bullet"/>
      <w:lvlText w:val=""/>
      <w:lvlJc w:val="left"/>
      <w:pPr>
        <w:ind w:left="5044" w:hanging="360"/>
      </w:pPr>
      <w:rPr>
        <w:rFonts w:ascii="Symbol" w:hAnsi="Symbol" w:hint="default"/>
      </w:rPr>
    </w:lvl>
    <w:lvl w:ilvl="7" w:tplc="04150003" w:tentative="1">
      <w:start w:val="1"/>
      <w:numFmt w:val="bullet"/>
      <w:lvlText w:val="o"/>
      <w:lvlJc w:val="left"/>
      <w:pPr>
        <w:ind w:left="5764" w:hanging="360"/>
      </w:pPr>
      <w:rPr>
        <w:rFonts w:ascii="Courier New" w:hAnsi="Courier New" w:cs="Courier New" w:hint="default"/>
      </w:rPr>
    </w:lvl>
    <w:lvl w:ilvl="8" w:tplc="04150005" w:tentative="1">
      <w:start w:val="1"/>
      <w:numFmt w:val="bullet"/>
      <w:lvlText w:val=""/>
      <w:lvlJc w:val="left"/>
      <w:pPr>
        <w:ind w:left="6484" w:hanging="360"/>
      </w:pPr>
      <w:rPr>
        <w:rFonts w:ascii="Wingdings" w:hAnsi="Wingdings" w:hint="default"/>
      </w:rPr>
    </w:lvl>
  </w:abstractNum>
  <w:abstractNum w:abstractNumId="30">
    <w:nsid w:val="6A5C20EF"/>
    <w:multiLevelType w:val="multilevel"/>
    <w:tmpl w:val="5100D21A"/>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nsid w:val="764D4912"/>
    <w:multiLevelType w:val="hybridMultilevel"/>
    <w:tmpl w:val="18DCF658"/>
    <w:lvl w:ilvl="0" w:tplc="023293EC">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2">
    <w:nsid w:val="7C2A2D90"/>
    <w:multiLevelType w:val="multilevel"/>
    <w:tmpl w:val="61126D32"/>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6"/>
  </w:num>
  <w:num w:numId="2">
    <w:abstractNumId w:val="2"/>
  </w:num>
  <w:num w:numId="3">
    <w:abstractNumId w:val="27"/>
  </w:num>
  <w:num w:numId="4">
    <w:abstractNumId w:val="8"/>
  </w:num>
  <w:num w:numId="5">
    <w:abstractNumId w:val="12"/>
  </w:num>
  <w:num w:numId="6">
    <w:abstractNumId w:val="3"/>
  </w:num>
  <w:num w:numId="7">
    <w:abstractNumId w:val="26"/>
  </w:num>
  <w:num w:numId="8">
    <w:abstractNumId w:val="19"/>
  </w:num>
  <w:num w:numId="9">
    <w:abstractNumId w:val="29"/>
  </w:num>
  <w:num w:numId="10">
    <w:abstractNumId w:val="9"/>
  </w:num>
  <w:num w:numId="11">
    <w:abstractNumId w:val="15"/>
  </w:num>
  <w:num w:numId="12">
    <w:abstractNumId w:val="11"/>
  </w:num>
  <w:num w:numId="13">
    <w:abstractNumId w:val="1"/>
  </w:num>
  <w:num w:numId="14">
    <w:abstractNumId w:val="30"/>
  </w:num>
  <w:num w:numId="15">
    <w:abstractNumId w:val="31"/>
  </w:num>
  <w:num w:numId="16">
    <w:abstractNumId w:val="10"/>
  </w:num>
  <w:num w:numId="17">
    <w:abstractNumId w:val="5"/>
  </w:num>
  <w:num w:numId="18">
    <w:abstractNumId w:val="22"/>
  </w:num>
  <w:num w:numId="19">
    <w:abstractNumId w:val="4"/>
  </w:num>
  <w:num w:numId="20">
    <w:abstractNumId w:val="17"/>
  </w:num>
  <w:num w:numId="21">
    <w:abstractNumId w:val="18"/>
  </w:num>
  <w:num w:numId="22">
    <w:abstractNumId w:val="32"/>
  </w:num>
  <w:num w:numId="23">
    <w:abstractNumId w:val="16"/>
  </w:num>
  <w:num w:numId="24">
    <w:abstractNumId w:val="20"/>
  </w:num>
  <w:num w:numId="25">
    <w:abstractNumId w:val="7"/>
  </w:num>
  <w:num w:numId="26">
    <w:abstractNumId w:val="24"/>
  </w:num>
  <w:num w:numId="27">
    <w:abstractNumId w:val="28"/>
  </w:num>
  <w:num w:numId="28">
    <w:abstractNumId w:val="21"/>
  </w:num>
  <w:num w:numId="29">
    <w:abstractNumId w:val="14"/>
  </w:num>
  <w:num w:numId="30">
    <w:abstractNumId w:val="13"/>
  </w:num>
  <w:num w:numId="31">
    <w:abstractNumId w:val="0"/>
  </w:num>
  <w:num w:numId="32">
    <w:abstractNumId w:val="25"/>
  </w:num>
  <w:num w:numId="33">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642366"/>
    <w:rsid w:val="00065AA2"/>
    <w:rsid w:val="00093CC7"/>
    <w:rsid w:val="000F1896"/>
    <w:rsid w:val="00141B7D"/>
    <w:rsid w:val="00182054"/>
    <w:rsid w:val="001F7DCD"/>
    <w:rsid w:val="0025330E"/>
    <w:rsid w:val="002904C9"/>
    <w:rsid w:val="002B3116"/>
    <w:rsid w:val="002D2CEF"/>
    <w:rsid w:val="002F4EF0"/>
    <w:rsid w:val="00377BB8"/>
    <w:rsid w:val="003F0FAF"/>
    <w:rsid w:val="00441761"/>
    <w:rsid w:val="00480187"/>
    <w:rsid w:val="004D6C7D"/>
    <w:rsid w:val="004F35F4"/>
    <w:rsid w:val="00501E0C"/>
    <w:rsid w:val="0050675B"/>
    <w:rsid w:val="005C67DA"/>
    <w:rsid w:val="006348E1"/>
    <w:rsid w:val="00642366"/>
    <w:rsid w:val="006430BB"/>
    <w:rsid w:val="00651816"/>
    <w:rsid w:val="00693154"/>
    <w:rsid w:val="006A2E5B"/>
    <w:rsid w:val="006B768D"/>
    <w:rsid w:val="006E2520"/>
    <w:rsid w:val="00747F87"/>
    <w:rsid w:val="00770157"/>
    <w:rsid w:val="007D1D06"/>
    <w:rsid w:val="00973543"/>
    <w:rsid w:val="00A445CA"/>
    <w:rsid w:val="00A52B5A"/>
    <w:rsid w:val="00A77CFA"/>
    <w:rsid w:val="00AC0E22"/>
    <w:rsid w:val="00B10133"/>
    <w:rsid w:val="00C76DAB"/>
    <w:rsid w:val="00CA2969"/>
    <w:rsid w:val="00D44332"/>
    <w:rsid w:val="00D80C26"/>
    <w:rsid w:val="00DA1789"/>
    <w:rsid w:val="00DB38DA"/>
    <w:rsid w:val="00E16D3C"/>
    <w:rsid w:val="00E40398"/>
    <w:rsid w:val="00E7441D"/>
    <w:rsid w:val="00EC42B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sz w:val="22"/>
        <w:szCs w:val="22"/>
        <w:lang w:val="pl-PL" w:eastAsia="pl-PL"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182054"/>
  </w:style>
  <w:style w:type="paragraph" w:styleId="Nagwek1">
    <w:name w:val="heading 1"/>
    <w:basedOn w:val="normal"/>
    <w:next w:val="normal"/>
    <w:rsid w:val="00642366"/>
    <w:pPr>
      <w:keepNext/>
      <w:keepLines/>
      <w:spacing w:before="400" w:after="120"/>
      <w:contextualSpacing/>
      <w:outlineLvl w:val="0"/>
    </w:pPr>
    <w:rPr>
      <w:sz w:val="40"/>
      <w:szCs w:val="40"/>
    </w:rPr>
  </w:style>
  <w:style w:type="paragraph" w:styleId="Nagwek2">
    <w:name w:val="heading 2"/>
    <w:basedOn w:val="normal"/>
    <w:next w:val="normal"/>
    <w:rsid w:val="00642366"/>
    <w:pPr>
      <w:keepNext/>
      <w:keepLines/>
      <w:spacing w:before="360" w:after="120"/>
      <w:contextualSpacing/>
      <w:outlineLvl w:val="1"/>
    </w:pPr>
    <w:rPr>
      <w:sz w:val="32"/>
      <w:szCs w:val="32"/>
    </w:rPr>
  </w:style>
  <w:style w:type="paragraph" w:styleId="Nagwek3">
    <w:name w:val="heading 3"/>
    <w:basedOn w:val="normal"/>
    <w:next w:val="normal"/>
    <w:rsid w:val="00642366"/>
    <w:pPr>
      <w:keepNext/>
      <w:keepLines/>
      <w:spacing w:before="320" w:after="80"/>
      <w:contextualSpacing/>
      <w:outlineLvl w:val="2"/>
    </w:pPr>
    <w:rPr>
      <w:color w:val="434343"/>
      <w:sz w:val="28"/>
      <w:szCs w:val="28"/>
    </w:rPr>
  </w:style>
  <w:style w:type="paragraph" w:styleId="Nagwek4">
    <w:name w:val="heading 4"/>
    <w:basedOn w:val="normal"/>
    <w:next w:val="normal"/>
    <w:rsid w:val="00642366"/>
    <w:pPr>
      <w:keepNext/>
      <w:keepLines/>
      <w:spacing w:before="280" w:after="80"/>
      <w:contextualSpacing/>
      <w:outlineLvl w:val="3"/>
    </w:pPr>
    <w:rPr>
      <w:color w:val="666666"/>
      <w:sz w:val="24"/>
      <w:szCs w:val="24"/>
    </w:rPr>
  </w:style>
  <w:style w:type="paragraph" w:styleId="Nagwek5">
    <w:name w:val="heading 5"/>
    <w:basedOn w:val="normal"/>
    <w:next w:val="normal"/>
    <w:rsid w:val="00642366"/>
    <w:pPr>
      <w:keepNext/>
      <w:keepLines/>
      <w:spacing w:before="240" w:after="80"/>
      <w:contextualSpacing/>
      <w:outlineLvl w:val="4"/>
    </w:pPr>
    <w:rPr>
      <w:color w:val="666666"/>
    </w:rPr>
  </w:style>
  <w:style w:type="paragraph" w:styleId="Nagwek6">
    <w:name w:val="heading 6"/>
    <w:basedOn w:val="normal"/>
    <w:next w:val="normal"/>
    <w:rsid w:val="00642366"/>
    <w:pPr>
      <w:keepNext/>
      <w:keepLines/>
      <w:spacing w:before="240" w:after="80"/>
      <w:contextualSpacing/>
      <w:outlineLvl w:val="5"/>
    </w:pPr>
    <w:rPr>
      <w:i/>
      <w:color w:val="666666"/>
    </w:rPr>
  </w:style>
  <w:style w:type="character" w:default="1" w:styleId="Domylnaczcionkaakapitu">
    <w:name w:val="Default Paragraph Font"/>
    <w:uiPriority w:val="1"/>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normal">
    <w:name w:val="normal"/>
    <w:rsid w:val="00642366"/>
  </w:style>
  <w:style w:type="table" w:customStyle="1" w:styleId="TableNormal">
    <w:name w:val="Table Normal"/>
    <w:rsid w:val="00642366"/>
    <w:tblPr>
      <w:tblCellMar>
        <w:top w:w="0" w:type="dxa"/>
        <w:left w:w="0" w:type="dxa"/>
        <w:bottom w:w="0" w:type="dxa"/>
        <w:right w:w="0" w:type="dxa"/>
      </w:tblCellMar>
    </w:tblPr>
  </w:style>
  <w:style w:type="paragraph" w:styleId="Tytu">
    <w:name w:val="Title"/>
    <w:basedOn w:val="normal"/>
    <w:next w:val="normal"/>
    <w:rsid w:val="00642366"/>
    <w:pPr>
      <w:keepNext/>
      <w:keepLines/>
      <w:spacing w:after="60"/>
      <w:contextualSpacing/>
    </w:pPr>
    <w:rPr>
      <w:sz w:val="52"/>
      <w:szCs w:val="52"/>
    </w:rPr>
  </w:style>
  <w:style w:type="paragraph" w:styleId="Podtytu">
    <w:name w:val="Subtitle"/>
    <w:basedOn w:val="normal"/>
    <w:next w:val="normal"/>
    <w:rsid w:val="00642366"/>
    <w:pPr>
      <w:keepNext/>
      <w:keepLines/>
      <w:spacing w:after="320"/>
      <w:contextualSpacing/>
    </w:pPr>
    <w:rPr>
      <w:color w:val="666666"/>
      <w:sz w:val="30"/>
      <w:szCs w:val="30"/>
    </w:rPr>
  </w:style>
  <w:style w:type="paragraph" w:styleId="Tekstdymka">
    <w:name w:val="Balloon Text"/>
    <w:basedOn w:val="Normalny"/>
    <w:link w:val="TekstdymkaZnak"/>
    <w:uiPriority w:val="99"/>
    <w:semiHidden/>
    <w:unhideWhenUsed/>
    <w:rsid w:val="006348E1"/>
    <w:pPr>
      <w:spacing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6348E1"/>
    <w:rPr>
      <w:rFonts w:ascii="Tahoma" w:hAnsi="Tahoma" w:cs="Tahoma"/>
      <w:sz w:val="16"/>
      <w:szCs w:val="16"/>
    </w:rPr>
  </w:style>
  <w:style w:type="paragraph" w:styleId="Akapitzlist">
    <w:name w:val="List Paragraph"/>
    <w:basedOn w:val="Normalny"/>
    <w:uiPriority w:val="34"/>
    <w:qFormat/>
    <w:rsid w:val="006348E1"/>
    <w:pPr>
      <w:ind w:left="720"/>
      <w:contextualSpacing/>
    </w:pPr>
  </w:style>
  <w:style w:type="paragraph" w:styleId="Nagwek">
    <w:name w:val="header"/>
    <w:basedOn w:val="Normalny"/>
    <w:link w:val="NagwekZnak"/>
    <w:uiPriority w:val="99"/>
    <w:semiHidden/>
    <w:unhideWhenUsed/>
    <w:rsid w:val="00DB38DA"/>
    <w:pPr>
      <w:tabs>
        <w:tab w:val="center" w:pos="4536"/>
        <w:tab w:val="right" w:pos="9072"/>
      </w:tabs>
      <w:spacing w:line="240" w:lineRule="auto"/>
    </w:pPr>
  </w:style>
  <w:style w:type="character" w:customStyle="1" w:styleId="NagwekZnak">
    <w:name w:val="Nagłówek Znak"/>
    <w:basedOn w:val="Domylnaczcionkaakapitu"/>
    <w:link w:val="Nagwek"/>
    <w:uiPriority w:val="99"/>
    <w:semiHidden/>
    <w:rsid w:val="00DB38DA"/>
  </w:style>
  <w:style w:type="paragraph" w:styleId="Stopka">
    <w:name w:val="footer"/>
    <w:basedOn w:val="Normalny"/>
    <w:link w:val="StopkaZnak"/>
    <w:uiPriority w:val="99"/>
    <w:unhideWhenUsed/>
    <w:rsid w:val="00DB38DA"/>
    <w:pPr>
      <w:tabs>
        <w:tab w:val="center" w:pos="4536"/>
        <w:tab w:val="right" w:pos="9072"/>
      </w:tabs>
      <w:spacing w:line="240" w:lineRule="auto"/>
    </w:pPr>
  </w:style>
  <w:style w:type="character" w:customStyle="1" w:styleId="StopkaZnak">
    <w:name w:val="Stopka Znak"/>
    <w:basedOn w:val="Domylnaczcionkaakapitu"/>
    <w:link w:val="Stopka"/>
    <w:uiPriority w:val="99"/>
    <w:rsid w:val="00DB38DA"/>
  </w:style>
  <w:style w:type="character" w:styleId="Hipercze">
    <w:name w:val="Hyperlink"/>
    <w:basedOn w:val="Domylnaczcionkaakapitu"/>
    <w:uiPriority w:val="99"/>
    <w:unhideWhenUsed/>
    <w:rsid w:val="00DA1789"/>
    <w:rPr>
      <w:color w:val="0000FF" w:themeColor="hyperlink"/>
      <w:u w:val="single"/>
    </w:rPr>
  </w:style>
  <w:style w:type="paragraph" w:customStyle="1" w:styleId="TEKST">
    <w:name w:val="TEKST"/>
    <w:basedOn w:val="Normalny"/>
    <w:qFormat/>
    <w:rsid w:val="002D2CEF"/>
    <w:pPr>
      <w:spacing w:line="312" w:lineRule="auto"/>
      <w:ind w:firstLine="397"/>
      <w:jc w:val="both"/>
    </w:pPr>
    <w:rPr>
      <w:rFonts w:asciiTheme="minorHAnsi" w:eastAsiaTheme="minorEastAsia" w:hAnsiTheme="minorHAnsi" w:cstheme="minorBidi"/>
      <w:color w:val="auto"/>
      <w:lang w:eastAsia="en-US" w:bidi="en-US"/>
    </w:rPr>
  </w:style>
  <w:style w:type="paragraph" w:customStyle="1" w:styleId="STYL2kropka">
    <w:name w:val="STYL 2_kropka"/>
    <w:basedOn w:val="Normalny"/>
    <w:qFormat/>
    <w:rsid w:val="002D2CEF"/>
    <w:pPr>
      <w:numPr>
        <w:numId w:val="30"/>
      </w:numPr>
      <w:spacing w:line="312" w:lineRule="auto"/>
      <w:ind w:left="754" w:hanging="357"/>
      <w:jc w:val="both"/>
    </w:pPr>
    <w:rPr>
      <w:rFonts w:asciiTheme="minorHAnsi" w:eastAsiaTheme="minorEastAsia" w:hAnsiTheme="minorHAnsi" w:cstheme="minorBidi"/>
      <w:color w:val="auto"/>
      <w:lang w:eastAsia="en-US" w:bidi="en-US"/>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15</Pages>
  <Words>4220</Words>
  <Characters>25324</Characters>
  <Application>Microsoft Office Word</Application>
  <DocSecurity>0</DocSecurity>
  <Lines>211</Lines>
  <Paragraphs>58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29486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15</cp:revision>
  <cp:lastPrinted>2016-12-10T18:22:00Z</cp:lastPrinted>
  <dcterms:created xsi:type="dcterms:W3CDTF">2016-11-26T17:23:00Z</dcterms:created>
  <dcterms:modified xsi:type="dcterms:W3CDTF">2016-12-11T10:37:00Z</dcterms:modified>
</cp:coreProperties>
</file>