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Pytania z WDM</w:t>
      </w:r>
    </w:p>
    <w:p>
      <w:pPr>
        <w:pStyle w:val="ListParagraph"/>
        <w:numPr>
          <w:ilvl w:val="0"/>
          <w:numId w:val="1"/>
        </w:numPr>
        <w:rPr/>
      </w:pPr>
      <w:r>
        <w:rPr/>
        <w:t>Kompresja sekwencji z wybieraniem międzyliniowym. Pro</w:t>
      </w:r>
      <w:bookmarkStart w:id="0" w:name="_GoBack"/>
      <w:bookmarkEnd w:id="0"/>
      <w:r>
        <w:rPr/>
        <w:t>blemy, rozwiązania przyjęte w technice AVC.</w:t>
      </w:r>
    </w:p>
    <w:p>
      <w:pPr>
        <w:pStyle w:val="ListParagraph"/>
        <w:numPr>
          <w:ilvl w:val="0"/>
          <w:numId w:val="1"/>
        </w:numPr>
        <w:rPr/>
      </w:pPr>
      <w:r>
        <w:rPr/>
        <w:t>Operacje morfologiczne na obrazach, różne operacje, określone zastosowanie</w:t>
      </w:r>
    </w:p>
    <w:p>
      <w:pPr>
        <w:pStyle w:val="ListParagraph"/>
        <w:numPr>
          <w:ilvl w:val="0"/>
          <w:numId w:val="1"/>
        </w:numPr>
        <w:rPr/>
      </w:pPr>
      <w:r>
        <w:rPr/>
        <w:t>Dyskretny dwuwymiarowy splot liniowy -o co chodzi i realizacja</w:t>
      </w:r>
    </w:p>
    <w:p>
      <w:pPr>
        <w:pStyle w:val="ListParagraph"/>
        <w:numPr>
          <w:ilvl w:val="0"/>
          <w:numId w:val="1"/>
        </w:numPr>
        <w:rPr/>
      </w:pPr>
      <w:r>
        <w:rPr/>
        <w:t>Fotometria, wielkości, zależności, jednostki</w:t>
      </w:r>
    </w:p>
    <w:p>
      <w:pPr>
        <w:pStyle w:val="ListParagraph"/>
        <w:numPr>
          <w:ilvl w:val="0"/>
          <w:numId w:val="1"/>
        </w:numPr>
        <w:rPr/>
      </w:pPr>
      <w:r>
        <w:rPr/>
        <w:t>Maskowanie tonów</w:t>
      </w:r>
    </w:p>
    <w:p>
      <w:pPr>
        <w:pStyle w:val="ListParagraph"/>
        <w:numPr>
          <w:ilvl w:val="0"/>
          <w:numId w:val="1"/>
        </w:numPr>
        <w:rPr/>
      </w:pPr>
      <w:r>
        <w:rPr/>
        <w:t>Schemat blokowy kodera  AVC</w:t>
      </w:r>
    </w:p>
    <w:p>
      <w:pPr>
        <w:pStyle w:val="ListParagraph"/>
        <w:numPr>
          <w:ilvl w:val="0"/>
          <w:numId w:val="1"/>
        </w:numPr>
        <w:rPr/>
      </w:pPr>
      <w:r>
        <w:rPr/>
        <w:t>Opisać analizę subpasmową (wzory, schematy) Obliczyć częstotliwość graniczną i szerokość pasma przepustowego gdy częstotliwość próbkowania  wynosi 48kHz</w:t>
      </w:r>
    </w:p>
    <w:p>
      <w:pPr>
        <w:pStyle w:val="ListParagraph"/>
        <w:numPr>
          <w:ilvl w:val="0"/>
          <w:numId w:val="1"/>
        </w:numPr>
        <w:rPr/>
      </w:pPr>
      <w:r>
        <w:rPr/>
        <w:t>Opisać projektowanie filtru dolnopasmowego, warunki, przykłady</w:t>
      </w:r>
    </w:p>
    <w:p>
      <w:pPr>
        <w:pStyle w:val="ListParagraph"/>
        <w:numPr>
          <w:ilvl w:val="0"/>
          <w:numId w:val="1"/>
        </w:numPr>
        <w:rPr/>
      </w:pPr>
      <w:r>
        <w:rPr/>
        <w:t>Opisać obrazy typu B, sposób predykcji, opóźnienie, przykłady użycia</w:t>
      </w:r>
    </w:p>
    <w:p>
      <w:pPr>
        <w:pStyle w:val="ListParagraph"/>
        <w:numPr>
          <w:ilvl w:val="0"/>
          <w:numId w:val="1"/>
        </w:numPr>
        <w:rPr/>
      </w:pPr>
      <w:r>
        <w:rPr/>
        <w:t>Transmisyjne współrzędne barw – uzasadnienie stosowane transformacje, z układów RGB, relacja do transmisji gamma, zastosowanie</w:t>
      </w:r>
    </w:p>
    <w:p>
      <w:pPr>
        <w:pStyle w:val="ListParagraph"/>
        <w:numPr>
          <w:ilvl w:val="0"/>
          <w:numId w:val="1"/>
        </w:numPr>
        <w:rPr/>
      </w:pPr>
      <w:r>
        <w:rPr/>
        <w:t>Tryb CBR kodowania sekwencji wizyjnych i odpowiednie techniki regulacji prędkości transmisji, zastosowania</w:t>
      </w:r>
    </w:p>
    <w:p>
      <w:pPr>
        <w:pStyle w:val="ListParagraph"/>
        <w:numPr>
          <w:ilvl w:val="0"/>
          <w:numId w:val="1"/>
        </w:numPr>
        <w:rPr/>
      </w:pPr>
      <w:r>
        <w:rPr/>
        <w:t>Obliczanie widma obrazu za pomocą DFT. Przykład według własnego pomysłu – analiza liczby operacji</w:t>
      </w:r>
    </w:p>
    <w:p>
      <w:pPr>
        <w:pStyle w:val="ListParagraph"/>
        <w:numPr>
          <w:ilvl w:val="0"/>
          <w:numId w:val="1"/>
        </w:numPr>
        <w:rPr/>
      </w:pPr>
      <w:r>
        <w:rPr/>
        <w:t>Heksagonalne próbkowanie obrazu. Porównanie z próbkowaniem ortogonalnym.</w:t>
      </w:r>
    </w:p>
    <w:p>
      <w:pPr>
        <w:pStyle w:val="ListParagraph"/>
        <w:numPr>
          <w:ilvl w:val="0"/>
          <w:numId w:val="1"/>
        </w:numPr>
        <w:rPr/>
      </w:pPr>
      <w:r>
        <w:rPr/>
        <w:t>Jednostki NAL – funkcje, zastosowania, typy</w:t>
      </w:r>
    </w:p>
    <w:p>
      <w:pPr>
        <w:pStyle w:val="ListParagraph"/>
        <w:numPr>
          <w:ilvl w:val="0"/>
          <w:numId w:val="1"/>
        </w:numPr>
        <w:rPr/>
      </w:pPr>
      <w:r>
        <w:rPr/>
        <w:t>Estymacja ruchu – zasady, problemy, metody</w:t>
      </w:r>
    </w:p>
    <w:p>
      <w:pPr>
        <w:pStyle w:val="ListParagraph"/>
        <w:numPr>
          <w:ilvl w:val="0"/>
          <w:numId w:val="1"/>
        </w:numPr>
        <w:rPr/>
      </w:pPr>
      <w:r>
        <w:rPr/>
        <w:t>Generacje technik kompresji obrazów ruchomych</w:t>
      </w:r>
    </w:p>
    <w:p>
      <w:pPr>
        <w:pStyle w:val="ListParagraph"/>
        <w:numPr>
          <w:ilvl w:val="0"/>
          <w:numId w:val="1"/>
        </w:numPr>
        <w:rPr/>
      </w:pPr>
      <w:r>
        <w:rPr/>
        <w:t>Deskryptory obrazów</w:t>
      </w:r>
    </w:p>
    <w:p>
      <w:pPr>
        <w:pStyle w:val="ListParagraph"/>
        <w:numPr>
          <w:ilvl w:val="0"/>
          <w:numId w:val="1"/>
        </w:numPr>
        <w:rPr/>
      </w:pPr>
      <w:r>
        <w:rPr/>
        <w:t>Strumień binarny w kodeku MUSICAM</w:t>
      </w:r>
    </w:p>
    <w:p>
      <w:pPr>
        <w:pStyle w:val="ListParagraph"/>
        <w:numPr>
          <w:ilvl w:val="0"/>
          <w:numId w:val="1"/>
        </w:numPr>
        <w:rPr/>
      </w:pPr>
      <w:r>
        <w:rPr/>
        <w:t>Standard MP3 i porównanie z MPEG-1 L 2</w:t>
      </w:r>
    </w:p>
    <w:p>
      <w:pPr>
        <w:pStyle w:val="ListParagraph"/>
        <w:numPr>
          <w:ilvl w:val="0"/>
          <w:numId w:val="1"/>
        </w:numPr>
        <w:rPr/>
      </w:pPr>
      <w:r>
        <w:rPr/>
        <w:t>Koder CABAC, schemat modelowanie, zastosowanie</w:t>
      </w:r>
    </w:p>
    <w:p>
      <w:pPr>
        <w:pStyle w:val="ListParagraph"/>
        <w:numPr>
          <w:ilvl w:val="0"/>
          <w:numId w:val="1"/>
        </w:numPr>
        <w:rPr/>
      </w:pPr>
      <w:r>
        <w:rPr/>
        <w:t>RGB, XYZ, IHS, konwertowanie z RGB</w:t>
      </w:r>
    </w:p>
    <w:p>
      <w:pPr>
        <w:pStyle w:val="ListParagraph"/>
        <w:numPr>
          <w:ilvl w:val="0"/>
          <w:numId w:val="1"/>
        </w:numPr>
        <w:rPr/>
      </w:pPr>
      <w:r>
        <w:rPr/>
        <w:t>Dźwięk – głośność i jej pomiary, progi słyszenia, zjawisko maskowania i jego wykorzystanie.</w:t>
      </w:r>
    </w:p>
    <w:p>
      <w:pPr>
        <w:pStyle w:val="ListParagraph"/>
        <w:numPr>
          <w:ilvl w:val="0"/>
          <w:numId w:val="1"/>
        </w:numPr>
        <w:rPr/>
      </w:pPr>
      <w:r>
        <w:rPr/>
        <w:t>Metody oceny jakości obrazu</w:t>
      </w:r>
    </w:p>
    <w:p>
      <w:pPr>
        <w:pStyle w:val="ListParagraph"/>
        <w:numPr>
          <w:ilvl w:val="0"/>
          <w:numId w:val="1"/>
        </w:numPr>
        <w:rPr/>
      </w:pPr>
      <w:r>
        <w:rPr/>
        <w:t>Formaty obrazów ruchomych (rozdzielczość, proporcje, próbkowanie chrominancji)</w:t>
      </w:r>
    </w:p>
    <w:p>
      <w:pPr>
        <w:pStyle w:val="ListParagraph"/>
        <w:numPr>
          <w:ilvl w:val="0"/>
          <w:numId w:val="1"/>
        </w:numPr>
        <w:rPr/>
      </w:pPr>
      <w:r>
        <w:rPr/>
        <w:t>Cele, zasady, normalizacji, organizacje się nią zajmujące</w:t>
      </w:r>
    </w:p>
    <w:p>
      <w:pPr>
        <w:pStyle w:val="ListParagraph"/>
        <w:numPr>
          <w:ilvl w:val="0"/>
          <w:numId w:val="1"/>
        </w:numPr>
        <w:rPr/>
      </w:pPr>
      <w:r>
        <w:rPr/>
        <w:t>Kompresja obrazów według normy JPEG</w:t>
      </w:r>
    </w:p>
    <w:p>
      <w:pPr>
        <w:pStyle w:val="ListParagraph"/>
        <w:numPr>
          <w:ilvl w:val="0"/>
          <w:numId w:val="1"/>
        </w:numPr>
        <w:rPr/>
      </w:pPr>
      <w:r>
        <w:rPr/>
        <w:t>Estymata głębi, stereoskop, określenie problemu, zastosowanie, optymalizacja</w:t>
      </w:r>
    </w:p>
    <w:p>
      <w:pPr>
        <w:pStyle w:val="ListParagraph"/>
        <w:numPr>
          <w:ilvl w:val="0"/>
          <w:numId w:val="1"/>
        </w:numPr>
        <w:rPr/>
      </w:pPr>
      <w:r>
        <w:rPr/>
        <w:t>Cechy słuchu ludzkiego w kompresji fonii, częstotliwość przestrzenna, co to i jakie jednostki, estymacja ruchu i jak się ją realizuje</w:t>
      </w:r>
    </w:p>
    <w:p>
      <w:pPr>
        <w:pStyle w:val="ListParagraph"/>
        <w:numPr>
          <w:ilvl w:val="0"/>
          <w:numId w:val="1"/>
        </w:numPr>
        <w:rPr/>
      </w:pPr>
      <w:r>
        <w:rPr/>
        <w:t>Właściwości dwuwymiarowej transformaty fouriera</w:t>
      </w:r>
    </w:p>
    <w:p>
      <w:pPr>
        <w:pStyle w:val="ListParagraph"/>
        <w:numPr>
          <w:ilvl w:val="0"/>
          <w:numId w:val="1"/>
        </w:numPr>
        <w:rPr/>
      </w:pPr>
      <w:r>
        <w:rPr/>
        <w:t>Stable Bit Rate coding</w:t>
      </w:r>
    </w:p>
    <w:p>
      <w:pPr>
        <w:pStyle w:val="ListParagraph"/>
        <w:numPr>
          <w:ilvl w:val="0"/>
          <w:numId w:val="1"/>
        </w:numPr>
        <w:rPr/>
      </w:pPr>
      <w:r>
        <w:rPr/>
        <w:t>Group of Pictures</w:t>
      </w:r>
    </w:p>
    <w:p>
      <w:pPr>
        <w:pStyle w:val="ListParagraph"/>
        <w:numPr>
          <w:ilvl w:val="0"/>
          <w:numId w:val="1"/>
        </w:numPr>
        <w:rPr/>
      </w:pPr>
      <w:r>
        <w:rPr/>
        <w:t>Model psychoakustyczny w fonii.</w:t>
      </w:r>
    </w:p>
    <w:p>
      <w:pPr>
        <w:pStyle w:val="ListParagraph"/>
        <w:numPr>
          <w:ilvl w:val="0"/>
          <w:numId w:val="1"/>
        </w:numPr>
        <w:rPr/>
      </w:pPr>
      <w:r>
        <w:rPr/>
        <w:t>Dwuwymiarowa transformata Fouriera, właściwości, przykład policzyć</w:t>
      </w:r>
    </w:p>
    <w:p>
      <w:pPr>
        <w:pStyle w:val="ListParagraph"/>
        <w:numPr>
          <w:ilvl w:val="0"/>
          <w:numId w:val="1"/>
        </w:numPr>
        <w:rPr/>
      </w:pPr>
      <w:r>
        <w:rPr/>
        <w:t>Kodowanie progresywne i hierarchiczne w JPEG</w:t>
      </w:r>
    </w:p>
    <w:p>
      <w:pPr>
        <w:pStyle w:val="ListParagraph"/>
        <w:numPr>
          <w:ilvl w:val="0"/>
          <w:numId w:val="1"/>
        </w:numPr>
        <w:rPr/>
      </w:pPr>
      <w:r>
        <w:rPr/>
        <w:t>Mieszanie addytywne i substraktywne</w:t>
      </w:r>
    </w:p>
    <w:p>
      <w:pPr>
        <w:pStyle w:val="ListParagraph"/>
        <w:numPr>
          <w:ilvl w:val="0"/>
          <w:numId w:val="1"/>
        </w:numPr>
        <w:rPr/>
      </w:pPr>
      <w:r>
        <w:rPr/>
        <w:t>Co to jest plaster i jak jest związany z CABAC</w:t>
      </w:r>
    </w:p>
    <w:p>
      <w:pPr>
        <w:pStyle w:val="ListParagraph"/>
        <w:numPr>
          <w:ilvl w:val="0"/>
          <w:numId w:val="1"/>
        </w:numPr>
        <w:rPr/>
      </w:pPr>
      <w:r>
        <w:rPr/>
        <w:t>Wymyśl dyskretny nietrywialny sygnał dwuwymiarowy (przynajmniej 3 wartości niezerowe) i wyznacz jego transformatę</w:t>
      </w:r>
    </w:p>
    <w:p>
      <w:pPr>
        <w:pStyle w:val="ListParagraph"/>
        <w:numPr>
          <w:ilvl w:val="0"/>
          <w:numId w:val="1"/>
        </w:numPr>
        <w:rPr/>
      </w:pPr>
      <w:r>
        <w:rPr/>
        <w:t>CELP – koder, dekoder, zasada działania, parametry</w:t>
      </w:r>
    </w:p>
    <w:p>
      <w:pPr>
        <w:pStyle w:val="ListParagraph"/>
        <w:numPr>
          <w:ilvl w:val="0"/>
          <w:numId w:val="1"/>
        </w:numPr>
        <w:rPr/>
      </w:pPr>
      <w:r>
        <w:rPr/>
        <w:t>Kodowanie subpasmowe dźwięku</w:t>
      </w:r>
    </w:p>
    <w:p>
      <w:pPr>
        <w:pStyle w:val="ListParagraph"/>
        <w:numPr>
          <w:ilvl w:val="0"/>
          <w:numId w:val="1"/>
        </w:numPr>
        <w:rPr/>
      </w:pPr>
      <w:r>
        <w:rPr/>
        <w:t>Kompresja stratna JPEG</w:t>
      </w:r>
    </w:p>
    <w:p>
      <w:pPr>
        <w:pStyle w:val="ListParagraph"/>
        <w:numPr>
          <w:ilvl w:val="0"/>
          <w:numId w:val="1"/>
        </w:numPr>
        <w:rPr/>
      </w:pPr>
      <w:r>
        <w:rPr/>
        <w:t>Deskryptory obrazu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Wielkości pscyhofizyuczne i psychocośtam charakteryzujące światło widzialne </w:t>
      </w:r>
    </w:p>
    <w:p>
      <w:pPr>
        <w:pStyle w:val="ListParagraph"/>
        <w:numPr>
          <w:ilvl w:val="0"/>
          <w:numId w:val="1"/>
        </w:numPr>
        <w:rPr/>
      </w:pPr>
      <w:r>
        <w:rPr/>
        <w:t>Współrzędne trójchromatyczne (realizacja, reguły, ograniczenia, wykresy)</w:t>
      </w:r>
    </w:p>
    <w:p>
      <w:pPr>
        <w:pStyle w:val="ListParagraph"/>
        <w:numPr>
          <w:ilvl w:val="0"/>
          <w:numId w:val="1"/>
        </w:numPr>
        <w:rPr/>
      </w:pPr>
      <w:r>
        <w:rPr/>
        <w:t>Kompresja wg standardu AVC, metoda wybierania międzyliniowego – kodowanie ramkowe i polowe – opis, wykorzystanie, porównanie</w:t>
      </w:r>
    </w:p>
    <w:p>
      <w:pPr>
        <w:pStyle w:val="ListParagraph"/>
        <w:numPr>
          <w:ilvl w:val="0"/>
          <w:numId w:val="1"/>
        </w:numPr>
        <w:rPr/>
      </w:pPr>
      <w:r>
        <w:rPr/>
        <w:t>Wspólne cechy technik kompresji bezstratnej obrazu</w:t>
      </w:r>
    </w:p>
    <w:p>
      <w:pPr>
        <w:pStyle w:val="ListParagraph"/>
        <w:numPr>
          <w:ilvl w:val="0"/>
          <w:numId w:val="1"/>
        </w:numPr>
        <w:rPr/>
      </w:pPr>
      <w:r>
        <w:rPr/>
        <w:t>Trzy warstwy MPEG-1</w:t>
      </w:r>
    </w:p>
    <w:p>
      <w:pPr>
        <w:pStyle w:val="ListParagraph"/>
        <w:numPr>
          <w:ilvl w:val="0"/>
          <w:numId w:val="1"/>
        </w:numPr>
        <w:rPr/>
      </w:pPr>
      <w:r>
        <w:rPr/>
        <w:t>LPC co to, jak działa, o co chodzi</w:t>
      </w:r>
    </w:p>
    <w:p>
      <w:pPr>
        <w:pStyle w:val="ListParagraph"/>
        <w:numPr>
          <w:ilvl w:val="0"/>
          <w:numId w:val="1"/>
        </w:numPr>
        <w:rPr/>
      </w:pPr>
      <w:r>
        <w:rPr/>
        <w:t>Ekstrakcja krawędzi w obrazie</w:t>
      </w:r>
    </w:p>
    <w:p>
      <w:pPr>
        <w:pStyle w:val="ListParagraph"/>
        <w:numPr>
          <w:ilvl w:val="0"/>
          <w:numId w:val="1"/>
        </w:numPr>
        <w:rPr/>
      </w:pPr>
      <w:r>
        <w:rPr/>
        <w:t>Kompresja fonii techniką MPEG-1 L3</w:t>
      </w:r>
    </w:p>
    <w:p>
      <w:pPr>
        <w:pStyle w:val="ListParagraph"/>
        <w:numPr>
          <w:ilvl w:val="0"/>
          <w:numId w:val="1"/>
        </w:numPr>
        <w:rPr/>
      </w:pPr>
      <w:r>
        <w:rPr/>
        <w:t>Dwuwymiarowe filtry FIR – własności, równania</w:t>
      </w:r>
    </w:p>
    <w:p>
      <w:pPr>
        <w:pStyle w:val="ListParagraph"/>
        <w:numPr>
          <w:ilvl w:val="0"/>
          <w:numId w:val="1"/>
        </w:numPr>
        <w:rPr/>
      </w:pPr>
      <w:r>
        <w:rPr/>
        <w:t>Koder i dekoder AVC (schemat)</w:t>
      </w:r>
    </w:p>
    <w:p>
      <w:pPr>
        <w:pStyle w:val="ListParagraph"/>
        <w:numPr>
          <w:ilvl w:val="0"/>
          <w:numId w:val="1"/>
        </w:numPr>
        <w:rPr/>
      </w:pPr>
      <w:r>
        <w:rPr/>
        <w:t>Zadania cyfrowego przetwarzania sygnałów</w:t>
      </w:r>
    </w:p>
    <w:p>
      <w:pPr>
        <w:pStyle w:val="ListParagraph"/>
        <w:numPr>
          <w:ilvl w:val="0"/>
          <w:numId w:val="1"/>
        </w:numPr>
        <w:rPr/>
      </w:pPr>
      <w:r>
        <w:rPr/>
        <w:t>Operacje algebraiczne przetwarzania obrazów (na wejściu 2 obrazy)</w:t>
      </w:r>
    </w:p>
    <w:p>
      <w:pPr>
        <w:pStyle w:val="ListParagraph"/>
        <w:numPr>
          <w:ilvl w:val="0"/>
          <w:numId w:val="1"/>
        </w:numPr>
        <w:rPr/>
      </w:pPr>
      <w:r>
        <w:rPr/>
        <w:t>Układ współrzędnych XYZ, zastosowanie, opis</w:t>
      </w:r>
    </w:p>
    <w:p>
      <w:pPr>
        <w:pStyle w:val="ListParagraph"/>
        <w:numPr>
          <w:ilvl w:val="0"/>
          <w:numId w:val="1"/>
        </w:numPr>
        <w:rPr/>
      </w:pPr>
      <w:r>
        <w:rPr/>
        <w:t>Techniki kompresji mowy</w:t>
      </w:r>
    </w:p>
    <w:p>
      <w:pPr>
        <w:pStyle w:val="ListParagraph"/>
        <w:numPr>
          <w:ilvl w:val="0"/>
          <w:numId w:val="1"/>
        </w:numPr>
        <w:rPr/>
      </w:pPr>
      <w:r>
        <w:rPr/>
        <w:t>Wyznacz minimalną rozdzielczość zdjęcia 30x20 oglądanego z odległości 30cm</w:t>
      </w:r>
    </w:p>
    <w:p>
      <w:pPr>
        <w:pStyle w:val="ListParagraph"/>
        <w:numPr>
          <w:ilvl w:val="0"/>
          <w:numId w:val="1"/>
        </w:numPr>
        <w:rPr/>
      </w:pPr>
      <w:r>
        <w:rPr/>
        <w:t>Zastosowanie reprezentacji barw za pomocą RGB. Odmiany układu RGB.</w:t>
      </w:r>
    </w:p>
    <w:p>
      <w:pPr>
        <w:pStyle w:val="ListParagraph"/>
        <w:numPr>
          <w:ilvl w:val="0"/>
          <w:numId w:val="1"/>
        </w:numPr>
        <w:rPr/>
      </w:pPr>
      <w:r>
        <w:rPr/>
        <w:t>Techniki kodowania bezstratnego obrazu, podstawowe etapy</w:t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/>
      </w:pPr>
      <w:r>
        <w:rPr/>
        <w:t>Algorytm kodowania arytmetycznego i schemat CABAC, zastosowanie</w:t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Tretekstu"/>
    <w:pPr/>
    <w:rPr>
      <w:rFonts w:cs="Lohit Devanagari"/>
    </w:rPr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774d5c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Application>LibreOffice/6.0.7.3$Linux_X86_64 LibreOffice_project/00m0$Build-3</Application>
  <Pages>3</Pages>
  <Words>463</Words>
  <Characters>3105</Characters>
  <CharactersWithSpaces>3461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2020-02-05T16:26:00Z</dcterms:created>
  <dc:creator/>
  <dc:description/>
  <dc:language>pl-PL</dc:language>
  <cp:lastModifiedBy/>
  <dcterms:modified xsi:type="dcterms:W3CDTF">2020-02-05T18:25:00Z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