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1FF4" w:rsidRDefault="008B1FF4">
      <w:pPr>
        <w:spacing w:line="0" w:lineRule="atLeast"/>
        <w:ind w:right="16"/>
        <w:jc w:val="center"/>
        <w:rPr>
          <w:b/>
          <w:sz w:val="22"/>
        </w:rPr>
      </w:pPr>
      <w:bookmarkStart w:id="0" w:name="page1"/>
      <w:bookmarkEnd w:id="0"/>
      <w:r>
        <w:rPr>
          <w:b/>
          <w:sz w:val="22"/>
        </w:rPr>
        <w:t>Pytania na zaliczenie z Wstępu do Technik Radiowych</w:t>
      </w:r>
    </w:p>
    <w:p w:rsidR="008B1FF4" w:rsidRDefault="008B1FF4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B1FF4" w:rsidRDefault="008B1FF4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B1FF4" w:rsidRDefault="008B1FF4">
      <w:pPr>
        <w:spacing w:line="361" w:lineRule="exact"/>
        <w:rPr>
          <w:rFonts w:ascii="Times New Roman" w:eastAsia="Times New Roman" w:hAnsi="Times New Roman"/>
          <w:sz w:val="24"/>
        </w:rPr>
      </w:pPr>
    </w:p>
    <w:p w:rsidR="008B1FF4" w:rsidRPr="00FB4978" w:rsidRDefault="008B1FF4">
      <w:pPr>
        <w:numPr>
          <w:ilvl w:val="0"/>
          <w:numId w:val="1"/>
        </w:numPr>
        <w:tabs>
          <w:tab w:val="left" w:pos="224"/>
        </w:tabs>
        <w:spacing w:line="0" w:lineRule="atLeast"/>
        <w:ind w:left="224" w:hanging="224"/>
        <w:rPr>
          <w:rStyle w:val="Wyrnienieintensywne"/>
        </w:rPr>
      </w:pPr>
      <w:r w:rsidRPr="00FB4978">
        <w:rPr>
          <w:rStyle w:val="Wyrnienieintensywne"/>
        </w:rPr>
        <w:t>Definicja telekomunikacji i radiokomunikacji.</w:t>
      </w:r>
    </w:p>
    <w:p w:rsidR="00D61798" w:rsidRDefault="00D61798" w:rsidP="00D61798">
      <w:pPr>
        <w:tabs>
          <w:tab w:val="left" w:pos="224"/>
        </w:tabs>
        <w:spacing w:line="0" w:lineRule="atLeast"/>
        <w:rPr>
          <w:sz w:val="22"/>
        </w:rPr>
      </w:pPr>
      <w:r w:rsidRPr="00D61798">
        <w:rPr>
          <w:b/>
          <w:bCs/>
          <w:sz w:val="22"/>
        </w:rPr>
        <w:t>Telekomunikacja</w:t>
      </w:r>
      <w:r w:rsidRPr="00D61798">
        <w:rPr>
          <w:sz w:val="22"/>
        </w:rPr>
        <w:t xml:space="preserve"> – dziedzina techniki i nauki, zajmująca się transmisją informacji na odległość przy użyciu środków łączności. Legalna definicja zawarta w polskim prawie telekomunikacyjnym określa telekomunikację jako „nadawanie, odbiór lub transmisję informacji, niezależnie od ich rodzaju, za pomocą przewodów, fal radiowych bądź optycznych lub innych środków wykorzystujących energię elektromagnetyczną”</w:t>
      </w:r>
    </w:p>
    <w:p w:rsidR="00D61798" w:rsidRDefault="00D61798" w:rsidP="00D61798">
      <w:pPr>
        <w:tabs>
          <w:tab w:val="left" w:pos="224"/>
        </w:tabs>
        <w:spacing w:line="0" w:lineRule="atLeast"/>
        <w:rPr>
          <w:sz w:val="22"/>
        </w:rPr>
      </w:pPr>
    </w:p>
    <w:p w:rsidR="00D61798" w:rsidRDefault="00FB4978" w:rsidP="00D61798">
      <w:pPr>
        <w:tabs>
          <w:tab w:val="left" w:pos="224"/>
        </w:tabs>
        <w:spacing w:line="0" w:lineRule="atLeast"/>
        <w:rPr>
          <w:sz w:val="22"/>
        </w:rPr>
      </w:pPr>
      <w:r w:rsidRPr="00FB4978">
        <w:rPr>
          <w:b/>
          <w:bCs/>
          <w:sz w:val="22"/>
        </w:rPr>
        <w:t>Radiokomunikacja</w:t>
      </w:r>
      <w:r w:rsidRPr="00FB4978">
        <w:rPr>
          <w:sz w:val="22"/>
        </w:rPr>
        <w:t xml:space="preserve"> (ang. </w:t>
      </w:r>
      <w:proofErr w:type="spellStart"/>
      <w:r w:rsidRPr="00FB4978">
        <w:rPr>
          <w:sz w:val="22"/>
        </w:rPr>
        <w:t>radiocommunication</w:t>
      </w:r>
      <w:proofErr w:type="spellEnd"/>
      <w:r w:rsidRPr="00FB4978">
        <w:rPr>
          <w:sz w:val="22"/>
        </w:rPr>
        <w:t>) – oznacza komunikację za pomocą fal radiowych[1</w:t>
      </w:r>
    </w:p>
    <w:p w:rsidR="008B1FF4" w:rsidRDefault="008B1FF4">
      <w:pPr>
        <w:spacing w:line="303" w:lineRule="exact"/>
        <w:rPr>
          <w:sz w:val="22"/>
        </w:rPr>
      </w:pPr>
    </w:p>
    <w:p w:rsidR="008B1FF4" w:rsidRPr="00FB4978" w:rsidRDefault="008B1FF4">
      <w:pPr>
        <w:numPr>
          <w:ilvl w:val="0"/>
          <w:numId w:val="1"/>
        </w:numPr>
        <w:tabs>
          <w:tab w:val="left" w:pos="241"/>
        </w:tabs>
        <w:spacing w:line="316" w:lineRule="auto"/>
        <w:ind w:left="4" w:hanging="4"/>
        <w:rPr>
          <w:rStyle w:val="Wyrnienieintensywne"/>
        </w:rPr>
      </w:pPr>
      <w:r w:rsidRPr="00FB4978">
        <w:rPr>
          <w:rStyle w:val="Wyrnienieintensywne"/>
        </w:rPr>
        <w:t>Narysuj schemat systemu radiokomunikacyjnego i opisz funkcje wykonywane przez poszczególne bloki.</w:t>
      </w:r>
    </w:p>
    <w:p w:rsidR="00FB4978" w:rsidRDefault="00FB4978" w:rsidP="00FB4978">
      <w:pPr>
        <w:tabs>
          <w:tab w:val="left" w:pos="241"/>
        </w:tabs>
        <w:spacing w:line="316" w:lineRule="auto"/>
        <w:rPr>
          <w:noProof/>
        </w:rPr>
      </w:pPr>
    </w:p>
    <w:p w:rsidR="00CC6AD5" w:rsidRDefault="00CC6AD5" w:rsidP="00FB4978">
      <w:pPr>
        <w:tabs>
          <w:tab w:val="left" w:pos="241"/>
        </w:tabs>
        <w:spacing w:line="316" w:lineRule="auto"/>
        <w:rPr>
          <w:noProof/>
        </w:rPr>
      </w:pPr>
      <w:r>
        <w:rPr>
          <w:noProof/>
        </w:rPr>
        <w:drawing>
          <wp:inline distT="0" distB="0" distL="0" distR="0">
            <wp:extent cx="5764530" cy="2146935"/>
            <wp:effectExtent l="0" t="0" r="7620" b="5715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978" w:rsidRDefault="00FB4978" w:rsidP="00FB4978">
      <w:pPr>
        <w:tabs>
          <w:tab w:val="left" w:pos="241"/>
        </w:tabs>
        <w:spacing w:line="316" w:lineRule="auto"/>
        <w:rPr>
          <w:sz w:val="22"/>
        </w:rPr>
      </w:pPr>
      <w:r>
        <w:rPr>
          <w:b/>
          <w:bCs/>
          <w:sz w:val="22"/>
        </w:rPr>
        <w:t xml:space="preserve">Źródło wiadomości – </w:t>
      </w:r>
      <w:r>
        <w:rPr>
          <w:sz w:val="22"/>
        </w:rPr>
        <w:t>Pierwszy element systemu radiokomunikacyjnego, stanowiący źródło informacj</w:t>
      </w:r>
      <w:r w:rsidR="0095751F">
        <w:rPr>
          <w:sz w:val="22"/>
        </w:rPr>
        <w:t xml:space="preserve">i pochodzące z </w:t>
      </w:r>
      <w:proofErr w:type="spellStart"/>
      <w:r w:rsidR="0095751F" w:rsidRPr="002F3D2D">
        <w:rPr>
          <w:sz w:val="22"/>
          <w:highlight w:val="yellow"/>
        </w:rPr>
        <w:t>przetowrnika</w:t>
      </w:r>
      <w:proofErr w:type="spellEnd"/>
      <w:r w:rsidR="0095751F">
        <w:rPr>
          <w:sz w:val="22"/>
        </w:rPr>
        <w:t xml:space="preserve"> np. mikrofonu, kamery czy komputera..</w:t>
      </w:r>
    </w:p>
    <w:p w:rsidR="0095751F" w:rsidRDefault="00AF03D2" w:rsidP="00FB4978">
      <w:pPr>
        <w:tabs>
          <w:tab w:val="left" w:pos="241"/>
        </w:tabs>
        <w:spacing w:line="316" w:lineRule="auto"/>
        <w:rPr>
          <w:sz w:val="22"/>
        </w:rPr>
      </w:pPr>
      <w:r>
        <w:rPr>
          <w:b/>
          <w:bCs/>
          <w:sz w:val="22"/>
        </w:rPr>
        <w:t xml:space="preserve">Przetwarzanie A/C - </w:t>
      </w:r>
      <w:r w:rsidR="0095751F">
        <w:rPr>
          <w:sz w:val="22"/>
        </w:rPr>
        <w:t xml:space="preserve">Po opuszczeniu źródła, sygnał jest poddawany dyskretyzacji </w:t>
      </w:r>
      <w:r>
        <w:rPr>
          <w:sz w:val="22"/>
        </w:rPr>
        <w:t>w czasie i w amplitudzie (próbkowaniu oraz kwantyzacji)</w:t>
      </w:r>
      <w:r w:rsidR="00922037">
        <w:rPr>
          <w:sz w:val="22"/>
        </w:rPr>
        <w:t xml:space="preserve"> w celu przystosowania go do zapisu binarnego</w:t>
      </w:r>
      <w:r>
        <w:rPr>
          <w:sz w:val="22"/>
        </w:rPr>
        <w:t xml:space="preserve"> </w:t>
      </w:r>
      <w:r w:rsidR="005A04ED">
        <w:rPr>
          <w:sz w:val="22"/>
        </w:rPr>
        <w:t>i następnie trafia do nadajnika</w:t>
      </w:r>
    </w:p>
    <w:p w:rsidR="005A04ED" w:rsidRDefault="005A04ED" w:rsidP="00FB4978">
      <w:pPr>
        <w:tabs>
          <w:tab w:val="left" w:pos="241"/>
        </w:tabs>
        <w:spacing w:line="316" w:lineRule="auto"/>
        <w:rPr>
          <w:sz w:val="22"/>
        </w:rPr>
      </w:pPr>
      <w:r>
        <w:rPr>
          <w:b/>
          <w:bCs/>
          <w:sz w:val="22"/>
        </w:rPr>
        <w:t>Nadajnik</w:t>
      </w:r>
      <w:r w:rsidR="00922037">
        <w:rPr>
          <w:b/>
          <w:bCs/>
          <w:sz w:val="22"/>
        </w:rPr>
        <w:t xml:space="preserve"> – </w:t>
      </w:r>
      <w:r w:rsidR="00922037">
        <w:rPr>
          <w:sz w:val="22"/>
        </w:rPr>
        <w:t>blok ten dzieli się na 3 podbloki:</w:t>
      </w:r>
    </w:p>
    <w:p w:rsidR="00922037" w:rsidRDefault="00922037" w:rsidP="00922037">
      <w:pPr>
        <w:numPr>
          <w:ilvl w:val="0"/>
          <w:numId w:val="13"/>
        </w:numPr>
        <w:tabs>
          <w:tab w:val="left" w:pos="241"/>
        </w:tabs>
        <w:spacing w:line="316" w:lineRule="auto"/>
        <w:rPr>
          <w:sz w:val="22"/>
        </w:rPr>
      </w:pPr>
      <w:r>
        <w:rPr>
          <w:b/>
          <w:bCs/>
          <w:sz w:val="22"/>
        </w:rPr>
        <w:t xml:space="preserve">Koder Kanału – </w:t>
      </w:r>
      <w:r>
        <w:rPr>
          <w:sz w:val="22"/>
        </w:rPr>
        <w:t>Odpowiedzialny jest za zapewnienie poprawnej transm</w:t>
      </w:r>
      <w:r w:rsidR="00C03412">
        <w:rPr>
          <w:sz w:val="22"/>
        </w:rPr>
        <w:t xml:space="preserve">isji gdyż wprowadza </w:t>
      </w:r>
      <w:proofErr w:type="spellStart"/>
      <w:r w:rsidR="00C03412" w:rsidRPr="002F3D2D">
        <w:rPr>
          <w:sz w:val="22"/>
          <w:highlight w:val="yellow"/>
        </w:rPr>
        <w:t>nadmiorowe</w:t>
      </w:r>
      <w:proofErr w:type="spellEnd"/>
      <w:r w:rsidR="00C03412">
        <w:rPr>
          <w:sz w:val="22"/>
        </w:rPr>
        <w:t xml:space="preserve"> bity służące do detekcji błędów lub ich korekcji (kod detekcyjny i </w:t>
      </w:r>
      <w:r w:rsidR="00C03412" w:rsidRPr="002F3D2D">
        <w:rPr>
          <w:sz w:val="22"/>
          <w:highlight w:val="yellow"/>
        </w:rPr>
        <w:t>korygujący</w:t>
      </w:r>
      <w:r w:rsidR="00C03412">
        <w:rPr>
          <w:sz w:val="22"/>
        </w:rPr>
        <w:t>)</w:t>
      </w:r>
    </w:p>
    <w:p w:rsidR="00E0108D" w:rsidRDefault="00E0108D" w:rsidP="00922037">
      <w:pPr>
        <w:numPr>
          <w:ilvl w:val="0"/>
          <w:numId w:val="13"/>
        </w:numPr>
        <w:tabs>
          <w:tab w:val="left" w:pos="241"/>
        </w:tabs>
        <w:spacing w:line="316" w:lineRule="auto"/>
        <w:rPr>
          <w:sz w:val="22"/>
        </w:rPr>
      </w:pPr>
      <w:r>
        <w:rPr>
          <w:b/>
          <w:bCs/>
          <w:sz w:val="22"/>
        </w:rPr>
        <w:t>Modulator –</w:t>
      </w:r>
      <w:r>
        <w:rPr>
          <w:sz w:val="22"/>
        </w:rPr>
        <w:t xml:space="preserve"> Odpowiada za przystosowanie sygnału do własności kanału radiowego, uodparniając go na wpływ niekorzystnych zjawisk. Proces ten, polega na przesunięciu widma z pasma podstawowego do wybranego pasma(Czyli zmiany częstotliwości) za pomocą zmiany parametrów sinusoidalnej fali nośnej (Amplitudy, częstotliwości i fazy)</w:t>
      </w:r>
    </w:p>
    <w:p w:rsidR="00E0108D" w:rsidRDefault="00060B22" w:rsidP="00922037">
      <w:pPr>
        <w:numPr>
          <w:ilvl w:val="0"/>
          <w:numId w:val="13"/>
        </w:numPr>
        <w:tabs>
          <w:tab w:val="left" w:pos="241"/>
        </w:tabs>
        <w:spacing w:line="316" w:lineRule="auto"/>
        <w:rPr>
          <w:sz w:val="22"/>
        </w:rPr>
      </w:pPr>
      <w:r>
        <w:rPr>
          <w:b/>
          <w:bCs/>
          <w:sz w:val="22"/>
        </w:rPr>
        <w:t>Układ w cz</w:t>
      </w:r>
      <w:r w:rsidR="00DE2C12"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. – </w:t>
      </w:r>
      <w:r w:rsidR="00403B09" w:rsidRPr="002F3D2D">
        <w:rPr>
          <w:sz w:val="22"/>
          <w:highlight w:val="yellow"/>
        </w:rPr>
        <w:t xml:space="preserve">Układ </w:t>
      </w:r>
      <w:proofErr w:type="spellStart"/>
      <w:r w:rsidR="00403B09" w:rsidRPr="002F3D2D">
        <w:rPr>
          <w:sz w:val="22"/>
          <w:highlight w:val="yellow"/>
        </w:rPr>
        <w:t>odpwiedzialny</w:t>
      </w:r>
      <w:proofErr w:type="spellEnd"/>
      <w:r w:rsidR="00403B09" w:rsidRPr="002F3D2D">
        <w:rPr>
          <w:sz w:val="22"/>
          <w:highlight w:val="yellow"/>
        </w:rPr>
        <w:t xml:space="preserve"> za odfiltrowanie wyższych częstotliwości (powyżej 100Hz</w:t>
      </w:r>
      <w:r w:rsidR="004C6C0A" w:rsidRPr="002F3D2D">
        <w:rPr>
          <w:sz w:val="22"/>
          <w:highlight w:val="yellow"/>
        </w:rPr>
        <w:t>)</w:t>
      </w:r>
    </w:p>
    <w:p w:rsidR="00060B22" w:rsidRDefault="00060B22" w:rsidP="00060B22">
      <w:pPr>
        <w:tabs>
          <w:tab w:val="left" w:pos="241"/>
        </w:tabs>
        <w:spacing w:line="316" w:lineRule="auto"/>
        <w:rPr>
          <w:sz w:val="22"/>
        </w:rPr>
      </w:pPr>
      <w:r>
        <w:rPr>
          <w:b/>
          <w:bCs/>
          <w:sz w:val="22"/>
        </w:rPr>
        <w:t xml:space="preserve">Kanał Radiowy – </w:t>
      </w:r>
      <w:r>
        <w:rPr>
          <w:sz w:val="22"/>
        </w:rPr>
        <w:t>Jest to po prostu ograniczona do pewnego pasma</w:t>
      </w:r>
      <w:r w:rsidR="002B70AF">
        <w:rPr>
          <w:sz w:val="22"/>
        </w:rPr>
        <w:t xml:space="preserve"> częstotliwości </w:t>
      </w:r>
      <w:r>
        <w:rPr>
          <w:sz w:val="22"/>
        </w:rPr>
        <w:t>droga przesyłania sygnałów, powstała w wyniku modulacji przebiegu nośnego</w:t>
      </w:r>
    </w:p>
    <w:p w:rsidR="002B70AF" w:rsidRDefault="002B70AF" w:rsidP="00060B22">
      <w:pPr>
        <w:tabs>
          <w:tab w:val="left" w:pos="241"/>
        </w:tabs>
        <w:spacing w:line="316" w:lineRule="auto"/>
        <w:rPr>
          <w:sz w:val="22"/>
        </w:rPr>
      </w:pPr>
    </w:p>
    <w:p w:rsidR="002B70AF" w:rsidRDefault="002B70AF" w:rsidP="00060B22">
      <w:pPr>
        <w:tabs>
          <w:tab w:val="left" w:pos="241"/>
        </w:tabs>
        <w:spacing w:line="316" w:lineRule="auto"/>
        <w:rPr>
          <w:sz w:val="22"/>
        </w:rPr>
      </w:pPr>
      <w:r>
        <w:rPr>
          <w:sz w:val="22"/>
        </w:rPr>
        <w:t xml:space="preserve">Elementy od </w:t>
      </w:r>
      <w:proofErr w:type="spellStart"/>
      <w:r>
        <w:rPr>
          <w:sz w:val="22"/>
        </w:rPr>
        <w:t>stony</w:t>
      </w:r>
      <w:proofErr w:type="spellEnd"/>
      <w:r>
        <w:rPr>
          <w:sz w:val="22"/>
        </w:rPr>
        <w:t xml:space="preserve"> odbiorczej są </w:t>
      </w:r>
      <w:proofErr w:type="spellStart"/>
      <w:r>
        <w:rPr>
          <w:sz w:val="22"/>
        </w:rPr>
        <w:t>analiogiczne</w:t>
      </w:r>
      <w:proofErr w:type="spellEnd"/>
      <w:r>
        <w:rPr>
          <w:sz w:val="22"/>
        </w:rPr>
        <w:t xml:space="preserve"> do tych od strony nadawczej</w:t>
      </w:r>
    </w:p>
    <w:p w:rsidR="002B70AF" w:rsidRDefault="002B70AF" w:rsidP="00060B22">
      <w:pPr>
        <w:tabs>
          <w:tab w:val="left" w:pos="241"/>
        </w:tabs>
        <w:spacing w:line="316" w:lineRule="auto"/>
        <w:rPr>
          <w:b/>
          <w:bCs/>
          <w:sz w:val="22"/>
        </w:rPr>
      </w:pPr>
      <w:r>
        <w:rPr>
          <w:b/>
          <w:bCs/>
          <w:sz w:val="22"/>
        </w:rPr>
        <w:t>Odbiornik:</w:t>
      </w:r>
    </w:p>
    <w:p w:rsidR="002B70AF" w:rsidRPr="002B70AF" w:rsidRDefault="004C6C0A" w:rsidP="002B70AF">
      <w:pPr>
        <w:numPr>
          <w:ilvl w:val="0"/>
          <w:numId w:val="14"/>
        </w:numPr>
        <w:tabs>
          <w:tab w:val="left" w:pos="241"/>
        </w:tabs>
        <w:spacing w:line="316" w:lineRule="auto"/>
        <w:rPr>
          <w:b/>
          <w:bCs/>
          <w:sz w:val="22"/>
        </w:rPr>
      </w:pPr>
      <w:r>
        <w:rPr>
          <w:b/>
          <w:bCs/>
          <w:sz w:val="22"/>
        </w:rPr>
        <w:lastRenderedPageBreak/>
        <w:t xml:space="preserve">Układ w cz – </w:t>
      </w:r>
      <w:r>
        <w:rPr>
          <w:sz w:val="22"/>
        </w:rPr>
        <w:t>Odpowiada za obsługę wysokich częstotliwości</w:t>
      </w:r>
    </w:p>
    <w:p w:rsidR="002B70AF" w:rsidRPr="002B70AF" w:rsidRDefault="002B70AF" w:rsidP="002B70AF">
      <w:pPr>
        <w:numPr>
          <w:ilvl w:val="0"/>
          <w:numId w:val="14"/>
        </w:numPr>
        <w:tabs>
          <w:tab w:val="left" w:pos="241"/>
        </w:tabs>
        <w:spacing w:line="316" w:lineRule="auto"/>
        <w:rPr>
          <w:b/>
          <w:bCs/>
          <w:sz w:val="22"/>
        </w:rPr>
      </w:pPr>
      <w:r>
        <w:rPr>
          <w:b/>
          <w:bCs/>
          <w:sz w:val="22"/>
        </w:rPr>
        <w:t xml:space="preserve">Demodulator – </w:t>
      </w:r>
      <w:r>
        <w:rPr>
          <w:sz w:val="22"/>
        </w:rPr>
        <w:t>Operacja odwrotna do modulacji</w:t>
      </w:r>
    </w:p>
    <w:p w:rsidR="00CA581A" w:rsidRPr="00CA581A" w:rsidRDefault="002B70AF" w:rsidP="00CA581A">
      <w:pPr>
        <w:numPr>
          <w:ilvl w:val="0"/>
          <w:numId w:val="14"/>
        </w:numPr>
        <w:tabs>
          <w:tab w:val="left" w:pos="241"/>
        </w:tabs>
        <w:spacing w:line="316" w:lineRule="auto"/>
        <w:rPr>
          <w:b/>
          <w:bCs/>
          <w:sz w:val="22"/>
        </w:rPr>
      </w:pPr>
      <w:r>
        <w:rPr>
          <w:b/>
          <w:bCs/>
          <w:sz w:val="22"/>
        </w:rPr>
        <w:t xml:space="preserve">Dekoder kanału – </w:t>
      </w:r>
      <w:r>
        <w:rPr>
          <w:sz w:val="22"/>
        </w:rPr>
        <w:t>Tutaj przebiega kontrola nadmiarowych bitów i ich korekcja (jeżeli to możliwe</w:t>
      </w:r>
    </w:p>
    <w:p w:rsidR="002B70AF" w:rsidRDefault="002B70AF" w:rsidP="002B70AF">
      <w:pPr>
        <w:tabs>
          <w:tab w:val="left" w:pos="241"/>
        </w:tabs>
        <w:spacing w:line="316" w:lineRule="auto"/>
        <w:rPr>
          <w:sz w:val="22"/>
        </w:rPr>
      </w:pPr>
      <w:r>
        <w:rPr>
          <w:b/>
          <w:bCs/>
          <w:sz w:val="22"/>
        </w:rPr>
        <w:t xml:space="preserve">Przetwornik C/A – </w:t>
      </w:r>
      <w:r>
        <w:rPr>
          <w:sz w:val="22"/>
        </w:rPr>
        <w:t>Operacja odwrotna do operacji A/C</w:t>
      </w:r>
    </w:p>
    <w:p w:rsidR="00CA581A" w:rsidRDefault="00CA581A" w:rsidP="002B70AF">
      <w:pPr>
        <w:tabs>
          <w:tab w:val="left" w:pos="241"/>
        </w:tabs>
        <w:spacing w:line="316" w:lineRule="auto"/>
        <w:rPr>
          <w:sz w:val="22"/>
        </w:rPr>
      </w:pPr>
      <w:r>
        <w:rPr>
          <w:b/>
          <w:bCs/>
          <w:sz w:val="22"/>
        </w:rPr>
        <w:t xml:space="preserve">Odbiorca wiadomości – </w:t>
      </w:r>
      <w:r>
        <w:rPr>
          <w:sz w:val="22"/>
        </w:rPr>
        <w:t>wiadomość trafia do przetwornika w celu dostarczenia odkodowanej wiadomości np. do głośników</w:t>
      </w:r>
    </w:p>
    <w:p w:rsidR="00CA581A" w:rsidRPr="00CA581A" w:rsidRDefault="00CA581A" w:rsidP="002B70AF">
      <w:pPr>
        <w:tabs>
          <w:tab w:val="left" w:pos="241"/>
        </w:tabs>
        <w:spacing w:line="316" w:lineRule="auto"/>
        <w:rPr>
          <w:sz w:val="22"/>
        </w:rPr>
      </w:pPr>
    </w:p>
    <w:p w:rsidR="008B1FF4" w:rsidRDefault="008B1FF4">
      <w:pPr>
        <w:spacing w:line="170" w:lineRule="exact"/>
        <w:rPr>
          <w:sz w:val="22"/>
        </w:rPr>
      </w:pPr>
    </w:p>
    <w:p w:rsidR="008B1FF4" w:rsidRPr="00ED3AD4" w:rsidRDefault="008B1FF4">
      <w:pPr>
        <w:numPr>
          <w:ilvl w:val="0"/>
          <w:numId w:val="1"/>
        </w:numPr>
        <w:tabs>
          <w:tab w:val="left" w:pos="224"/>
        </w:tabs>
        <w:spacing w:line="0" w:lineRule="atLeast"/>
        <w:ind w:left="224" w:hanging="224"/>
        <w:rPr>
          <w:rStyle w:val="Wyrnienieintensywne"/>
        </w:rPr>
      </w:pPr>
      <w:r w:rsidRPr="00ED3AD4">
        <w:rPr>
          <w:rStyle w:val="Wyrnienieintensywne"/>
        </w:rPr>
        <w:t>Scharakteryzuj kanał radiowy.</w:t>
      </w:r>
    </w:p>
    <w:p w:rsidR="008A5B46" w:rsidRDefault="00E20F3F" w:rsidP="008A5B46">
      <w:pPr>
        <w:tabs>
          <w:tab w:val="left" w:pos="2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Kanał Radiowy – </w:t>
      </w:r>
      <w:r>
        <w:rPr>
          <w:sz w:val="22"/>
        </w:rPr>
        <w:t>Ograniczony do określonego pasma częstotliwości, droga przesyłania sygnałów powstała w wyniku modulacji przebiegu nośnego</w:t>
      </w:r>
    </w:p>
    <w:p w:rsidR="00E20F3F" w:rsidRDefault="00E20F3F" w:rsidP="008A5B46">
      <w:pPr>
        <w:tabs>
          <w:tab w:val="left" w:pos="224"/>
        </w:tabs>
        <w:spacing w:line="0" w:lineRule="atLeast"/>
        <w:rPr>
          <w:sz w:val="22"/>
        </w:rPr>
      </w:pPr>
      <w:r>
        <w:rPr>
          <w:sz w:val="22"/>
        </w:rPr>
        <w:t>Kanał radiowy charakteryzuje się tym że występują w nim :</w:t>
      </w:r>
    </w:p>
    <w:p w:rsidR="00E20F3F" w:rsidRDefault="00E20F3F" w:rsidP="00E20F3F">
      <w:pPr>
        <w:numPr>
          <w:ilvl w:val="0"/>
          <w:numId w:val="15"/>
        </w:numPr>
        <w:tabs>
          <w:tab w:val="left" w:pos="224"/>
        </w:tabs>
        <w:spacing w:line="0" w:lineRule="atLeast"/>
        <w:rPr>
          <w:sz w:val="22"/>
        </w:rPr>
      </w:pPr>
      <w:r>
        <w:rPr>
          <w:sz w:val="22"/>
        </w:rPr>
        <w:t xml:space="preserve">Interferencje – czyli zakłócenia </w:t>
      </w:r>
    </w:p>
    <w:p w:rsidR="00E20F3F" w:rsidRDefault="00E20F3F" w:rsidP="00E20F3F">
      <w:pPr>
        <w:numPr>
          <w:ilvl w:val="0"/>
          <w:numId w:val="15"/>
        </w:numPr>
        <w:tabs>
          <w:tab w:val="left" w:pos="224"/>
        </w:tabs>
        <w:spacing w:line="0" w:lineRule="atLeast"/>
        <w:rPr>
          <w:sz w:val="22"/>
        </w:rPr>
      </w:pPr>
      <w:r>
        <w:rPr>
          <w:sz w:val="22"/>
        </w:rPr>
        <w:t>Szum radioelektryczny</w:t>
      </w:r>
    </w:p>
    <w:p w:rsidR="00E20F3F" w:rsidRDefault="00E20F3F" w:rsidP="00E20F3F">
      <w:pPr>
        <w:numPr>
          <w:ilvl w:val="0"/>
          <w:numId w:val="15"/>
        </w:numPr>
        <w:tabs>
          <w:tab w:val="left" w:pos="224"/>
        </w:tabs>
        <w:spacing w:line="0" w:lineRule="atLeast"/>
        <w:rPr>
          <w:sz w:val="22"/>
        </w:rPr>
      </w:pPr>
      <w:r>
        <w:rPr>
          <w:sz w:val="22"/>
        </w:rPr>
        <w:t>Tłumienie sygnału</w:t>
      </w:r>
    </w:p>
    <w:p w:rsidR="00E20F3F" w:rsidRDefault="00E20F3F" w:rsidP="00E20F3F">
      <w:pPr>
        <w:numPr>
          <w:ilvl w:val="0"/>
          <w:numId w:val="15"/>
        </w:numPr>
        <w:tabs>
          <w:tab w:val="left" w:pos="224"/>
        </w:tabs>
        <w:spacing w:line="0" w:lineRule="atLeast"/>
        <w:rPr>
          <w:sz w:val="22"/>
        </w:rPr>
      </w:pPr>
      <w:r>
        <w:rPr>
          <w:sz w:val="22"/>
        </w:rPr>
        <w:t xml:space="preserve">Efekt </w:t>
      </w:r>
      <w:proofErr w:type="spellStart"/>
      <w:r>
        <w:rPr>
          <w:sz w:val="22"/>
        </w:rPr>
        <w:t>Doplera</w:t>
      </w:r>
      <w:proofErr w:type="spellEnd"/>
      <w:r>
        <w:rPr>
          <w:sz w:val="22"/>
        </w:rPr>
        <w:t xml:space="preserve"> – zmiany polaryzacji i częstotliwości</w:t>
      </w:r>
    </w:p>
    <w:p w:rsidR="00E20F3F" w:rsidRDefault="00E20F3F" w:rsidP="00E20F3F">
      <w:pPr>
        <w:numPr>
          <w:ilvl w:val="0"/>
          <w:numId w:val="15"/>
        </w:numPr>
        <w:tabs>
          <w:tab w:val="left" w:pos="224"/>
        </w:tabs>
        <w:spacing w:line="0" w:lineRule="atLeast"/>
        <w:rPr>
          <w:sz w:val="22"/>
        </w:rPr>
      </w:pPr>
      <w:r>
        <w:rPr>
          <w:sz w:val="22"/>
        </w:rPr>
        <w:t>Echa – wielokrotne odbicia</w:t>
      </w:r>
    </w:p>
    <w:p w:rsidR="00E20F3F" w:rsidRDefault="00E20F3F" w:rsidP="00E20F3F">
      <w:pPr>
        <w:tabs>
          <w:tab w:val="left" w:pos="224"/>
        </w:tabs>
        <w:spacing w:line="0" w:lineRule="atLeast"/>
        <w:ind w:left="360"/>
        <w:rPr>
          <w:sz w:val="22"/>
        </w:rPr>
      </w:pPr>
      <w:r>
        <w:rPr>
          <w:sz w:val="22"/>
        </w:rPr>
        <w:t>Powoduje to trudności z odbiorem sygnału</w:t>
      </w:r>
    </w:p>
    <w:p w:rsidR="00E20F3F" w:rsidRPr="00E20F3F" w:rsidRDefault="00E20F3F" w:rsidP="00E20F3F">
      <w:pPr>
        <w:tabs>
          <w:tab w:val="left" w:pos="224"/>
        </w:tabs>
        <w:spacing w:line="0" w:lineRule="atLeast"/>
        <w:ind w:left="360"/>
        <w:rPr>
          <w:sz w:val="22"/>
        </w:rPr>
      </w:pPr>
      <w:r>
        <w:rPr>
          <w:sz w:val="22"/>
        </w:rPr>
        <w:t>Własności kanału radiowego zmieniają się w czasie</w:t>
      </w:r>
    </w:p>
    <w:p w:rsidR="008B1FF4" w:rsidRDefault="008B1FF4">
      <w:pPr>
        <w:spacing w:line="254" w:lineRule="exact"/>
        <w:rPr>
          <w:sz w:val="22"/>
        </w:rPr>
      </w:pPr>
    </w:p>
    <w:p w:rsidR="008B1FF4" w:rsidRPr="00ED3AD4" w:rsidRDefault="008B1FF4">
      <w:pPr>
        <w:numPr>
          <w:ilvl w:val="0"/>
          <w:numId w:val="1"/>
        </w:numPr>
        <w:tabs>
          <w:tab w:val="left" w:pos="224"/>
        </w:tabs>
        <w:spacing w:line="0" w:lineRule="atLeast"/>
        <w:ind w:left="224" w:hanging="224"/>
        <w:rPr>
          <w:rStyle w:val="Wyrnienieintensywne"/>
        </w:rPr>
      </w:pPr>
      <w:r w:rsidRPr="00ED3AD4">
        <w:rPr>
          <w:rStyle w:val="Wyrnienieintensywne"/>
        </w:rPr>
        <w:t>Co to jest kodowanie kanałowe?</w:t>
      </w:r>
    </w:p>
    <w:p w:rsidR="00E20F3F" w:rsidRDefault="00ED3AD4" w:rsidP="00E20F3F">
      <w:pPr>
        <w:tabs>
          <w:tab w:val="left" w:pos="224"/>
        </w:tabs>
        <w:spacing w:line="0" w:lineRule="atLeast"/>
        <w:rPr>
          <w:sz w:val="22"/>
        </w:rPr>
      </w:pPr>
      <w:proofErr w:type="spellStart"/>
      <w:r>
        <w:rPr>
          <w:sz w:val="22"/>
        </w:rPr>
        <w:t>Kododwanie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konałowe</w:t>
      </w:r>
      <w:proofErr w:type="spellEnd"/>
      <w:r>
        <w:rPr>
          <w:sz w:val="22"/>
        </w:rPr>
        <w:t xml:space="preserve"> jest procesem zapewniającym </w:t>
      </w:r>
      <w:proofErr w:type="spellStart"/>
      <w:r>
        <w:rPr>
          <w:sz w:val="22"/>
        </w:rPr>
        <w:t>poprawnośc</w:t>
      </w:r>
      <w:proofErr w:type="spellEnd"/>
      <w:r>
        <w:rPr>
          <w:sz w:val="22"/>
        </w:rPr>
        <w:t xml:space="preserve"> transmisji danych. Polega ona na dodaniu bitów nadmiarowych, służących do detekcji lub korekcji błędu (kod detekcyjny lub korekcyjny). Bity nadmiarowe są zazwyczaj tak skonstruowane aby można było wskazać w którym konkretnym bicie wystąpiło przekłamanie ( w przypadku kodu korekcyjnego)</w:t>
      </w:r>
    </w:p>
    <w:p w:rsidR="008B1FF4" w:rsidRDefault="008B1FF4">
      <w:pPr>
        <w:spacing w:line="255" w:lineRule="exact"/>
        <w:rPr>
          <w:sz w:val="22"/>
        </w:rPr>
      </w:pPr>
    </w:p>
    <w:p w:rsidR="008B1FF4" w:rsidRPr="003608BF" w:rsidRDefault="008B1FF4">
      <w:pPr>
        <w:numPr>
          <w:ilvl w:val="0"/>
          <w:numId w:val="1"/>
        </w:numPr>
        <w:tabs>
          <w:tab w:val="left" w:pos="224"/>
        </w:tabs>
        <w:spacing w:line="0" w:lineRule="atLeast"/>
        <w:ind w:left="224" w:hanging="224"/>
        <w:rPr>
          <w:rStyle w:val="Wyrnienieintensywne"/>
        </w:rPr>
      </w:pPr>
      <w:r w:rsidRPr="003608BF">
        <w:rPr>
          <w:rStyle w:val="Wyrnienieintensywne"/>
        </w:rPr>
        <w:t>Co to jest kod korekcyjny i jak się go tworzy?</w:t>
      </w:r>
    </w:p>
    <w:p w:rsidR="00FD36C6" w:rsidRPr="00FD36C6" w:rsidRDefault="00FD36C6" w:rsidP="00FD36C6">
      <w:pPr>
        <w:tabs>
          <w:tab w:val="left" w:pos="2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Kod korekcyjny – </w:t>
      </w:r>
      <w:r>
        <w:rPr>
          <w:sz w:val="22"/>
        </w:rPr>
        <w:t>Jest to kod który pozwala na wykrycie zaników, szumów i zakłóceń, czyli przekłamań błędów. Do bitów przenoszących daną informacje, dodaje się specjalne bity nadmiarowe które pozwal</w:t>
      </w:r>
      <w:r w:rsidR="003608BF">
        <w:rPr>
          <w:sz w:val="22"/>
        </w:rPr>
        <w:t>ają na detekcje i korekcje przekłamanego bitu. Algorytm po stronie odbiorczej odtwarza przekłamane bity  o ile liczba błędów nie przekracza limitu przekłamanych bitów</w:t>
      </w:r>
    </w:p>
    <w:p w:rsidR="008B1FF4" w:rsidRDefault="008B1FF4">
      <w:pPr>
        <w:spacing w:line="252" w:lineRule="exact"/>
        <w:rPr>
          <w:sz w:val="22"/>
        </w:rPr>
      </w:pPr>
    </w:p>
    <w:p w:rsidR="008B1FF4" w:rsidRPr="00236940" w:rsidRDefault="008B1FF4">
      <w:pPr>
        <w:numPr>
          <w:ilvl w:val="0"/>
          <w:numId w:val="1"/>
        </w:numPr>
        <w:tabs>
          <w:tab w:val="left" w:pos="224"/>
        </w:tabs>
        <w:spacing w:line="0" w:lineRule="atLeast"/>
        <w:ind w:left="224" w:hanging="224"/>
        <w:rPr>
          <w:rStyle w:val="Wyrnienieintensywne"/>
        </w:rPr>
      </w:pPr>
      <w:r w:rsidRPr="00236940">
        <w:rPr>
          <w:rStyle w:val="Wyrnienieintensywne"/>
        </w:rPr>
        <w:t>Jak dzieli się błędy transmisji? Co to jest przeplot?</w:t>
      </w:r>
    </w:p>
    <w:p w:rsidR="003608BF" w:rsidRDefault="003608BF" w:rsidP="003608BF">
      <w:pPr>
        <w:numPr>
          <w:ilvl w:val="0"/>
          <w:numId w:val="16"/>
        </w:numPr>
        <w:tabs>
          <w:tab w:val="left" w:pos="2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Błędy paczkowe – </w:t>
      </w:r>
      <w:r>
        <w:rPr>
          <w:sz w:val="22"/>
        </w:rPr>
        <w:t>powodują je zaniki fali, są to przekłamania kilku-kilkuset bitów, całej grupy</w:t>
      </w:r>
    </w:p>
    <w:p w:rsidR="003608BF" w:rsidRDefault="003608BF" w:rsidP="003608BF">
      <w:pPr>
        <w:numPr>
          <w:ilvl w:val="0"/>
          <w:numId w:val="16"/>
        </w:numPr>
        <w:tabs>
          <w:tab w:val="left" w:pos="224"/>
        </w:tabs>
        <w:spacing w:line="0" w:lineRule="atLeast"/>
        <w:rPr>
          <w:sz w:val="22"/>
        </w:rPr>
      </w:pPr>
      <w:r>
        <w:rPr>
          <w:b/>
          <w:bCs/>
          <w:sz w:val="22"/>
        </w:rPr>
        <w:t>Błędy rozproszone –</w:t>
      </w:r>
      <w:r>
        <w:rPr>
          <w:sz w:val="22"/>
        </w:rPr>
        <w:t xml:space="preserve"> Są to pojedyncze błędy, powodują je szumy i zakłócenia krótkotrwałe</w:t>
      </w:r>
    </w:p>
    <w:p w:rsidR="003608BF" w:rsidRPr="002F3D2D" w:rsidRDefault="003608BF" w:rsidP="003608BF">
      <w:pPr>
        <w:numPr>
          <w:ilvl w:val="0"/>
          <w:numId w:val="16"/>
        </w:numPr>
        <w:tabs>
          <w:tab w:val="left" w:pos="224"/>
        </w:tabs>
        <w:spacing w:line="0" w:lineRule="atLeast"/>
        <w:rPr>
          <w:sz w:val="22"/>
          <w:highlight w:val="yellow"/>
        </w:rPr>
      </w:pPr>
      <w:r w:rsidRPr="002F3D2D">
        <w:rPr>
          <w:b/>
          <w:bCs/>
          <w:sz w:val="22"/>
          <w:highlight w:val="yellow"/>
        </w:rPr>
        <w:t xml:space="preserve">Błędy skuteczne – </w:t>
      </w:r>
      <w:r w:rsidRPr="002F3D2D">
        <w:rPr>
          <w:sz w:val="22"/>
          <w:highlight w:val="yellow"/>
        </w:rPr>
        <w:t>Są to błędy które usuwają kody nadmiarowe przez co nie da się ich skorygować</w:t>
      </w:r>
    </w:p>
    <w:p w:rsidR="003608BF" w:rsidRDefault="003608BF" w:rsidP="003608BF">
      <w:pPr>
        <w:tabs>
          <w:tab w:val="left" w:pos="2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Przeplot – </w:t>
      </w:r>
      <w:r>
        <w:rPr>
          <w:sz w:val="22"/>
        </w:rPr>
        <w:t xml:space="preserve">Jest to metoda </w:t>
      </w:r>
      <w:r w:rsidRPr="00EB4F63">
        <w:rPr>
          <w:sz w:val="22"/>
          <w:highlight w:val="yellow"/>
        </w:rPr>
        <w:t>korekcji</w:t>
      </w:r>
      <w:r>
        <w:rPr>
          <w:sz w:val="22"/>
        </w:rPr>
        <w:t xml:space="preserve"> błędów polegająca na rozpraszaniu błędów</w:t>
      </w:r>
      <w:r w:rsidR="00236940">
        <w:rPr>
          <w:sz w:val="22"/>
        </w:rPr>
        <w:t xml:space="preserve">. Bity z jednego słowa nie są przesyłane po kolei jednak tylko na </w:t>
      </w:r>
      <w:proofErr w:type="spellStart"/>
      <w:r w:rsidR="00236940">
        <w:rPr>
          <w:sz w:val="22"/>
        </w:rPr>
        <w:t>zmiane</w:t>
      </w:r>
      <w:proofErr w:type="spellEnd"/>
      <w:r w:rsidR="00236940">
        <w:rPr>
          <w:sz w:val="22"/>
        </w:rPr>
        <w:t xml:space="preserve"> np. (bit 1 z 1 słowa)</w:t>
      </w:r>
      <w:r w:rsidR="00236940" w:rsidRPr="00236940">
        <w:rPr>
          <w:sz w:val="22"/>
        </w:rPr>
        <w:t xml:space="preserve"> </w:t>
      </w:r>
      <w:r w:rsidR="00236940">
        <w:rPr>
          <w:sz w:val="22"/>
        </w:rPr>
        <w:t>(bit 1 z 2 słowa)</w:t>
      </w:r>
      <w:r w:rsidR="00236940" w:rsidRPr="00236940">
        <w:rPr>
          <w:sz w:val="22"/>
        </w:rPr>
        <w:t xml:space="preserve"> </w:t>
      </w:r>
      <w:r w:rsidR="00236940">
        <w:rPr>
          <w:sz w:val="22"/>
        </w:rPr>
        <w:t>(bit 1 z 3 słowa)</w:t>
      </w:r>
    </w:p>
    <w:p w:rsidR="00236940" w:rsidRPr="003608BF" w:rsidRDefault="00236940" w:rsidP="003608BF">
      <w:pPr>
        <w:tabs>
          <w:tab w:val="left" w:pos="224"/>
        </w:tabs>
        <w:spacing w:line="0" w:lineRule="atLeast"/>
        <w:rPr>
          <w:sz w:val="22"/>
        </w:rPr>
      </w:pPr>
      <w:r>
        <w:rPr>
          <w:sz w:val="22"/>
        </w:rPr>
        <w:t>(bit 2 z 1 słowa)</w:t>
      </w:r>
      <w:r w:rsidRPr="00236940">
        <w:rPr>
          <w:sz w:val="22"/>
        </w:rPr>
        <w:t xml:space="preserve"> </w:t>
      </w:r>
      <w:r>
        <w:rPr>
          <w:sz w:val="22"/>
        </w:rPr>
        <w:t>(bit 2 z 2 słowa)</w:t>
      </w:r>
      <w:r w:rsidRPr="00236940">
        <w:rPr>
          <w:sz w:val="22"/>
        </w:rPr>
        <w:t xml:space="preserve"> </w:t>
      </w:r>
      <w:r>
        <w:rPr>
          <w:sz w:val="22"/>
        </w:rPr>
        <w:t>(bit 2 z 3 słowa) i tak dalej dzięki czemu w przypadku wystąpienia błędu paczkowego, nie jest tracone całe słowo ale tylko po jednym bicie z każdego dzięki czemu bez problemu możemy skorygować błędy</w:t>
      </w:r>
      <w:r w:rsidR="00EB4F63">
        <w:rPr>
          <w:sz w:val="22"/>
        </w:rPr>
        <w:t xml:space="preserve"> </w:t>
      </w:r>
      <w:r w:rsidR="00A244E2" w:rsidRPr="00A244E2">
        <w:rPr>
          <w:sz w:val="22"/>
          <w:highlight w:val="yellow"/>
        </w:rPr>
        <w:t>przydałby się rysunek</w:t>
      </w:r>
    </w:p>
    <w:p w:rsidR="008B1FF4" w:rsidRDefault="008B1FF4">
      <w:pPr>
        <w:spacing w:line="254" w:lineRule="exact"/>
        <w:rPr>
          <w:sz w:val="22"/>
        </w:rPr>
      </w:pPr>
    </w:p>
    <w:p w:rsidR="008B1FF4" w:rsidRPr="00F24E73" w:rsidRDefault="008B1FF4">
      <w:pPr>
        <w:numPr>
          <w:ilvl w:val="0"/>
          <w:numId w:val="1"/>
        </w:numPr>
        <w:tabs>
          <w:tab w:val="left" w:pos="224"/>
        </w:tabs>
        <w:spacing w:line="0" w:lineRule="atLeast"/>
        <w:ind w:left="224" w:hanging="224"/>
        <w:rPr>
          <w:rStyle w:val="Wyrnienieintensywne"/>
        </w:rPr>
      </w:pPr>
      <w:r w:rsidRPr="00F24E73">
        <w:rPr>
          <w:rStyle w:val="Wyrnienieintensywne"/>
        </w:rPr>
        <w:t>Omów próbkowanie i kwantyzację sygnału.</w:t>
      </w:r>
    </w:p>
    <w:p w:rsidR="00102F05" w:rsidRDefault="00102F05" w:rsidP="00102F05">
      <w:pPr>
        <w:tabs>
          <w:tab w:val="left" w:pos="2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Próbkowanie – </w:t>
      </w:r>
      <w:r>
        <w:rPr>
          <w:sz w:val="22"/>
        </w:rPr>
        <w:t xml:space="preserve">Proces polegający na dyskretyzacji w czasie czyli </w:t>
      </w:r>
      <w:r w:rsidR="00F24E73">
        <w:rPr>
          <w:sz w:val="22"/>
        </w:rPr>
        <w:t>dla danych chwili czasu (oddalonych od siebie o pewną odległość zwaną odstępem próbkowania), pobranie próbek czyli wartości sygnału f(chwila t). W ten sposób uzyskujemy sygnał dyskretny</w:t>
      </w:r>
      <w:r w:rsidR="00A244E2">
        <w:rPr>
          <w:sz w:val="22"/>
        </w:rPr>
        <w:t xml:space="preserve"> </w:t>
      </w:r>
      <w:r w:rsidR="00A244E2" w:rsidRPr="00A244E2">
        <w:rPr>
          <w:sz w:val="22"/>
          <w:highlight w:val="yellow"/>
        </w:rPr>
        <w:t>rysunek</w:t>
      </w:r>
    </w:p>
    <w:p w:rsidR="00F24E73" w:rsidRDefault="00F24E73" w:rsidP="00102F05">
      <w:pPr>
        <w:tabs>
          <w:tab w:val="left" w:pos="2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Kwantyzacja – </w:t>
      </w:r>
      <w:r>
        <w:rPr>
          <w:sz w:val="22"/>
        </w:rPr>
        <w:t>Proces polegający na dyskretyzacji w amplitudzie, polega na przyporządkowaniu danych wartości funkcji, do określonych przedziałów np. 0.01 =&gt; 0, 145 =&gt; 0.1  0,545 =&gt; 0.5</w:t>
      </w:r>
      <w:r w:rsidR="00A244E2">
        <w:rPr>
          <w:sz w:val="22"/>
        </w:rPr>
        <w:t xml:space="preserve"> </w:t>
      </w:r>
    </w:p>
    <w:p w:rsidR="00E72335" w:rsidRPr="00E72335" w:rsidRDefault="00E72335" w:rsidP="00102F05">
      <w:pPr>
        <w:tabs>
          <w:tab w:val="left" w:pos="224"/>
        </w:tabs>
        <w:spacing w:line="0" w:lineRule="atLeast"/>
        <w:rPr>
          <w:sz w:val="22"/>
        </w:rPr>
      </w:pPr>
      <w:r>
        <w:rPr>
          <w:sz w:val="22"/>
        </w:rPr>
        <w:t xml:space="preserve">W procesie kwantyzacji występuje </w:t>
      </w:r>
      <w:r>
        <w:rPr>
          <w:b/>
          <w:bCs/>
          <w:sz w:val="22"/>
        </w:rPr>
        <w:t xml:space="preserve">szum </w:t>
      </w:r>
      <w:proofErr w:type="spellStart"/>
      <w:r>
        <w:rPr>
          <w:b/>
          <w:bCs/>
          <w:sz w:val="22"/>
        </w:rPr>
        <w:t>kwantyzacyjny</w:t>
      </w:r>
      <w:proofErr w:type="spellEnd"/>
      <w:r>
        <w:rPr>
          <w:b/>
          <w:bCs/>
          <w:sz w:val="22"/>
        </w:rPr>
        <w:t xml:space="preserve">, </w:t>
      </w:r>
      <w:r>
        <w:rPr>
          <w:sz w:val="22"/>
        </w:rPr>
        <w:t xml:space="preserve">jest to </w:t>
      </w:r>
      <w:proofErr w:type="spellStart"/>
      <w:r>
        <w:rPr>
          <w:sz w:val="22"/>
        </w:rPr>
        <w:t>poprstu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róznica</w:t>
      </w:r>
      <w:proofErr w:type="spellEnd"/>
      <w:r>
        <w:rPr>
          <w:sz w:val="22"/>
        </w:rPr>
        <w:t xml:space="preserve"> między wartością rzeczywistą sygnału a wartością opisującą przedział, maleje wraz ze wzrostem liczby przedziałów</w:t>
      </w:r>
    </w:p>
    <w:p w:rsidR="00F24E73" w:rsidRDefault="00F24E73" w:rsidP="00102F05">
      <w:pPr>
        <w:tabs>
          <w:tab w:val="left" w:pos="224"/>
        </w:tabs>
        <w:spacing w:line="0" w:lineRule="atLeast"/>
        <w:rPr>
          <w:sz w:val="22"/>
        </w:rPr>
      </w:pPr>
    </w:p>
    <w:p w:rsidR="00F24E73" w:rsidRPr="00F24E73" w:rsidRDefault="004C6C0A" w:rsidP="00102F05">
      <w:pPr>
        <w:tabs>
          <w:tab w:val="left" w:pos="224"/>
        </w:tabs>
        <w:spacing w:line="0" w:lineRule="atLeast"/>
        <w:rPr>
          <w:sz w:val="22"/>
        </w:rPr>
      </w:pPr>
      <w:r>
        <w:rPr>
          <w:noProof/>
        </w:rPr>
        <w:drawing>
          <wp:inline distT="0" distB="0" distL="0" distR="0">
            <wp:extent cx="2862580" cy="1749425"/>
            <wp:effectExtent l="0" t="0" r="0" b="0"/>
            <wp:docPr id="31" name="Obraz 31" descr="Kwantyzacja (technika) – Wikipedia, wolna encykl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wantyzacja (technika) – Wikipedia, wolna encykloped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FF4" w:rsidRDefault="008B1FF4">
      <w:pPr>
        <w:spacing w:line="254" w:lineRule="exact"/>
        <w:rPr>
          <w:sz w:val="22"/>
        </w:rPr>
      </w:pPr>
    </w:p>
    <w:p w:rsidR="008B1FF4" w:rsidRPr="00BF21E4" w:rsidRDefault="008B1FF4">
      <w:pPr>
        <w:numPr>
          <w:ilvl w:val="0"/>
          <w:numId w:val="1"/>
        </w:numPr>
        <w:tabs>
          <w:tab w:val="left" w:pos="224"/>
        </w:tabs>
        <w:spacing w:line="0" w:lineRule="atLeast"/>
        <w:ind w:left="224" w:hanging="224"/>
        <w:rPr>
          <w:rStyle w:val="Wyrnienieintensywne"/>
        </w:rPr>
      </w:pPr>
      <w:r w:rsidRPr="00BF21E4">
        <w:rPr>
          <w:rStyle w:val="Wyrnienieintensywne"/>
        </w:rPr>
        <w:t>Opisz proces modulacji impulsowo-kodowej PCM.</w:t>
      </w:r>
    </w:p>
    <w:p w:rsidR="009822FB" w:rsidRDefault="00BF21E4" w:rsidP="009822FB">
      <w:pPr>
        <w:tabs>
          <w:tab w:val="left" w:pos="2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PCM – </w:t>
      </w:r>
      <w:r>
        <w:rPr>
          <w:sz w:val="22"/>
        </w:rPr>
        <w:t xml:space="preserve">Czyli Pulsem </w:t>
      </w:r>
      <w:proofErr w:type="spellStart"/>
      <w:r>
        <w:rPr>
          <w:sz w:val="22"/>
        </w:rPr>
        <w:t>code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modulation</w:t>
      </w:r>
      <w:proofErr w:type="spellEnd"/>
      <w:r>
        <w:rPr>
          <w:sz w:val="22"/>
        </w:rPr>
        <w:t>, jest to sposób zamiany sygnału analogowego na cyfrowy. Wykorzystuje się go w kodowaniu dźwięku z telefonów stacjonarnych i płyt cd.</w:t>
      </w:r>
    </w:p>
    <w:p w:rsidR="00BF21E4" w:rsidRDefault="00BF21E4" w:rsidP="009822FB">
      <w:pPr>
        <w:tabs>
          <w:tab w:val="left" w:pos="224"/>
        </w:tabs>
        <w:spacing w:line="0" w:lineRule="atLeast"/>
        <w:rPr>
          <w:sz w:val="22"/>
        </w:rPr>
      </w:pPr>
    </w:p>
    <w:p w:rsidR="00BF21E4" w:rsidRDefault="00BF21E4" w:rsidP="009822FB">
      <w:pPr>
        <w:tabs>
          <w:tab w:val="left" w:pos="224"/>
        </w:tabs>
        <w:spacing w:line="0" w:lineRule="atLeast"/>
        <w:rPr>
          <w:sz w:val="22"/>
        </w:rPr>
      </w:pPr>
      <w:r>
        <w:rPr>
          <w:sz w:val="22"/>
        </w:rPr>
        <w:t xml:space="preserve">Najpierw wybierany jest odstęp próbkowania, </w:t>
      </w:r>
      <w:r w:rsidRPr="00C73406">
        <w:rPr>
          <w:sz w:val="22"/>
          <w:highlight w:val="yellow"/>
        </w:rPr>
        <w:t>w zależności od tego jak dobrze odwzorowany sygnał chcemy mieć</w:t>
      </w:r>
      <w:r w:rsidR="00A12866">
        <w:rPr>
          <w:sz w:val="22"/>
        </w:rPr>
        <w:t>???</w:t>
      </w:r>
    </w:p>
    <w:p w:rsidR="00BF21E4" w:rsidRDefault="00BF21E4" w:rsidP="009822FB">
      <w:pPr>
        <w:tabs>
          <w:tab w:val="left" w:pos="224"/>
        </w:tabs>
        <w:spacing w:line="0" w:lineRule="atLeast"/>
        <w:rPr>
          <w:sz w:val="22"/>
        </w:rPr>
      </w:pPr>
      <w:r>
        <w:rPr>
          <w:sz w:val="22"/>
        </w:rPr>
        <w:t xml:space="preserve">Następnie wybieramy przedziały wartości do których chcemy „przybliżyć” wartości funkcji, zazwyczaj jest to po prostu 256 wartości czyli 8 bitów ale możemy również przyporządkować je do kilkudziesięciu tysięcy wartości np. 16 bitów. </w:t>
      </w:r>
    </w:p>
    <w:p w:rsidR="00BF21E4" w:rsidRDefault="00BF21E4" w:rsidP="009822FB">
      <w:pPr>
        <w:tabs>
          <w:tab w:val="left" w:pos="224"/>
        </w:tabs>
        <w:spacing w:line="0" w:lineRule="atLeast"/>
        <w:rPr>
          <w:sz w:val="22"/>
        </w:rPr>
      </w:pPr>
      <w:r>
        <w:rPr>
          <w:sz w:val="22"/>
        </w:rPr>
        <w:t xml:space="preserve">Z sygnału </w:t>
      </w:r>
      <w:proofErr w:type="spellStart"/>
      <w:r>
        <w:rPr>
          <w:sz w:val="22"/>
        </w:rPr>
        <w:t>pbierana</w:t>
      </w:r>
      <w:proofErr w:type="spellEnd"/>
      <w:r>
        <w:rPr>
          <w:sz w:val="22"/>
        </w:rPr>
        <w:t xml:space="preserve"> jest </w:t>
      </w:r>
      <w:r w:rsidR="00C27A17">
        <w:rPr>
          <w:sz w:val="22"/>
        </w:rPr>
        <w:t xml:space="preserve">próbka i zapisywana binarnie po przybliżeniu do danego przedziału. </w:t>
      </w:r>
    </w:p>
    <w:p w:rsidR="00C27A17" w:rsidRDefault="00C27A17" w:rsidP="009822FB">
      <w:pPr>
        <w:tabs>
          <w:tab w:val="left" w:pos="224"/>
        </w:tabs>
        <w:spacing w:line="0" w:lineRule="atLeast"/>
        <w:rPr>
          <w:sz w:val="22"/>
        </w:rPr>
      </w:pPr>
    </w:p>
    <w:p w:rsidR="00C27A17" w:rsidRDefault="00C27A17" w:rsidP="009822FB">
      <w:pPr>
        <w:tabs>
          <w:tab w:val="left" w:pos="224"/>
        </w:tabs>
        <w:spacing w:line="0" w:lineRule="atLeast"/>
        <w:rPr>
          <w:sz w:val="22"/>
        </w:rPr>
      </w:pPr>
      <w:r>
        <w:rPr>
          <w:sz w:val="22"/>
        </w:rPr>
        <w:t xml:space="preserve">W </w:t>
      </w:r>
      <w:proofErr w:type="spellStart"/>
      <w:r>
        <w:rPr>
          <w:sz w:val="22"/>
        </w:rPr>
        <w:t>telefoni</w:t>
      </w:r>
      <w:proofErr w:type="spellEnd"/>
      <w:r>
        <w:rPr>
          <w:sz w:val="22"/>
        </w:rPr>
        <w:t>, pasmo akustyczne wynosi 300Hz – 3400 Hz, długość słowa 8 bitów, f próbkowania 8 kHz, przepływność 8000*8 = 64kbit/s</w:t>
      </w:r>
    </w:p>
    <w:p w:rsidR="008B1FF4" w:rsidRDefault="008B1FF4">
      <w:pPr>
        <w:spacing w:line="254" w:lineRule="exact"/>
        <w:rPr>
          <w:sz w:val="22"/>
        </w:rPr>
      </w:pPr>
    </w:p>
    <w:p w:rsidR="008B1FF4" w:rsidRPr="00A25134" w:rsidRDefault="008B1FF4">
      <w:pPr>
        <w:numPr>
          <w:ilvl w:val="0"/>
          <w:numId w:val="1"/>
        </w:numPr>
        <w:tabs>
          <w:tab w:val="left" w:pos="224"/>
        </w:tabs>
        <w:spacing w:line="0" w:lineRule="atLeast"/>
        <w:ind w:left="224" w:hanging="224"/>
        <w:rPr>
          <w:rStyle w:val="Wyrnienieintensywne"/>
        </w:rPr>
      </w:pPr>
      <w:r w:rsidRPr="00A25134">
        <w:rPr>
          <w:rStyle w:val="Wyrnienieintensywne"/>
        </w:rPr>
        <w:t>Podaj i wyjaśnij twierdzenie o próbkowaniu (</w:t>
      </w:r>
      <w:proofErr w:type="spellStart"/>
      <w:r w:rsidRPr="00A25134">
        <w:rPr>
          <w:rStyle w:val="Wyrnienieintensywne"/>
        </w:rPr>
        <w:t>Shannona</w:t>
      </w:r>
      <w:proofErr w:type="spellEnd"/>
      <w:r w:rsidRPr="00A25134">
        <w:rPr>
          <w:rStyle w:val="Wyrnienieintensywne"/>
        </w:rPr>
        <w:t xml:space="preserve"> - </w:t>
      </w:r>
      <w:proofErr w:type="spellStart"/>
      <w:r w:rsidRPr="00A25134">
        <w:rPr>
          <w:rStyle w:val="Wyrnienieintensywne"/>
        </w:rPr>
        <w:t>Nyquista</w:t>
      </w:r>
      <w:proofErr w:type="spellEnd"/>
      <w:r w:rsidRPr="00A25134">
        <w:rPr>
          <w:rStyle w:val="Wyrnienieintensywne"/>
        </w:rPr>
        <w:t>).</w:t>
      </w:r>
    </w:p>
    <w:p w:rsidR="00F24E73" w:rsidRDefault="00F24E73" w:rsidP="00F24E73">
      <w:pPr>
        <w:pStyle w:val="Akapitzlist"/>
        <w:rPr>
          <w:sz w:val="22"/>
        </w:rPr>
      </w:pPr>
    </w:p>
    <w:p w:rsidR="00F24E73" w:rsidRDefault="00F24E73" w:rsidP="00F24E73">
      <w:pPr>
        <w:tabs>
          <w:tab w:val="left" w:pos="224"/>
        </w:tabs>
        <w:spacing w:line="0" w:lineRule="atLeast"/>
        <w:rPr>
          <w:sz w:val="22"/>
        </w:rPr>
      </w:pPr>
      <w:r>
        <w:rPr>
          <w:sz w:val="22"/>
        </w:rPr>
        <w:t>Minimalna częstotliwość próbkowania, powinna by</w:t>
      </w:r>
      <w:r w:rsidR="00A25134">
        <w:rPr>
          <w:sz w:val="22"/>
        </w:rPr>
        <w:t xml:space="preserve">ć co najmniej dwa razy większa od maksymalnej częstotliwości zawartej w widmie próbkowanego sygnału. Oznacza to że jeżeli częstotliwość próbkowania będzie mniejsza od dwukrotności częstotliwości maksymalnej widma, to sygnału nie będzie się dało idealnie zrekonstruować, gdyż wystąpi </w:t>
      </w:r>
      <w:proofErr w:type="spellStart"/>
      <w:r w:rsidR="00A25134">
        <w:rPr>
          <w:sz w:val="22"/>
        </w:rPr>
        <w:t>aliasing</w:t>
      </w:r>
      <w:proofErr w:type="spellEnd"/>
      <w:r w:rsidR="00A25134">
        <w:rPr>
          <w:sz w:val="22"/>
        </w:rPr>
        <w:t xml:space="preserve"> np. dla maksymalnej częstotliwości 2 kHz, częstotliwość próbkowania musi wynosić minimum 4 kHz aby sygnał się odtworzył</w:t>
      </w:r>
      <w:r w:rsidR="00BF21E4">
        <w:rPr>
          <w:sz w:val="22"/>
        </w:rPr>
        <w:t xml:space="preserve"> poprawnie</w:t>
      </w:r>
    </w:p>
    <w:p w:rsidR="008B1FF4" w:rsidRDefault="008B1FF4">
      <w:pPr>
        <w:spacing w:line="254" w:lineRule="exact"/>
        <w:rPr>
          <w:sz w:val="22"/>
        </w:rPr>
      </w:pPr>
    </w:p>
    <w:p w:rsidR="008B1FF4" w:rsidRPr="00B65E26" w:rsidRDefault="008B1FF4">
      <w:pPr>
        <w:numPr>
          <w:ilvl w:val="0"/>
          <w:numId w:val="1"/>
        </w:numPr>
        <w:tabs>
          <w:tab w:val="left" w:pos="324"/>
        </w:tabs>
        <w:spacing w:line="0" w:lineRule="atLeast"/>
        <w:ind w:left="324" w:hanging="324"/>
        <w:rPr>
          <w:rStyle w:val="Wyrnienieintensywne"/>
        </w:rPr>
      </w:pPr>
      <w:r w:rsidRPr="00B65E26">
        <w:rPr>
          <w:rStyle w:val="Wyrnienieintensywne"/>
        </w:rPr>
        <w:t xml:space="preserve">Co to jest </w:t>
      </w:r>
      <w:proofErr w:type="spellStart"/>
      <w:r w:rsidRPr="00B65E26">
        <w:rPr>
          <w:rStyle w:val="Wyrnienieintensywne"/>
        </w:rPr>
        <w:t>aliasing</w:t>
      </w:r>
      <w:proofErr w:type="spellEnd"/>
      <w:r w:rsidRPr="00B65E26">
        <w:rPr>
          <w:rStyle w:val="Wyrnienieintensywne"/>
        </w:rPr>
        <w:t xml:space="preserve"> i jak można go uniknąć?</w:t>
      </w:r>
    </w:p>
    <w:p w:rsidR="00A25134" w:rsidRDefault="00A25134" w:rsidP="00A25134">
      <w:pPr>
        <w:tabs>
          <w:tab w:val="left" w:pos="324"/>
        </w:tabs>
        <w:spacing w:line="0" w:lineRule="atLeast"/>
        <w:rPr>
          <w:sz w:val="22"/>
        </w:rPr>
      </w:pPr>
      <w:proofErr w:type="spellStart"/>
      <w:r w:rsidRPr="00A25134">
        <w:rPr>
          <w:b/>
          <w:bCs/>
          <w:sz w:val="22"/>
        </w:rPr>
        <w:t>Aliasing</w:t>
      </w:r>
      <w:proofErr w:type="spellEnd"/>
      <w:r w:rsidRPr="00A25134"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– </w:t>
      </w:r>
      <w:r>
        <w:rPr>
          <w:sz w:val="22"/>
        </w:rPr>
        <w:t xml:space="preserve">Jest to zjawisko zniekształcenia widma sygnału </w:t>
      </w:r>
      <w:proofErr w:type="spellStart"/>
      <w:r>
        <w:rPr>
          <w:sz w:val="22"/>
        </w:rPr>
        <w:t>spróbkowanego</w:t>
      </w:r>
      <w:proofErr w:type="spellEnd"/>
      <w:r>
        <w:rPr>
          <w:sz w:val="22"/>
        </w:rPr>
        <w:t xml:space="preserve">. Powstaje gdy częstotliwość próbkowania nie spełnia twierdzenia o próbkowaniu </w:t>
      </w:r>
      <w:proofErr w:type="spellStart"/>
      <w:r>
        <w:rPr>
          <w:sz w:val="22"/>
        </w:rPr>
        <w:t>Shannona</w:t>
      </w:r>
      <w:proofErr w:type="spellEnd"/>
      <w:r>
        <w:rPr>
          <w:sz w:val="22"/>
        </w:rPr>
        <w:t xml:space="preserve"> – </w:t>
      </w:r>
      <w:proofErr w:type="spellStart"/>
      <w:r>
        <w:rPr>
          <w:sz w:val="22"/>
        </w:rPr>
        <w:t>Nyquista</w:t>
      </w:r>
      <w:proofErr w:type="spellEnd"/>
      <w:r>
        <w:rPr>
          <w:sz w:val="22"/>
        </w:rPr>
        <w:t xml:space="preserve">, gdyż </w:t>
      </w:r>
      <w:r w:rsidR="00B65E26">
        <w:rPr>
          <w:sz w:val="22"/>
        </w:rPr>
        <w:t>przy zbyt małym odstępie, widma próbek nakładają się na siebie tak jak na rysunku poniżej.</w:t>
      </w:r>
    </w:p>
    <w:p w:rsidR="00B65E26" w:rsidRPr="00A25134" w:rsidRDefault="00B65E26" w:rsidP="00A25134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ab/>
        <w:t xml:space="preserve">Możemy przeciwdziałać temu zjawisko poprzez </w:t>
      </w:r>
      <w:r w:rsidRPr="00867DC9">
        <w:rPr>
          <w:sz w:val="22"/>
          <w:highlight w:val="yellow"/>
        </w:rPr>
        <w:t>zachowaniu odstępu 2 razy większego od maksymalnej częstotliwości widma sygnału</w:t>
      </w:r>
      <w:r>
        <w:rPr>
          <w:sz w:val="22"/>
        </w:rPr>
        <w:t xml:space="preserve"> oraz </w:t>
      </w:r>
      <w:r w:rsidR="009822FB">
        <w:rPr>
          <w:sz w:val="22"/>
        </w:rPr>
        <w:t xml:space="preserve">jeżeli sygnał ma w paśmie podstawowym składowe o wyższej częstotliwości należy </w:t>
      </w:r>
      <w:proofErr w:type="spellStart"/>
      <w:r w:rsidR="009822FB">
        <w:rPr>
          <w:sz w:val="22"/>
        </w:rPr>
        <w:t>stować</w:t>
      </w:r>
      <w:proofErr w:type="spellEnd"/>
      <w:r>
        <w:rPr>
          <w:sz w:val="22"/>
        </w:rPr>
        <w:t xml:space="preserve"> filtr</w:t>
      </w:r>
      <w:r w:rsidR="009822FB">
        <w:rPr>
          <w:sz w:val="22"/>
        </w:rPr>
        <w:t>y</w:t>
      </w:r>
      <w:r>
        <w:rPr>
          <w:sz w:val="22"/>
        </w:rPr>
        <w:t xml:space="preserve"> dolnoprzepustowych przed zabiegiem próbkowania </w:t>
      </w:r>
    </w:p>
    <w:p w:rsidR="00A25134" w:rsidRPr="00A25134" w:rsidRDefault="009D38B9" w:rsidP="00A25134">
      <w:pPr>
        <w:tabs>
          <w:tab w:val="left" w:pos="324"/>
        </w:tabs>
        <w:spacing w:line="0" w:lineRule="atLeast"/>
        <w:rPr>
          <w:b/>
          <w:bCs/>
          <w:sz w:val="22"/>
        </w:rPr>
      </w:pPr>
      <w:r w:rsidRPr="0007002B">
        <w:rPr>
          <w:noProof/>
        </w:rPr>
        <w:drawing>
          <wp:inline distT="0" distB="0" distL="0" distR="0">
            <wp:extent cx="4917440" cy="1717040"/>
            <wp:effectExtent l="0" t="0" r="0" b="0"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44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FF4" w:rsidRDefault="008B1FF4">
      <w:pPr>
        <w:spacing w:line="255" w:lineRule="exact"/>
        <w:rPr>
          <w:sz w:val="22"/>
        </w:rPr>
      </w:pPr>
    </w:p>
    <w:p w:rsidR="008B1FF4" w:rsidRPr="00A41B47" w:rsidRDefault="008B1FF4">
      <w:pPr>
        <w:numPr>
          <w:ilvl w:val="0"/>
          <w:numId w:val="1"/>
        </w:numPr>
        <w:tabs>
          <w:tab w:val="left" w:pos="324"/>
        </w:tabs>
        <w:spacing w:line="0" w:lineRule="atLeast"/>
        <w:ind w:left="324" w:hanging="324"/>
        <w:rPr>
          <w:rStyle w:val="Wyrnienieintensywne"/>
        </w:rPr>
      </w:pPr>
      <w:r w:rsidRPr="00A41B47">
        <w:rPr>
          <w:rStyle w:val="Wyrnienieintensywne"/>
        </w:rPr>
        <w:t xml:space="preserve">Podaj twierdzenie </w:t>
      </w:r>
      <w:proofErr w:type="spellStart"/>
      <w:r w:rsidRPr="00A41B47">
        <w:rPr>
          <w:rStyle w:val="Wyrnienieintensywne"/>
        </w:rPr>
        <w:t>Shanonna</w:t>
      </w:r>
      <w:proofErr w:type="spellEnd"/>
      <w:r w:rsidRPr="00A41B47">
        <w:rPr>
          <w:rStyle w:val="Wyrnienieintensywne"/>
        </w:rPr>
        <w:t xml:space="preserve"> o maksymalnej przepływności w kanale transmisyjnym</w:t>
      </w:r>
    </w:p>
    <w:p w:rsidR="00DE2C12" w:rsidRDefault="004F62A3" w:rsidP="00DE2C12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lastRenderedPageBreak/>
        <w:t xml:space="preserve">Jeśli mamy sygnał o określonej przepływności w bit/s, to aby go przesłać, musimy mieć dostatecznie szerokie pasmo lub dostatecznie duży stosunek C/N+I Czyli mocy sygnałów do mocy szumów i zakłóceń. </w:t>
      </w:r>
    </w:p>
    <w:p w:rsidR="004F62A3" w:rsidRDefault="004F62A3" w:rsidP="00DE2C12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Chodzi o to że, przepływność binarną, można zwiększyć poprzez zwiększenie stosunku C/(N+I) lub szerokości pasma B</w:t>
      </w:r>
    </w:p>
    <w:p w:rsidR="004F62A3" w:rsidRDefault="004F62A3" w:rsidP="004F62A3">
      <w:pPr>
        <w:pStyle w:val="Nagwek2"/>
      </w:pPr>
      <w:r>
        <w:t xml:space="preserve">Pojemność </w:t>
      </w:r>
      <w:proofErr w:type="spellStart"/>
      <w:r>
        <w:t>Cb</w:t>
      </w:r>
      <w:proofErr w:type="spellEnd"/>
      <w:r>
        <w:t xml:space="preserve"> [bit/s] = B [Hz] * log</w:t>
      </w:r>
      <w:r>
        <w:rPr>
          <w:vertAlign w:val="subscript"/>
        </w:rPr>
        <w:t>2</w:t>
      </w:r>
      <w:r>
        <w:t>(1 + C/(N+I)</w:t>
      </w:r>
    </w:p>
    <w:p w:rsidR="004F62A3" w:rsidRDefault="00A41B47" w:rsidP="004F62A3">
      <w:pPr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Cb</w:t>
      </w:r>
      <w:proofErr w:type="spellEnd"/>
      <w:r>
        <w:rPr>
          <w:b/>
          <w:bCs/>
          <w:sz w:val="22"/>
          <w:szCs w:val="22"/>
        </w:rPr>
        <w:t xml:space="preserve"> – </w:t>
      </w:r>
      <w:r>
        <w:rPr>
          <w:sz w:val="22"/>
          <w:szCs w:val="22"/>
        </w:rPr>
        <w:t>Przepływność binarna</w:t>
      </w:r>
    </w:p>
    <w:p w:rsidR="00A41B47" w:rsidRDefault="00A41B47" w:rsidP="004F62A3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 – </w:t>
      </w:r>
      <w:r>
        <w:rPr>
          <w:sz w:val="22"/>
          <w:szCs w:val="22"/>
        </w:rPr>
        <w:t>Szerokość pasma</w:t>
      </w:r>
    </w:p>
    <w:p w:rsidR="00A41B47" w:rsidRDefault="00A41B47" w:rsidP="004F62A3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 – </w:t>
      </w:r>
      <w:r>
        <w:rPr>
          <w:sz w:val="22"/>
          <w:szCs w:val="22"/>
        </w:rPr>
        <w:t xml:space="preserve">Moc sygnału </w:t>
      </w:r>
    </w:p>
    <w:p w:rsidR="00A41B47" w:rsidRDefault="00A41B47" w:rsidP="004F62A3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 – </w:t>
      </w:r>
      <w:r>
        <w:rPr>
          <w:sz w:val="22"/>
          <w:szCs w:val="22"/>
        </w:rPr>
        <w:t>Moc szumów</w:t>
      </w:r>
    </w:p>
    <w:p w:rsidR="00A41B47" w:rsidRPr="00A41B47" w:rsidRDefault="00A41B47" w:rsidP="004F62A3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 – </w:t>
      </w:r>
      <w:r>
        <w:rPr>
          <w:sz w:val="22"/>
          <w:szCs w:val="22"/>
        </w:rPr>
        <w:t>Moc zakłóceń</w:t>
      </w:r>
    </w:p>
    <w:p w:rsidR="008B1FF4" w:rsidRDefault="008B1FF4">
      <w:pPr>
        <w:spacing w:line="252" w:lineRule="exact"/>
        <w:rPr>
          <w:sz w:val="22"/>
        </w:rPr>
      </w:pPr>
    </w:p>
    <w:p w:rsidR="008B1FF4" w:rsidRPr="005C6AD0" w:rsidRDefault="008B1FF4">
      <w:pPr>
        <w:numPr>
          <w:ilvl w:val="0"/>
          <w:numId w:val="1"/>
        </w:numPr>
        <w:tabs>
          <w:tab w:val="left" w:pos="324"/>
        </w:tabs>
        <w:spacing w:line="0" w:lineRule="atLeast"/>
        <w:ind w:left="324" w:hanging="324"/>
        <w:rPr>
          <w:rStyle w:val="Wyrnienieintensywne"/>
        </w:rPr>
      </w:pPr>
      <w:r w:rsidRPr="005C6AD0">
        <w:rPr>
          <w:rStyle w:val="Wyrnienieintensywne"/>
        </w:rPr>
        <w:t>Co to jest zwielokrotnienie sygnałów? Jakie znasz sposoby zwielokrotnienia?</w:t>
      </w:r>
    </w:p>
    <w:p w:rsidR="00E93EEA" w:rsidRDefault="00E93EEA" w:rsidP="00E93EEA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Zwielokrotnienie </w:t>
      </w:r>
      <w:r w:rsidR="00323497">
        <w:rPr>
          <w:b/>
          <w:bCs/>
          <w:sz w:val="22"/>
        </w:rPr>
        <w:t>(</w:t>
      </w:r>
      <w:proofErr w:type="spellStart"/>
      <w:r w:rsidR="00323497">
        <w:rPr>
          <w:b/>
          <w:bCs/>
          <w:sz w:val="22"/>
        </w:rPr>
        <w:t>multipleksacja</w:t>
      </w:r>
      <w:proofErr w:type="spellEnd"/>
      <w:r w:rsidR="00323497">
        <w:rPr>
          <w:b/>
          <w:bCs/>
          <w:sz w:val="22"/>
        </w:rPr>
        <w:t>)</w:t>
      </w:r>
      <w:r>
        <w:rPr>
          <w:b/>
          <w:bCs/>
          <w:sz w:val="22"/>
        </w:rPr>
        <w:t xml:space="preserve">– </w:t>
      </w:r>
      <w:r>
        <w:rPr>
          <w:sz w:val="22"/>
        </w:rPr>
        <w:t>Jest to metoda realizacji wielu kanałów transmisyjnych w jednym medium.</w:t>
      </w:r>
    </w:p>
    <w:p w:rsidR="00E93EEA" w:rsidRDefault="00E93EEA" w:rsidP="00E93EEA">
      <w:pPr>
        <w:numPr>
          <w:ilvl w:val="0"/>
          <w:numId w:val="19"/>
        </w:num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FDM – </w:t>
      </w:r>
      <w:r>
        <w:rPr>
          <w:sz w:val="22"/>
        </w:rPr>
        <w:t>Częstotliwościowe, możemy wysyłać różne informacje na różnych pasmach (częstotliwościach)</w:t>
      </w:r>
    </w:p>
    <w:p w:rsidR="00E93EEA" w:rsidRDefault="00E93EEA" w:rsidP="00E93EEA">
      <w:pPr>
        <w:numPr>
          <w:ilvl w:val="0"/>
          <w:numId w:val="19"/>
        </w:num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>TDM –</w:t>
      </w:r>
      <w:r>
        <w:rPr>
          <w:sz w:val="22"/>
        </w:rPr>
        <w:t xml:space="preserve"> Czasowe, informacje od użytkownika są przesyłane w tym samym paśmie częstotliwości jednak mają swoje określone szczeliny czasowe w których nadają</w:t>
      </w:r>
      <w:r w:rsidR="00323497">
        <w:rPr>
          <w:sz w:val="22"/>
        </w:rPr>
        <w:t xml:space="preserve">. Szczeliny z informacjami od poszczególnych użytkowników są grupowane w ramki, np.: dla 4 </w:t>
      </w:r>
      <w:proofErr w:type="spellStart"/>
      <w:r w:rsidR="00323497" w:rsidRPr="00867DC9">
        <w:rPr>
          <w:sz w:val="22"/>
          <w:highlight w:val="yellow"/>
        </w:rPr>
        <w:t>userów</w:t>
      </w:r>
      <w:proofErr w:type="spellEnd"/>
      <w:r w:rsidR="00323497">
        <w:rPr>
          <w:sz w:val="22"/>
        </w:rPr>
        <w:t xml:space="preserve"> mamy ramkę z 4 szczelin.</w:t>
      </w:r>
    </w:p>
    <w:p w:rsidR="00323497" w:rsidRDefault="00323497" w:rsidP="00323497">
      <w:pPr>
        <w:tabs>
          <w:tab w:val="left" w:pos="324"/>
        </w:tabs>
        <w:spacing w:line="0" w:lineRule="atLeast"/>
        <w:rPr>
          <w:sz w:val="22"/>
        </w:rPr>
      </w:pPr>
    </w:p>
    <w:p w:rsidR="00E93EEA" w:rsidRPr="00E93EEA" w:rsidRDefault="00323497" w:rsidP="00E93EEA">
      <w:pPr>
        <w:numPr>
          <w:ilvl w:val="0"/>
          <w:numId w:val="19"/>
        </w:num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CDM – </w:t>
      </w:r>
      <w:r>
        <w:rPr>
          <w:sz w:val="22"/>
        </w:rPr>
        <w:t>Zwielokrotnienie kodowe,</w:t>
      </w:r>
      <w:r w:rsidR="008B1FF4">
        <w:rPr>
          <w:sz w:val="22"/>
        </w:rPr>
        <w:t xml:space="preserve"> Sygnał jest przemnożone przez wygenerowany kod pseudolosowy. Kody są wobec siebie ortogonalne . Po stronie odbiorcy następuje korelacja odebranego sygnału z odpowiadającym mu kodem dzięki czemu możemy odczytać </w:t>
      </w:r>
      <w:r w:rsidR="003D50C1">
        <w:rPr>
          <w:sz w:val="22"/>
        </w:rPr>
        <w:t>sygnał</w:t>
      </w:r>
    </w:p>
    <w:p w:rsidR="00A41B47" w:rsidRDefault="00A41B47" w:rsidP="00A41B47">
      <w:pPr>
        <w:tabs>
          <w:tab w:val="left" w:pos="324"/>
        </w:tabs>
        <w:spacing w:line="0" w:lineRule="atLeast"/>
        <w:rPr>
          <w:sz w:val="22"/>
        </w:rPr>
      </w:pPr>
    </w:p>
    <w:p w:rsidR="008B1FF4" w:rsidRDefault="008B1FF4">
      <w:pPr>
        <w:spacing w:line="254" w:lineRule="exact"/>
        <w:rPr>
          <w:sz w:val="22"/>
        </w:rPr>
      </w:pPr>
    </w:p>
    <w:p w:rsidR="008B1FF4" w:rsidRPr="00AE3E22" w:rsidRDefault="008B1FF4">
      <w:pPr>
        <w:numPr>
          <w:ilvl w:val="0"/>
          <w:numId w:val="1"/>
        </w:numPr>
        <w:tabs>
          <w:tab w:val="left" w:pos="324"/>
        </w:tabs>
        <w:spacing w:line="0" w:lineRule="atLeast"/>
        <w:ind w:left="324" w:hanging="324"/>
        <w:rPr>
          <w:rStyle w:val="Wyrnienieintensywne"/>
        </w:rPr>
      </w:pPr>
      <w:r w:rsidRPr="00AE3E22">
        <w:rPr>
          <w:rStyle w:val="Wyrnienieintensywne"/>
        </w:rPr>
        <w:t>Co to jest fala elektromagnetyczna?</w:t>
      </w:r>
    </w:p>
    <w:p w:rsidR="00AE3E22" w:rsidRPr="00AE3E22" w:rsidRDefault="00AE3E22" w:rsidP="00AE3E22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Fala elektromagnetyczna – </w:t>
      </w:r>
      <w:r>
        <w:rPr>
          <w:sz w:val="22"/>
        </w:rPr>
        <w:t xml:space="preserve">zaburzenie pola elektrycznego i magnetycznego rozchodzące się w </w:t>
      </w:r>
      <w:r w:rsidR="00026F78">
        <w:rPr>
          <w:sz w:val="22"/>
        </w:rPr>
        <w:t>przestrzeni</w:t>
      </w:r>
    </w:p>
    <w:p w:rsidR="008B1FF4" w:rsidRDefault="008B1FF4">
      <w:pPr>
        <w:spacing w:line="254" w:lineRule="exact"/>
        <w:rPr>
          <w:sz w:val="22"/>
        </w:rPr>
      </w:pPr>
    </w:p>
    <w:p w:rsidR="008B1FF4" w:rsidRPr="00AE3E22" w:rsidRDefault="008B1FF4">
      <w:pPr>
        <w:numPr>
          <w:ilvl w:val="0"/>
          <w:numId w:val="1"/>
        </w:numPr>
        <w:tabs>
          <w:tab w:val="left" w:pos="324"/>
        </w:tabs>
        <w:spacing w:line="0" w:lineRule="atLeast"/>
        <w:ind w:left="324" w:hanging="324"/>
        <w:rPr>
          <w:rStyle w:val="Wyrnienieintensywne"/>
        </w:rPr>
      </w:pPr>
      <w:r w:rsidRPr="00AE3E22">
        <w:rPr>
          <w:rStyle w:val="Wyrnienieintensywne"/>
        </w:rPr>
        <w:t>Podaj, w jakich jednostkach mierzy sie natężenie pola elektrycznego E i magnetycznego H?</w:t>
      </w:r>
    </w:p>
    <w:p w:rsidR="00AE3E22" w:rsidRDefault="00AE3E22" w:rsidP="00AE3E22">
      <w:pPr>
        <w:tabs>
          <w:tab w:val="left" w:pos="324"/>
        </w:tabs>
        <w:spacing w:line="0" w:lineRule="atLeast"/>
        <w:rPr>
          <w:b/>
          <w:bCs/>
          <w:sz w:val="22"/>
        </w:rPr>
      </w:pPr>
      <w:r>
        <w:rPr>
          <w:b/>
          <w:bCs/>
          <w:sz w:val="22"/>
        </w:rPr>
        <w:t>Natężenie pola elektrycznego E [V/m]</w:t>
      </w:r>
    </w:p>
    <w:p w:rsidR="00AE3E22" w:rsidRPr="00AE3E22" w:rsidRDefault="00AE3E22" w:rsidP="00AE3E22">
      <w:pPr>
        <w:tabs>
          <w:tab w:val="left" w:pos="324"/>
        </w:tabs>
        <w:spacing w:line="0" w:lineRule="atLeast"/>
        <w:rPr>
          <w:b/>
          <w:bCs/>
          <w:sz w:val="22"/>
        </w:rPr>
      </w:pPr>
      <w:r>
        <w:rPr>
          <w:b/>
          <w:bCs/>
          <w:sz w:val="22"/>
        </w:rPr>
        <w:t>Natężenie pola magnetycznego H [A/m]</w:t>
      </w:r>
    </w:p>
    <w:p w:rsidR="008B1FF4" w:rsidRDefault="008B1FF4">
      <w:pPr>
        <w:spacing w:line="254" w:lineRule="exact"/>
        <w:rPr>
          <w:sz w:val="22"/>
        </w:rPr>
      </w:pPr>
    </w:p>
    <w:p w:rsidR="008B1FF4" w:rsidRPr="00A7570D" w:rsidRDefault="008B1FF4">
      <w:pPr>
        <w:numPr>
          <w:ilvl w:val="0"/>
          <w:numId w:val="1"/>
        </w:numPr>
        <w:tabs>
          <w:tab w:val="left" w:pos="324"/>
        </w:tabs>
        <w:spacing w:line="0" w:lineRule="atLeast"/>
        <w:ind w:left="324" w:hanging="324"/>
        <w:rPr>
          <w:rStyle w:val="Wyrnienieintensywne"/>
        </w:rPr>
      </w:pPr>
      <w:r w:rsidRPr="00A7570D">
        <w:rPr>
          <w:rStyle w:val="Wyrnienieintensywne"/>
        </w:rPr>
        <w:t>Co to jest fala typu TEM? Zdefiniuj impedancję falową i impedancję właściwą ośrodka.</w:t>
      </w:r>
    </w:p>
    <w:p w:rsidR="004A4775" w:rsidRDefault="004A4775" w:rsidP="004A4775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Fala typu TEM </w:t>
      </w:r>
      <w:r w:rsidR="00ED699A">
        <w:rPr>
          <w:sz w:val="22"/>
        </w:rPr>
        <w:t xml:space="preserve">(Poprzeczna fala elektromagnetyczna) </w:t>
      </w:r>
      <w:r>
        <w:rPr>
          <w:sz w:val="22"/>
        </w:rPr>
        <w:t>to taka fala która posiada 3 następujące cechy:</w:t>
      </w:r>
    </w:p>
    <w:p w:rsidR="004A4775" w:rsidRDefault="004A4775" w:rsidP="004A4775">
      <w:pPr>
        <w:numPr>
          <w:ilvl w:val="0"/>
          <w:numId w:val="17"/>
        </w:num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Wektor E jest prostopadły do kierunku propagacji </w:t>
      </w:r>
      <w:r w:rsidR="00A7570D">
        <w:rPr>
          <w:sz w:val="22"/>
        </w:rPr>
        <w:t>k</w:t>
      </w:r>
      <w:r w:rsidR="00ED699A">
        <w:rPr>
          <w:sz w:val="22"/>
        </w:rPr>
        <w:t xml:space="preserve"> (+z na wykresie)</w:t>
      </w:r>
    </w:p>
    <w:p w:rsidR="00A7570D" w:rsidRDefault="00A7570D" w:rsidP="004A4775">
      <w:pPr>
        <w:numPr>
          <w:ilvl w:val="0"/>
          <w:numId w:val="17"/>
        </w:num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Wektor H jest prostopadły do kierunku propagacji k</w:t>
      </w:r>
      <w:r w:rsidR="00ED699A">
        <w:rPr>
          <w:sz w:val="22"/>
        </w:rPr>
        <w:t xml:space="preserve"> (+z na wykresie)</w:t>
      </w:r>
    </w:p>
    <w:p w:rsidR="00A7570D" w:rsidRDefault="00A7570D" w:rsidP="004A4775">
      <w:pPr>
        <w:numPr>
          <w:ilvl w:val="0"/>
          <w:numId w:val="17"/>
        </w:num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Wektor E jest prostopadły do wektora H</w:t>
      </w:r>
    </w:p>
    <w:p w:rsidR="00026F78" w:rsidRPr="00026F78" w:rsidRDefault="009201C0" w:rsidP="00026F78">
      <w:pPr>
        <w:tabs>
          <w:tab w:val="left" w:pos="324"/>
        </w:tabs>
        <w:spacing w:line="0" w:lineRule="atLeast"/>
        <w:rPr>
          <w:sz w:val="22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4676775</wp:posOffset>
            </wp:positionH>
            <wp:positionV relativeFrom="paragraph">
              <wp:posOffset>15367</wp:posOffset>
            </wp:positionV>
            <wp:extent cx="742950" cy="568325"/>
            <wp:effectExtent l="0" t="0" r="0" b="3175"/>
            <wp:wrapThrough wrapText="bothSides">
              <wp:wrapPolygon edited="0">
                <wp:start x="0" y="0"/>
                <wp:lineTo x="0" y="20997"/>
                <wp:lineTo x="21046" y="20997"/>
                <wp:lineTo x="21046" y="0"/>
                <wp:lineTo x="0" y="0"/>
              </wp:wrapPolygon>
            </wp:wrapThrough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6F78">
        <w:rPr>
          <w:b/>
          <w:bCs/>
          <w:sz w:val="22"/>
        </w:rPr>
        <w:t xml:space="preserve">Impedancja falowa(Ohm) – </w:t>
      </w:r>
      <w:r w:rsidR="00026F78">
        <w:rPr>
          <w:sz w:val="22"/>
        </w:rPr>
        <w:t>Stosunek składowej prostopadłej do kierunku propagacji pola elektrycznego E</w:t>
      </w:r>
      <w:r w:rsidR="00026F78">
        <w:rPr>
          <w:sz w:val="22"/>
          <w:vertAlign w:val="subscript"/>
        </w:rPr>
        <w:t>L</w:t>
      </w:r>
      <w:r w:rsidR="00026F78">
        <w:rPr>
          <w:sz w:val="22"/>
        </w:rPr>
        <w:t xml:space="preserve"> do składowej prostopadłej do kierunku propagacji pola magnetycznego H</w:t>
      </w:r>
      <w:r w:rsidR="00026F78">
        <w:rPr>
          <w:sz w:val="22"/>
          <w:vertAlign w:val="subscript"/>
        </w:rPr>
        <w:t>L</w:t>
      </w:r>
    </w:p>
    <w:p w:rsidR="00026F78" w:rsidRDefault="00026F78" w:rsidP="008F3EE7">
      <w:pPr>
        <w:spacing w:line="0" w:lineRule="atLeast"/>
        <w:ind w:right="-3"/>
        <w:rPr>
          <w:rFonts w:ascii="Times New Roman" w:eastAsia="Times New Roman" w:hAnsi="Times New Roman"/>
          <w:sz w:val="22"/>
          <w:szCs w:val="22"/>
        </w:rPr>
      </w:pPr>
      <w:r>
        <w:rPr>
          <w:b/>
          <w:bCs/>
          <w:sz w:val="22"/>
        </w:rPr>
        <w:t xml:space="preserve">Impedancja właściwa – </w:t>
      </w:r>
      <w:r w:rsidRPr="00026F78">
        <w:rPr>
          <w:sz w:val="22"/>
          <w:szCs w:val="22"/>
        </w:rPr>
        <w:t xml:space="preserve">pierwiastek ze stosunku </w:t>
      </w:r>
      <w:r w:rsidRPr="00026F78">
        <w:rPr>
          <w:rFonts w:ascii="Times New Roman" w:eastAsia="Times New Roman" w:hAnsi="Times New Roman"/>
          <w:sz w:val="22"/>
          <w:szCs w:val="22"/>
        </w:rPr>
        <w:t xml:space="preserve">Ni – przenikalności względnej magnetycznej do </w:t>
      </w:r>
      <w:proofErr w:type="spellStart"/>
      <w:r w:rsidRPr="00026F78">
        <w:rPr>
          <w:rFonts w:ascii="Times New Roman" w:eastAsia="Times New Roman" w:hAnsi="Times New Roman"/>
          <w:sz w:val="22"/>
          <w:szCs w:val="22"/>
        </w:rPr>
        <w:t>Eps</w:t>
      </w:r>
      <w:proofErr w:type="spellEnd"/>
      <w:r w:rsidR="008F3EE7">
        <w:rPr>
          <w:rFonts w:ascii="Times New Roman" w:eastAsia="Times New Roman" w:hAnsi="Times New Roman"/>
          <w:sz w:val="22"/>
          <w:szCs w:val="22"/>
        </w:rPr>
        <w:t xml:space="preserve"> </w:t>
      </w:r>
      <w:r w:rsidRPr="00026F78">
        <w:rPr>
          <w:rFonts w:ascii="Times New Roman" w:eastAsia="Times New Roman" w:hAnsi="Times New Roman"/>
          <w:sz w:val="22"/>
          <w:szCs w:val="22"/>
        </w:rPr>
        <w:t>– przenikalności względnej elektrycznej</w:t>
      </w:r>
    </w:p>
    <w:p w:rsidR="004360CE" w:rsidRDefault="004360CE" w:rsidP="008F3EE7">
      <w:pPr>
        <w:spacing w:line="0" w:lineRule="atLeast"/>
        <w:ind w:right="-3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 </w:t>
      </w:r>
    </w:p>
    <w:p w:rsidR="00026F78" w:rsidRDefault="009201C0" w:rsidP="00026F78">
      <w:pPr>
        <w:spacing w:line="0" w:lineRule="atLeast"/>
        <w:ind w:right="-3"/>
        <w:jc w:val="center"/>
        <w:rPr>
          <w:rFonts w:ascii="Times New Roman" w:eastAsia="Times New Roman" w:hAnsi="Times New Roman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1270</wp:posOffset>
            </wp:positionV>
            <wp:extent cx="601980" cy="518795"/>
            <wp:effectExtent l="0" t="0" r="7620" b="0"/>
            <wp:wrapThrough wrapText="bothSides">
              <wp:wrapPolygon edited="0">
                <wp:start x="0" y="0"/>
                <wp:lineTo x="0" y="20622"/>
                <wp:lineTo x="21190" y="20622"/>
                <wp:lineTo x="21190" y="0"/>
                <wp:lineTo x="0" y="0"/>
              </wp:wrapPolygon>
            </wp:wrapThrough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01C0" w:rsidRPr="009201C0" w:rsidRDefault="009201C0" w:rsidP="008F3EE7">
      <w:pPr>
        <w:spacing w:line="0" w:lineRule="atLeast"/>
        <w:ind w:right="-3"/>
        <w:rPr>
          <w:noProof/>
        </w:rPr>
      </w:pPr>
      <w:r>
        <w:rPr>
          <w:noProof/>
        </w:rPr>
        <w:t>377 ohm dla próżni</w:t>
      </w:r>
    </w:p>
    <w:p w:rsidR="004360CE" w:rsidRDefault="004360CE" w:rsidP="008F3EE7">
      <w:pPr>
        <w:spacing w:line="0" w:lineRule="atLeast"/>
        <w:ind w:right="-3"/>
        <w:rPr>
          <w:rFonts w:ascii="Times New Roman" w:eastAsia="Times New Roman" w:hAnsi="Times New Roman"/>
        </w:rPr>
      </w:pPr>
    </w:p>
    <w:p w:rsidR="008F3EE7" w:rsidRDefault="009D38B9" w:rsidP="008F3EE7">
      <w:pPr>
        <w:spacing w:line="0" w:lineRule="atLeast"/>
        <w:ind w:right="-3"/>
        <w:rPr>
          <w:rFonts w:ascii="Times New Roman" w:eastAsia="Times New Roman" w:hAnsi="Times New Roman"/>
        </w:rPr>
      </w:pPr>
      <w:r w:rsidRPr="0007002B">
        <w:rPr>
          <w:noProof/>
        </w:rPr>
        <w:lastRenderedPageBreak/>
        <w:drawing>
          <wp:inline distT="0" distB="0" distL="0" distR="0">
            <wp:extent cx="2733040" cy="1381760"/>
            <wp:effectExtent l="0" t="0" r="0" b="0"/>
            <wp:docPr id="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04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0CE" w:rsidRDefault="004360CE" w:rsidP="008F3EE7">
      <w:pPr>
        <w:spacing w:line="0" w:lineRule="atLeast"/>
        <w:ind w:right="-3"/>
        <w:rPr>
          <w:rFonts w:ascii="Times New Roman" w:eastAsia="Times New Roman" w:hAnsi="Times New Roman"/>
        </w:rPr>
      </w:pPr>
    </w:p>
    <w:p w:rsidR="00026F78" w:rsidRPr="00026F78" w:rsidRDefault="00026F78" w:rsidP="00026F78">
      <w:pPr>
        <w:tabs>
          <w:tab w:val="left" w:pos="324"/>
        </w:tabs>
        <w:spacing w:line="0" w:lineRule="atLeast"/>
        <w:rPr>
          <w:sz w:val="22"/>
        </w:rPr>
      </w:pPr>
    </w:p>
    <w:p w:rsidR="00A7570D" w:rsidRDefault="00A7570D" w:rsidP="00A7570D">
      <w:pPr>
        <w:tabs>
          <w:tab w:val="left" w:pos="324"/>
        </w:tabs>
        <w:spacing w:line="0" w:lineRule="atLeast"/>
        <w:rPr>
          <w:sz w:val="22"/>
        </w:rPr>
      </w:pPr>
    </w:p>
    <w:p w:rsidR="008B1FF4" w:rsidRDefault="008B1FF4">
      <w:pPr>
        <w:spacing w:line="254" w:lineRule="exact"/>
        <w:rPr>
          <w:sz w:val="22"/>
        </w:rPr>
      </w:pPr>
    </w:p>
    <w:p w:rsidR="008B1FF4" w:rsidRPr="00ED699A" w:rsidRDefault="008B1FF4">
      <w:pPr>
        <w:numPr>
          <w:ilvl w:val="0"/>
          <w:numId w:val="1"/>
        </w:numPr>
        <w:tabs>
          <w:tab w:val="left" w:pos="324"/>
        </w:tabs>
        <w:spacing w:line="0" w:lineRule="atLeast"/>
        <w:ind w:left="324" w:hanging="324"/>
        <w:rPr>
          <w:rStyle w:val="Wyrnienieintensywne"/>
        </w:rPr>
      </w:pPr>
      <w:r w:rsidRPr="00ED699A">
        <w:rPr>
          <w:rStyle w:val="Wyrnienieintensywne"/>
        </w:rPr>
        <w:t>Podaj zależność między częstotliwością i długością fali dla próżni lub powietrza.</w:t>
      </w:r>
    </w:p>
    <w:p w:rsidR="00ED699A" w:rsidRDefault="00ED699A" w:rsidP="00ED699A">
      <w:pPr>
        <w:tabs>
          <w:tab w:val="left" w:pos="324"/>
        </w:tabs>
        <w:spacing w:line="0" w:lineRule="atLeast"/>
        <w:rPr>
          <w:noProof/>
        </w:rPr>
      </w:pPr>
    </w:p>
    <w:p w:rsidR="004360CE" w:rsidRPr="004360CE" w:rsidRDefault="004360CE" w:rsidP="00ED699A">
      <w:pPr>
        <w:tabs>
          <w:tab w:val="left" w:pos="324"/>
        </w:tabs>
        <w:spacing w:line="0" w:lineRule="atLeast"/>
        <w:rPr>
          <w:noProof/>
          <w:color w:val="4D5156"/>
          <w:sz w:val="21"/>
          <w:szCs w:val="21"/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4D5156"/>
              <w:sz w:val="21"/>
              <w:szCs w:val="21"/>
              <w:shd w:val="clear" w:color="auto" w:fill="FFFFFF"/>
            </w:rPr>
            <m:t>λ</m:t>
          </m:r>
          <m:r>
            <m:rPr>
              <m:sty m:val="p"/>
            </m:rPr>
            <w:rPr>
              <w:rFonts w:ascii="Cambria Math" w:hAnsi="Arial"/>
              <w:color w:val="4D5156"/>
              <w:sz w:val="21"/>
              <w:szCs w:val="21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Arial"/>
                  <w:color w:val="4D5156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Arial"/>
                  <w:color w:val="4D5156"/>
                  <w:sz w:val="21"/>
                  <w:szCs w:val="21"/>
                  <w:shd w:val="clear" w:color="auto" w:fill="FFFFFF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Arial"/>
                  <w:color w:val="4D5156"/>
                  <w:sz w:val="21"/>
                  <w:szCs w:val="21"/>
                  <w:shd w:val="clear" w:color="auto" w:fill="FFFFFF"/>
                </w:rPr>
                <m:t>f</m:t>
              </m:r>
            </m:den>
          </m:f>
        </m:oMath>
      </m:oMathPara>
    </w:p>
    <w:p w:rsidR="004360CE" w:rsidRPr="004360CE" w:rsidRDefault="004360CE" w:rsidP="00ED699A">
      <w:pPr>
        <w:tabs>
          <w:tab w:val="left" w:pos="324"/>
        </w:tabs>
        <w:spacing w:line="0" w:lineRule="atLeast"/>
        <w:rPr>
          <w:noProof/>
          <w:color w:val="4D5156"/>
          <w:sz w:val="21"/>
          <w:szCs w:val="21"/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4D5156"/>
              <w:sz w:val="21"/>
              <w:szCs w:val="21"/>
              <w:shd w:val="clear" w:color="auto" w:fill="FFFFFF"/>
            </w:rPr>
            <m:t>λ</m:t>
          </m:r>
          <m:d>
            <m:dPr>
              <m:begChr m:val="["/>
              <m:endChr m:val="]"/>
              <m:ctrlPr>
                <w:rPr>
                  <w:rFonts w:ascii="Cambria Math" w:hAnsi="Arial"/>
                  <w:color w:val="4D5156"/>
                  <w:sz w:val="21"/>
                  <w:szCs w:val="21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Arial"/>
                  <w:color w:val="4D5156"/>
                  <w:sz w:val="21"/>
                  <w:szCs w:val="21"/>
                  <w:shd w:val="clear" w:color="auto" w:fill="FFFFFF"/>
                </w:rPr>
                <m:t>m</m:t>
              </m:r>
            </m:e>
          </m:d>
          <m:r>
            <w:rPr>
              <w:rFonts w:ascii="Cambria Math" w:hAnsi="Arial"/>
              <w:color w:val="4D5156"/>
              <w:sz w:val="21"/>
              <w:szCs w:val="21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Arial"/>
                  <w:i/>
                  <w:color w:val="4D5156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w:rPr>
                  <w:rFonts w:ascii="Cambria Math" w:hAnsi="Arial"/>
                  <w:color w:val="4D5156"/>
                  <w:sz w:val="21"/>
                  <w:szCs w:val="21"/>
                  <w:shd w:val="clear" w:color="auto" w:fill="FFFFFF"/>
                </w:rPr>
                <m:t>300</m:t>
              </m:r>
            </m:num>
            <m:den>
              <m:r>
                <w:rPr>
                  <w:rFonts w:ascii="Cambria Math" w:hAnsi="Arial"/>
                  <w:color w:val="4D5156"/>
                  <w:sz w:val="21"/>
                  <w:szCs w:val="21"/>
                  <w:shd w:val="clear" w:color="auto" w:fill="FFFFFF"/>
                </w:rPr>
                <m:t>f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Arial"/>
                  <w:i/>
                  <w:color w:val="4D5156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hAnsi="Arial"/>
                  <w:color w:val="4D5156"/>
                  <w:sz w:val="21"/>
                  <w:szCs w:val="21"/>
                  <w:shd w:val="clear" w:color="auto" w:fill="FFFFFF"/>
                </w:rPr>
                <m:t>MHz</m:t>
              </m:r>
            </m:e>
          </m:d>
        </m:oMath>
      </m:oMathPara>
    </w:p>
    <w:p w:rsidR="004360CE" w:rsidRPr="004360CE" w:rsidRDefault="004360CE" w:rsidP="00ED699A">
      <w:pPr>
        <w:tabs>
          <w:tab w:val="left" w:pos="324"/>
        </w:tabs>
        <w:spacing w:line="0" w:lineRule="atLeast"/>
        <w:rPr>
          <w:noProof/>
          <w:color w:val="4D5156"/>
          <w:sz w:val="21"/>
          <w:szCs w:val="21"/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4D5156"/>
              <w:sz w:val="21"/>
              <w:szCs w:val="21"/>
              <w:shd w:val="clear" w:color="auto" w:fill="FFFFFF"/>
            </w:rPr>
            <m:t>λ</m:t>
          </m:r>
          <m:d>
            <m:dPr>
              <m:begChr m:val="["/>
              <m:endChr m:val="]"/>
              <m:ctrlPr>
                <w:rPr>
                  <w:rFonts w:ascii="Cambria Math" w:hAnsi="Arial"/>
                  <w:color w:val="4D5156"/>
                  <w:sz w:val="21"/>
                  <w:szCs w:val="21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Arial"/>
                  <w:color w:val="4D5156"/>
                  <w:sz w:val="21"/>
                  <w:szCs w:val="21"/>
                  <w:shd w:val="clear" w:color="auto" w:fill="FFFFFF"/>
                </w:rPr>
                <m:t>cm</m:t>
              </m:r>
            </m:e>
          </m:d>
          <m:r>
            <w:rPr>
              <w:rFonts w:ascii="Cambria Math" w:hAnsi="Arial"/>
              <w:color w:val="4D5156"/>
              <w:sz w:val="21"/>
              <w:szCs w:val="21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Arial"/>
                  <w:i/>
                  <w:color w:val="4D5156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w:rPr>
                  <w:rFonts w:ascii="Cambria Math" w:hAnsi="Arial"/>
                  <w:color w:val="4D5156"/>
                  <w:sz w:val="21"/>
                  <w:szCs w:val="21"/>
                  <w:shd w:val="clear" w:color="auto" w:fill="FFFFFF"/>
                </w:rPr>
                <m:t>30</m:t>
              </m:r>
            </m:num>
            <m:den>
              <m:r>
                <w:rPr>
                  <w:rFonts w:ascii="Cambria Math" w:hAnsi="Arial"/>
                  <w:color w:val="4D5156"/>
                  <w:sz w:val="21"/>
                  <w:szCs w:val="21"/>
                  <w:shd w:val="clear" w:color="auto" w:fill="FFFFFF"/>
                </w:rPr>
                <m:t>f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Arial"/>
                  <w:i/>
                  <w:color w:val="4D5156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hAnsi="Arial"/>
                  <w:color w:val="4D5156"/>
                  <w:sz w:val="21"/>
                  <w:szCs w:val="21"/>
                  <w:shd w:val="clear" w:color="auto" w:fill="FFFFFF"/>
                </w:rPr>
                <m:t>GHz</m:t>
              </m:r>
            </m:e>
          </m:d>
        </m:oMath>
      </m:oMathPara>
    </w:p>
    <w:p w:rsidR="004360CE" w:rsidRPr="004360CE" w:rsidRDefault="004360CE" w:rsidP="00ED699A">
      <w:pPr>
        <w:tabs>
          <w:tab w:val="left" w:pos="324"/>
        </w:tabs>
        <w:spacing w:line="0" w:lineRule="atLeast"/>
        <w:rPr>
          <w:noProof/>
        </w:rPr>
      </w:pPr>
    </w:p>
    <w:p w:rsidR="00ED699A" w:rsidRDefault="00ED699A" w:rsidP="00ED699A">
      <w:pPr>
        <w:tabs>
          <w:tab w:val="left" w:pos="324"/>
        </w:tabs>
        <w:spacing w:line="0" w:lineRule="atLeast"/>
        <w:rPr>
          <w:noProof/>
        </w:rPr>
      </w:pPr>
      <w:r>
        <w:rPr>
          <w:noProof/>
        </w:rPr>
        <w:t>C – prędkość światła</w:t>
      </w:r>
    </w:p>
    <w:p w:rsidR="004360CE" w:rsidRDefault="004360CE" w:rsidP="00ED699A">
      <w:pPr>
        <w:tabs>
          <w:tab w:val="left" w:pos="324"/>
        </w:tabs>
        <w:spacing w:line="0" w:lineRule="atLeast"/>
        <w:rPr>
          <w:rFonts w:ascii="Arial" w:hAnsi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/>
          <w:color w:val="4D5156"/>
          <w:sz w:val="21"/>
          <w:szCs w:val="21"/>
          <w:shd w:val="clear" w:color="auto" w:fill="FFFFFF"/>
        </w:rPr>
        <w:t xml:space="preserve">Λ – długość fali </w:t>
      </w:r>
    </w:p>
    <w:p w:rsidR="004360CE" w:rsidRDefault="004360CE" w:rsidP="00ED699A">
      <w:pPr>
        <w:tabs>
          <w:tab w:val="left" w:pos="324"/>
        </w:tabs>
        <w:spacing w:line="0" w:lineRule="atLeast"/>
        <w:rPr>
          <w:sz w:val="22"/>
        </w:rPr>
      </w:pPr>
      <w:r>
        <w:rPr>
          <w:rFonts w:ascii="Arial" w:hAnsi="Arial"/>
          <w:color w:val="4D5156"/>
          <w:sz w:val="21"/>
          <w:szCs w:val="21"/>
          <w:shd w:val="clear" w:color="auto" w:fill="FFFFFF"/>
        </w:rPr>
        <w:t>f - częstotliwość</w:t>
      </w:r>
    </w:p>
    <w:p w:rsidR="008B1FF4" w:rsidRDefault="008B1FF4">
      <w:pPr>
        <w:spacing w:line="255" w:lineRule="exact"/>
        <w:rPr>
          <w:sz w:val="22"/>
        </w:rPr>
      </w:pPr>
    </w:p>
    <w:p w:rsidR="008B1FF4" w:rsidRPr="00AE3E22" w:rsidRDefault="008B1FF4">
      <w:pPr>
        <w:numPr>
          <w:ilvl w:val="0"/>
          <w:numId w:val="1"/>
        </w:numPr>
        <w:tabs>
          <w:tab w:val="left" w:pos="324"/>
        </w:tabs>
        <w:spacing w:line="0" w:lineRule="atLeast"/>
        <w:ind w:left="324" w:hanging="324"/>
        <w:rPr>
          <w:rStyle w:val="Wyrnienieintensywne"/>
        </w:rPr>
      </w:pPr>
      <w:r w:rsidRPr="00AE3E22">
        <w:rPr>
          <w:rStyle w:val="Wyrnienieintensywne"/>
        </w:rPr>
        <w:t>Omów słowami równania Maxwella.</w:t>
      </w:r>
    </w:p>
    <w:p w:rsidR="00DD48D8" w:rsidRDefault="00DD48D8" w:rsidP="00DD48D8">
      <w:pPr>
        <w:pStyle w:val="Akapitzlist"/>
        <w:rPr>
          <w:sz w:val="22"/>
        </w:rPr>
      </w:pPr>
    </w:p>
    <w:p w:rsidR="00DD48D8" w:rsidRDefault="00DD48D8" w:rsidP="00DD48D8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I równanie Maxwella – </w:t>
      </w:r>
      <w:r w:rsidRPr="00DD48D8">
        <w:rPr>
          <w:sz w:val="22"/>
          <w:u w:val="single"/>
        </w:rPr>
        <w:t>Zmienne</w:t>
      </w:r>
      <w:r>
        <w:rPr>
          <w:sz w:val="22"/>
        </w:rPr>
        <w:t xml:space="preserve"> w czasie pole </w:t>
      </w:r>
      <w:proofErr w:type="spellStart"/>
      <w:r>
        <w:rPr>
          <w:sz w:val="22"/>
        </w:rPr>
        <w:t>magentyczne</w:t>
      </w:r>
      <w:proofErr w:type="spellEnd"/>
      <w:r>
        <w:rPr>
          <w:sz w:val="22"/>
        </w:rPr>
        <w:t xml:space="preserve"> </w:t>
      </w:r>
      <w:r w:rsidR="00AE3E22">
        <w:rPr>
          <w:sz w:val="22"/>
        </w:rPr>
        <w:t xml:space="preserve">zawsze wytwarza stowarzyszone z nim </w:t>
      </w:r>
      <w:r>
        <w:rPr>
          <w:sz w:val="22"/>
        </w:rPr>
        <w:t>zmienne w czasie pole elektryczne</w:t>
      </w:r>
    </w:p>
    <w:p w:rsidR="00DD48D8" w:rsidRDefault="00DD48D8" w:rsidP="00DD48D8">
      <w:pPr>
        <w:tabs>
          <w:tab w:val="left" w:pos="324"/>
        </w:tabs>
        <w:spacing w:line="0" w:lineRule="atLeast"/>
        <w:rPr>
          <w:sz w:val="22"/>
        </w:rPr>
      </w:pPr>
    </w:p>
    <w:p w:rsidR="00DD48D8" w:rsidRDefault="00DD48D8" w:rsidP="00DD48D8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II równane Maxwella – </w:t>
      </w:r>
      <w:r>
        <w:rPr>
          <w:sz w:val="22"/>
          <w:u w:val="single"/>
        </w:rPr>
        <w:t xml:space="preserve">Zmienne </w:t>
      </w:r>
      <w:r>
        <w:rPr>
          <w:sz w:val="22"/>
        </w:rPr>
        <w:t xml:space="preserve">w czasie pole elektryczne lub prąd elektryczny zawsze wytwarza </w:t>
      </w:r>
      <w:r w:rsidR="00AE3E22">
        <w:rPr>
          <w:sz w:val="22"/>
        </w:rPr>
        <w:t>stowarzyszone</w:t>
      </w:r>
      <w:r w:rsidR="007B547A">
        <w:rPr>
          <w:sz w:val="22"/>
        </w:rPr>
        <w:t xml:space="preserve"> z nim </w:t>
      </w:r>
      <w:r>
        <w:rPr>
          <w:sz w:val="22"/>
        </w:rPr>
        <w:t xml:space="preserve">zmienne w czasie pole magnetyczne </w:t>
      </w:r>
    </w:p>
    <w:p w:rsidR="007B547A" w:rsidRDefault="007B547A" w:rsidP="00DD48D8">
      <w:pPr>
        <w:tabs>
          <w:tab w:val="left" w:pos="324"/>
        </w:tabs>
        <w:spacing w:line="0" w:lineRule="atLeast"/>
        <w:rPr>
          <w:sz w:val="22"/>
        </w:rPr>
      </w:pPr>
    </w:p>
    <w:p w:rsidR="007B547A" w:rsidRPr="00DD48D8" w:rsidRDefault="007B547A" w:rsidP="00DD48D8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Źródłem pola elektrycznego są ładunki elektryczne</w:t>
      </w:r>
    </w:p>
    <w:p w:rsidR="008B1FF4" w:rsidRDefault="008B1FF4">
      <w:pPr>
        <w:spacing w:line="254" w:lineRule="exact"/>
        <w:rPr>
          <w:sz w:val="22"/>
        </w:rPr>
      </w:pPr>
    </w:p>
    <w:p w:rsidR="008B1FF4" w:rsidRDefault="008B1FF4">
      <w:pPr>
        <w:numPr>
          <w:ilvl w:val="0"/>
          <w:numId w:val="1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 xml:space="preserve">Co to jest decybel i </w:t>
      </w:r>
      <w:proofErr w:type="spellStart"/>
      <w:r>
        <w:rPr>
          <w:sz w:val="22"/>
        </w:rPr>
        <w:t>dBm</w:t>
      </w:r>
      <w:proofErr w:type="spellEnd"/>
      <w:r>
        <w:rPr>
          <w:sz w:val="22"/>
        </w:rPr>
        <w:t>?</w:t>
      </w:r>
    </w:p>
    <w:p w:rsidR="00A57DC3" w:rsidRDefault="00A57DC3" w:rsidP="00A57DC3">
      <w:pPr>
        <w:tabs>
          <w:tab w:val="left" w:pos="324"/>
        </w:tabs>
        <w:spacing w:line="0" w:lineRule="atLeast"/>
        <w:rPr>
          <w:sz w:val="22"/>
        </w:rPr>
      </w:pPr>
      <w:proofErr w:type="spellStart"/>
      <w:r>
        <w:rPr>
          <w:sz w:val="22"/>
        </w:rPr>
        <w:t>dBm</w:t>
      </w:r>
      <w:proofErr w:type="spellEnd"/>
      <w:r>
        <w:rPr>
          <w:sz w:val="22"/>
        </w:rPr>
        <w:t xml:space="preserve"> – jest to jednostka</w:t>
      </w:r>
      <w:r w:rsidR="00D51CAA">
        <w:rPr>
          <w:sz w:val="22"/>
        </w:rPr>
        <w:t xml:space="preserve"> </w:t>
      </w:r>
      <w:r w:rsidR="00D51CAA">
        <w:rPr>
          <w:b/>
          <w:bCs/>
          <w:sz w:val="22"/>
        </w:rPr>
        <w:t>poziomu mocy</w:t>
      </w:r>
      <w:r>
        <w:rPr>
          <w:sz w:val="22"/>
        </w:rPr>
        <w:t xml:space="preserve"> służąca do liczenia </w:t>
      </w:r>
      <w:r w:rsidR="00D51CAA">
        <w:rPr>
          <w:sz w:val="22"/>
        </w:rPr>
        <w:t>bilansu energetycznego</w:t>
      </w:r>
    </w:p>
    <w:p w:rsidR="00D51CAA" w:rsidRDefault="00D51CAA" w:rsidP="00A57DC3">
      <w:pPr>
        <w:tabs>
          <w:tab w:val="left" w:pos="324"/>
        </w:tabs>
        <w:spacing w:line="0" w:lineRule="atLeast"/>
        <w:rPr>
          <w:sz w:val="22"/>
        </w:rPr>
      </w:pPr>
      <w:proofErr w:type="spellStart"/>
      <w:r>
        <w:rPr>
          <w:sz w:val="22"/>
        </w:rPr>
        <w:t>dB</w:t>
      </w:r>
      <w:proofErr w:type="spellEnd"/>
      <w:r>
        <w:rPr>
          <w:sz w:val="22"/>
        </w:rPr>
        <w:t xml:space="preserve"> – logarytmiczna jednostka będąca miarą wzmocnienia i tłumienia </w:t>
      </w:r>
      <w:r w:rsidRPr="00D51CAA">
        <w:rPr>
          <w:sz w:val="22"/>
        </w:rPr>
        <w:t>Wartość wyrażona w decybelach mówi o proporcji pomiędzy dwoma wielkościami.</w:t>
      </w:r>
      <w:r w:rsidR="00A83995">
        <w:rPr>
          <w:sz w:val="22"/>
        </w:rPr>
        <w:t xml:space="preserve"> </w:t>
      </w:r>
      <w:r w:rsidR="00A83995" w:rsidRPr="00A83995">
        <w:rPr>
          <w:sz w:val="22"/>
          <w:highlight w:val="yellow"/>
        </w:rPr>
        <w:t>wzory definicyjne</w:t>
      </w:r>
    </w:p>
    <w:p w:rsidR="008B1FF4" w:rsidRDefault="008B1FF4">
      <w:pPr>
        <w:spacing w:line="252" w:lineRule="exact"/>
        <w:rPr>
          <w:sz w:val="22"/>
        </w:rPr>
      </w:pPr>
    </w:p>
    <w:p w:rsidR="008B1FF4" w:rsidRDefault="008B1FF4">
      <w:pPr>
        <w:numPr>
          <w:ilvl w:val="0"/>
          <w:numId w:val="1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>Zdefiniuj pojęcie wzmocnienia i tłumienia.</w:t>
      </w:r>
    </w:p>
    <w:p w:rsidR="00A57DC3" w:rsidRDefault="00A57DC3" w:rsidP="00A57DC3">
      <w:pPr>
        <w:pStyle w:val="Akapitzlist"/>
        <w:rPr>
          <w:sz w:val="22"/>
        </w:rPr>
      </w:pPr>
    </w:p>
    <w:p w:rsidR="00A57DC3" w:rsidRDefault="00A57DC3" w:rsidP="00A57DC3">
      <w:pPr>
        <w:tabs>
          <w:tab w:val="left" w:pos="324"/>
        </w:tabs>
        <w:spacing w:line="0" w:lineRule="atLeast"/>
        <w:rPr>
          <w:sz w:val="22"/>
        </w:rPr>
      </w:pPr>
      <w:r w:rsidRPr="00A57DC3">
        <w:rPr>
          <w:b/>
          <w:bCs/>
          <w:sz w:val="22"/>
        </w:rPr>
        <w:t>tłumienie</w:t>
      </w:r>
      <w:r w:rsidRPr="00A57DC3">
        <w:rPr>
          <w:sz w:val="22"/>
        </w:rPr>
        <w:t xml:space="preserve"> określa spadek mocy sygnału przepływającego przez łącze transmisyjne. Wartość wyznaczana jest jako logarytm stosunku mocy sygnału na wejściu do mocy sygnału na wyjściu.</w:t>
      </w:r>
    </w:p>
    <w:p w:rsidR="00A57DC3" w:rsidRDefault="00A57DC3" w:rsidP="00A57DC3">
      <w:pPr>
        <w:tabs>
          <w:tab w:val="left" w:pos="324"/>
        </w:tabs>
        <w:spacing w:line="0" w:lineRule="atLeast"/>
        <w:rPr>
          <w:sz w:val="22"/>
        </w:rPr>
      </w:pPr>
      <m:oMath>
        <m:r>
          <w:rPr>
            <w:rFonts w:ascii="Cambria Math" w:hAnsi="Cambria Math"/>
            <w:sz w:val="22"/>
          </w:rPr>
          <m:t>10*log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2"/>
          </w:rPr>
          <m:t>-tłumienie mocy</m:t>
        </m:r>
      </m:oMath>
      <w:r>
        <w:rPr>
          <w:sz w:val="22"/>
        </w:rPr>
        <w:t>[dB]</w:t>
      </w:r>
    </w:p>
    <w:p w:rsidR="00D51CAA" w:rsidRPr="00D51CAA" w:rsidRDefault="00D51CAA" w:rsidP="00A57DC3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Wzmocnienie </w:t>
      </w:r>
      <w:r>
        <w:rPr>
          <w:sz w:val="22"/>
        </w:rPr>
        <w:t xml:space="preserve">określa wzrost mocy sygnału przepływającego </w:t>
      </w:r>
      <w:r w:rsidRPr="00A57DC3">
        <w:rPr>
          <w:sz w:val="22"/>
        </w:rPr>
        <w:t>przez łącze transmisyjne. Wartość wyznaczana jest jako logarytm stosunku mocy sygnału na wejściu do mocy sygnału na wyjściu.</w:t>
      </w:r>
    </w:p>
    <w:p w:rsidR="00A57DC3" w:rsidRDefault="00A57DC3" w:rsidP="00A57DC3">
      <w:pPr>
        <w:tabs>
          <w:tab w:val="left" w:pos="324"/>
        </w:tabs>
        <w:spacing w:line="0" w:lineRule="atLeast"/>
        <w:rPr>
          <w:sz w:val="22"/>
        </w:rPr>
      </w:pPr>
    </w:p>
    <w:p w:rsidR="00A57DC3" w:rsidRDefault="00A57DC3" w:rsidP="00A57DC3">
      <w:pPr>
        <w:tabs>
          <w:tab w:val="left" w:pos="324"/>
        </w:tabs>
        <w:spacing w:line="0" w:lineRule="atLeast"/>
        <w:rPr>
          <w:sz w:val="22"/>
        </w:rPr>
      </w:pPr>
    </w:p>
    <w:p w:rsidR="008B1FF4" w:rsidRDefault="008B1FF4">
      <w:pPr>
        <w:spacing w:line="254" w:lineRule="exact"/>
        <w:rPr>
          <w:sz w:val="22"/>
        </w:rPr>
      </w:pPr>
    </w:p>
    <w:p w:rsidR="008B1FF4" w:rsidRDefault="008B1FF4">
      <w:pPr>
        <w:numPr>
          <w:ilvl w:val="0"/>
          <w:numId w:val="1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 w:rsidRPr="00CF3E1F">
        <w:rPr>
          <w:rStyle w:val="Wyrnienieintensywne"/>
        </w:rPr>
        <w:lastRenderedPageBreak/>
        <w:t>Wyjaśnij, na czym polega zjawisko naskórkowości.</w:t>
      </w:r>
      <w:r w:rsidR="00CF3E1F" w:rsidRPr="00CF3E1F">
        <w:rPr>
          <w:noProof/>
        </w:rPr>
        <w:t xml:space="preserve"> </w:t>
      </w:r>
      <w:r w:rsidR="009D38B9" w:rsidRPr="0007002B">
        <w:rPr>
          <w:noProof/>
        </w:rPr>
        <w:drawing>
          <wp:inline distT="0" distB="0" distL="0" distR="0">
            <wp:extent cx="5765800" cy="3235960"/>
            <wp:effectExtent l="0" t="0" r="0" b="0"/>
            <wp:docPr id="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BC4" w:rsidRDefault="003F7BC4" w:rsidP="003F7BC4">
      <w:pPr>
        <w:pStyle w:val="Akapitzlist"/>
        <w:rPr>
          <w:sz w:val="22"/>
        </w:rPr>
      </w:pPr>
    </w:p>
    <w:p w:rsidR="003F7BC4" w:rsidRDefault="003F7BC4" w:rsidP="003F7BC4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W przypadku przewodnika, </w:t>
      </w:r>
      <w:r w:rsidRPr="00A83995">
        <w:rPr>
          <w:sz w:val="22"/>
          <w:highlight w:val="yellow"/>
        </w:rPr>
        <w:t>druta</w:t>
      </w:r>
      <w:r>
        <w:rPr>
          <w:sz w:val="22"/>
        </w:rPr>
        <w:t xml:space="preserve"> o przekroju kołowym. W przypadku prądu stałego, prąd płynie całym przekrojem drutu, w każdym punkcie z tą samą gęstością. Inaczej jest w przypadku prądu przemiennego gdyż pole magnetyczne wewnątrz przewodnika, ma tendencje do „wypychania” prądu na zewnątrz. W efekcie prąd nie chce płynąć w środku przewodnika</w:t>
      </w:r>
      <w:r w:rsidR="008633F1">
        <w:rPr>
          <w:sz w:val="22"/>
        </w:rPr>
        <w:t xml:space="preserve"> a woli trzymać się blisko krawędzi „naskórka”. To jest właśnie </w:t>
      </w:r>
      <w:r w:rsidR="008633F1">
        <w:rPr>
          <w:b/>
          <w:bCs/>
          <w:sz w:val="22"/>
        </w:rPr>
        <w:t>zjawisko naskórkowości</w:t>
      </w:r>
    </w:p>
    <w:p w:rsidR="008633F1" w:rsidRDefault="008633F1" w:rsidP="003F7BC4">
      <w:pPr>
        <w:tabs>
          <w:tab w:val="left" w:pos="324"/>
        </w:tabs>
        <w:spacing w:line="0" w:lineRule="atLeast"/>
        <w:rPr>
          <w:sz w:val="22"/>
        </w:rPr>
      </w:pPr>
    </w:p>
    <w:p w:rsidR="008633F1" w:rsidRDefault="008633F1" w:rsidP="003F7BC4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Efekt jest tym silniejszy czym większa jest częstotliwość, przenikalność magnetyczna ośrodka i przewodność (konduktywność)</w:t>
      </w:r>
    </w:p>
    <w:p w:rsidR="008633F1" w:rsidRPr="008633F1" w:rsidRDefault="008633F1" w:rsidP="003F7BC4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Na rysunku zaznaczono warstwę naskórka ( Głębokość przenikania)  dla odpowiednio od lewej: kilkuset </w:t>
      </w:r>
      <w:proofErr w:type="spellStart"/>
      <w:r>
        <w:rPr>
          <w:sz w:val="22"/>
        </w:rPr>
        <w:t>kHz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Mhz</w:t>
      </w:r>
      <w:proofErr w:type="spellEnd"/>
      <w:r>
        <w:rPr>
          <w:sz w:val="22"/>
        </w:rPr>
        <w:t>, mikrofal</w:t>
      </w:r>
    </w:p>
    <w:p w:rsidR="008B1FF4" w:rsidRDefault="008B1FF4">
      <w:pPr>
        <w:spacing w:line="303" w:lineRule="exact"/>
        <w:rPr>
          <w:sz w:val="22"/>
        </w:rPr>
      </w:pPr>
    </w:p>
    <w:p w:rsidR="008633F1" w:rsidRDefault="008633F1">
      <w:pPr>
        <w:spacing w:line="303" w:lineRule="exact"/>
        <w:rPr>
          <w:sz w:val="22"/>
        </w:rPr>
      </w:pPr>
      <w:r>
        <w:rPr>
          <w:sz w:val="22"/>
        </w:rPr>
        <w:t xml:space="preserve">Naskórkowość jest generalnie zjawiskiem nie korzystnym gdyż zmniejszając powierzchnie przesyłu, zwiększa się opór </w:t>
      </w:r>
      <w:r w:rsidR="00EB30D4">
        <w:rPr>
          <w:sz w:val="22"/>
        </w:rPr>
        <w:t>i tym samym wydzielane ciepło</w:t>
      </w:r>
    </w:p>
    <w:p w:rsidR="00EB30D4" w:rsidRPr="0007002B" w:rsidRDefault="00EB30D4">
      <w:pPr>
        <w:spacing w:line="303" w:lineRule="exact"/>
        <w:rPr>
          <w:noProof/>
        </w:rPr>
      </w:pPr>
    </w:p>
    <w:p w:rsidR="00EB30D4" w:rsidRDefault="00EB30D4">
      <w:pPr>
        <w:spacing w:line="303" w:lineRule="exact"/>
        <w:rPr>
          <w:sz w:val="22"/>
        </w:rPr>
      </w:pPr>
    </w:p>
    <w:p w:rsidR="00B41B5B" w:rsidRDefault="00B41B5B">
      <w:pPr>
        <w:spacing w:line="303" w:lineRule="exact"/>
        <w:rPr>
          <w:sz w:val="22"/>
        </w:rPr>
      </w:pPr>
    </w:p>
    <w:p w:rsidR="00B41B5B" w:rsidRDefault="00B41B5B">
      <w:pPr>
        <w:spacing w:line="303" w:lineRule="exact"/>
        <w:rPr>
          <w:sz w:val="22"/>
        </w:rPr>
      </w:pPr>
    </w:p>
    <w:p w:rsidR="00B41B5B" w:rsidRDefault="00B41B5B">
      <w:pPr>
        <w:spacing w:line="303" w:lineRule="exact"/>
        <w:rPr>
          <w:sz w:val="22"/>
        </w:rPr>
      </w:pPr>
    </w:p>
    <w:p w:rsidR="00E72335" w:rsidRPr="00D75610" w:rsidRDefault="008B1FF4" w:rsidP="003D48AD">
      <w:pPr>
        <w:numPr>
          <w:ilvl w:val="0"/>
          <w:numId w:val="1"/>
        </w:numPr>
        <w:tabs>
          <w:tab w:val="left" w:pos="392"/>
        </w:tabs>
        <w:spacing w:line="316" w:lineRule="auto"/>
        <w:ind w:left="4" w:right="20" w:hanging="4"/>
        <w:rPr>
          <w:rStyle w:val="Wyrnienieintensywne"/>
        </w:rPr>
      </w:pPr>
      <w:r w:rsidRPr="00D75610">
        <w:rPr>
          <w:rStyle w:val="Wyrnienieintensywne"/>
        </w:rPr>
        <w:t xml:space="preserve">Co to jest polaryzacja fali elektromagnetycznej? Jakie znasz rodzaje polaryzacji? Co to jest </w:t>
      </w:r>
      <w:r w:rsidR="003D48AD" w:rsidRPr="00D75610">
        <w:rPr>
          <w:rStyle w:val="Wyrnienieintensywne"/>
        </w:rPr>
        <w:t xml:space="preserve">polaryzacja ortogonalna? </w:t>
      </w:r>
    </w:p>
    <w:p w:rsidR="00B41B5B" w:rsidRDefault="00B41B5B" w:rsidP="00B41B5B">
      <w:pPr>
        <w:tabs>
          <w:tab w:val="left" w:pos="392"/>
        </w:tabs>
        <w:spacing w:line="316" w:lineRule="auto"/>
        <w:ind w:right="20"/>
        <w:rPr>
          <w:sz w:val="22"/>
        </w:rPr>
      </w:pPr>
      <w:r>
        <w:rPr>
          <w:sz w:val="22"/>
        </w:rPr>
        <w:t xml:space="preserve">Patrząc od strony kierunku propagacji fali, np. osi z. </w:t>
      </w:r>
      <w:r w:rsidRPr="00A83995">
        <w:rPr>
          <w:sz w:val="22"/>
          <w:highlight w:val="yellow"/>
        </w:rPr>
        <w:t>Osie</w:t>
      </w:r>
      <w:r>
        <w:rPr>
          <w:sz w:val="22"/>
        </w:rPr>
        <w:t xml:space="preserve"> prostopadłe do niej (</w:t>
      </w:r>
      <w:proofErr w:type="spellStart"/>
      <w:r>
        <w:rPr>
          <w:sz w:val="22"/>
        </w:rPr>
        <w:t>x,y</w:t>
      </w:r>
      <w:proofErr w:type="spellEnd"/>
      <w:r>
        <w:rPr>
          <w:sz w:val="22"/>
        </w:rPr>
        <w:t xml:space="preserve">), </w:t>
      </w:r>
      <w:r w:rsidRPr="00A83995">
        <w:rPr>
          <w:sz w:val="22"/>
          <w:highlight w:val="yellow"/>
        </w:rPr>
        <w:t>drgają</w:t>
      </w:r>
      <w:r>
        <w:rPr>
          <w:sz w:val="22"/>
        </w:rPr>
        <w:t xml:space="preserve"> nakreślając jakiś konkretny kształt, ten kształt który zaobserwujemy to jego polaryzacja. Wyróżniamy: </w:t>
      </w:r>
    </w:p>
    <w:p w:rsidR="00B41B5B" w:rsidRDefault="00B41B5B" w:rsidP="00B41B5B">
      <w:pPr>
        <w:numPr>
          <w:ilvl w:val="0"/>
          <w:numId w:val="18"/>
        </w:numPr>
        <w:tabs>
          <w:tab w:val="left" w:pos="392"/>
        </w:tabs>
        <w:spacing w:line="316" w:lineRule="auto"/>
        <w:ind w:right="20"/>
        <w:rPr>
          <w:sz w:val="22"/>
        </w:rPr>
      </w:pPr>
      <w:r>
        <w:rPr>
          <w:sz w:val="22"/>
        </w:rPr>
        <w:t>Polaryzacje liniową(pionową i poziomą czyli prostopadłą i równoległą do ziemi)</w:t>
      </w:r>
    </w:p>
    <w:p w:rsidR="00B41B5B" w:rsidRDefault="00B41B5B" w:rsidP="00B41B5B">
      <w:pPr>
        <w:numPr>
          <w:ilvl w:val="0"/>
          <w:numId w:val="18"/>
        </w:numPr>
        <w:tabs>
          <w:tab w:val="left" w:pos="392"/>
        </w:tabs>
        <w:spacing w:line="316" w:lineRule="auto"/>
        <w:ind w:right="20"/>
        <w:rPr>
          <w:sz w:val="22"/>
        </w:rPr>
      </w:pPr>
      <w:r>
        <w:rPr>
          <w:sz w:val="22"/>
        </w:rPr>
        <w:t>Polaryzacje kołową (prawoskrętna, lewoskrętna)</w:t>
      </w:r>
    </w:p>
    <w:p w:rsidR="00B41B5B" w:rsidRDefault="00B41B5B" w:rsidP="00B41B5B">
      <w:pPr>
        <w:numPr>
          <w:ilvl w:val="0"/>
          <w:numId w:val="18"/>
        </w:numPr>
        <w:tabs>
          <w:tab w:val="left" w:pos="392"/>
        </w:tabs>
        <w:spacing w:line="316" w:lineRule="auto"/>
        <w:ind w:right="20"/>
        <w:rPr>
          <w:sz w:val="22"/>
        </w:rPr>
      </w:pPr>
      <w:r>
        <w:rPr>
          <w:sz w:val="22"/>
        </w:rPr>
        <w:t>Eliptyczną (prawoskrętna, lewoskrętna)</w:t>
      </w:r>
    </w:p>
    <w:p w:rsidR="00B41B5B" w:rsidRDefault="00B41B5B" w:rsidP="00B41B5B">
      <w:pPr>
        <w:tabs>
          <w:tab w:val="left" w:pos="392"/>
        </w:tabs>
        <w:spacing w:line="316" w:lineRule="auto"/>
        <w:ind w:right="20"/>
        <w:rPr>
          <w:sz w:val="22"/>
        </w:rPr>
      </w:pPr>
      <w:r>
        <w:rPr>
          <w:sz w:val="22"/>
        </w:rPr>
        <w:t>Skrętność polaryzacji określamy patrząc na fale która się od nas oddala</w:t>
      </w:r>
    </w:p>
    <w:p w:rsidR="00B41B5B" w:rsidRDefault="00B41B5B" w:rsidP="00B41B5B">
      <w:pPr>
        <w:tabs>
          <w:tab w:val="left" w:pos="392"/>
        </w:tabs>
        <w:spacing w:line="316" w:lineRule="auto"/>
        <w:ind w:right="20"/>
        <w:rPr>
          <w:sz w:val="22"/>
        </w:rPr>
      </w:pPr>
    </w:p>
    <w:p w:rsidR="00E72335" w:rsidRDefault="009D38B9" w:rsidP="00E72335">
      <w:pPr>
        <w:pStyle w:val="Akapitzlist"/>
        <w:rPr>
          <w:noProof/>
        </w:rPr>
      </w:pPr>
      <w:r w:rsidRPr="0007002B">
        <w:rPr>
          <w:noProof/>
        </w:rPr>
        <w:lastRenderedPageBreak/>
        <w:drawing>
          <wp:inline distT="0" distB="0" distL="0" distR="0">
            <wp:extent cx="3164840" cy="1706880"/>
            <wp:effectExtent l="0" t="0" r="0" b="0"/>
            <wp:docPr id="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AD" w:rsidRDefault="003D48AD" w:rsidP="003D48AD">
      <w:pPr>
        <w:pStyle w:val="Akapitzlist"/>
        <w:ind w:left="0"/>
        <w:rPr>
          <w:sz w:val="22"/>
        </w:rPr>
      </w:pPr>
      <w:r>
        <w:rPr>
          <w:b/>
          <w:bCs/>
          <w:sz w:val="22"/>
        </w:rPr>
        <w:t xml:space="preserve">Polaryzacja Ortogonalna – </w:t>
      </w:r>
      <w:r>
        <w:rPr>
          <w:sz w:val="22"/>
        </w:rPr>
        <w:t>Jest to polaryzacja tego samego typu (</w:t>
      </w:r>
      <w:proofErr w:type="spellStart"/>
      <w:r>
        <w:rPr>
          <w:sz w:val="22"/>
        </w:rPr>
        <w:t>liniowa,kołowa,eliptyczna</w:t>
      </w:r>
      <w:proofErr w:type="spellEnd"/>
      <w:r>
        <w:rPr>
          <w:sz w:val="22"/>
        </w:rPr>
        <w:t xml:space="preserve">) jednak charakteryzująca się inną skrętnością lub kierunkiem. </w:t>
      </w:r>
    </w:p>
    <w:p w:rsidR="003D48AD" w:rsidRDefault="003D48AD" w:rsidP="003D48AD">
      <w:pPr>
        <w:pStyle w:val="Akapitzlist"/>
        <w:ind w:left="0"/>
        <w:rPr>
          <w:sz w:val="22"/>
        </w:rPr>
      </w:pPr>
      <w:r>
        <w:rPr>
          <w:sz w:val="22"/>
        </w:rPr>
        <w:t xml:space="preserve">Przykładowo dla polaryzacji liniowej pionowej, ortogonalna do niej jest pozioma, dla kołowej </w:t>
      </w:r>
      <w:proofErr w:type="spellStart"/>
      <w:r>
        <w:rPr>
          <w:sz w:val="22"/>
        </w:rPr>
        <w:t>prowoskrętnej</w:t>
      </w:r>
      <w:proofErr w:type="spellEnd"/>
      <w:r>
        <w:rPr>
          <w:sz w:val="22"/>
        </w:rPr>
        <w:t>, taką jest lewoskrętna.</w:t>
      </w:r>
    </w:p>
    <w:p w:rsidR="003D48AD" w:rsidRDefault="003D48AD" w:rsidP="003D48AD">
      <w:pPr>
        <w:pStyle w:val="Akapitzlist"/>
        <w:ind w:left="0"/>
        <w:rPr>
          <w:sz w:val="22"/>
        </w:rPr>
      </w:pPr>
    </w:p>
    <w:p w:rsidR="00373F45" w:rsidRPr="003D48AD" w:rsidRDefault="003D48AD" w:rsidP="003D48AD">
      <w:pPr>
        <w:pStyle w:val="Akapitzlist"/>
        <w:ind w:left="0"/>
        <w:rPr>
          <w:sz w:val="22"/>
        </w:rPr>
      </w:pPr>
      <w:r>
        <w:rPr>
          <w:sz w:val="22"/>
        </w:rPr>
        <w:t xml:space="preserve">Przydatne to jest z naszego punktu widzenia gdyż możemy  użyć to zjawisko do wykonania </w:t>
      </w:r>
      <w:r>
        <w:rPr>
          <w:b/>
          <w:bCs/>
          <w:sz w:val="22"/>
        </w:rPr>
        <w:t xml:space="preserve">zwielokrotnienia polaryzacyjnego, </w:t>
      </w:r>
      <w:r>
        <w:rPr>
          <w:sz w:val="22"/>
        </w:rPr>
        <w:t>pozwala nam to na przesyłanie 2 różnych sygnałów na jednej częstotliwości z wykorzystaniem sygnałów ortogonalnych. Czyli mamy tak naprawdę 2 razy większą przepustowość gdyż odpowiednia antena, może odebrać obydwa sygnały.</w:t>
      </w:r>
      <w:r w:rsidR="00D75610">
        <w:rPr>
          <w:sz w:val="22"/>
        </w:rPr>
        <w:t xml:space="preserve"> Ten typ zwielokrotnienia występuje często w technologii satelitarnej np. w telewizji</w:t>
      </w:r>
      <w:r w:rsidR="00373F45">
        <w:rPr>
          <w:sz w:val="22"/>
        </w:rPr>
        <w:t xml:space="preserve">. </w:t>
      </w:r>
    </w:p>
    <w:p w:rsidR="008B1FF4" w:rsidRDefault="008B1FF4">
      <w:pPr>
        <w:spacing w:line="170" w:lineRule="exact"/>
        <w:rPr>
          <w:sz w:val="22"/>
        </w:rPr>
      </w:pPr>
    </w:p>
    <w:p w:rsidR="008B1FF4" w:rsidRPr="00CC2F70" w:rsidRDefault="008B1FF4">
      <w:pPr>
        <w:numPr>
          <w:ilvl w:val="0"/>
          <w:numId w:val="1"/>
        </w:numPr>
        <w:tabs>
          <w:tab w:val="left" w:pos="324"/>
        </w:tabs>
        <w:spacing w:line="0" w:lineRule="atLeast"/>
        <w:ind w:left="324" w:hanging="324"/>
        <w:rPr>
          <w:rStyle w:val="Wyrnienieintensywne"/>
        </w:rPr>
      </w:pPr>
      <w:r w:rsidRPr="00CC2F70">
        <w:rPr>
          <w:rStyle w:val="Wyrnienieintensywne"/>
        </w:rPr>
        <w:t xml:space="preserve">Podaj definicję, wymiar i interpretację fizyczną wektora </w:t>
      </w:r>
      <w:proofErr w:type="spellStart"/>
      <w:r w:rsidRPr="00CC2F70">
        <w:rPr>
          <w:rStyle w:val="Wyrnienieintensywne"/>
        </w:rPr>
        <w:t>Poyntinga</w:t>
      </w:r>
      <w:proofErr w:type="spellEnd"/>
      <w:r w:rsidRPr="00CC2F70">
        <w:rPr>
          <w:rStyle w:val="Wyrnienieintensywne"/>
        </w:rPr>
        <w:t>.</w:t>
      </w:r>
    </w:p>
    <w:p w:rsidR="00373F45" w:rsidRDefault="00CC2F70" w:rsidP="0070742F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Wektor </w:t>
      </w:r>
      <w:proofErr w:type="spellStart"/>
      <w:r>
        <w:rPr>
          <w:b/>
          <w:bCs/>
          <w:sz w:val="22"/>
        </w:rPr>
        <w:t>Poytinga</w:t>
      </w:r>
      <w:proofErr w:type="spellEnd"/>
      <w:r>
        <w:rPr>
          <w:b/>
          <w:bCs/>
          <w:sz w:val="22"/>
        </w:rPr>
        <w:t xml:space="preserve"> – </w:t>
      </w:r>
      <w:r>
        <w:rPr>
          <w:sz w:val="22"/>
        </w:rPr>
        <w:t xml:space="preserve">Jest to iloczyn wektorowy natężenia pola elektrycznego i natężenia pola magnetycznego. </w:t>
      </w:r>
      <w:r w:rsidR="00373F45">
        <w:rPr>
          <w:sz w:val="22"/>
        </w:rPr>
        <w:t xml:space="preserve">Fizycznie pokazuje on nam Powierzchniowa gęstość mocy niesiona przez falę płaską. </w:t>
      </w:r>
      <w:r>
        <w:rPr>
          <w:sz w:val="22"/>
        </w:rPr>
        <w:t xml:space="preserve">Kierunek wektora S pokazuje nam kierunek propagacji fali elektromagnetycznej. </w:t>
      </w:r>
    </w:p>
    <w:p w:rsidR="00CC2F70" w:rsidRDefault="00CC2F70" w:rsidP="00CC2F70">
      <w:pPr>
        <w:tabs>
          <w:tab w:val="left" w:pos="324"/>
        </w:tabs>
        <w:spacing w:before="240" w:line="0" w:lineRule="atLeast"/>
        <w:rPr>
          <w:sz w:val="22"/>
        </w:rPr>
      </w:pPr>
      <w:r>
        <w:rPr>
          <w:sz w:val="22"/>
        </w:rPr>
        <w:t>Jego wymiar to W(wat)/m</w:t>
      </w:r>
      <w:r>
        <w:rPr>
          <w:sz w:val="22"/>
        </w:rPr>
        <w:softHyphen/>
      </w:r>
      <w:r>
        <w:rPr>
          <w:sz w:val="22"/>
        </w:rPr>
        <w:softHyphen/>
      </w:r>
      <w:r>
        <w:rPr>
          <w:sz w:val="22"/>
        </w:rPr>
        <w:softHyphen/>
        <w:t>^2</w:t>
      </w:r>
    </w:p>
    <w:p w:rsidR="00CC2F70" w:rsidRDefault="00CC2F70" w:rsidP="00CC2F70">
      <w:pPr>
        <w:tabs>
          <w:tab w:val="left" w:pos="324"/>
        </w:tabs>
        <w:spacing w:before="240" w:line="0" w:lineRule="atLeast"/>
        <w:rPr>
          <w:noProof/>
        </w:rPr>
      </w:pPr>
    </w:p>
    <w:p w:rsidR="00CC2F70" w:rsidRDefault="009D38B9" w:rsidP="00CC2F70">
      <w:pPr>
        <w:tabs>
          <w:tab w:val="left" w:pos="324"/>
        </w:tabs>
        <w:spacing w:before="240" w:line="0" w:lineRule="atLeast"/>
        <w:rPr>
          <w:noProof/>
        </w:rPr>
      </w:pPr>
      <w:r w:rsidRPr="0007002B">
        <w:rPr>
          <w:noProof/>
        </w:rPr>
        <w:drawing>
          <wp:inline distT="0" distB="0" distL="0" distR="0">
            <wp:extent cx="1874520" cy="508153"/>
            <wp:effectExtent l="0" t="0" r="0" b="6350"/>
            <wp:docPr id="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951" cy="52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002B">
        <w:rPr>
          <w:noProof/>
        </w:rPr>
        <w:drawing>
          <wp:inline distT="0" distB="0" distL="0" distR="0">
            <wp:extent cx="1889760" cy="512284"/>
            <wp:effectExtent l="0" t="0" r="0" b="2540"/>
            <wp:docPr id="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892" cy="5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F45" w:rsidRDefault="00373F45" w:rsidP="00373F45">
      <w:pPr>
        <w:spacing w:line="0" w:lineRule="atLeast"/>
        <w:ind w:right="-3"/>
        <w:jc w:val="center"/>
        <w:rPr>
          <w:sz w:val="22"/>
        </w:rPr>
      </w:pPr>
      <w:r>
        <w:rPr>
          <w:sz w:val="22"/>
        </w:rPr>
        <w:t>E-Natężenie pola elektrycznego (amplituda)</w:t>
      </w:r>
    </w:p>
    <w:p w:rsidR="00373F45" w:rsidRDefault="00373F45" w:rsidP="00373F45">
      <w:pPr>
        <w:spacing w:line="0" w:lineRule="atLeast"/>
        <w:ind w:right="-3"/>
        <w:jc w:val="center"/>
        <w:rPr>
          <w:sz w:val="22"/>
        </w:rPr>
      </w:pPr>
      <w:r>
        <w:rPr>
          <w:sz w:val="22"/>
        </w:rPr>
        <w:t>Z – Impedancja właściwa (dla próżni 377 Ohm)</w:t>
      </w:r>
    </w:p>
    <w:p w:rsidR="00A82F2F" w:rsidRDefault="00A82F2F" w:rsidP="00373F45">
      <w:pPr>
        <w:spacing w:line="0" w:lineRule="atLeast"/>
        <w:ind w:right="-3"/>
        <w:jc w:val="center"/>
        <w:rPr>
          <w:sz w:val="22"/>
        </w:rPr>
      </w:pPr>
      <w:r>
        <w:rPr>
          <w:sz w:val="22"/>
        </w:rPr>
        <w:t xml:space="preserve">Wektor </w:t>
      </w:r>
      <w:proofErr w:type="spellStart"/>
      <w:r>
        <w:rPr>
          <w:sz w:val="22"/>
        </w:rPr>
        <w:t>Poyntinga</w:t>
      </w:r>
      <w:proofErr w:type="spellEnd"/>
      <w:r>
        <w:rPr>
          <w:sz w:val="22"/>
        </w:rPr>
        <w:t xml:space="preserve"> dla linii transmisyjnych:</w:t>
      </w:r>
    </w:p>
    <w:p w:rsidR="00A82F2F" w:rsidRDefault="00A82F2F" w:rsidP="00373F45">
      <w:pPr>
        <w:spacing w:line="0" w:lineRule="atLeast"/>
        <w:ind w:right="-3"/>
        <w:jc w:val="center"/>
        <w:rPr>
          <w:sz w:val="22"/>
        </w:rPr>
      </w:pPr>
      <w:r>
        <w:rPr>
          <w:noProof/>
        </w:rPr>
        <w:drawing>
          <wp:inline distT="0" distB="0" distL="0" distR="0">
            <wp:extent cx="924142" cy="406400"/>
            <wp:effectExtent l="0" t="0" r="9525" b="0"/>
            <wp:docPr id="64" name="Obraz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536" cy="41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F70" w:rsidRPr="00CC2F70" w:rsidRDefault="00CC2F70" w:rsidP="00CC2F70">
      <w:pPr>
        <w:tabs>
          <w:tab w:val="left" w:pos="324"/>
        </w:tabs>
        <w:spacing w:before="240" w:line="0" w:lineRule="atLeast"/>
        <w:rPr>
          <w:sz w:val="22"/>
        </w:rPr>
      </w:pPr>
    </w:p>
    <w:p w:rsidR="008B1FF4" w:rsidRDefault="008B1FF4">
      <w:pPr>
        <w:spacing w:line="255" w:lineRule="exact"/>
        <w:rPr>
          <w:sz w:val="22"/>
        </w:rPr>
      </w:pPr>
    </w:p>
    <w:p w:rsidR="008B1FF4" w:rsidRDefault="008B1FF4">
      <w:pPr>
        <w:numPr>
          <w:ilvl w:val="0"/>
          <w:numId w:val="1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 xml:space="preserve">Zdefiniuj i omów współczynnik odbicia </w:t>
      </w:r>
      <w:r>
        <w:rPr>
          <w:rFonts w:ascii="Symbol" w:eastAsia="Symbol" w:hAnsi="Symbol"/>
          <w:sz w:val="22"/>
        </w:rPr>
        <w:t></w:t>
      </w:r>
      <w:r>
        <w:rPr>
          <w:sz w:val="22"/>
        </w:rPr>
        <w:t>.</w:t>
      </w:r>
    </w:p>
    <w:p w:rsidR="008B1FF4" w:rsidRPr="00F01B55" w:rsidRDefault="008B1FF4" w:rsidP="00373F45">
      <w:pPr>
        <w:spacing w:line="0" w:lineRule="atLeast"/>
        <w:ind w:right="-3"/>
        <w:rPr>
          <w:b/>
          <w:bCs/>
          <w:sz w:val="22"/>
        </w:rPr>
      </w:pPr>
    </w:p>
    <w:p w:rsidR="00F01B55" w:rsidRDefault="00F01B55" w:rsidP="00373F45">
      <w:pPr>
        <w:spacing w:line="0" w:lineRule="atLeast"/>
        <w:ind w:right="-3"/>
        <w:rPr>
          <w:sz w:val="22"/>
        </w:rPr>
      </w:pPr>
      <w:r w:rsidRPr="00F01B55">
        <w:rPr>
          <w:b/>
          <w:bCs/>
          <w:sz w:val="22"/>
        </w:rPr>
        <w:t>Fala padająca</w:t>
      </w:r>
      <w:r>
        <w:rPr>
          <w:sz w:val="22"/>
        </w:rPr>
        <w:t xml:space="preserve"> na granicy dwóch ośrodków, może  ulec odbiciu (Częściowym lub całościowym) – </w:t>
      </w:r>
      <w:r>
        <w:rPr>
          <w:b/>
          <w:bCs/>
          <w:sz w:val="22"/>
        </w:rPr>
        <w:t>Fala odbita</w:t>
      </w:r>
      <w:r>
        <w:rPr>
          <w:sz w:val="22"/>
        </w:rPr>
        <w:t xml:space="preserve"> lub  przejść do drugiego ośrodka (w całości lub w części) -  </w:t>
      </w:r>
      <w:r>
        <w:rPr>
          <w:b/>
          <w:bCs/>
          <w:sz w:val="22"/>
        </w:rPr>
        <w:t>Fala przechodząca/transmitowana.</w:t>
      </w:r>
    </w:p>
    <w:p w:rsidR="00F01B55" w:rsidRDefault="00F01B55" w:rsidP="00373F45">
      <w:pPr>
        <w:spacing w:line="0" w:lineRule="atLeast"/>
        <w:ind w:right="-3"/>
        <w:rPr>
          <w:sz w:val="22"/>
        </w:rPr>
      </w:pPr>
    </w:p>
    <w:p w:rsidR="00F01B55" w:rsidRDefault="00F01B55" w:rsidP="00373F45">
      <w:pPr>
        <w:spacing w:line="0" w:lineRule="atLeast"/>
        <w:ind w:right="-3"/>
        <w:rPr>
          <w:sz w:val="22"/>
        </w:rPr>
      </w:pPr>
      <w:r>
        <w:rPr>
          <w:sz w:val="22"/>
        </w:rPr>
        <w:tab/>
        <w:t>Czasami możemy chcieć  uzyska</w:t>
      </w:r>
      <w:bookmarkStart w:id="1" w:name="page2"/>
      <w:bookmarkEnd w:id="1"/>
      <w:r>
        <w:rPr>
          <w:sz w:val="22"/>
        </w:rPr>
        <w:t xml:space="preserve">ć ilościowy opis fali odbitej i transmitowanej , możemy chcieć dowiedzieć się jaka moc fali przeszła do  drugiego ośrodka a jaka uległa odbiciu. Tak jak wyżej napisałem fala padająca może częściowo przejść do drugiego ośrodka i częściowo się odbić.  Ab uzyskać informacje taką  możemy posłużyć się  </w:t>
      </w:r>
      <w:r>
        <w:rPr>
          <w:b/>
          <w:bCs/>
          <w:sz w:val="22"/>
        </w:rPr>
        <w:t>współczynnikiem odbicia</w:t>
      </w:r>
      <w:r w:rsidR="00BB5F6E">
        <w:rPr>
          <w:b/>
          <w:bCs/>
          <w:sz w:val="22"/>
        </w:rPr>
        <w:t xml:space="preserve"> </w:t>
      </w:r>
      <w:r w:rsidR="00BB5F6E" w:rsidRPr="00A83995">
        <w:rPr>
          <w:b/>
          <w:bCs/>
          <w:sz w:val="22"/>
          <w:highlight w:val="yellow"/>
        </w:rPr>
        <w:t>gama</w:t>
      </w:r>
      <w:r w:rsidR="00BB5F6E">
        <w:rPr>
          <w:b/>
          <w:bCs/>
          <w:sz w:val="22"/>
        </w:rPr>
        <w:t xml:space="preserve"> </w:t>
      </w:r>
      <w:r w:rsidR="00BB5F6E">
        <w:rPr>
          <w:sz w:val="22"/>
        </w:rPr>
        <w:t>wyrażonym jako liczba zespolona wyrażonego wzorem:</w:t>
      </w:r>
    </w:p>
    <w:p w:rsidR="00BB5F6E" w:rsidRDefault="009D38B9" w:rsidP="00373F45">
      <w:pPr>
        <w:spacing w:line="0" w:lineRule="atLeast"/>
        <w:ind w:right="-3"/>
        <w:rPr>
          <w:noProof/>
        </w:rPr>
      </w:pPr>
      <w:r w:rsidRPr="003469A4">
        <w:rPr>
          <w:noProof/>
        </w:rPr>
        <w:lastRenderedPageBreak/>
        <w:drawing>
          <wp:inline distT="0" distB="0" distL="0" distR="0">
            <wp:extent cx="1590040" cy="1397000"/>
            <wp:effectExtent l="0" t="0" r="0" b="0"/>
            <wp:docPr id="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F6E" w:rsidRDefault="00BB5F6E" w:rsidP="00373F45">
      <w:pPr>
        <w:spacing w:line="0" w:lineRule="atLeast"/>
        <w:ind w:right="-3"/>
        <w:rPr>
          <w:noProof/>
        </w:rPr>
      </w:pPr>
      <w:r>
        <w:rPr>
          <w:noProof/>
        </w:rPr>
        <w:t xml:space="preserve">Jest to stosunek </w:t>
      </w:r>
      <w:r w:rsidRPr="00BB5F6E">
        <w:rPr>
          <w:b/>
          <w:bCs/>
          <w:noProof/>
        </w:rPr>
        <w:t>natężenia pola elektrycznego fali odbitej od granicy ośrodków Er</w:t>
      </w:r>
      <w:r>
        <w:rPr>
          <w:noProof/>
        </w:rPr>
        <w:t xml:space="preserve"> do </w:t>
      </w:r>
      <w:r w:rsidRPr="00BB5F6E">
        <w:rPr>
          <w:b/>
          <w:bCs/>
          <w:noProof/>
        </w:rPr>
        <w:t>natężenia pola elektrycznego fali padającej na granicy dwóch ośrodków Ei</w:t>
      </w:r>
    </w:p>
    <w:p w:rsidR="00BB5F6E" w:rsidRDefault="00BB5F6E" w:rsidP="00373F45">
      <w:pPr>
        <w:spacing w:line="0" w:lineRule="atLeast"/>
        <w:ind w:right="-3"/>
        <w:rPr>
          <w:noProof/>
        </w:rPr>
      </w:pPr>
    </w:p>
    <w:p w:rsidR="00BB5F6E" w:rsidRDefault="00BB5F6E" w:rsidP="00373F45">
      <w:pPr>
        <w:spacing w:line="0" w:lineRule="atLeast"/>
        <w:ind w:right="-3"/>
        <w:rPr>
          <w:sz w:val="22"/>
        </w:rPr>
      </w:pPr>
      <w:r>
        <w:rPr>
          <w:sz w:val="22"/>
        </w:rPr>
        <w:t xml:space="preserve">Ponieważ jest to liczba zespolona to możemy ją przedstawić w postaci moduł faza. </w:t>
      </w:r>
    </w:p>
    <w:p w:rsidR="00BB5F6E" w:rsidRDefault="00BB5F6E" w:rsidP="00373F45">
      <w:pPr>
        <w:spacing w:line="0" w:lineRule="atLeast"/>
        <w:ind w:right="-3"/>
        <w:rPr>
          <w:sz w:val="22"/>
        </w:rPr>
      </w:pPr>
      <w:r>
        <w:rPr>
          <w:sz w:val="22"/>
        </w:rPr>
        <w:t xml:space="preserve">Moduł współczynnika zawiera się w przedziale &lt;0,1&gt; gdzie  </w:t>
      </w:r>
    </w:p>
    <w:p w:rsidR="00BB5F6E" w:rsidRDefault="00BB5F6E" w:rsidP="00BB5F6E">
      <w:pPr>
        <w:numPr>
          <w:ilvl w:val="0"/>
          <w:numId w:val="20"/>
        </w:numPr>
        <w:spacing w:line="0" w:lineRule="atLeast"/>
        <w:ind w:right="-3"/>
        <w:rPr>
          <w:sz w:val="22"/>
        </w:rPr>
      </w:pPr>
      <w:r>
        <w:rPr>
          <w:sz w:val="22"/>
        </w:rPr>
        <w:t>oznacza że fala w całości przeszła,</w:t>
      </w:r>
    </w:p>
    <w:p w:rsidR="00BB5F6E" w:rsidRDefault="00BB5F6E" w:rsidP="00BB5F6E">
      <w:pPr>
        <w:numPr>
          <w:ilvl w:val="0"/>
          <w:numId w:val="20"/>
        </w:numPr>
        <w:spacing w:line="0" w:lineRule="atLeast"/>
        <w:ind w:right="-3"/>
        <w:rPr>
          <w:sz w:val="22"/>
        </w:rPr>
      </w:pPr>
      <w:r>
        <w:rPr>
          <w:sz w:val="22"/>
        </w:rPr>
        <w:t xml:space="preserve"> wręcz przeciwnie,  fala uległa całkowitemu odbiciu</w:t>
      </w:r>
    </w:p>
    <w:p w:rsidR="00BB5F6E" w:rsidRDefault="00BB5F6E" w:rsidP="00BB5F6E">
      <w:pPr>
        <w:spacing w:line="0" w:lineRule="atLeast"/>
        <w:ind w:right="-3"/>
        <w:rPr>
          <w:sz w:val="22"/>
        </w:rPr>
      </w:pPr>
    </w:p>
    <w:p w:rsidR="00BB5F6E" w:rsidRDefault="00BB5F6E" w:rsidP="00BB5F6E">
      <w:pPr>
        <w:spacing w:line="0" w:lineRule="atLeast"/>
        <w:ind w:left="720" w:right="-3"/>
        <w:rPr>
          <w:sz w:val="22"/>
        </w:rPr>
      </w:pPr>
      <w:r>
        <w:rPr>
          <w:sz w:val="22"/>
        </w:rPr>
        <w:t xml:space="preserve">Wartości pośrednie mówią o tym jaka część się odbiła a jaka część przeszła do ośrodka </w:t>
      </w:r>
    </w:p>
    <w:p w:rsidR="00CF4C3D" w:rsidRDefault="00CF4C3D" w:rsidP="00BB5F6E">
      <w:pPr>
        <w:spacing w:line="0" w:lineRule="atLeast"/>
        <w:ind w:left="720" w:right="-3"/>
        <w:rPr>
          <w:sz w:val="22"/>
        </w:rPr>
      </w:pPr>
    </w:p>
    <w:p w:rsidR="00CF4C3D" w:rsidRDefault="00CF4C3D" w:rsidP="00BB5F6E">
      <w:pPr>
        <w:spacing w:line="0" w:lineRule="atLeast"/>
        <w:ind w:left="720" w:right="-3"/>
        <w:rPr>
          <w:sz w:val="22"/>
        </w:rPr>
      </w:pPr>
    </w:p>
    <w:p w:rsidR="00CF4C3D" w:rsidRDefault="00CF4C3D" w:rsidP="00BB5F6E">
      <w:pPr>
        <w:spacing w:line="0" w:lineRule="atLeast"/>
        <w:ind w:left="720" w:right="-3"/>
        <w:rPr>
          <w:sz w:val="22"/>
        </w:rPr>
      </w:pPr>
      <w:r>
        <w:rPr>
          <w:b/>
          <w:bCs/>
          <w:sz w:val="22"/>
        </w:rPr>
        <w:t xml:space="preserve">W praktyce </w:t>
      </w:r>
      <w:r>
        <w:rPr>
          <w:sz w:val="22"/>
        </w:rPr>
        <w:t>współczynnik odbicia gamma liczy się od impedancji właściwej 2 ośrodków</w:t>
      </w:r>
    </w:p>
    <w:p w:rsidR="00CF4C3D" w:rsidRDefault="00CF4C3D" w:rsidP="00BB5F6E">
      <w:pPr>
        <w:spacing w:line="0" w:lineRule="atLeast"/>
        <w:ind w:left="720" w:right="-3"/>
        <w:rPr>
          <w:sz w:val="22"/>
        </w:rPr>
      </w:pPr>
    </w:p>
    <w:p w:rsidR="00CF4C3D" w:rsidRDefault="00CF4C3D" w:rsidP="00BB5F6E">
      <w:pPr>
        <w:spacing w:line="0" w:lineRule="atLeast"/>
        <w:ind w:left="720" w:right="-3"/>
        <w:rPr>
          <w:sz w:val="22"/>
        </w:rPr>
      </w:pPr>
      <w:r>
        <w:rPr>
          <w:sz w:val="22"/>
        </w:rPr>
        <w:t xml:space="preserve">Z1 – Impedancja właściwa  pierwszego ośrodka </w:t>
      </w:r>
    </w:p>
    <w:p w:rsidR="00CF4C3D" w:rsidRDefault="00CF4C3D" w:rsidP="00BB5F6E">
      <w:pPr>
        <w:spacing w:line="0" w:lineRule="atLeast"/>
        <w:ind w:left="720" w:right="-3"/>
        <w:rPr>
          <w:sz w:val="22"/>
        </w:rPr>
      </w:pPr>
      <w:r>
        <w:rPr>
          <w:sz w:val="22"/>
        </w:rPr>
        <w:t>Z 2  - Impedancja właściwa drugiego ośrodka</w:t>
      </w:r>
    </w:p>
    <w:p w:rsidR="00CF4C3D" w:rsidRPr="00CF4C3D" w:rsidRDefault="009D38B9" w:rsidP="00BB5F6E">
      <w:pPr>
        <w:spacing w:line="0" w:lineRule="atLeast"/>
        <w:ind w:left="720" w:right="-3"/>
        <w:rPr>
          <w:sz w:val="22"/>
        </w:rPr>
        <w:sectPr w:rsidR="00CF4C3D" w:rsidRPr="00CF4C3D">
          <w:pgSz w:w="11900" w:h="16838"/>
          <w:pgMar w:top="1410" w:right="1406" w:bottom="896" w:left="1416" w:header="0" w:footer="0" w:gutter="0"/>
          <w:cols w:space="0" w:equalWidth="0">
            <w:col w:w="9084"/>
          </w:cols>
          <w:docGrid w:linePitch="360"/>
        </w:sectPr>
      </w:pPr>
      <w:r w:rsidRPr="003469A4">
        <w:rPr>
          <w:noProof/>
        </w:rPr>
        <w:drawing>
          <wp:inline distT="0" distB="0" distL="0" distR="0">
            <wp:extent cx="1361440" cy="782320"/>
            <wp:effectExtent l="0" t="0" r="0" b="0"/>
            <wp:docPr id="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FF4" w:rsidRDefault="008B1FF4">
      <w:pPr>
        <w:numPr>
          <w:ilvl w:val="0"/>
          <w:numId w:val="2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lastRenderedPageBreak/>
        <w:t>Na czym polega zjawisko fali stojącej?</w:t>
      </w:r>
    </w:p>
    <w:p w:rsidR="004E59B7" w:rsidRDefault="004E59B7" w:rsidP="004E59B7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Fala ulegająca odbiciu w wyniku propagacji na granicy 2 ośrodków, nakłada się na falę padającą sumując się tworzy </w:t>
      </w:r>
      <w:r>
        <w:rPr>
          <w:b/>
          <w:bCs/>
          <w:sz w:val="22"/>
        </w:rPr>
        <w:t>falę Stojącą</w:t>
      </w:r>
      <w:r>
        <w:rPr>
          <w:sz w:val="22"/>
        </w:rPr>
        <w:t xml:space="preserve">. </w:t>
      </w:r>
    </w:p>
    <w:p w:rsidR="004E59B7" w:rsidRDefault="004E59B7" w:rsidP="004E59B7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ab/>
        <w:t xml:space="preserve">Gdy amplitudy fali padającej i fali odbitej są sobie równe to mamy </w:t>
      </w:r>
      <w:proofErr w:type="spellStart"/>
      <w:r>
        <w:rPr>
          <w:sz w:val="22"/>
        </w:rPr>
        <w:t>doczynienia</w:t>
      </w:r>
      <w:proofErr w:type="spellEnd"/>
      <w:r>
        <w:rPr>
          <w:sz w:val="22"/>
        </w:rPr>
        <w:t xml:space="preserve"> z falą stojącą </w:t>
      </w:r>
      <w:r w:rsidRPr="004E59B7">
        <w:rPr>
          <w:b/>
          <w:bCs/>
          <w:sz w:val="22"/>
        </w:rPr>
        <w:t>całkowitą</w:t>
      </w:r>
      <w:r>
        <w:rPr>
          <w:b/>
          <w:bCs/>
          <w:sz w:val="22"/>
        </w:rPr>
        <w:t xml:space="preserve"> </w:t>
      </w:r>
      <w:r>
        <w:rPr>
          <w:sz w:val="22"/>
        </w:rPr>
        <w:t>a w przeciwnym przypadku mamy do czynienia z falą częściowo stojącą</w:t>
      </w:r>
    </w:p>
    <w:p w:rsidR="004E59B7" w:rsidRDefault="004E59B7" w:rsidP="004E59B7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ab/>
        <w:t xml:space="preserve">Fala stojąca posiada taką ciekawą zależność że ma stały rozkład minimów i maksimów w przestrzeniu nie zmienną w czasie (sąsiednie minima odległe o </w:t>
      </w:r>
      <w:r w:rsidR="0030610C" w:rsidRPr="0030610C">
        <w:rPr>
          <w:sz w:val="22"/>
        </w:rPr>
        <w:tab/>
        <w:t>λ</w:t>
      </w:r>
      <w:r w:rsidR="0030610C">
        <w:rPr>
          <w:sz w:val="22"/>
        </w:rPr>
        <w:t>/2 ) dzięki czemu możemy zmierzyć długość fali w powietrzu. Fala stojąca nie zmienia położenia swoich minimów przez co mamy na wykresie „stoi” ona w miejscu, zmienia się jedynie jej amplituda</w:t>
      </w:r>
    </w:p>
    <w:p w:rsidR="0008495B" w:rsidRPr="004E59B7" w:rsidRDefault="0008495B" w:rsidP="004E59B7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---------Rysunek może zrobić-------------</w:t>
      </w:r>
    </w:p>
    <w:p w:rsidR="00CF4C3D" w:rsidRDefault="00CF4C3D" w:rsidP="00CF4C3D">
      <w:pPr>
        <w:tabs>
          <w:tab w:val="left" w:pos="324"/>
        </w:tabs>
        <w:spacing w:line="0" w:lineRule="atLeast"/>
        <w:rPr>
          <w:sz w:val="22"/>
        </w:rPr>
      </w:pPr>
    </w:p>
    <w:p w:rsidR="008B1FF4" w:rsidRDefault="008B1FF4">
      <w:pPr>
        <w:spacing w:line="255" w:lineRule="exact"/>
        <w:rPr>
          <w:sz w:val="22"/>
        </w:rPr>
      </w:pPr>
    </w:p>
    <w:p w:rsidR="008B1FF4" w:rsidRDefault="008B1FF4">
      <w:pPr>
        <w:numPr>
          <w:ilvl w:val="0"/>
          <w:numId w:val="2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>Zdefiniuj i omów WFS i RL.</w:t>
      </w:r>
    </w:p>
    <w:p w:rsidR="0030610C" w:rsidRDefault="0030610C" w:rsidP="0030610C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WFS – </w:t>
      </w:r>
      <w:r>
        <w:rPr>
          <w:sz w:val="22"/>
        </w:rPr>
        <w:t>Współczynnik fali stoj</w:t>
      </w:r>
      <w:r w:rsidR="001B00DC">
        <w:rPr>
          <w:sz w:val="22"/>
        </w:rPr>
        <w:t>ącej</w:t>
      </w:r>
      <w:r w:rsidR="0008495B">
        <w:rPr>
          <w:sz w:val="22"/>
        </w:rPr>
        <w:t xml:space="preserve"> – Definiujemy jako stosunek </w:t>
      </w:r>
      <w:r w:rsidR="0008495B" w:rsidRPr="0008495B">
        <w:rPr>
          <w:b/>
          <w:bCs/>
          <w:sz w:val="22"/>
        </w:rPr>
        <w:t>Minimum obwiedni fali stojącej</w:t>
      </w:r>
      <w:r w:rsidR="0008495B">
        <w:rPr>
          <w:sz w:val="22"/>
        </w:rPr>
        <w:t xml:space="preserve"> do </w:t>
      </w:r>
      <w:r w:rsidR="0008495B" w:rsidRPr="0008495B">
        <w:rPr>
          <w:b/>
          <w:bCs/>
          <w:sz w:val="22"/>
        </w:rPr>
        <w:t>maksimum obwiedni fali stojącej</w:t>
      </w:r>
      <w:r w:rsidR="0008495B">
        <w:rPr>
          <w:b/>
          <w:bCs/>
          <w:sz w:val="22"/>
        </w:rPr>
        <w:t xml:space="preserve">. </w:t>
      </w:r>
      <w:r w:rsidR="0008495B">
        <w:rPr>
          <w:sz w:val="22"/>
        </w:rPr>
        <w:t xml:space="preserve">W praktyce </w:t>
      </w:r>
      <w:proofErr w:type="spellStart"/>
      <w:r w:rsidR="0008495B">
        <w:rPr>
          <w:sz w:val="22"/>
        </w:rPr>
        <w:t>Wfs</w:t>
      </w:r>
      <w:proofErr w:type="spellEnd"/>
      <w:r w:rsidR="0008495B">
        <w:rPr>
          <w:sz w:val="22"/>
        </w:rPr>
        <w:t xml:space="preserve"> liczymy znając współczynnik odbicia gamma i robiąc z niej moduł. </w:t>
      </w:r>
      <w:proofErr w:type="spellStart"/>
      <w:r w:rsidR="0008495B">
        <w:rPr>
          <w:sz w:val="22"/>
        </w:rPr>
        <w:t>Wfs</w:t>
      </w:r>
      <w:proofErr w:type="spellEnd"/>
      <w:r w:rsidR="0008495B">
        <w:rPr>
          <w:sz w:val="22"/>
        </w:rPr>
        <w:t xml:space="preserve"> jest liczbą czysto rzeczywistą czyli w praktyce o wiele bardziej przyjazną od współczynnika odbicia gamma. Stosowany jest do wykrywania </w:t>
      </w:r>
      <w:r w:rsidR="0008495B" w:rsidRPr="0008495B">
        <w:rPr>
          <w:b/>
          <w:bCs/>
          <w:sz w:val="22"/>
        </w:rPr>
        <w:t>niedopasowania torów antenowych</w:t>
      </w:r>
    </w:p>
    <w:p w:rsidR="0008495B" w:rsidRDefault="0008495B" w:rsidP="0030610C">
      <w:pPr>
        <w:tabs>
          <w:tab w:val="left" w:pos="324"/>
        </w:tabs>
        <w:spacing w:line="0" w:lineRule="atLeast"/>
        <w:rPr>
          <w:sz w:val="22"/>
        </w:rPr>
      </w:pPr>
      <w:proofErr w:type="spellStart"/>
      <w:r>
        <w:rPr>
          <w:sz w:val="22"/>
        </w:rPr>
        <w:t>Wfs</w:t>
      </w:r>
      <w:proofErr w:type="spellEnd"/>
      <w:r>
        <w:rPr>
          <w:sz w:val="22"/>
        </w:rPr>
        <w:t xml:space="preserve"> zawiera się w przedziale &lt;1;</w:t>
      </w:r>
      <w:r>
        <w:rPr>
          <w:rFonts w:cs="Calibri"/>
          <w:sz w:val="22"/>
        </w:rPr>
        <w:t>∞</w:t>
      </w:r>
      <w:r>
        <w:rPr>
          <w:sz w:val="22"/>
        </w:rPr>
        <w:t xml:space="preserve">&gt; gdzie </w:t>
      </w:r>
      <w:r>
        <w:rPr>
          <w:rFonts w:cs="Calibri"/>
          <w:sz w:val="22"/>
        </w:rPr>
        <w:t>∞</w:t>
      </w:r>
      <w:r>
        <w:rPr>
          <w:sz w:val="22"/>
        </w:rPr>
        <w:t xml:space="preserve"> to całkowite odbicie a 1 to idealne dopasowanie.</w:t>
      </w:r>
    </w:p>
    <w:p w:rsidR="00C93725" w:rsidRDefault="009D38B9" w:rsidP="0030610C">
      <w:pPr>
        <w:tabs>
          <w:tab w:val="left" w:pos="324"/>
        </w:tabs>
        <w:spacing w:line="0" w:lineRule="atLeast"/>
        <w:rPr>
          <w:sz w:val="22"/>
        </w:rPr>
      </w:pPr>
      <w:r w:rsidRPr="003469A4">
        <w:rPr>
          <w:noProof/>
        </w:rPr>
        <w:drawing>
          <wp:inline distT="0" distB="0" distL="0" distR="0">
            <wp:extent cx="1412240" cy="589280"/>
            <wp:effectExtent l="0" t="0" r="0" b="0"/>
            <wp:docPr id="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69A4">
        <w:rPr>
          <w:noProof/>
        </w:rPr>
        <w:drawing>
          <wp:inline distT="0" distB="0" distL="0" distR="0">
            <wp:extent cx="1031240" cy="563880"/>
            <wp:effectExtent l="0" t="0" r="0" b="0"/>
            <wp:docPr id="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3995">
        <w:rPr>
          <w:sz w:val="22"/>
        </w:rPr>
        <w:t xml:space="preserve"> </w:t>
      </w:r>
      <w:r w:rsidR="00A83995" w:rsidRPr="00A83995">
        <w:rPr>
          <w:sz w:val="22"/>
          <w:highlight w:val="yellow"/>
        </w:rPr>
        <w:t>musi być rysunek do definicji</w:t>
      </w:r>
    </w:p>
    <w:p w:rsidR="00C93725" w:rsidRDefault="00C93725" w:rsidP="0030610C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Współczynnik transmisji mocy – </w:t>
      </w:r>
      <w:r>
        <w:rPr>
          <w:sz w:val="22"/>
        </w:rPr>
        <w:t>Jest bezpośrednio powiązany z WFS i mówi nam o tym jaki procent fali padającej z pierwszego ośrodka przejdzie do drugiego ośrodka. Wyrażamy go wzorem:</w:t>
      </w:r>
    </w:p>
    <w:p w:rsidR="00C93725" w:rsidRDefault="009D38B9" w:rsidP="0030610C">
      <w:pPr>
        <w:tabs>
          <w:tab w:val="left" w:pos="324"/>
        </w:tabs>
        <w:spacing w:line="0" w:lineRule="atLeast"/>
        <w:rPr>
          <w:sz w:val="22"/>
        </w:rPr>
      </w:pPr>
      <w:r w:rsidRPr="003469A4">
        <w:rPr>
          <w:noProof/>
        </w:rPr>
        <w:drawing>
          <wp:inline distT="0" distB="0" distL="0" distR="0">
            <wp:extent cx="1422400" cy="624840"/>
            <wp:effectExtent l="0" t="0" r="0" b="0"/>
            <wp:docPr id="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ABA" w:rsidRPr="008F1ABA" w:rsidRDefault="008F1ABA" w:rsidP="0030610C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RL – </w:t>
      </w:r>
      <w:r>
        <w:rPr>
          <w:sz w:val="22"/>
        </w:rPr>
        <w:t xml:space="preserve">Jest to bliźniaczy </w:t>
      </w:r>
      <w:proofErr w:type="spellStart"/>
      <w:r>
        <w:rPr>
          <w:sz w:val="22"/>
        </w:rPr>
        <w:t>paramtr</w:t>
      </w:r>
      <w:proofErr w:type="spellEnd"/>
      <w:r>
        <w:rPr>
          <w:sz w:val="22"/>
        </w:rPr>
        <w:t xml:space="preserve"> do WFS, jest to stosunek mocy fali padającej na wejście linii do mocy fali odbitej od wejścia</w:t>
      </w:r>
    </w:p>
    <w:p w:rsidR="00C93725" w:rsidRDefault="008F1ABA" w:rsidP="0030610C">
      <w:pPr>
        <w:tabs>
          <w:tab w:val="left" w:pos="324"/>
        </w:tabs>
        <w:spacing w:line="0" w:lineRule="atLeast"/>
        <w:rPr>
          <w:sz w:val="22"/>
        </w:rPr>
      </w:pPr>
      <w:r>
        <w:rPr>
          <w:noProof/>
        </w:rPr>
        <w:drawing>
          <wp:inline distT="0" distB="0" distL="0" distR="0">
            <wp:extent cx="1503680" cy="367391"/>
            <wp:effectExtent l="0" t="0" r="1270" b="0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224" cy="3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BA" w:rsidRPr="00C93725" w:rsidRDefault="008F1ABA" w:rsidP="0030610C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Dla obciążenia dopasowanego </w:t>
      </w:r>
      <w:proofErr w:type="spellStart"/>
      <w:r>
        <w:rPr>
          <w:sz w:val="22"/>
        </w:rPr>
        <w:t>RL=</w:t>
      </w:r>
      <w:r>
        <w:rPr>
          <w:rFonts w:cs="Calibri"/>
          <w:sz w:val="22"/>
        </w:rPr>
        <w:t>∞dB</w:t>
      </w:r>
      <w:proofErr w:type="spellEnd"/>
      <w:r>
        <w:rPr>
          <w:sz w:val="22"/>
        </w:rPr>
        <w:t xml:space="preserve"> a dla całkowitego niedopasowania RL=0 </w:t>
      </w:r>
      <w:proofErr w:type="spellStart"/>
      <w:r>
        <w:rPr>
          <w:sz w:val="22"/>
        </w:rPr>
        <w:t>dB</w:t>
      </w:r>
      <w:proofErr w:type="spellEnd"/>
    </w:p>
    <w:p w:rsidR="008B1FF4" w:rsidRDefault="008B1FF4">
      <w:pPr>
        <w:spacing w:line="254" w:lineRule="exact"/>
        <w:rPr>
          <w:sz w:val="22"/>
        </w:rPr>
      </w:pPr>
    </w:p>
    <w:p w:rsidR="008B1FF4" w:rsidRDefault="008B1FF4">
      <w:pPr>
        <w:numPr>
          <w:ilvl w:val="0"/>
          <w:numId w:val="2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>O czym mówi prawo Snelliusa?</w:t>
      </w:r>
    </w:p>
    <w:p w:rsidR="009D38B9" w:rsidRDefault="009D38B9" w:rsidP="009D38B9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Prawo Snelliusa </w:t>
      </w:r>
      <w:r>
        <w:rPr>
          <w:sz w:val="22"/>
        </w:rPr>
        <w:t>mówi o tym że kąt padanie jest równy kątowi odbicia oraz że kąt padania, odbicia i załamania leżą w jednej płaszczyźnie.</w:t>
      </w:r>
    </w:p>
    <w:p w:rsidR="009D38B9" w:rsidRDefault="009D38B9" w:rsidP="009D38B9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Kąt załamania Ot jest powiązany z kątem padania poprzez liczby falowe k jak na wzorze poniżej</w:t>
      </w:r>
    </w:p>
    <w:p w:rsidR="009D38B9" w:rsidRDefault="009D38B9" w:rsidP="009D38B9">
      <w:pPr>
        <w:tabs>
          <w:tab w:val="left" w:pos="324"/>
        </w:tabs>
        <w:spacing w:line="0" w:lineRule="atLeast"/>
        <w:rPr>
          <w:noProof/>
        </w:rPr>
      </w:pPr>
      <w:r w:rsidRPr="0086056E">
        <w:rPr>
          <w:noProof/>
        </w:rPr>
        <w:drawing>
          <wp:inline distT="0" distB="0" distL="0" distR="0">
            <wp:extent cx="1762760" cy="685800"/>
            <wp:effectExtent l="0" t="0" r="0" b="0"/>
            <wp:docPr id="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056E">
        <w:rPr>
          <w:noProof/>
        </w:rPr>
        <w:drawing>
          <wp:inline distT="0" distB="0" distL="0" distR="0">
            <wp:extent cx="868680" cy="741680"/>
            <wp:effectExtent l="0" t="0" r="0" b="0"/>
            <wp:docPr id="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lub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k</m:t>
            </m:r>
          </m:num>
          <m:den>
            <m:r>
              <w:rPr>
                <w:rFonts w:ascii="Cambria Math" w:hAnsi="Cambria Math"/>
                <w:noProof/>
              </w:rPr>
              <m:t>ω</m:t>
            </m:r>
          </m:den>
        </m:f>
      </m:oMath>
      <w:r w:rsidR="008E0ED2">
        <w:rPr>
          <w:noProof/>
        </w:rPr>
        <w:t xml:space="preserve"> k – liczba falowa w - pulsacja</w:t>
      </w:r>
    </w:p>
    <w:p w:rsidR="009D38B9" w:rsidRDefault="009D38B9" w:rsidP="009D38B9">
      <w:pPr>
        <w:tabs>
          <w:tab w:val="left" w:pos="324"/>
        </w:tabs>
        <w:spacing w:line="0" w:lineRule="atLeast"/>
        <w:rPr>
          <w:noProof/>
        </w:rPr>
      </w:pPr>
      <w:r>
        <w:rPr>
          <w:noProof/>
        </w:rPr>
        <w:t>Współczynnik załamanie ośrodka n jest opisany tym wzorem</w:t>
      </w:r>
    </w:p>
    <w:p w:rsidR="009D38B9" w:rsidRDefault="009D38B9" w:rsidP="009D38B9">
      <w:pPr>
        <w:tabs>
          <w:tab w:val="left" w:pos="324"/>
        </w:tabs>
        <w:spacing w:line="0" w:lineRule="atLeast"/>
        <w:rPr>
          <w:noProof/>
        </w:rPr>
      </w:pPr>
      <w:r>
        <w:rPr>
          <w:noProof/>
        </w:rPr>
        <w:t>C – prędkość światła w próżni</w:t>
      </w:r>
    </w:p>
    <w:p w:rsidR="009D38B9" w:rsidRDefault="009D38B9" w:rsidP="009D38B9">
      <w:pPr>
        <w:tabs>
          <w:tab w:val="left" w:pos="324"/>
        </w:tabs>
        <w:spacing w:line="0" w:lineRule="atLeast"/>
        <w:rPr>
          <w:noProof/>
        </w:rPr>
      </w:pPr>
      <w:r>
        <w:rPr>
          <w:noProof/>
        </w:rPr>
        <w:t>Vi – prędkość fali elektromagnetycznej w danym ośrodku</w:t>
      </w:r>
    </w:p>
    <w:p w:rsidR="009D38B9" w:rsidRPr="009D38B9" w:rsidRDefault="009D38B9" w:rsidP="009D38B9">
      <w:pPr>
        <w:tabs>
          <w:tab w:val="left" w:pos="324"/>
        </w:tabs>
        <w:spacing w:line="0" w:lineRule="atLeast"/>
        <w:rPr>
          <w:sz w:val="22"/>
        </w:rPr>
      </w:pPr>
      <w:r w:rsidRPr="0086056E">
        <w:rPr>
          <w:noProof/>
        </w:rPr>
        <w:lastRenderedPageBreak/>
        <w:drawing>
          <wp:inline distT="0" distB="0" distL="0" distR="0">
            <wp:extent cx="1717040" cy="1615440"/>
            <wp:effectExtent l="0" t="0" r="0" b="0"/>
            <wp:docPr id="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O1- kąt padania, odbicia 02 – kąt załamania n1,n2 – współczynniki załamania ośrodka</w:t>
      </w:r>
    </w:p>
    <w:p w:rsidR="008B1FF4" w:rsidRDefault="008B1FF4">
      <w:pPr>
        <w:spacing w:line="254" w:lineRule="exact"/>
        <w:rPr>
          <w:sz w:val="22"/>
        </w:rPr>
      </w:pPr>
    </w:p>
    <w:p w:rsidR="008B1FF4" w:rsidRDefault="008B1FF4">
      <w:pPr>
        <w:numPr>
          <w:ilvl w:val="0"/>
          <w:numId w:val="2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>Co to jest linia transmisyjna TEM? Podaj warunek quasi-stacjonarności.</w:t>
      </w:r>
    </w:p>
    <w:p w:rsidR="008E0ED2" w:rsidRDefault="008E0ED2" w:rsidP="008E0ED2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Linia transmisyjna TEM</w:t>
      </w:r>
      <w:r w:rsidR="00992A21">
        <w:rPr>
          <w:sz w:val="22"/>
        </w:rPr>
        <w:t xml:space="preserve"> (zwana kiedyś linią długą)</w:t>
      </w:r>
      <w:r>
        <w:rPr>
          <w:sz w:val="22"/>
        </w:rPr>
        <w:t xml:space="preserve"> – Jest to prowadnica która prowadzi fale płaskie typy TEM lub zbliżone do nich (quasi-TEM) </w:t>
      </w:r>
    </w:p>
    <w:p w:rsidR="00992A21" w:rsidRPr="00992A21" w:rsidRDefault="00992A21" w:rsidP="008E0ED2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Warunek quasi-stacjonarności </w:t>
      </w:r>
      <w:r>
        <w:rPr>
          <w:sz w:val="22"/>
        </w:rPr>
        <w:t xml:space="preserve">– Obwód nazywamy quasi stacjonarnym jeżeli jego rozmiar jest </w:t>
      </w:r>
      <w:r w:rsidR="00A83995" w:rsidRPr="00A83995">
        <w:rPr>
          <w:sz w:val="22"/>
        </w:rPr>
        <w:t>znacznie</w:t>
      </w:r>
      <w:r w:rsidR="00A83995">
        <w:rPr>
          <w:sz w:val="22"/>
        </w:rPr>
        <w:t xml:space="preserve"> </w:t>
      </w:r>
      <w:r>
        <w:rPr>
          <w:sz w:val="22"/>
        </w:rPr>
        <w:t>mniejs</w:t>
      </w:r>
      <w:r w:rsidR="00CA097E">
        <w:rPr>
          <w:sz w:val="22"/>
        </w:rPr>
        <w:t>zy od 0,1</w:t>
      </w:r>
      <w:r w:rsidR="00CA097E" w:rsidRPr="00CA097E">
        <w:rPr>
          <w:sz w:val="22"/>
        </w:rPr>
        <w:tab/>
        <w:t>λ</w:t>
      </w:r>
      <w:r w:rsidR="00CA097E">
        <w:rPr>
          <w:sz w:val="22"/>
        </w:rPr>
        <w:t xml:space="preserve"> (spotyka się różne kryteria np. 0.01</w:t>
      </w:r>
      <w:r w:rsidR="00CA097E" w:rsidRPr="00CA097E">
        <w:rPr>
          <w:sz w:val="22"/>
        </w:rPr>
        <w:t>λ</w:t>
      </w:r>
      <w:r w:rsidR="00CA097E">
        <w:rPr>
          <w:sz w:val="22"/>
        </w:rPr>
        <w:t>) w praktyce okazuje się że od 1/20</w:t>
      </w:r>
      <w:r w:rsidR="00CA097E" w:rsidRPr="00CA097E">
        <w:rPr>
          <w:sz w:val="22"/>
        </w:rPr>
        <w:t>λ</w:t>
      </w:r>
    </w:p>
    <w:p w:rsidR="008E0ED2" w:rsidRDefault="008E0ED2" w:rsidP="008E0ED2">
      <w:pPr>
        <w:tabs>
          <w:tab w:val="left" w:pos="324"/>
        </w:tabs>
        <w:spacing w:line="0" w:lineRule="atLeast"/>
        <w:rPr>
          <w:sz w:val="22"/>
        </w:rPr>
      </w:pPr>
    </w:p>
    <w:p w:rsidR="008B1FF4" w:rsidRDefault="008B1FF4">
      <w:pPr>
        <w:spacing w:line="254" w:lineRule="exact"/>
        <w:rPr>
          <w:sz w:val="22"/>
        </w:rPr>
      </w:pPr>
    </w:p>
    <w:p w:rsidR="008B1FF4" w:rsidRDefault="008B1FF4">
      <w:pPr>
        <w:numPr>
          <w:ilvl w:val="0"/>
          <w:numId w:val="2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>Narysuj schemat zastępczy linii transmisyjnej i opisz jego elementy.</w:t>
      </w:r>
    </w:p>
    <w:p w:rsidR="00CA097E" w:rsidRDefault="00CA097E" w:rsidP="00CA097E">
      <w:pPr>
        <w:tabs>
          <w:tab w:val="left" w:pos="324"/>
        </w:tabs>
        <w:spacing w:line="0" w:lineRule="atLeast"/>
        <w:rPr>
          <w:sz w:val="22"/>
        </w:rPr>
      </w:pPr>
      <w:r>
        <w:rPr>
          <w:noProof/>
        </w:rPr>
        <w:drawing>
          <wp:inline distT="0" distB="0" distL="0" distR="0">
            <wp:extent cx="2590800" cy="2051407"/>
            <wp:effectExtent l="0" t="0" r="0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934" cy="206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97E" w:rsidRDefault="00634332" w:rsidP="00CA097E">
      <w:pPr>
        <w:tabs>
          <w:tab w:val="left" w:pos="324"/>
        </w:tabs>
        <w:spacing w:line="0" w:lineRule="atLeast"/>
        <w:rPr>
          <w:sz w:val="22"/>
        </w:rPr>
      </w:pPr>
      <w:proofErr w:type="spellStart"/>
      <w:r w:rsidRPr="00634332">
        <w:rPr>
          <w:sz w:val="22"/>
        </w:rPr>
        <w:t>Δ</w:t>
      </w:r>
      <w:r>
        <w:rPr>
          <w:sz w:val="22"/>
        </w:rPr>
        <w:t>z</w:t>
      </w:r>
      <w:proofErr w:type="spellEnd"/>
      <w:r>
        <w:rPr>
          <w:sz w:val="22"/>
        </w:rPr>
        <w:t xml:space="preserve"> – Długość</w:t>
      </w:r>
    </w:p>
    <w:p w:rsidR="00634332" w:rsidRDefault="00634332" w:rsidP="00634332">
      <w:pPr>
        <w:pStyle w:val="Akapitzlist"/>
        <w:numPr>
          <w:ilvl w:val="0"/>
          <w:numId w:val="21"/>
        </w:num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Rezystancja jednostkowa (Opornik o rezystancji R*</w:t>
      </w:r>
      <w:r w:rsidRPr="00634332">
        <w:rPr>
          <w:sz w:val="22"/>
        </w:rPr>
        <w:t xml:space="preserve"> </w:t>
      </w:r>
      <w:proofErr w:type="spellStart"/>
      <w:r w:rsidRPr="00634332">
        <w:rPr>
          <w:sz w:val="22"/>
        </w:rPr>
        <w:t>Δ</w:t>
      </w:r>
      <w:r>
        <w:rPr>
          <w:sz w:val="22"/>
        </w:rPr>
        <w:t>z</w:t>
      </w:r>
      <w:proofErr w:type="spellEnd"/>
      <w:r>
        <w:rPr>
          <w:sz w:val="22"/>
        </w:rPr>
        <w:t xml:space="preserve"> [</w:t>
      </w:r>
      <w:r>
        <w:rPr>
          <w:rFonts w:cs="Calibri"/>
          <w:sz w:val="22"/>
        </w:rPr>
        <w:t>Ω</w:t>
      </w:r>
      <w:r>
        <w:rPr>
          <w:sz w:val="22"/>
        </w:rPr>
        <w:t>/m]) – odpowiada za ciepło, promieniowanie z linii, idealna linia ma R=0</w:t>
      </w:r>
    </w:p>
    <w:p w:rsidR="00634332" w:rsidRDefault="00634332" w:rsidP="00634332">
      <w:pPr>
        <w:pStyle w:val="Akapitzlist"/>
        <w:numPr>
          <w:ilvl w:val="0"/>
          <w:numId w:val="21"/>
        </w:num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Indukcyjność jednostkowa</w:t>
      </w:r>
      <w:r w:rsidRPr="00634332">
        <w:rPr>
          <w:sz w:val="22"/>
        </w:rPr>
        <w:t xml:space="preserve"> </w:t>
      </w:r>
      <w:r>
        <w:rPr>
          <w:sz w:val="22"/>
        </w:rPr>
        <w:t>L*</w:t>
      </w:r>
      <w:r w:rsidRPr="00634332">
        <w:rPr>
          <w:sz w:val="22"/>
        </w:rPr>
        <w:t xml:space="preserve"> </w:t>
      </w:r>
      <w:proofErr w:type="spellStart"/>
      <w:r w:rsidRPr="00634332">
        <w:rPr>
          <w:sz w:val="22"/>
        </w:rPr>
        <w:t>Δ</w:t>
      </w:r>
      <w:r>
        <w:rPr>
          <w:sz w:val="22"/>
        </w:rPr>
        <w:t>z</w:t>
      </w:r>
      <w:proofErr w:type="spellEnd"/>
      <w:r w:rsidR="003F41F9">
        <w:rPr>
          <w:sz w:val="22"/>
        </w:rPr>
        <w:t xml:space="preserve"> [H/m] </w:t>
      </w:r>
    </w:p>
    <w:p w:rsidR="00634332" w:rsidRDefault="00634332" w:rsidP="00634332">
      <w:pPr>
        <w:pStyle w:val="Akapitzlist"/>
        <w:numPr>
          <w:ilvl w:val="0"/>
          <w:numId w:val="21"/>
        </w:num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Konduktancja jednostkowa G*</w:t>
      </w:r>
      <w:r w:rsidRPr="00634332">
        <w:rPr>
          <w:sz w:val="22"/>
        </w:rPr>
        <w:t xml:space="preserve"> </w:t>
      </w:r>
      <w:proofErr w:type="spellStart"/>
      <w:r w:rsidRPr="00634332">
        <w:rPr>
          <w:sz w:val="22"/>
        </w:rPr>
        <w:t>Δ</w:t>
      </w:r>
      <w:r>
        <w:rPr>
          <w:sz w:val="22"/>
        </w:rPr>
        <w:t>z</w:t>
      </w:r>
      <w:proofErr w:type="spellEnd"/>
      <w:r w:rsidR="003F41F9">
        <w:rPr>
          <w:sz w:val="22"/>
        </w:rPr>
        <w:t xml:space="preserve"> [F/m] </w:t>
      </w:r>
    </w:p>
    <w:p w:rsidR="003F41F9" w:rsidRPr="003F41F9" w:rsidRDefault="003F41F9" w:rsidP="003F41F9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  <w:t xml:space="preserve">– L </w:t>
      </w:r>
      <w:r w:rsidRPr="00A83995">
        <w:rPr>
          <w:sz w:val="22"/>
          <w:highlight w:val="yellow"/>
        </w:rPr>
        <w:t>i G Wpływa bezpośrednio na sposób w</w:t>
      </w:r>
      <w:r>
        <w:rPr>
          <w:sz w:val="22"/>
        </w:rPr>
        <w:t xml:space="preserve"> jaki linia przenosi impulsy elektryczne</w:t>
      </w:r>
      <w:r w:rsidR="006542D0">
        <w:rPr>
          <w:sz w:val="22"/>
        </w:rPr>
        <w:t>, prędkość rozchodzenia się fali</w:t>
      </w:r>
      <w:r>
        <w:rPr>
          <w:sz w:val="22"/>
        </w:rPr>
        <w:t>. Od wartości L i C zależy opór linii dla prądów przemiennych</w:t>
      </w:r>
    </w:p>
    <w:p w:rsidR="00634332" w:rsidRPr="00A83995" w:rsidRDefault="00634332" w:rsidP="00634332">
      <w:pPr>
        <w:pStyle w:val="Akapitzlist"/>
        <w:numPr>
          <w:ilvl w:val="0"/>
          <w:numId w:val="21"/>
        </w:numPr>
        <w:tabs>
          <w:tab w:val="left" w:pos="324"/>
        </w:tabs>
        <w:spacing w:line="0" w:lineRule="atLeast"/>
        <w:rPr>
          <w:sz w:val="22"/>
          <w:highlight w:val="yellow"/>
        </w:rPr>
      </w:pPr>
      <w:r>
        <w:rPr>
          <w:sz w:val="22"/>
        </w:rPr>
        <w:t>Pojemność jednostkowa C*</w:t>
      </w:r>
      <w:r w:rsidRPr="00634332">
        <w:rPr>
          <w:sz w:val="22"/>
        </w:rPr>
        <w:t xml:space="preserve"> </w:t>
      </w:r>
      <w:proofErr w:type="spellStart"/>
      <w:r w:rsidRPr="00634332">
        <w:rPr>
          <w:sz w:val="22"/>
        </w:rPr>
        <w:t>Δ</w:t>
      </w:r>
      <w:r>
        <w:rPr>
          <w:sz w:val="22"/>
        </w:rPr>
        <w:t>z</w:t>
      </w:r>
      <w:proofErr w:type="spellEnd"/>
      <w:r w:rsidR="003F41F9">
        <w:rPr>
          <w:sz w:val="22"/>
        </w:rPr>
        <w:t xml:space="preserve"> [S/m] – </w:t>
      </w:r>
      <w:r w:rsidR="003F41F9" w:rsidRPr="00A83995">
        <w:rPr>
          <w:sz w:val="22"/>
          <w:highlight w:val="yellow"/>
        </w:rPr>
        <w:t xml:space="preserve">odpowiada za straty </w:t>
      </w:r>
      <w:proofErr w:type="spellStart"/>
      <w:r w:rsidR="003F41F9" w:rsidRPr="00A83995">
        <w:rPr>
          <w:sz w:val="22"/>
          <w:highlight w:val="yellow"/>
        </w:rPr>
        <w:t>diaelektryczne</w:t>
      </w:r>
      <w:proofErr w:type="spellEnd"/>
      <w:r w:rsidR="003F41F9" w:rsidRPr="00A83995">
        <w:rPr>
          <w:sz w:val="22"/>
          <w:highlight w:val="yellow"/>
        </w:rPr>
        <w:t xml:space="preserve"> w izolacji oraz upływ energii między przewodami</w:t>
      </w:r>
    </w:p>
    <w:p w:rsidR="00CA097E" w:rsidRDefault="00CA097E" w:rsidP="00CA097E">
      <w:pPr>
        <w:tabs>
          <w:tab w:val="left" w:pos="324"/>
        </w:tabs>
        <w:spacing w:line="0" w:lineRule="atLeast"/>
        <w:rPr>
          <w:sz w:val="22"/>
        </w:rPr>
      </w:pPr>
    </w:p>
    <w:p w:rsidR="008B1FF4" w:rsidRDefault="008B1FF4">
      <w:pPr>
        <w:spacing w:line="254" w:lineRule="exact"/>
        <w:rPr>
          <w:sz w:val="22"/>
        </w:rPr>
      </w:pPr>
    </w:p>
    <w:p w:rsidR="008B1FF4" w:rsidRDefault="008228AF">
      <w:pPr>
        <w:numPr>
          <w:ilvl w:val="0"/>
          <w:numId w:val="2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4495800</wp:posOffset>
            </wp:positionH>
            <wp:positionV relativeFrom="paragraph">
              <wp:posOffset>69215</wp:posOffset>
            </wp:positionV>
            <wp:extent cx="1107440" cy="703580"/>
            <wp:effectExtent l="0" t="0" r="0" b="1270"/>
            <wp:wrapSquare wrapText="bothSides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1FF4">
        <w:rPr>
          <w:sz w:val="22"/>
        </w:rPr>
        <w:t>Zdefiniuj i podaj interpretację fizyczną impedancji charakterystycznej.</w:t>
      </w:r>
    </w:p>
    <w:p w:rsidR="008B1FF4" w:rsidRDefault="008228AF">
      <w:pPr>
        <w:spacing w:line="252" w:lineRule="exact"/>
        <w:rPr>
          <w:sz w:val="22"/>
        </w:rPr>
      </w:pPr>
      <w:r>
        <w:rPr>
          <w:b/>
          <w:bCs/>
          <w:sz w:val="22"/>
        </w:rPr>
        <w:t xml:space="preserve">Impedancja charakterystyczna – </w:t>
      </w:r>
      <w:r>
        <w:rPr>
          <w:sz w:val="22"/>
        </w:rPr>
        <w:t>Jest to stosunek napięcia fali padającej do prądu fali padającej</w:t>
      </w:r>
    </w:p>
    <w:p w:rsidR="008228AF" w:rsidRDefault="00A75F80">
      <w:pPr>
        <w:spacing w:line="252" w:lineRule="exact"/>
        <w:rPr>
          <w:sz w:val="22"/>
        </w:rPr>
      </w:pPr>
      <w:r>
        <w:rPr>
          <w:b/>
          <w:bCs/>
          <w:sz w:val="22"/>
        </w:rPr>
        <w:t xml:space="preserve">Interpretacja Fizyczna – </w:t>
      </w:r>
      <w:r w:rsidRPr="00A75F80">
        <w:rPr>
          <w:sz w:val="22"/>
        </w:rPr>
        <w:t>Impedancja charakterystyczna to taka impedancja która po podłączeniu do zacisków wyjściowych linii nie spowoduje odbicia energii do źródła</w:t>
      </w:r>
      <w:r w:rsidR="00BE0345">
        <w:rPr>
          <w:sz w:val="22"/>
        </w:rPr>
        <w:t xml:space="preserve">. W praktyce oznacza to że impedancja charakterystyczna powinna być taka sama jak impedancji obciążenia. </w:t>
      </w:r>
    </w:p>
    <w:p w:rsidR="008228AF" w:rsidRDefault="008228AF">
      <w:pPr>
        <w:spacing w:line="252" w:lineRule="exact"/>
        <w:rPr>
          <w:sz w:val="22"/>
        </w:rPr>
      </w:pPr>
    </w:p>
    <w:p w:rsidR="008228AF" w:rsidRPr="008228AF" w:rsidRDefault="008228AF">
      <w:pPr>
        <w:spacing w:line="252" w:lineRule="exact"/>
        <w:rPr>
          <w:sz w:val="22"/>
        </w:rPr>
      </w:pPr>
    </w:p>
    <w:p w:rsidR="008B1FF4" w:rsidRDefault="008B1FF4">
      <w:pPr>
        <w:numPr>
          <w:ilvl w:val="0"/>
          <w:numId w:val="2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>Co to jest długość elektryczna linii transmisyjnej?</w:t>
      </w:r>
    </w:p>
    <w:p w:rsidR="006542D0" w:rsidRDefault="006542D0" w:rsidP="006542D0">
      <w:pPr>
        <w:pStyle w:val="Akapitzlist"/>
        <w:rPr>
          <w:sz w:val="22"/>
        </w:rPr>
      </w:pPr>
    </w:p>
    <w:p w:rsidR="006542D0" w:rsidRDefault="006542D0" w:rsidP="006542D0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Długość </w:t>
      </w:r>
      <w:r w:rsidR="00A51EC9">
        <w:rPr>
          <w:b/>
          <w:bCs/>
          <w:sz w:val="22"/>
        </w:rPr>
        <w:t xml:space="preserve">Elektryczna – </w:t>
      </w:r>
      <w:r w:rsidR="00A51EC9">
        <w:rPr>
          <w:sz w:val="22"/>
        </w:rPr>
        <w:t>Jest to długość linii transmisyjnej ale wyrażona w długościach fali, stopniach lub radianach. Wyraża się ją wzorem poniżej</w:t>
      </w:r>
    </w:p>
    <w:p w:rsidR="00A51EC9" w:rsidRDefault="00A51EC9" w:rsidP="006542D0">
      <w:pPr>
        <w:tabs>
          <w:tab w:val="left" w:pos="324"/>
        </w:tabs>
        <w:spacing w:line="0" w:lineRule="atLeast"/>
        <w:rPr>
          <w:sz w:val="22"/>
        </w:rPr>
      </w:pPr>
      <w:r>
        <w:rPr>
          <w:noProof/>
        </w:rPr>
        <w:drawing>
          <wp:inline distT="0" distB="0" distL="0" distR="0">
            <wp:extent cx="916182" cy="726440"/>
            <wp:effectExtent l="0" t="0" r="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466" cy="73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2B3" w:rsidRDefault="00A702B3" w:rsidP="006542D0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l – długość linii </w:t>
      </w:r>
    </w:p>
    <w:p w:rsidR="00A702B3" w:rsidRDefault="00A702B3" w:rsidP="006542D0">
      <w:pPr>
        <w:tabs>
          <w:tab w:val="left" w:pos="324"/>
        </w:tabs>
        <w:spacing w:line="0" w:lineRule="atLeast"/>
        <w:rPr>
          <w:sz w:val="22"/>
        </w:rPr>
      </w:pPr>
      <w:r w:rsidRPr="00CA097E">
        <w:rPr>
          <w:sz w:val="22"/>
        </w:rPr>
        <w:t>λ</w:t>
      </w:r>
      <w:r>
        <w:rPr>
          <w:sz w:val="22"/>
        </w:rPr>
        <w:t xml:space="preserve"> – długość fali </w:t>
      </w:r>
    </w:p>
    <w:p w:rsidR="00A702B3" w:rsidRDefault="00A702B3" w:rsidP="006542D0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Długość elektryczną trzeba liczyć z uwzględnieniem </w:t>
      </w:r>
      <w:r w:rsidRPr="00A702B3">
        <w:rPr>
          <w:b/>
          <w:bCs/>
          <w:sz w:val="22"/>
        </w:rPr>
        <w:t>współczynnika skrócenia K</w:t>
      </w:r>
      <w:r>
        <w:rPr>
          <w:b/>
          <w:bCs/>
          <w:sz w:val="22"/>
        </w:rPr>
        <w:t xml:space="preserve"> </w:t>
      </w:r>
      <w:r w:rsidRPr="00A702B3">
        <w:rPr>
          <w:sz w:val="22"/>
        </w:rPr>
        <w:t>gdyż</w:t>
      </w:r>
      <w:r>
        <w:rPr>
          <w:b/>
          <w:bCs/>
          <w:sz w:val="22"/>
        </w:rPr>
        <w:t xml:space="preserve"> </w:t>
      </w:r>
      <w:r>
        <w:rPr>
          <w:sz w:val="22"/>
        </w:rPr>
        <w:t xml:space="preserve">długość fali w linii wypełnionej innym </w:t>
      </w:r>
      <w:proofErr w:type="spellStart"/>
      <w:r>
        <w:rPr>
          <w:sz w:val="22"/>
        </w:rPr>
        <w:t>diaelektrykiem</w:t>
      </w:r>
      <w:proofErr w:type="spellEnd"/>
      <w:r>
        <w:rPr>
          <w:sz w:val="22"/>
        </w:rPr>
        <w:t xml:space="preserve"> niż powietrze </w:t>
      </w:r>
      <w:proofErr w:type="spellStart"/>
      <w:r>
        <w:rPr>
          <w:sz w:val="22"/>
        </w:rPr>
        <w:t>rózni</w:t>
      </w:r>
      <w:proofErr w:type="spellEnd"/>
      <w:r>
        <w:rPr>
          <w:sz w:val="22"/>
        </w:rPr>
        <w:t xml:space="preserve"> się.</w:t>
      </w:r>
    </w:p>
    <w:p w:rsidR="00A702B3" w:rsidRDefault="00A702B3" w:rsidP="006542D0">
      <w:pPr>
        <w:tabs>
          <w:tab w:val="left" w:pos="324"/>
        </w:tabs>
        <w:spacing w:line="0" w:lineRule="atLeast"/>
        <w:rPr>
          <w:sz w:val="22"/>
        </w:rPr>
      </w:pPr>
      <w:r>
        <w:rPr>
          <w:noProof/>
        </w:rPr>
        <w:drawing>
          <wp:inline distT="0" distB="0" distL="0" distR="0">
            <wp:extent cx="910822" cy="401320"/>
            <wp:effectExtent l="0" t="0" r="3810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755" cy="4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2B3" w:rsidRPr="00A702B3" w:rsidRDefault="00A702B3" w:rsidP="006542D0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K</w:t>
      </w:r>
      <w:r w:rsidR="008228AF">
        <w:rPr>
          <w:sz w:val="22"/>
        </w:rPr>
        <w:t xml:space="preserve"> – Współczynnik skrócenia zależny od przenikalności </w:t>
      </w:r>
      <w:proofErr w:type="spellStart"/>
      <w:r w:rsidR="008228AF">
        <w:rPr>
          <w:sz w:val="22"/>
        </w:rPr>
        <w:t>diaelektryka</w:t>
      </w:r>
      <w:proofErr w:type="spellEnd"/>
    </w:p>
    <w:p w:rsidR="00A702B3" w:rsidRPr="00A51EC9" w:rsidRDefault="00A702B3" w:rsidP="006542D0">
      <w:pPr>
        <w:tabs>
          <w:tab w:val="left" w:pos="324"/>
        </w:tabs>
        <w:spacing w:line="0" w:lineRule="atLeast"/>
        <w:rPr>
          <w:sz w:val="22"/>
        </w:rPr>
      </w:pPr>
    </w:p>
    <w:p w:rsidR="008B1FF4" w:rsidRDefault="008B1FF4">
      <w:pPr>
        <w:spacing w:line="255" w:lineRule="exact"/>
        <w:rPr>
          <w:sz w:val="22"/>
        </w:rPr>
      </w:pPr>
    </w:p>
    <w:p w:rsidR="008B1FF4" w:rsidRDefault="008B1FF4">
      <w:pPr>
        <w:numPr>
          <w:ilvl w:val="0"/>
          <w:numId w:val="2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 xml:space="preserve">Zdefiniuj napięciowy współczynnik odbicia </w:t>
      </w:r>
      <w:r>
        <w:rPr>
          <w:rFonts w:ascii="Symbol" w:eastAsia="Symbol" w:hAnsi="Symbol"/>
          <w:sz w:val="22"/>
        </w:rPr>
        <w:t></w:t>
      </w:r>
      <w:r>
        <w:rPr>
          <w:sz w:val="22"/>
        </w:rPr>
        <w:t xml:space="preserve"> i WFS dla linii transmisyjnej.</w:t>
      </w:r>
    </w:p>
    <w:p w:rsidR="008B1FF4" w:rsidRDefault="00BE0345">
      <w:pPr>
        <w:spacing w:line="254" w:lineRule="exact"/>
        <w:rPr>
          <w:sz w:val="22"/>
        </w:rPr>
      </w:pPr>
      <w:r>
        <w:rPr>
          <w:b/>
          <w:bCs/>
          <w:sz w:val="22"/>
        </w:rPr>
        <w:t xml:space="preserve">Napięciowy współczynnik odbicia gamma – </w:t>
      </w:r>
      <w:r>
        <w:rPr>
          <w:sz w:val="22"/>
        </w:rPr>
        <w:t>stosunek napięcia fali odbitej do napięcia fali padającej</w:t>
      </w:r>
      <w:r w:rsidR="00227ACC">
        <w:rPr>
          <w:sz w:val="22"/>
        </w:rPr>
        <w:t xml:space="preserve"> </w:t>
      </w:r>
    </w:p>
    <w:p w:rsidR="00BE0345" w:rsidRDefault="00BE0345" w:rsidP="00BE0345">
      <w:pPr>
        <w:spacing w:line="0" w:lineRule="atLeast"/>
        <w:ind w:right="-3"/>
        <w:rPr>
          <w:sz w:val="22"/>
        </w:rPr>
      </w:pPr>
      <w:r>
        <w:rPr>
          <w:sz w:val="22"/>
        </w:rPr>
        <w:t xml:space="preserve">Ponieważ jest to liczba zespolona to możemy ją przedstawić w postaci moduł faza. </w:t>
      </w:r>
    </w:p>
    <w:p w:rsidR="00BE0345" w:rsidRDefault="00BE0345" w:rsidP="00BE0345">
      <w:pPr>
        <w:spacing w:line="0" w:lineRule="atLeast"/>
        <w:ind w:right="-3"/>
        <w:rPr>
          <w:sz w:val="22"/>
        </w:rPr>
      </w:pPr>
      <w:r>
        <w:rPr>
          <w:sz w:val="22"/>
        </w:rPr>
        <w:t xml:space="preserve">Moduł współczynnika zawiera się w przedziale &lt;0,1&gt; gdzie  </w:t>
      </w:r>
    </w:p>
    <w:p w:rsidR="00BE0345" w:rsidRDefault="00653AE0" w:rsidP="00BE0345">
      <w:pPr>
        <w:numPr>
          <w:ilvl w:val="0"/>
          <w:numId w:val="22"/>
        </w:numPr>
        <w:spacing w:line="0" w:lineRule="atLeast"/>
        <w:ind w:right="-3"/>
        <w:rPr>
          <w:sz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3779520</wp:posOffset>
            </wp:positionH>
            <wp:positionV relativeFrom="paragraph">
              <wp:posOffset>6350</wp:posOffset>
            </wp:positionV>
            <wp:extent cx="1640840" cy="341073"/>
            <wp:effectExtent l="0" t="0" r="0" b="1905"/>
            <wp:wrapSquare wrapText="bothSides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34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0345">
        <w:rPr>
          <w:sz w:val="22"/>
        </w:rPr>
        <w:t>oznacza że fala w całości przeszła i mamy do czynienia z dopasowaniem impedancyjnym czyli Impedancja charakterystyczna jest równa impedancji</w:t>
      </w:r>
      <w:r>
        <w:rPr>
          <w:sz w:val="22"/>
        </w:rPr>
        <w:t xml:space="preserve"> obciążenia</w:t>
      </w:r>
    </w:p>
    <w:p w:rsidR="00BE0345" w:rsidRDefault="00BE0345" w:rsidP="00BE0345">
      <w:pPr>
        <w:numPr>
          <w:ilvl w:val="0"/>
          <w:numId w:val="22"/>
        </w:numPr>
        <w:spacing w:line="0" w:lineRule="atLeast"/>
        <w:ind w:right="-3"/>
        <w:rPr>
          <w:sz w:val="22"/>
        </w:rPr>
      </w:pPr>
      <w:r>
        <w:rPr>
          <w:sz w:val="22"/>
        </w:rPr>
        <w:t xml:space="preserve"> wręcz przeciwnie,  fala uległa całkowitemu odbiciu</w:t>
      </w:r>
    </w:p>
    <w:p w:rsidR="00BE0345" w:rsidRDefault="00BE0345" w:rsidP="00BE0345">
      <w:pPr>
        <w:spacing w:line="0" w:lineRule="atLeast"/>
        <w:ind w:right="-3"/>
        <w:rPr>
          <w:sz w:val="22"/>
        </w:rPr>
      </w:pPr>
    </w:p>
    <w:p w:rsidR="00BE0345" w:rsidRDefault="00BE0345" w:rsidP="00BE0345">
      <w:pPr>
        <w:spacing w:line="0" w:lineRule="atLeast"/>
        <w:ind w:left="720" w:right="-3"/>
        <w:rPr>
          <w:sz w:val="22"/>
        </w:rPr>
      </w:pPr>
      <w:r>
        <w:rPr>
          <w:sz w:val="22"/>
        </w:rPr>
        <w:t xml:space="preserve">Wartości pośrednie mówią o tym jaka część się odbiła a jaka część przeszła </w:t>
      </w:r>
    </w:p>
    <w:p w:rsidR="00BE0345" w:rsidRDefault="00653AE0" w:rsidP="00BE0345">
      <w:pPr>
        <w:spacing w:line="0" w:lineRule="atLeast"/>
        <w:ind w:left="720" w:right="-3"/>
        <w:rPr>
          <w:sz w:val="22"/>
        </w:rPr>
      </w:pPr>
      <w:r>
        <w:rPr>
          <w:noProof/>
        </w:rPr>
        <w:drawing>
          <wp:inline distT="0" distB="0" distL="0" distR="0">
            <wp:extent cx="1315720" cy="537114"/>
            <wp:effectExtent l="0" t="0" r="0" b="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143" cy="54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AE0">
        <w:rPr>
          <w:noProof/>
        </w:rPr>
        <w:t xml:space="preserve"> </w:t>
      </w:r>
    </w:p>
    <w:p w:rsidR="00BE0345" w:rsidRDefault="00BE0345" w:rsidP="00BE0345">
      <w:pPr>
        <w:spacing w:line="0" w:lineRule="atLeast"/>
        <w:ind w:left="720" w:right="-3"/>
        <w:rPr>
          <w:sz w:val="22"/>
        </w:rPr>
      </w:pPr>
    </w:p>
    <w:p w:rsidR="00BE0345" w:rsidRDefault="00BE0345" w:rsidP="00BE0345">
      <w:pPr>
        <w:spacing w:line="0" w:lineRule="atLeast"/>
        <w:ind w:left="720" w:right="-3"/>
        <w:rPr>
          <w:sz w:val="22"/>
        </w:rPr>
      </w:pPr>
      <w:r>
        <w:rPr>
          <w:b/>
          <w:bCs/>
          <w:sz w:val="22"/>
        </w:rPr>
        <w:t xml:space="preserve">W praktyce </w:t>
      </w:r>
      <w:r>
        <w:rPr>
          <w:sz w:val="22"/>
        </w:rPr>
        <w:t xml:space="preserve">współczynnik odbicia gamma liczy się </w:t>
      </w:r>
      <w:r w:rsidR="00653AE0">
        <w:rPr>
          <w:sz w:val="22"/>
        </w:rPr>
        <w:t>z impedancji obciążenia i charakterystycznej</w:t>
      </w:r>
    </w:p>
    <w:p w:rsidR="00BE0345" w:rsidRDefault="00BE0345" w:rsidP="00BE0345">
      <w:pPr>
        <w:spacing w:line="0" w:lineRule="atLeast"/>
        <w:ind w:left="720" w:right="-3"/>
        <w:rPr>
          <w:sz w:val="22"/>
        </w:rPr>
      </w:pPr>
    </w:p>
    <w:p w:rsidR="00BE0345" w:rsidRDefault="00BE0345" w:rsidP="00BE0345">
      <w:pPr>
        <w:spacing w:line="0" w:lineRule="atLeast"/>
        <w:ind w:left="720" w:right="-3"/>
        <w:rPr>
          <w:sz w:val="22"/>
        </w:rPr>
      </w:pPr>
      <w:r>
        <w:rPr>
          <w:sz w:val="22"/>
        </w:rPr>
        <w:t>Z</w:t>
      </w:r>
      <w:r w:rsidR="00653AE0">
        <w:rPr>
          <w:sz w:val="22"/>
        </w:rPr>
        <w:t>L</w:t>
      </w:r>
      <w:r>
        <w:rPr>
          <w:sz w:val="22"/>
        </w:rPr>
        <w:t xml:space="preserve"> – </w:t>
      </w:r>
      <w:r w:rsidR="00653AE0">
        <w:rPr>
          <w:sz w:val="22"/>
        </w:rPr>
        <w:t>Impedancja obciążenia</w:t>
      </w:r>
      <w:r>
        <w:rPr>
          <w:sz w:val="22"/>
        </w:rPr>
        <w:t xml:space="preserve"> </w:t>
      </w:r>
    </w:p>
    <w:p w:rsidR="00BE0345" w:rsidRDefault="00BE0345" w:rsidP="00BE0345">
      <w:pPr>
        <w:spacing w:line="0" w:lineRule="atLeast"/>
        <w:ind w:left="720" w:right="-3"/>
        <w:rPr>
          <w:sz w:val="22"/>
        </w:rPr>
      </w:pPr>
      <w:proofErr w:type="spellStart"/>
      <w:r>
        <w:rPr>
          <w:sz w:val="22"/>
        </w:rPr>
        <w:t>Z</w:t>
      </w:r>
      <w:r w:rsidR="00653AE0">
        <w:rPr>
          <w:sz w:val="22"/>
        </w:rPr>
        <w:t>c</w:t>
      </w:r>
      <w:proofErr w:type="spellEnd"/>
      <w:r>
        <w:rPr>
          <w:sz w:val="22"/>
        </w:rPr>
        <w:t xml:space="preserve">  - Impedancja </w:t>
      </w:r>
      <w:r w:rsidR="00653AE0">
        <w:rPr>
          <w:sz w:val="22"/>
        </w:rPr>
        <w:t>charakterystyczna</w:t>
      </w:r>
    </w:p>
    <w:p w:rsidR="00BE0345" w:rsidRPr="00BE0345" w:rsidRDefault="00BE0345">
      <w:pPr>
        <w:spacing w:line="254" w:lineRule="exact"/>
        <w:rPr>
          <w:sz w:val="22"/>
        </w:rPr>
      </w:pPr>
    </w:p>
    <w:p w:rsidR="00BE0345" w:rsidRPr="00BE0345" w:rsidRDefault="00BE0345">
      <w:pPr>
        <w:spacing w:line="254" w:lineRule="exact"/>
        <w:rPr>
          <w:sz w:val="22"/>
        </w:rPr>
      </w:pPr>
    </w:p>
    <w:p w:rsidR="008B1FF4" w:rsidRDefault="008B1FF4">
      <w:pPr>
        <w:numPr>
          <w:ilvl w:val="0"/>
          <w:numId w:val="2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>Zdefiniuj straty odbicia RL i tłumienie odbiciowe ML.</w:t>
      </w:r>
    </w:p>
    <w:p w:rsidR="008F1ABA" w:rsidRDefault="008F1ABA" w:rsidP="008F1ABA">
      <w:pPr>
        <w:tabs>
          <w:tab w:val="left" w:pos="324"/>
        </w:tabs>
        <w:spacing w:line="0" w:lineRule="atLeast"/>
        <w:rPr>
          <w:sz w:val="22"/>
        </w:rPr>
      </w:pPr>
    </w:p>
    <w:p w:rsidR="008F1ABA" w:rsidRPr="008F1ABA" w:rsidRDefault="008F1ABA" w:rsidP="008F1ABA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RL – </w:t>
      </w:r>
      <w:r>
        <w:rPr>
          <w:sz w:val="22"/>
        </w:rPr>
        <w:t xml:space="preserve">Jest to bliźniaczy </w:t>
      </w:r>
      <w:proofErr w:type="spellStart"/>
      <w:r>
        <w:rPr>
          <w:sz w:val="22"/>
        </w:rPr>
        <w:t>paramtr</w:t>
      </w:r>
      <w:proofErr w:type="spellEnd"/>
      <w:r>
        <w:rPr>
          <w:sz w:val="22"/>
        </w:rPr>
        <w:t xml:space="preserve"> do WFS, jest to stosunek mocy fali padającej na wejście linii do mocy fali odbitej od wejścia</w:t>
      </w:r>
    </w:p>
    <w:p w:rsidR="008F1ABA" w:rsidRDefault="008F1ABA" w:rsidP="008F1ABA">
      <w:pPr>
        <w:tabs>
          <w:tab w:val="left" w:pos="324"/>
        </w:tabs>
        <w:spacing w:line="0" w:lineRule="atLeast"/>
        <w:rPr>
          <w:sz w:val="22"/>
        </w:rPr>
      </w:pPr>
      <w:r>
        <w:rPr>
          <w:noProof/>
        </w:rPr>
        <w:drawing>
          <wp:inline distT="0" distB="0" distL="0" distR="0">
            <wp:extent cx="1503680" cy="367391"/>
            <wp:effectExtent l="0" t="0" r="1270" b="0"/>
            <wp:docPr id="48" name="Obraz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224" cy="3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BA" w:rsidRPr="00C93725" w:rsidRDefault="008F1ABA" w:rsidP="008F1ABA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Dla obciążenia dopasowanego </w:t>
      </w:r>
      <w:proofErr w:type="spellStart"/>
      <w:r>
        <w:rPr>
          <w:sz w:val="22"/>
        </w:rPr>
        <w:t>RL=</w:t>
      </w:r>
      <w:r>
        <w:rPr>
          <w:rFonts w:cs="Calibri"/>
          <w:sz w:val="22"/>
        </w:rPr>
        <w:t>∞dB</w:t>
      </w:r>
      <w:proofErr w:type="spellEnd"/>
      <w:r>
        <w:rPr>
          <w:sz w:val="22"/>
        </w:rPr>
        <w:t xml:space="preserve"> a dla całkowitego niedopasowania RL=0 </w:t>
      </w:r>
      <w:proofErr w:type="spellStart"/>
      <w:r>
        <w:rPr>
          <w:sz w:val="22"/>
        </w:rPr>
        <w:t>dB</w:t>
      </w:r>
      <w:proofErr w:type="spellEnd"/>
    </w:p>
    <w:p w:rsidR="008F1ABA" w:rsidRDefault="008F1ABA" w:rsidP="008F1ABA">
      <w:pPr>
        <w:tabs>
          <w:tab w:val="left" w:pos="324"/>
        </w:tabs>
        <w:spacing w:line="0" w:lineRule="atLeast"/>
        <w:rPr>
          <w:sz w:val="22"/>
        </w:rPr>
      </w:pPr>
    </w:p>
    <w:p w:rsidR="008F1ABA" w:rsidRDefault="008F1ABA" w:rsidP="008F1ABA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>Tłumienie odbiciowe</w:t>
      </w:r>
      <w:r w:rsidR="00452E6E">
        <w:rPr>
          <w:b/>
          <w:bCs/>
          <w:sz w:val="22"/>
        </w:rPr>
        <w:t xml:space="preserve"> ML</w:t>
      </w:r>
      <w:r>
        <w:rPr>
          <w:b/>
          <w:bCs/>
          <w:sz w:val="22"/>
        </w:rPr>
        <w:t xml:space="preserve"> </w:t>
      </w:r>
      <w:r w:rsidR="00452E6E">
        <w:rPr>
          <w:b/>
          <w:bCs/>
          <w:sz w:val="22"/>
        </w:rPr>
        <w:t>–</w:t>
      </w:r>
      <w:r>
        <w:rPr>
          <w:b/>
          <w:bCs/>
          <w:sz w:val="22"/>
        </w:rPr>
        <w:t xml:space="preserve"> </w:t>
      </w:r>
      <w:r w:rsidR="00452E6E">
        <w:rPr>
          <w:sz w:val="22"/>
        </w:rPr>
        <w:t xml:space="preserve">Jest to stosunek mocy padającej do mocy transmitowanej. ML jest miarą tego, o ile </w:t>
      </w:r>
      <w:proofErr w:type="spellStart"/>
      <w:r w:rsidR="00452E6E">
        <w:rPr>
          <w:sz w:val="22"/>
        </w:rPr>
        <w:t>dB</w:t>
      </w:r>
      <w:proofErr w:type="spellEnd"/>
      <w:r w:rsidR="00452E6E">
        <w:rPr>
          <w:sz w:val="22"/>
        </w:rPr>
        <w:t xml:space="preserve"> niedopasowanie tłumi sygnał w torze. Wyrażamy je wzorem:</w:t>
      </w:r>
    </w:p>
    <w:p w:rsidR="00452E6E" w:rsidRDefault="00452E6E" w:rsidP="008F1ABA">
      <w:pPr>
        <w:tabs>
          <w:tab w:val="left" w:pos="324"/>
        </w:tabs>
        <w:spacing w:line="0" w:lineRule="atLeast"/>
        <w:rPr>
          <w:sz w:val="22"/>
        </w:rPr>
      </w:pPr>
      <w:r>
        <w:rPr>
          <w:noProof/>
        </w:rPr>
        <w:drawing>
          <wp:inline distT="0" distB="0" distL="0" distR="0">
            <wp:extent cx="4470400" cy="549074"/>
            <wp:effectExtent l="0" t="0" r="0" b="3810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0438" cy="56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E6E" w:rsidRPr="00452E6E" w:rsidRDefault="00452E6E" w:rsidP="008F1ABA">
      <w:pPr>
        <w:tabs>
          <w:tab w:val="left" w:pos="324"/>
        </w:tabs>
        <w:spacing w:line="0" w:lineRule="atLeast"/>
        <w:rPr>
          <w:sz w:val="22"/>
        </w:rPr>
      </w:pPr>
    </w:p>
    <w:p w:rsidR="008B1FF4" w:rsidRDefault="008B1FF4">
      <w:pPr>
        <w:spacing w:line="303" w:lineRule="exact"/>
        <w:rPr>
          <w:sz w:val="22"/>
        </w:rPr>
      </w:pPr>
    </w:p>
    <w:p w:rsidR="008B1FF4" w:rsidRDefault="008B1FF4">
      <w:pPr>
        <w:numPr>
          <w:ilvl w:val="0"/>
          <w:numId w:val="2"/>
        </w:numPr>
        <w:tabs>
          <w:tab w:val="left" w:pos="366"/>
        </w:tabs>
        <w:spacing w:line="316" w:lineRule="auto"/>
        <w:ind w:left="4" w:hanging="4"/>
        <w:rPr>
          <w:sz w:val="22"/>
        </w:rPr>
      </w:pPr>
      <w:r>
        <w:rPr>
          <w:sz w:val="22"/>
        </w:rPr>
        <w:lastRenderedPageBreak/>
        <w:t>Co to jest warunek dopasowania impedancyjnego i warunek dopasowania energetycznego dla linii transmisyjnej?</w:t>
      </w:r>
    </w:p>
    <w:p w:rsidR="00C76DAE" w:rsidRDefault="00C76DAE" w:rsidP="00C76DAE">
      <w:pPr>
        <w:tabs>
          <w:tab w:val="left" w:pos="366"/>
        </w:tabs>
        <w:spacing w:line="316" w:lineRule="auto"/>
        <w:rPr>
          <w:sz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-116840</wp:posOffset>
            </wp:positionH>
            <wp:positionV relativeFrom="paragraph">
              <wp:posOffset>425450</wp:posOffset>
            </wp:positionV>
            <wp:extent cx="938107" cy="436880"/>
            <wp:effectExtent l="0" t="0" r="0" b="1270"/>
            <wp:wrapThrough wrapText="bothSides">
              <wp:wrapPolygon edited="0">
                <wp:start x="0" y="0"/>
                <wp:lineTo x="0" y="20721"/>
                <wp:lineTo x="21059" y="20721"/>
                <wp:lineTo x="21059" y="0"/>
                <wp:lineTo x="0" y="0"/>
              </wp:wrapPolygon>
            </wp:wrapThrough>
            <wp:docPr id="60" name="Obraz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107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DAE">
        <w:rPr>
          <w:b/>
          <w:bCs/>
          <w:sz w:val="22"/>
        </w:rPr>
        <w:t>Warunek dopasowania Energetycznego</w:t>
      </w:r>
      <w:r>
        <w:rPr>
          <w:sz w:val="22"/>
        </w:rPr>
        <w:t xml:space="preserve"> mówi nam o tym dla jakiej wartości </w:t>
      </w:r>
      <w:proofErr w:type="spellStart"/>
      <w:r>
        <w:rPr>
          <w:sz w:val="22"/>
        </w:rPr>
        <w:t>Zl</w:t>
      </w:r>
      <w:proofErr w:type="spellEnd"/>
      <w:r>
        <w:rPr>
          <w:sz w:val="22"/>
        </w:rPr>
        <w:t xml:space="preserve">, cała moc z generatora, przejdzie do Obciążenia </w:t>
      </w:r>
      <w:proofErr w:type="spellStart"/>
      <w:r>
        <w:rPr>
          <w:sz w:val="22"/>
        </w:rPr>
        <w:t>Zl</w:t>
      </w:r>
      <w:proofErr w:type="spellEnd"/>
      <w:r>
        <w:rPr>
          <w:sz w:val="22"/>
        </w:rPr>
        <w:t xml:space="preserve"> „Przeniesienie całej mocy z generatora do obciążenia nastąpi wtedy jeżeli impedancja wejściowa będzie równa sprzężonej impedancji generatora.</w:t>
      </w:r>
    </w:p>
    <w:p w:rsidR="00C76DAE" w:rsidRDefault="00C76DAE" w:rsidP="00C76DAE">
      <w:pPr>
        <w:tabs>
          <w:tab w:val="left" w:pos="366"/>
        </w:tabs>
        <w:spacing w:line="316" w:lineRule="auto"/>
        <w:rPr>
          <w:sz w:val="22"/>
        </w:rPr>
      </w:pPr>
      <w:r>
        <w:rPr>
          <w:noProof/>
        </w:rPr>
        <w:drawing>
          <wp:inline distT="0" distB="0" distL="0" distR="0">
            <wp:extent cx="2829560" cy="1149060"/>
            <wp:effectExtent l="0" t="0" r="0" b="0"/>
            <wp:docPr id="61" name="Obraz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608" cy="116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F2F" w:rsidRDefault="00A82F2F" w:rsidP="00A82F2F">
      <w:pPr>
        <w:spacing w:line="0" w:lineRule="atLeast"/>
        <w:ind w:left="720" w:right="-3"/>
        <w:rPr>
          <w:sz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3911600</wp:posOffset>
            </wp:positionH>
            <wp:positionV relativeFrom="paragraph">
              <wp:posOffset>6350</wp:posOffset>
            </wp:positionV>
            <wp:extent cx="1640840" cy="341073"/>
            <wp:effectExtent l="0" t="0" r="0" b="1905"/>
            <wp:wrapSquare wrapText="bothSides"/>
            <wp:docPr id="63" name="Obraz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34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2"/>
        </w:rPr>
        <w:t xml:space="preserve">Warunek dopasowania impedancyjnego – </w:t>
      </w:r>
      <w:r>
        <w:rPr>
          <w:sz w:val="22"/>
        </w:rPr>
        <w:t xml:space="preserve">Warunek </w:t>
      </w:r>
      <w:proofErr w:type="spellStart"/>
      <w:r>
        <w:rPr>
          <w:sz w:val="22"/>
        </w:rPr>
        <w:t>teb</w:t>
      </w:r>
      <w:proofErr w:type="spellEnd"/>
      <w:r>
        <w:rPr>
          <w:sz w:val="22"/>
        </w:rPr>
        <w:t xml:space="preserve"> zakłada że Impedancja charakterystyczna jest równa impedancji obciążenia. Nie występuje wtedy efekt odbicia fali. </w:t>
      </w:r>
    </w:p>
    <w:p w:rsidR="00A82F2F" w:rsidRPr="00A82F2F" w:rsidRDefault="00A82F2F" w:rsidP="00C76DAE">
      <w:pPr>
        <w:tabs>
          <w:tab w:val="left" w:pos="366"/>
        </w:tabs>
        <w:spacing w:line="316" w:lineRule="auto"/>
        <w:rPr>
          <w:sz w:val="22"/>
        </w:rPr>
      </w:pPr>
    </w:p>
    <w:p w:rsidR="00C76DAE" w:rsidRDefault="00C76DAE" w:rsidP="00C76DAE">
      <w:pPr>
        <w:tabs>
          <w:tab w:val="left" w:pos="366"/>
        </w:tabs>
        <w:spacing w:line="316" w:lineRule="auto"/>
        <w:rPr>
          <w:sz w:val="22"/>
        </w:rPr>
      </w:pPr>
    </w:p>
    <w:p w:rsidR="00C76DAE" w:rsidRDefault="00C76DAE" w:rsidP="00C76DAE">
      <w:pPr>
        <w:tabs>
          <w:tab w:val="left" w:pos="366"/>
        </w:tabs>
        <w:spacing w:line="316" w:lineRule="auto"/>
        <w:rPr>
          <w:sz w:val="22"/>
        </w:rPr>
      </w:pPr>
    </w:p>
    <w:p w:rsidR="008B1FF4" w:rsidRDefault="008B1FF4">
      <w:pPr>
        <w:spacing w:line="219" w:lineRule="exact"/>
        <w:rPr>
          <w:sz w:val="22"/>
        </w:rPr>
      </w:pPr>
    </w:p>
    <w:p w:rsidR="008B1FF4" w:rsidRPr="00A01619" w:rsidRDefault="008B1FF4" w:rsidP="00C76DAE">
      <w:pPr>
        <w:pStyle w:val="Nagwek1"/>
        <w:numPr>
          <w:ilvl w:val="0"/>
          <w:numId w:val="2"/>
        </w:numPr>
        <w:rPr>
          <w:rStyle w:val="Wyrnienieintensywne"/>
          <w:sz w:val="22"/>
          <w:szCs w:val="22"/>
        </w:rPr>
      </w:pPr>
      <w:r w:rsidRPr="00A01619">
        <w:rPr>
          <w:rStyle w:val="Wyrnienieintensywne"/>
          <w:sz w:val="22"/>
          <w:szCs w:val="22"/>
        </w:rPr>
        <w:t>Na czym polega zjawisko transformacji impedancji przez linię transmisyjną? Podaj wzór na impedancję wejściową bezstratnego odcinka linii transmisyjnej obciążonego impedancją Z L ? Jak</w:t>
      </w:r>
      <w:r w:rsidR="00A01619">
        <w:rPr>
          <w:rStyle w:val="Wyrnienieintensywne"/>
          <w:sz w:val="22"/>
          <w:szCs w:val="22"/>
        </w:rPr>
        <w:t xml:space="preserve"> </w:t>
      </w:r>
      <w:r w:rsidRPr="00A01619">
        <w:rPr>
          <w:rStyle w:val="Wyrnienieintensywne"/>
          <w:sz w:val="22"/>
          <w:szCs w:val="22"/>
        </w:rPr>
        <w:t>można graficznie pokazać zbiór dopuszczalnych wartości impedancji wejściowej?</w:t>
      </w:r>
    </w:p>
    <w:p w:rsidR="00452E6E" w:rsidRDefault="00452E6E">
      <w:pPr>
        <w:spacing w:line="0" w:lineRule="atLeast"/>
        <w:ind w:left="4"/>
        <w:rPr>
          <w:sz w:val="22"/>
        </w:rPr>
      </w:pPr>
      <w:r>
        <w:rPr>
          <w:sz w:val="22"/>
        </w:rPr>
        <w:t xml:space="preserve">Linia bezstratna to taka linia dla której rezystancja jednostkowa jest równa 0 i </w:t>
      </w:r>
      <w:proofErr w:type="spellStart"/>
      <w:r>
        <w:rPr>
          <w:sz w:val="22"/>
        </w:rPr>
        <w:t>konduktacja</w:t>
      </w:r>
      <w:proofErr w:type="spellEnd"/>
      <w:r>
        <w:rPr>
          <w:sz w:val="22"/>
        </w:rPr>
        <w:t xml:space="preserve"> jest równa 0</w:t>
      </w:r>
    </w:p>
    <w:p w:rsidR="00A01619" w:rsidRPr="00A01619" w:rsidRDefault="00A01619">
      <w:pPr>
        <w:spacing w:line="0" w:lineRule="atLeast"/>
        <w:ind w:left="4"/>
        <w:rPr>
          <w:sz w:val="22"/>
        </w:rPr>
      </w:pPr>
      <w:r>
        <w:rPr>
          <w:b/>
          <w:bCs/>
          <w:sz w:val="22"/>
        </w:rPr>
        <w:t xml:space="preserve">Transformacja Impedancji – </w:t>
      </w:r>
      <w:r>
        <w:rPr>
          <w:sz w:val="22"/>
        </w:rPr>
        <w:t xml:space="preserve">Polega na tym że jeżeli do końca linii transmisyjnej zostanie podłączona Impedancja obciążenia ZL która jest inna niż </w:t>
      </w:r>
      <w:proofErr w:type="spellStart"/>
      <w:r>
        <w:rPr>
          <w:sz w:val="22"/>
        </w:rPr>
        <w:t>Zc</w:t>
      </w:r>
      <w:proofErr w:type="spellEnd"/>
      <w:r>
        <w:rPr>
          <w:sz w:val="22"/>
        </w:rPr>
        <w:t xml:space="preserve"> to na zaciskach wejściowych otrzymamy wartość impedancji wyrażonej wzorem poniżej</w:t>
      </w:r>
      <w:r w:rsidR="004B196A">
        <w:rPr>
          <w:sz w:val="22"/>
        </w:rPr>
        <w:t>. Zjawisko transformacji impedancji może skutkować tym że rozwarcie na zaciskach linii transmisyjnej, zostanie zastąpione zwarciem i na odwrót</w:t>
      </w:r>
    </w:p>
    <w:p w:rsidR="00452E6E" w:rsidRDefault="00452E6E">
      <w:pPr>
        <w:spacing w:line="0" w:lineRule="atLeast"/>
        <w:ind w:left="4"/>
        <w:rPr>
          <w:sz w:val="22"/>
        </w:rPr>
      </w:pPr>
      <w:r>
        <w:rPr>
          <w:noProof/>
        </w:rPr>
        <w:drawing>
          <wp:inline distT="0" distB="0" distL="0" distR="0">
            <wp:extent cx="1882688" cy="624840"/>
            <wp:effectExtent l="0" t="0" r="3810" b="3810"/>
            <wp:docPr id="50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737" cy="6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F4" w:rsidRDefault="008B1FF4">
      <w:pPr>
        <w:spacing w:line="304" w:lineRule="exact"/>
        <w:rPr>
          <w:rFonts w:ascii="Times New Roman" w:eastAsia="Times New Roman" w:hAnsi="Times New Roman"/>
        </w:rPr>
      </w:pPr>
    </w:p>
    <w:p w:rsidR="008B1FF4" w:rsidRDefault="008B1FF4">
      <w:pPr>
        <w:spacing w:line="316" w:lineRule="auto"/>
        <w:ind w:left="4"/>
        <w:rPr>
          <w:sz w:val="22"/>
        </w:rPr>
      </w:pPr>
      <w:r>
        <w:rPr>
          <w:sz w:val="22"/>
        </w:rPr>
        <w:t>35. Narysuj i omów rozkład fali stojącej napięcia, prądu oraz rozkład impedancji wejściowej w funkcji odległości dla zwartego i rozwartego odcinka bezstratnej linii transmisyjnej.</w:t>
      </w:r>
    </w:p>
    <w:p w:rsidR="004B196A" w:rsidRDefault="004B196A">
      <w:pPr>
        <w:spacing w:line="316" w:lineRule="auto"/>
        <w:ind w:left="4"/>
        <w:rPr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635</wp:posOffset>
            </wp:positionV>
            <wp:extent cx="2564210" cy="4053840"/>
            <wp:effectExtent l="0" t="0" r="7620" b="3810"/>
            <wp:wrapThrough wrapText="bothSides">
              <wp:wrapPolygon edited="0">
                <wp:start x="0" y="0"/>
                <wp:lineTo x="0" y="21519"/>
                <wp:lineTo x="21504" y="21519"/>
                <wp:lineTo x="21504" y="0"/>
                <wp:lineTo x="0" y="0"/>
              </wp:wrapPolygon>
            </wp:wrapThrough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2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2"/>
        </w:rPr>
        <w:t xml:space="preserve">Dla linii </w:t>
      </w:r>
      <w:r w:rsidR="007610D3">
        <w:rPr>
          <w:b/>
          <w:bCs/>
          <w:sz w:val="22"/>
        </w:rPr>
        <w:t>zwartej</w:t>
      </w:r>
      <w:r>
        <w:rPr>
          <w:b/>
          <w:bCs/>
          <w:sz w:val="22"/>
        </w:rPr>
        <w:t xml:space="preserve"> na końcu</w:t>
      </w:r>
      <w:r w:rsidR="002E2DB8">
        <w:rPr>
          <w:b/>
          <w:bCs/>
          <w:sz w:val="22"/>
        </w:rPr>
        <w:t xml:space="preserve"> (wykresy znormalizowane)</w:t>
      </w:r>
      <w:r>
        <w:rPr>
          <w:b/>
          <w:bCs/>
          <w:sz w:val="22"/>
        </w:rPr>
        <w:t>:</w:t>
      </w:r>
    </w:p>
    <w:p w:rsidR="004B196A" w:rsidRDefault="004B196A">
      <w:pPr>
        <w:spacing w:line="316" w:lineRule="auto"/>
        <w:ind w:left="4"/>
        <w:rPr>
          <w:sz w:val="22"/>
        </w:rPr>
      </w:pPr>
      <w:r>
        <w:rPr>
          <w:b/>
          <w:bCs/>
          <w:sz w:val="22"/>
        </w:rPr>
        <w:t xml:space="preserve">Napięcia (Wykres u góry) – </w:t>
      </w:r>
      <w:r>
        <w:rPr>
          <w:sz w:val="22"/>
        </w:rPr>
        <w:t xml:space="preserve">Na końcu linii w punkcie 0 napięcie wynosi 0. W odległości </w:t>
      </w:r>
      <w:r w:rsidRPr="00CA097E">
        <w:rPr>
          <w:sz w:val="22"/>
        </w:rPr>
        <w:t>λ</w:t>
      </w:r>
      <w:r>
        <w:rPr>
          <w:sz w:val="22"/>
        </w:rPr>
        <w:t>/4 osiąga swoją wartość maksymalną po czym spada</w:t>
      </w:r>
      <w:r w:rsidR="00D34B79">
        <w:rPr>
          <w:sz w:val="22"/>
        </w:rPr>
        <w:t xml:space="preserve"> i w odległości </w:t>
      </w:r>
      <w:r w:rsidR="00D34B79" w:rsidRPr="00CA097E">
        <w:rPr>
          <w:sz w:val="22"/>
        </w:rPr>
        <w:t>λ</w:t>
      </w:r>
      <w:r w:rsidR="00D34B79">
        <w:rPr>
          <w:sz w:val="22"/>
        </w:rPr>
        <w:t>/2 znów osiąga wartość 0</w:t>
      </w:r>
      <w:r w:rsidR="002E2DB8">
        <w:rPr>
          <w:sz w:val="22"/>
        </w:rPr>
        <w:t xml:space="preserve"> natomiast w odległości 3</w:t>
      </w:r>
      <w:r w:rsidR="002E2DB8" w:rsidRPr="00CA097E">
        <w:rPr>
          <w:sz w:val="22"/>
        </w:rPr>
        <w:t>λ</w:t>
      </w:r>
      <w:r w:rsidR="002E2DB8">
        <w:rPr>
          <w:sz w:val="22"/>
        </w:rPr>
        <w:t xml:space="preserve">/4 osiąga swoje maksimum po czym dąży do zera w odległości </w:t>
      </w:r>
      <w:r w:rsidR="002E2DB8" w:rsidRPr="00CA097E">
        <w:rPr>
          <w:sz w:val="22"/>
        </w:rPr>
        <w:t>λ</w:t>
      </w:r>
    </w:p>
    <w:p w:rsidR="002E2DB8" w:rsidRDefault="002E2DB8">
      <w:pPr>
        <w:spacing w:line="316" w:lineRule="auto"/>
        <w:ind w:left="4"/>
        <w:rPr>
          <w:sz w:val="22"/>
        </w:rPr>
      </w:pPr>
      <w:r w:rsidRPr="002E2DB8">
        <w:rPr>
          <w:b/>
          <w:bCs/>
          <w:sz w:val="22"/>
        </w:rPr>
        <w:lastRenderedPageBreak/>
        <w:t xml:space="preserve">Prądu(Wykres po środku) </w:t>
      </w:r>
      <w:r>
        <w:rPr>
          <w:b/>
          <w:bCs/>
          <w:sz w:val="22"/>
        </w:rPr>
        <w:t>–</w:t>
      </w:r>
      <w:r w:rsidRPr="002E2DB8">
        <w:rPr>
          <w:b/>
          <w:bCs/>
          <w:sz w:val="22"/>
        </w:rPr>
        <w:t xml:space="preserve"> </w:t>
      </w:r>
      <w:r>
        <w:rPr>
          <w:sz w:val="22"/>
        </w:rPr>
        <w:t xml:space="preserve">Na zwarciu czyli w punkcie 0 na wykresie, prąd zwarcia jest największy i spada do 0 aż do odległości </w:t>
      </w:r>
      <w:r w:rsidRPr="00CA097E">
        <w:rPr>
          <w:sz w:val="22"/>
        </w:rPr>
        <w:t>λ</w:t>
      </w:r>
      <w:r>
        <w:rPr>
          <w:sz w:val="22"/>
        </w:rPr>
        <w:t xml:space="preserve">/4 gdzie osiąga wartość = 0, następnie w odległości </w:t>
      </w:r>
      <w:r w:rsidRPr="00CA097E">
        <w:rPr>
          <w:sz w:val="22"/>
        </w:rPr>
        <w:t>λ</w:t>
      </w:r>
      <w:r>
        <w:rPr>
          <w:sz w:val="22"/>
        </w:rPr>
        <w:t xml:space="preserve">/2 osiąga swoje maksimum ujemne i dąży do 0 w </w:t>
      </w:r>
      <w:proofErr w:type="spellStart"/>
      <w:r>
        <w:rPr>
          <w:sz w:val="22"/>
        </w:rPr>
        <w:t>odl</w:t>
      </w:r>
      <w:proofErr w:type="spellEnd"/>
      <w:r>
        <w:rPr>
          <w:sz w:val="22"/>
        </w:rPr>
        <w:t>. 3</w:t>
      </w:r>
      <w:r w:rsidRPr="00CA097E">
        <w:rPr>
          <w:sz w:val="22"/>
        </w:rPr>
        <w:t>λ</w:t>
      </w:r>
      <w:r>
        <w:rPr>
          <w:sz w:val="22"/>
        </w:rPr>
        <w:t xml:space="preserve">/4 po czym w odległości </w:t>
      </w:r>
      <w:r w:rsidRPr="00CA097E">
        <w:rPr>
          <w:sz w:val="22"/>
        </w:rPr>
        <w:t>λ</w:t>
      </w:r>
      <w:r>
        <w:rPr>
          <w:sz w:val="22"/>
        </w:rPr>
        <w:t xml:space="preserve"> powraca do wartości początkowej</w:t>
      </w:r>
    </w:p>
    <w:p w:rsidR="002E2DB8" w:rsidRDefault="00CC207B">
      <w:pPr>
        <w:spacing w:line="316" w:lineRule="auto"/>
        <w:ind w:left="4"/>
        <w:rPr>
          <w:sz w:val="22"/>
        </w:rPr>
      </w:pPr>
      <w:r>
        <w:rPr>
          <w:b/>
          <w:bCs/>
          <w:sz w:val="22"/>
        </w:rPr>
        <w:t>Impedancja (Wykres na dole) –</w:t>
      </w:r>
      <w:r>
        <w:rPr>
          <w:sz w:val="22"/>
        </w:rPr>
        <w:t xml:space="preserve"> Wykres impedancji zachowuje się nieco inaczej niż 2 poprzednie wykresy, impedancja ma charakter czysto urojony. W punkcie 0, </w:t>
      </w:r>
      <w:proofErr w:type="spellStart"/>
      <w:r>
        <w:rPr>
          <w:sz w:val="22"/>
        </w:rPr>
        <w:t>impdancja</w:t>
      </w:r>
      <w:proofErr w:type="spellEnd"/>
      <w:r>
        <w:rPr>
          <w:sz w:val="22"/>
        </w:rPr>
        <w:t xml:space="preserve"> jest równa 0 jednak wraz ze zbliżaniem się do odległości </w:t>
      </w:r>
      <w:r w:rsidRPr="00CA097E">
        <w:rPr>
          <w:sz w:val="22"/>
        </w:rPr>
        <w:t>λ</w:t>
      </w:r>
      <w:r>
        <w:rPr>
          <w:sz w:val="22"/>
        </w:rPr>
        <w:t>/4, impedancja dąży do nieskończoności. W takiej odległości , jak można zauważyć, możemy użyć zwartych bądź rozwartych linii o takiej odległości jako cewki.</w:t>
      </w:r>
      <w:r w:rsidR="00856296">
        <w:rPr>
          <w:sz w:val="22"/>
        </w:rPr>
        <w:t xml:space="preserve"> Ponieważ impedancja w punktach asymptot dąży do nieskończoności, to skutek transformacji impedancji, zwarcie może zostać zastąpione rozwarciem. Po przekroczeniu asymptoty, wartość impedancji znów staje się skończona, </w:t>
      </w:r>
      <w:r w:rsidR="00DD6817">
        <w:rPr>
          <w:sz w:val="22"/>
        </w:rPr>
        <w:t>w kolejnym przedziale (</w:t>
      </w:r>
      <w:r w:rsidR="00DD6817" w:rsidRPr="00CA097E">
        <w:rPr>
          <w:sz w:val="22"/>
        </w:rPr>
        <w:t>λ</w:t>
      </w:r>
      <w:r w:rsidR="00DD6817">
        <w:rPr>
          <w:sz w:val="22"/>
        </w:rPr>
        <w:t xml:space="preserve">/4 do </w:t>
      </w:r>
      <w:r w:rsidR="00DD6817" w:rsidRPr="00CA097E">
        <w:rPr>
          <w:sz w:val="22"/>
        </w:rPr>
        <w:t>λ</w:t>
      </w:r>
      <w:r w:rsidR="00DD6817">
        <w:rPr>
          <w:sz w:val="22"/>
        </w:rPr>
        <w:t xml:space="preserve">/2) długości, zwarta linia może zastępować kondensator jednak raczej się tego nie robi. Po osiągnięciu odległości </w:t>
      </w:r>
      <w:r w:rsidR="00DD6817" w:rsidRPr="00CA097E">
        <w:rPr>
          <w:sz w:val="22"/>
        </w:rPr>
        <w:t>λ</w:t>
      </w:r>
      <w:r w:rsidR="00357970">
        <w:rPr>
          <w:sz w:val="22"/>
        </w:rPr>
        <w:t xml:space="preserve">/2, impedancja znów wynosi zero i następuje kolejny odcinek który może zastąpić cewkę. </w:t>
      </w:r>
    </w:p>
    <w:p w:rsidR="00357970" w:rsidRDefault="00FF5B66">
      <w:pPr>
        <w:spacing w:line="316" w:lineRule="auto"/>
        <w:ind w:left="4"/>
        <w:rPr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635</wp:posOffset>
            </wp:positionV>
            <wp:extent cx="2421452" cy="3921760"/>
            <wp:effectExtent l="0" t="0" r="0" b="2540"/>
            <wp:wrapThrough wrapText="bothSides">
              <wp:wrapPolygon edited="0">
                <wp:start x="0" y="0"/>
                <wp:lineTo x="0" y="21509"/>
                <wp:lineTo x="21413" y="21509"/>
                <wp:lineTo x="21413" y="0"/>
                <wp:lineTo x="0" y="0"/>
              </wp:wrapPolygon>
            </wp:wrapThrough>
            <wp:docPr id="58" name="Obraz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452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7AB4">
        <w:rPr>
          <w:b/>
          <w:bCs/>
          <w:sz w:val="22"/>
        </w:rPr>
        <w:t xml:space="preserve"> </w:t>
      </w:r>
      <w:r w:rsidR="007610D3">
        <w:rPr>
          <w:b/>
          <w:bCs/>
          <w:sz w:val="22"/>
        </w:rPr>
        <w:t>Dla linii rozwartej :</w:t>
      </w:r>
    </w:p>
    <w:p w:rsidR="007610D3" w:rsidRDefault="007610D3">
      <w:pPr>
        <w:spacing w:line="316" w:lineRule="auto"/>
        <w:ind w:left="4"/>
        <w:rPr>
          <w:sz w:val="22"/>
        </w:rPr>
      </w:pPr>
      <w:r w:rsidRPr="001E7AB4">
        <w:rPr>
          <w:b/>
          <w:bCs/>
          <w:sz w:val="22"/>
        </w:rPr>
        <w:t xml:space="preserve">Napięcie </w:t>
      </w:r>
      <w:r w:rsidR="001E7AB4">
        <w:rPr>
          <w:b/>
          <w:bCs/>
          <w:sz w:val="22"/>
        </w:rPr>
        <w:t xml:space="preserve">– </w:t>
      </w:r>
      <w:r w:rsidR="001E7AB4">
        <w:rPr>
          <w:sz w:val="22"/>
        </w:rPr>
        <w:t>Wykres po lewej, nie ma chyba sensu go opisywać gdyż wykres jest trywialny i nie ma w nim nic ciekawego i niezwykłego i opis byłby analogiczny jak dla linii zwartej</w:t>
      </w:r>
    </w:p>
    <w:p w:rsidR="001E7AB4" w:rsidRDefault="001E7AB4">
      <w:pPr>
        <w:spacing w:line="316" w:lineRule="auto"/>
        <w:ind w:left="4"/>
        <w:rPr>
          <w:sz w:val="22"/>
        </w:rPr>
      </w:pPr>
      <w:r>
        <w:rPr>
          <w:b/>
          <w:bCs/>
          <w:sz w:val="22"/>
        </w:rPr>
        <w:t xml:space="preserve">Prąd – </w:t>
      </w:r>
      <w:r>
        <w:rPr>
          <w:sz w:val="22"/>
        </w:rPr>
        <w:t>Wykres środkowy, sytuacja jak wyżej</w:t>
      </w:r>
    </w:p>
    <w:p w:rsidR="001E7AB4" w:rsidRPr="001E7AB4" w:rsidRDefault="001E7AB4">
      <w:pPr>
        <w:spacing w:line="316" w:lineRule="auto"/>
        <w:ind w:left="4"/>
        <w:rPr>
          <w:sz w:val="22"/>
        </w:rPr>
      </w:pPr>
      <w:r>
        <w:rPr>
          <w:b/>
          <w:bCs/>
          <w:sz w:val="22"/>
        </w:rPr>
        <w:t xml:space="preserve">Impedancja – </w:t>
      </w:r>
      <w:r>
        <w:rPr>
          <w:sz w:val="22"/>
        </w:rPr>
        <w:t xml:space="preserve">Impedancja na wykresie ma charakter czysto urojony, jeżeli długość nie przekracza </w:t>
      </w:r>
      <w:r w:rsidRPr="00CA097E">
        <w:rPr>
          <w:sz w:val="22"/>
        </w:rPr>
        <w:t>λ</w:t>
      </w:r>
      <w:r>
        <w:rPr>
          <w:sz w:val="22"/>
        </w:rPr>
        <w:t xml:space="preserve">/4, odcinek o takiej długości możemy użyć jako kondensator </w:t>
      </w:r>
      <w:proofErr w:type="spellStart"/>
      <w:r>
        <w:rPr>
          <w:sz w:val="22"/>
        </w:rPr>
        <w:t>gdyże</w:t>
      </w:r>
      <w:proofErr w:type="spellEnd"/>
      <w:r>
        <w:rPr>
          <w:sz w:val="22"/>
        </w:rPr>
        <w:t xml:space="preserve"> jego impedancja ma charakter pojemnościowy, jest to o wiele lepsze rozwiązanie niż </w:t>
      </w:r>
      <w:r w:rsidR="00FF5B66">
        <w:rPr>
          <w:sz w:val="22"/>
        </w:rPr>
        <w:t xml:space="preserve">w przypadku linii zwartej. Dokładnie w odległości </w:t>
      </w:r>
      <w:r w:rsidR="00FF5B66" w:rsidRPr="00CA097E">
        <w:rPr>
          <w:sz w:val="22"/>
        </w:rPr>
        <w:t>λ</w:t>
      </w:r>
      <w:r w:rsidR="00FF5B66">
        <w:rPr>
          <w:sz w:val="22"/>
        </w:rPr>
        <w:t xml:space="preserve">/4, impedancja wynosi 0 przez co istnieje ryzyko uszkodzenia nadajnika jeżeli tak niefortunnie dobierzemy kabel. Rozwarcie może być wtedy traktowane jako zwarcie przez </w:t>
      </w:r>
      <w:proofErr w:type="spellStart"/>
      <w:r w:rsidR="00FF5B66">
        <w:rPr>
          <w:sz w:val="22"/>
        </w:rPr>
        <w:t>ndajnik</w:t>
      </w:r>
      <w:proofErr w:type="spellEnd"/>
      <w:r w:rsidR="00FF5B66">
        <w:rPr>
          <w:sz w:val="22"/>
        </w:rPr>
        <w:t xml:space="preserve">. Trzeba uważać na taką sytuacje. W następnym przedziale długości, od </w:t>
      </w:r>
      <w:r w:rsidR="00FF5B66" w:rsidRPr="00CA097E">
        <w:rPr>
          <w:sz w:val="22"/>
        </w:rPr>
        <w:t>λ</w:t>
      </w:r>
      <w:r w:rsidR="00FF5B66">
        <w:rPr>
          <w:sz w:val="22"/>
        </w:rPr>
        <w:t xml:space="preserve">/4 do </w:t>
      </w:r>
      <w:r w:rsidR="00FF5B66" w:rsidRPr="00CA097E">
        <w:rPr>
          <w:sz w:val="22"/>
        </w:rPr>
        <w:t>λ</w:t>
      </w:r>
      <w:r w:rsidR="00FF5B66">
        <w:rPr>
          <w:sz w:val="22"/>
        </w:rPr>
        <w:t xml:space="preserve">/2 wykres dąży do nieskończoności i linie w tym przedziale są ekwiwalentem cewki. </w:t>
      </w:r>
    </w:p>
    <w:p w:rsidR="004B196A" w:rsidRDefault="004B196A">
      <w:pPr>
        <w:spacing w:line="316" w:lineRule="auto"/>
        <w:ind w:left="4"/>
        <w:rPr>
          <w:sz w:val="22"/>
        </w:rPr>
      </w:pPr>
    </w:p>
    <w:p w:rsidR="008B1FF4" w:rsidRDefault="008B1FF4">
      <w:pPr>
        <w:spacing w:line="170" w:lineRule="exact"/>
        <w:rPr>
          <w:rFonts w:ascii="Times New Roman" w:eastAsia="Times New Roman" w:hAnsi="Times New Roman"/>
        </w:rPr>
      </w:pPr>
    </w:p>
    <w:p w:rsidR="008B1FF4" w:rsidRPr="004103B4" w:rsidRDefault="008B1FF4">
      <w:pPr>
        <w:numPr>
          <w:ilvl w:val="0"/>
          <w:numId w:val="3"/>
        </w:numPr>
        <w:tabs>
          <w:tab w:val="left" w:pos="364"/>
        </w:tabs>
        <w:spacing w:line="0" w:lineRule="atLeast"/>
        <w:ind w:left="364" w:hanging="364"/>
        <w:rPr>
          <w:rStyle w:val="Wyrnienieintensywne"/>
        </w:rPr>
      </w:pPr>
      <w:r w:rsidRPr="004103B4">
        <w:rPr>
          <w:rStyle w:val="Wyrnienieintensywne"/>
        </w:rPr>
        <w:t>Omów linię symetryczną dwuprzewodową i kabel koncentryczny (budowa, rozkład pól, wady,</w:t>
      </w:r>
    </w:p>
    <w:p w:rsidR="008B1FF4" w:rsidRPr="004103B4" w:rsidRDefault="008B1FF4">
      <w:pPr>
        <w:spacing w:line="135" w:lineRule="exact"/>
        <w:rPr>
          <w:rStyle w:val="Wyrnienieintensywne"/>
        </w:rPr>
      </w:pPr>
    </w:p>
    <w:p w:rsidR="008B1FF4" w:rsidRPr="004103B4" w:rsidRDefault="008B1FF4">
      <w:pPr>
        <w:spacing w:line="0" w:lineRule="atLeast"/>
        <w:ind w:left="4"/>
        <w:rPr>
          <w:rStyle w:val="Wyrnienieintensywne"/>
        </w:rPr>
      </w:pPr>
      <w:r w:rsidRPr="004103B4">
        <w:rPr>
          <w:rStyle w:val="Wyrnienieintensywne"/>
        </w:rPr>
        <w:t>zalety, zastosowanie).</w:t>
      </w:r>
    </w:p>
    <w:p w:rsidR="00C409D5" w:rsidRDefault="00C409D5">
      <w:pPr>
        <w:spacing w:line="0" w:lineRule="atLeast"/>
        <w:ind w:left="4"/>
        <w:rPr>
          <w:sz w:val="22"/>
        </w:rPr>
      </w:pPr>
      <w:r>
        <w:rPr>
          <w:b/>
          <w:bCs/>
          <w:sz w:val="22"/>
        </w:rPr>
        <w:t xml:space="preserve">Linia dwuprzewodowa symetryczna – </w:t>
      </w:r>
      <w:r>
        <w:rPr>
          <w:sz w:val="22"/>
        </w:rPr>
        <w:t xml:space="preserve">W przeszłości była ona bardzo popularna do podłączenia anten na dachach dla odbiorników telewizyjnych oraz radiowych, miała ona wtedy impedancje charakterystyczną 300 Ohm. </w:t>
      </w:r>
    </w:p>
    <w:p w:rsidR="00C409D5" w:rsidRPr="00C409D5" w:rsidRDefault="007A642D">
      <w:pPr>
        <w:spacing w:line="0" w:lineRule="atLeast"/>
        <w:ind w:left="4"/>
        <w:rPr>
          <w:sz w:val="2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4429760</wp:posOffset>
            </wp:positionH>
            <wp:positionV relativeFrom="paragraph">
              <wp:posOffset>6985</wp:posOffset>
            </wp:positionV>
            <wp:extent cx="1252220" cy="1329055"/>
            <wp:effectExtent l="0" t="0" r="5080" b="4445"/>
            <wp:wrapThrough wrapText="bothSides">
              <wp:wrapPolygon edited="0">
                <wp:start x="0" y="0"/>
                <wp:lineTo x="0" y="21363"/>
                <wp:lineTo x="21359" y="21363"/>
                <wp:lineTo x="21359" y="0"/>
                <wp:lineTo x="0" y="0"/>
              </wp:wrapPolygon>
            </wp:wrapThrough>
            <wp:docPr id="66" name="Obraz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22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09D5">
        <w:rPr>
          <w:b/>
          <w:bCs/>
          <w:sz w:val="22"/>
        </w:rPr>
        <w:tab/>
      </w:r>
      <w:r w:rsidR="00C409D5">
        <w:rPr>
          <w:sz w:val="22"/>
        </w:rPr>
        <w:t xml:space="preserve">Odmianą linii dwuprzewodowej symetrycznej jest </w:t>
      </w:r>
      <w:r w:rsidR="00C409D5">
        <w:rPr>
          <w:b/>
          <w:bCs/>
          <w:sz w:val="22"/>
        </w:rPr>
        <w:t xml:space="preserve">skrętka telefoniczna </w:t>
      </w:r>
      <w:r w:rsidR="00C409D5">
        <w:rPr>
          <w:sz w:val="22"/>
        </w:rPr>
        <w:t xml:space="preserve">oraz </w:t>
      </w:r>
      <w:r w:rsidR="00C409D5">
        <w:rPr>
          <w:b/>
          <w:bCs/>
          <w:sz w:val="22"/>
        </w:rPr>
        <w:t xml:space="preserve">kable </w:t>
      </w:r>
      <w:proofErr w:type="spellStart"/>
      <w:r w:rsidR="00C409D5">
        <w:rPr>
          <w:b/>
          <w:bCs/>
          <w:sz w:val="22"/>
        </w:rPr>
        <w:t>ethernetowe</w:t>
      </w:r>
      <w:proofErr w:type="spellEnd"/>
      <w:r w:rsidR="00C409D5">
        <w:rPr>
          <w:b/>
          <w:bCs/>
          <w:sz w:val="22"/>
        </w:rPr>
        <w:t>.</w:t>
      </w:r>
    </w:p>
    <w:p w:rsidR="00C409D5" w:rsidRDefault="00C409D5" w:rsidP="00C409D5">
      <w:pPr>
        <w:pStyle w:val="Akapitzlist"/>
        <w:numPr>
          <w:ilvl w:val="0"/>
          <w:numId w:val="21"/>
        </w:numPr>
        <w:spacing w:line="0" w:lineRule="atLeast"/>
        <w:rPr>
          <w:sz w:val="22"/>
        </w:rPr>
      </w:pPr>
      <w:r w:rsidRPr="00C409D5">
        <w:rPr>
          <w:sz w:val="22"/>
        </w:rPr>
        <w:t xml:space="preserve">Pole elektryczne oraz magnetyczne linii transmisyjnych było w pełni symetryczne i wychodzą mocno poza obręb przewodów przez co mamy efekt niepożądany jakim jest zaburzenie pola w przypadku gdy przyłożymy w pobliżu jakiś metalowy przedmiot w wyniku czego zmienia się impedancja charakterystyczna i fala częściowo </w:t>
      </w:r>
      <w:r w:rsidRPr="00C409D5">
        <w:rPr>
          <w:sz w:val="22"/>
        </w:rPr>
        <w:lastRenderedPageBreak/>
        <w:t>ulega odbiciu</w:t>
      </w:r>
      <w:r>
        <w:rPr>
          <w:sz w:val="22"/>
        </w:rPr>
        <w:t>. Podatności na zakłócenia i potencjał w ich generowaniu można ograniczyć poprzez stosowanie ekranów</w:t>
      </w:r>
    </w:p>
    <w:p w:rsidR="00C409D5" w:rsidRDefault="00C409D5" w:rsidP="00C409D5">
      <w:pPr>
        <w:pStyle w:val="Akapitzlist"/>
        <w:numPr>
          <w:ilvl w:val="0"/>
          <w:numId w:val="21"/>
        </w:numPr>
        <w:spacing w:line="0" w:lineRule="atLeast"/>
        <w:rPr>
          <w:sz w:val="22"/>
        </w:rPr>
      </w:pPr>
      <w:r>
        <w:rPr>
          <w:sz w:val="22"/>
        </w:rPr>
        <w:t>Linia taka jest podatna na uszkodzenia mechaniczne</w:t>
      </w:r>
    </w:p>
    <w:p w:rsidR="00C409D5" w:rsidRPr="00C409D5" w:rsidRDefault="007A642D" w:rsidP="00C409D5">
      <w:pPr>
        <w:pStyle w:val="Akapitzlist"/>
        <w:numPr>
          <w:ilvl w:val="0"/>
          <w:numId w:val="21"/>
        </w:numPr>
        <w:spacing w:line="0" w:lineRule="atLeast"/>
        <w:rPr>
          <w:sz w:val="22"/>
        </w:rPr>
      </w:pPr>
      <w:r>
        <w:rPr>
          <w:sz w:val="22"/>
        </w:rPr>
        <w:t xml:space="preserve">Zaleta: Taka linia jest </w:t>
      </w:r>
      <w:r w:rsidRPr="00227ACC">
        <w:rPr>
          <w:sz w:val="22"/>
          <w:highlight w:val="yellow"/>
        </w:rPr>
        <w:t>niezbędna</w:t>
      </w:r>
      <w:r>
        <w:rPr>
          <w:sz w:val="22"/>
        </w:rPr>
        <w:t xml:space="preserve"> do zasilania anten symetrycznych</w:t>
      </w:r>
    </w:p>
    <w:p w:rsidR="007A642D" w:rsidRDefault="004103B4" w:rsidP="007A642D">
      <w:pPr>
        <w:spacing w:line="255" w:lineRule="exact"/>
        <w:rPr>
          <w:rFonts w:ascii="Times New Roman" w:eastAsia="Times New Roman" w:hAnsi="Times New Roman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posOffset>4772369</wp:posOffset>
            </wp:positionH>
            <wp:positionV relativeFrom="paragraph">
              <wp:posOffset>435044</wp:posOffset>
            </wp:positionV>
            <wp:extent cx="790575" cy="938530"/>
            <wp:effectExtent l="0" t="0" r="9525" b="0"/>
            <wp:wrapThrough wrapText="bothSides">
              <wp:wrapPolygon edited="0">
                <wp:start x="0" y="0"/>
                <wp:lineTo x="0" y="21045"/>
                <wp:lineTo x="21340" y="21045"/>
                <wp:lineTo x="21340" y="0"/>
                <wp:lineTo x="0" y="0"/>
              </wp:wrapPolygon>
            </wp:wrapThrough>
            <wp:docPr id="68" name="Obraz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642D">
        <w:rPr>
          <w:rFonts w:ascii="Times New Roman" w:eastAsia="Times New Roman" w:hAnsi="Times New Roman"/>
          <w:b/>
          <w:bCs/>
        </w:rPr>
        <w:t xml:space="preserve">Linia współosiowa – </w:t>
      </w:r>
      <w:r w:rsidR="007A642D">
        <w:rPr>
          <w:rFonts w:ascii="Times New Roman" w:eastAsia="Times New Roman" w:hAnsi="Times New Roman"/>
        </w:rPr>
        <w:t xml:space="preserve">kabel koncentryczny – jest to najważniejsza, najpopularniejsza linia transmisyjna. Składa się on z żyły, wypełniającego go </w:t>
      </w:r>
      <w:proofErr w:type="spellStart"/>
      <w:r w:rsidR="007A642D">
        <w:rPr>
          <w:rFonts w:ascii="Times New Roman" w:eastAsia="Times New Roman" w:hAnsi="Times New Roman"/>
        </w:rPr>
        <w:t>diaelektryka</w:t>
      </w:r>
      <w:proofErr w:type="spellEnd"/>
      <w:r w:rsidR="007A642D">
        <w:rPr>
          <w:rFonts w:ascii="Times New Roman" w:eastAsia="Times New Roman" w:hAnsi="Times New Roman"/>
        </w:rPr>
        <w:t xml:space="preserve">, oraz z ekranu. Linia ta jest </w:t>
      </w:r>
      <w:r w:rsidR="007A642D" w:rsidRPr="007A642D">
        <w:rPr>
          <w:rFonts w:ascii="Times New Roman" w:eastAsia="Times New Roman" w:hAnsi="Times New Roman"/>
          <w:b/>
          <w:bCs/>
        </w:rPr>
        <w:t>asymetryczna</w:t>
      </w:r>
      <w:r w:rsidR="007A642D">
        <w:rPr>
          <w:rFonts w:ascii="Times New Roman" w:eastAsia="Times New Roman" w:hAnsi="Times New Roman"/>
        </w:rPr>
        <w:t xml:space="preserve"> względem potencjału odniesienia. </w:t>
      </w:r>
    </w:p>
    <w:p w:rsidR="008B1FF4" w:rsidRPr="004103B4" w:rsidRDefault="007A642D" w:rsidP="004103B4">
      <w:pPr>
        <w:pStyle w:val="Akapitzlist"/>
        <w:numPr>
          <w:ilvl w:val="0"/>
          <w:numId w:val="26"/>
        </w:numPr>
        <w:spacing w:line="255" w:lineRule="exact"/>
        <w:rPr>
          <w:rFonts w:ascii="Times New Roman" w:eastAsia="Times New Roman" w:hAnsi="Times New Roman"/>
        </w:rPr>
      </w:pPr>
      <w:r w:rsidRPr="004103B4">
        <w:rPr>
          <w:rFonts w:ascii="Times New Roman" w:eastAsia="Times New Roman" w:hAnsi="Times New Roman"/>
        </w:rPr>
        <w:t>Linie pola elektrycznego są skierowane od żyły do ekranu, natomiast linie pola magnetycznego tworzą zamknięte okręgi. Linie pola nie wychodzą poza ekran przez co jest prawie niewrażliwa na zakłócenia z zewnątrz i raczej też ich nie generuje.</w:t>
      </w:r>
    </w:p>
    <w:p w:rsidR="007A642D" w:rsidRPr="004103B4" w:rsidRDefault="007A642D" w:rsidP="004103B4">
      <w:pPr>
        <w:pStyle w:val="Akapitzlist"/>
        <w:numPr>
          <w:ilvl w:val="0"/>
          <w:numId w:val="25"/>
        </w:numPr>
        <w:spacing w:line="255" w:lineRule="exact"/>
        <w:rPr>
          <w:rFonts w:ascii="Times New Roman" w:eastAsia="Times New Roman" w:hAnsi="Times New Roman"/>
        </w:rPr>
      </w:pPr>
      <w:r w:rsidRPr="004103B4">
        <w:rPr>
          <w:rFonts w:ascii="Times New Roman" w:eastAsia="Times New Roman" w:hAnsi="Times New Roman"/>
        </w:rPr>
        <w:t>Linia taka jest bardzo trwała, minimum 15-20 lat.</w:t>
      </w:r>
    </w:p>
    <w:p w:rsidR="004103B4" w:rsidRPr="004103B4" w:rsidRDefault="004103B4" w:rsidP="004103B4">
      <w:pPr>
        <w:pStyle w:val="Akapitzlist"/>
        <w:numPr>
          <w:ilvl w:val="0"/>
          <w:numId w:val="24"/>
        </w:numPr>
        <w:spacing w:line="255" w:lineRule="exact"/>
        <w:rPr>
          <w:rFonts w:ascii="Times New Roman" w:eastAsia="Times New Roman" w:hAnsi="Times New Roman"/>
        </w:rPr>
      </w:pPr>
      <w:r w:rsidRPr="004103B4">
        <w:rPr>
          <w:rFonts w:ascii="Times New Roman" w:eastAsia="Times New Roman" w:hAnsi="Times New Roman"/>
        </w:rPr>
        <w:t xml:space="preserve">Impedancja charakterystyczna zależy od rozmiarów i użytego </w:t>
      </w:r>
      <w:proofErr w:type="spellStart"/>
      <w:r w:rsidRPr="004103B4">
        <w:rPr>
          <w:rFonts w:ascii="Times New Roman" w:eastAsia="Times New Roman" w:hAnsi="Times New Roman"/>
        </w:rPr>
        <w:t>diaelektryka</w:t>
      </w:r>
      <w:proofErr w:type="spellEnd"/>
      <w:r w:rsidRPr="004103B4">
        <w:rPr>
          <w:rFonts w:ascii="Times New Roman" w:eastAsia="Times New Roman" w:hAnsi="Times New Roman"/>
        </w:rPr>
        <w:t xml:space="preserve"> (nie zależy od f i długości powyżej 1 </w:t>
      </w:r>
      <w:proofErr w:type="spellStart"/>
      <w:r w:rsidRPr="004103B4">
        <w:rPr>
          <w:rFonts w:ascii="Times New Roman" w:eastAsia="Times New Roman" w:hAnsi="Times New Roman"/>
        </w:rPr>
        <w:t>Mhz</w:t>
      </w:r>
      <w:proofErr w:type="spellEnd"/>
    </w:p>
    <w:p w:rsidR="007A642D" w:rsidRPr="007A642D" w:rsidRDefault="007A642D" w:rsidP="007A642D">
      <w:pPr>
        <w:spacing w:line="255" w:lineRule="exact"/>
        <w:rPr>
          <w:rFonts w:ascii="Times New Roman" w:eastAsia="Times New Roman" w:hAnsi="Times New Roman"/>
        </w:rPr>
      </w:pPr>
    </w:p>
    <w:p w:rsidR="008B1FF4" w:rsidRDefault="008B1FF4">
      <w:pPr>
        <w:numPr>
          <w:ilvl w:val="0"/>
          <w:numId w:val="4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>Przedstaw budowę wykresu kołowego (Smitha).</w:t>
      </w:r>
    </w:p>
    <w:p w:rsidR="00C64966" w:rsidRDefault="00C64966" w:rsidP="00C64966">
      <w:pPr>
        <w:tabs>
          <w:tab w:val="left" w:pos="324"/>
        </w:tabs>
        <w:spacing w:line="0" w:lineRule="atLeast"/>
        <w:rPr>
          <w:sz w:val="22"/>
        </w:rPr>
      </w:pPr>
      <w:r>
        <w:rPr>
          <w:noProof/>
        </w:rPr>
        <w:drawing>
          <wp:inline distT="0" distB="0" distL="0" distR="0">
            <wp:extent cx="5764530" cy="2192020"/>
            <wp:effectExtent l="0" t="0" r="7620" b="0"/>
            <wp:docPr id="69" name="Obraz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966" w:rsidRDefault="00776F79" w:rsidP="00C64966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Wykres kołowy jest zbudowany z 2 cz</w:t>
      </w:r>
      <w:r w:rsidR="00E35CB2">
        <w:rPr>
          <w:sz w:val="22"/>
        </w:rPr>
        <w:t>ęści które są nakładane na siebie tworząc wykres kołowy. Złożenie tych wykresów nazywamy właśnie wykresem kołowym Smitha</w:t>
      </w:r>
    </w:p>
    <w:p w:rsidR="00E35CB2" w:rsidRDefault="00E35CB2" w:rsidP="00C64966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Linie odpowiadające za rezystancje(część rzeczywista), transformowane są na okręgi natomiast linie oznaczające reaktancje(część urojoną), zamieniane są na łuki. Na wykresie </w:t>
      </w:r>
      <w:proofErr w:type="spellStart"/>
      <w:r>
        <w:rPr>
          <w:sz w:val="22"/>
        </w:rPr>
        <w:t>smitha</w:t>
      </w:r>
      <w:proofErr w:type="spellEnd"/>
      <w:r>
        <w:rPr>
          <w:sz w:val="22"/>
        </w:rPr>
        <w:t xml:space="preserve"> zaznaczmy impedancje znormalizowaną </w:t>
      </w:r>
    </w:p>
    <w:p w:rsidR="00E35CB2" w:rsidRDefault="00E35CB2" w:rsidP="00C64966">
      <w:pPr>
        <w:tabs>
          <w:tab w:val="left" w:pos="324"/>
        </w:tabs>
        <w:spacing w:line="0" w:lineRule="atLeast"/>
        <w:rPr>
          <w:sz w:val="22"/>
        </w:rPr>
      </w:pPr>
    </w:p>
    <w:p w:rsidR="001E4202" w:rsidRDefault="001E4202" w:rsidP="001E4202">
      <w:pPr>
        <w:tabs>
          <w:tab w:val="left" w:pos="324"/>
        </w:tabs>
        <w:spacing w:line="0" w:lineRule="atLeast"/>
        <w:ind w:left="324"/>
        <w:rPr>
          <w:sz w:val="22"/>
        </w:rPr>
      </w:pPr>
    </w:p>
    <w:p w:rsidR="008B1FF4" w:rsidRDefault="008B1FF4">
      <w:pPr>
        <w:spacing w:line="252" w:lineRule="exact"/>
        <w:rPr>
          <w:sz w:val="22"/>
        </w:rPr>
      </w:pPr>
    </w:p>
    <w:p w:rsidR="008B1FF4" w:rsidRPr="001E4202" w:rsidRDefault="008B1FF4">
      <w:pPr>
        <w:numPr>
          <w:ilvl w:val="0"/>
          <w:numId w:val="4"/>
        </w:numPr>
        <w:tabs>
          <w:tab w:val="left" w:pos="324"/>
        </w:tabs>
        <w:spacing w:line="0" w:lineRule="atLeast"/>
        <w:ind w:left="324" w:hanging="324"/>
        <w:rPr>
          <w:rStyle w:val="Wyrnienieintensywne"/>
        </w:rPr>
      </w:pPr>
      <w:r w:rsidRPr="001E4202">
        <w:rPr>
          <w:rStyle w:val="Wyrnienieintensywne"/>
        </w:rPr>
        <w:t xml:space="preserve">Wyjaśnij, na czym polega zjawisko </w:t>
      </w:r>
      <w:proofErr w:type="spellStart"/>
      <w:r w:rsidRPr="001E4202">
        <w:rPr>
          <w:rStyle w:val="Wyrnienieintensywne"/>
        </w:rPr>
        <w:t>intermodulacji</w:t>
      </w:r>
      <w:proofErr w:type="spellEnd"/>
      <w:r w:rsidRPr="001E4202">
        <w:rPr>
          <w:rStyle w:val="Wyrnienieintensywne"/>
        </w:rPr>
        <w:t>.</w:t>
      </w:r>
    </w:p>
    <w:p w:rsidR="004103B4" w:rsidRDefault="004103B4" w:rsidP="004103B4">
      <w:pPr>
        <w:rPr>
          <w:sz w:val="22"/>
        </w:rPr>
      </w:pPr>
      <w:r>
        <w:rPr>
          <w:b/>
          <w:bCs/>
          <w:sz w:val="22"/>
        </w:rPr>
        <w:t xml:space="preserve">Zjawisko </w:t>
      </w:r>
      <w:proofErr w:type="spellStart"/>
      <w:r>
        <w:rPr>
          <w:b/>
          <w:bCs/>
          <w:sz w:val="22"/>
        </w:rPr>
        <w:t>Intermodulacji</w:t>
      </w:r>
      <w:proofErr w:type="spellEnd"/>
      <w:r>
        <w:rPr>
          <w:b/>
          <w:bCs/>
          <w:sz w:val="22"/>
        </w:rPr>
        <w:t xml:space="preserve"> – </w:t>
      </w:r>
      <w:r>
        <w:rPr>
          <w:sz w:val="22"/>
        </w:rPr>
        <w:t>Jest zjawiskiem niekorzystnym, Z dwóch sygnałów o częstotliwościach f1 i f2 podane na element elektryczny z nieliniową charakterystyką</w:t>
      </w:r>
      <w:r w:rsidR="00C441B3">
        <w:rPr>
          <w:sz w:val="22"/>
        </w:rPr>
        <w:t xml:space="preserve"> prądowo napięciową (np. złącze </w:t>
      </w:r>
      <w:r w:rsidR="00C441B3" w:rsidRPr="00227ACC">
        <w:rPr>
          <w:sz w:val="22"/>
          <w:highlight w:val="yellow"/>
        </w:rPr>
        <w:t>PM</w:t>
      </w:r>
      <w:r w:rsidR="00C441B3">
        <w:rPr>
          <w:sz w:val="22"/>
        </w:rPr>
        <w:t xml:space="preserve">, tranzystory </w:t>
      </w:r>
      <w:r w:rsidR="003067F9">
        <w:rPr>
          <w:sz w:val="22"/>
        </w:rPr>
        <w:t xml:space="preserve">i </w:t>
      </w:r>
      <w:proofErr w:type="spellStart"/>
      <w:r w:rsidR="003067F9">
        <w:rPr>
          <w:sz w:val="22"/>
        </w:rPr>
        <w:t>td</w:t>
      </w:r>
      <w:proofErr w:type="spellEnd"/>
      <w:r w:rsidR="003067F9">
        <w:rPr>
          <w:sz w:val="22"/>
        </w:rPr>
        <w:t xml:space="preserve"> ale także </w:t>
      </w:r>
      <w:r w:rsidR="003067F9" w:rsidRPr="00227ACC">
        <w:rPr>
          <w:sz w:val="22"/>
          <w:highlight w:val="yellow"/>
        </w:rPr>
        <w:t>rdza</w:t>
      </w:r>
      <w:r w:rsidR="00227ACC">
        <w:rPr>
          <w:sz w:val="22"/>
        </w:rPr>
        <w:t xml:space="preserve"> </w:t>
      </w:r>
      <w:r w:rsidR="00227ACC" w:rsidRPr="00227ACC">
        <w:rPr>
          <w:color w:val="FF0000"/>
          <w:sz w:val="22"/>
        </w:rPr>
        <w:t>styk rdzy z żelazem</w:t>
      </w:r>
      <w:r w:rsidR="003067F9">
        <w:rPr>
          <w:sz w:val="22"/>
        </w:rPr>
        <w:t xml:space="preserve"> np.)</w:t>
      </w:r>
      <w:r>
        <w:rPr>
          <w:sz w:val="22"/>
        </w:rPr>
        <w:t xml:space="preserve"> powstaną sygnały o nowych nieistnieją</w:t>
      </w:r>
      <w:r w:rsidR="00C441B3">
        <w:rPr>
          <w:sz w:val="22"/>
        </w:rPr>
        <w:t xml:space="preserve">cych dotąd </w:t>
      </w:r>
      <w:r w:rsidR="003067F9">
        <w:rPr>
          <w:sz w:val="22"/>
        </w:rPr>
        <w:t>częstotliwościach. Pojawiają się niespotykane dotąd składowe</w:t>
      </w:r>
    </w:p>
    <w:p w:rsidR="003067F9" w:rsidRPr="001E4202" w:rsidRDefault="003067F9" w:rsidP="004103B4">
      <w:pPr>
        <w:rPr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m*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</w:rPr>
            <m:t>±n*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</w:rPr>
            <m:t xml:space="preserve"> gdzie m,n=0,1,2,3,4,5…</m:t>
          </m:r>
        </m:oMath>
      </m:oMathPara>
    </w:p>
    <w:p w:rsidR="001E4202" w:rsidRPr="001E4202" w:rsidRDefault="00064405" w:rsidP="004103B4">
      <w:pPr>
        <w:rPr>
          <w:sz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m+n</m:t>
              </m:r>
            </m:e>
          </m:d>
          <m:r>
            <w:rPr>
              <w:rFonts w:ascii="Cambria Math" w:hAnsi="Cambria Math"/>
              <w:sz w:val="22"/>
            </w:rPr>
            <m:t>=rząd produktów intermodulacji</m:t>
          </m:r>
        </m:oMath>
      </m:oMathPara>
    </w:p>
    <w:p w:rsidR="001E4202" w:rsidRDefault="001E4202" w:rsidP="004103B4">
      <w:pPr>
        <w:rPr>
          <w:sz w:val="22"/>
        </w:rPr>
      </w:pPr>
      <w:r>
        <w:rPr>
          <w:sz w:val="22"/>
        </w:rPr>
        <w:t xml:space="preserve">Z punktu widzenia radiokomunikacji, Niebezpieczne są produkty 3,5 i 7 rzędu.(najbardziej 3 rzędu). </w:t>
      </w:r>
      <w:r w:rsidRPr="00136152">
        <w:rPr>
          <w:sz w:val="22"/>
          <w:highlight w:val="yellow"/>
        </w:rPr>
        <w:t>Filtry</w:t>
      </w:r>
      <w:r>
        <w:rPr>
          <w:sz w:val="22"/>
        </w:rPr>
        <w:t xml:space="preserve"> wyższych rzędów możemy bezproblemowo odfiltrować jednak produkty niższych rzędów nie odfiltrujemy już tak prosto gdyż trafiają one w pasmo nadawania, odbierania.</w:t>
      </w:r>
    </w:p>
    <w:p w:rsidR="001E4202" w:rsidRPr="004103B4" w:rsidRDefault="001E4202" w:rsidP="004103B4">
      <w:pPr>
        <w:rPr>
          <w:sz w:val="22"/>
        </w:rPr>
      </w:pPr>
    </w:p>
    <w:p w:rsidR="004103B4" w:rsidRDefault="004103B4" w:rsidP="004103B4">
      <w:pPr>
        <w:tabs>
          <w:tab w:val="left" w:pos="324"/>
        </w:tabs>
        <w:spacing w:line="0" w:lineRule="atLeast"/>
        <w:rPr>
          <w:sz w:val="22"/>
        </w:rPr>
      </w:pPr>
    </w:p>
    <w:p w:rsidR="008B1FF4" w:rsidRDefault="008B1FF4">
      <w:pPr>
        <w:spacing w:line="255" w:lineRule="exact"/>
        <w:rPr>
          <w:rFonts w:ascii="Times New Roman" w:eastAsia="Times New Roman" w:hAnsi="Times New Roman"/>
        </w:rPr>
      </w:pPr>
    </w:p>
    <w:p w:rsidR="008B1FF4" w:rsidRPr="000871D6" w:rsidRDefault="008B1FF4">
      <w:pPr>
        <w:numPr>
          <w:ilvl w:val="0"/>
          <w:numId w:val="5"/>
        </w:numPr>
        <w:tabs>
          <w:tab w:val="left" w:pos="324"/>
        </w:tabs>
        <w:spacing w:line="0" w:lineRule="atLeast"/>
        <w:ind w:left="324" w:hanging="324"/>
        <w:rPr>
          <w:rStyle w:val="Wyrnienieintensywne"/>
        </w:rPr>
      </w:pPr>
      <w:r w:rsidRPr="000871D6">
        <w:rPr>
          <w:rStyle w:val="Wyrnienieintensywne"/>
        </w:rPr>
        <w:t>Podaj definicję anteny.</w:t>
      </w:r>
    </w:p>
    <w:p w:rsidR="000871D6" w:rsidRPr="000871D6" w:rsidRDefault="000871D6" w:rsidP="000871D6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Antena – </w:t>
      </w:r>
      <w:r>
        <w:rPr>
          <w:sz w:val="22"/>
        </w:rPr>
        <w:t>urządzenie umożliwiające przejście fali elektromagnetycznej między linią transmisyjną (falowodem) a wolną przestrzenią. Parametry anten są identyczne przy nadawaniu i odbiorze (Nie dotyczy anten ze wzmacniaczami)</w:t>
      </w:r>
    </w:p>
    <w:p w:rsidR="008B1FF4" w:rsidRDefault="008B1FF4">
      <w:pPr>
        <w:spacing w:line="254" w:lineRule="exact"/>
        <w:rPr>
          <w:sz w:val="22"/>
        </w:rPr>
      </w:pPr>
    </w:p>
    <w:p w:rsidR="008B1FF4" w:rsidRPr="003E7710" w:rsidRDefault="008B1FF4">
      <w:pPr>
        <w:numPr>
          <w:ilvl w:val="0"/>
          <w:numId w:val="5"/>
        </w:numPr>
        <w:tabs>
          <w:tab w:val="left" w:pos="324"/>
        </w:tabs>
        <w:spacing w:line="0" w:lineRule="atLeast"/>
        <w:ind w:left="324" w:hanging="324"/>
        <w:rPr>
          <w:rStyle w:val="Wyrnienieintensywne"/>
        </w:rPr>
      </w:pPr>
      <w:r w:rsidRPr="003E7710">
        <w:rPr>
          <w:rStyle w:val="Wyrnienieintensywne"/>
        </w:rPr>
        <w:lastRenderedPageBreak/>
        <w:t>Zdefiniuj i omów charakterystykę promieniowania anteny.</w:t>
      </w:r>
    </w:p>
    <w:p w:rsidR="003E7710" w:rsidRDefault="003E7710" w:rsidP="003E7710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Charakterystyka promieniowania – </w:t>
      </w:r>
      <w:r>
        <w:rPr>
          <w:sz w:val="22"/>
        </w:rPr>
        <w:t xml:space="preserve">rozkład natężenia pola elektrycznego na powierzchni kuli o dostatecznie dużym promieniu. Charakterystyka taka jest przestrzenna, nie zależy od odległości od anteny. Charakterystyka jest znormalizowana i w </w:t>
      </w:r>
      <w:proofErr w:type="spellStart"/>
      <w:r>
        <w:rPr>
          <w:sz w:val="22"/>
        </w:rPr>
        <w:t>dB</w:t>
      </w:r>
      <w:proofErr w:type="spellEnd"/>
      <w:r>
        <w:rPr>
          <w:sz w:val="22"/>
        </w:rPr>
        <w:t>. Charakterystyka promieniowania jest opisana poniższym wzorem nie zależnym od odległości ale zależnym od kąta teta i fi (we współrzędnych sferycznych) .</w:t>
      </w:r>
    </w:p>
    <w:p w:rsidR="003E7710" w:rsidRDefault="003E7710" w:rsidP="003E7710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Jest to stosunek natężenia pola elektrycznego </w:t>
      </w:r>
      <w:r w:rsidR="00E50CC3">
        <w:rPr>
          <w:sz w:val="22"/>
        </w:rPr>
        <w:t xml:space="preserve">do wartości maksymalnej pola </w:t>
      </w:r>
      <w:r w:rsidR="007E0733" w:rsidRPr="007E0733">
        <w:rPr>
          <w:color w:val="FF0000"/>
          <w:sz w:val="22"/>
        </w:rPr>
        <w:t>to jest normalizacja</w:t>
      </w:r>
    </w:p>
    <w:p w:rsidR="00E50CC3" w:rsidRDefault="003E7710" w:rsidP="003E7710">
      <w:pPr>
        <w:tabs>
          <w:tab w:val="left" w:pos="324"/>
        </w:tabs>
        <w:spacing w:line="0" w:lineRule="atLeast"/>
        <w:rPr>
          <w:noProof/>
        </w:rPr>
      </w:pPr>
      <w:r w:rsidRPr="003E7710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1291659" cy="508000"/>
            <wp:effectExtent l="0" t="0" r="3810" b="6350"/>
            <wp:docPr id="70" name="Obraz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723" cy="5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CC3">
        <w:rPr>
          <w:noProof/>
        </w:rPr>
        <w:drawing>
          <wp:inline distT="0" distB="0" distL="0" distR="0">
            <wp:extent cx="1940318" cy="1463040"/>
            <wp:effectExtent l="0" t="0" r="3175" b="3810"/>
            <wp:docPr id="71" name="Obraz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7381" cy="146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C3" w:rsidRDefault="00E50CC3" w:rsidP="003E7710">
      <w:pPr>
        <w:tabs>
          <w:tab w:val="left" w:pos="324"/>
        </w:tabs>
        <w:spacing w:line="0" w:lineRule="atLeast"/>
        <w:rPr>
          <w:noProof/>
        </w:rPr>
      </w:pPr>
      <w:r>
        <w:rPr>
          <w:noProof/>
        </w:rPr>
        <w:t xml:space="preserve">Powyżej przedstawiono 4 najbardziej popularne chcarakterystyki. </w:t>
      </w:r>
    </w:p>
    <w:p w:rsidR="00E50CC3" w:rsidRDefault="00E50CC3" w:rsidP="00E50CC3">
      <w:pPr>
        <w:pStyle w:val="Akapitzlist"/>
        <w:numPr>
          <w:ilvl w:val="0"/>
          <w:numId w:val="24"/>
        </w:numPr>
        <w:tabs>
          <w:tab w:val="left" w:pos="324"/>
        </w:tabs>
        <w:spacing w:line="0" w:lineRule="atLeast"/>
        <w:rPr>
          <w:noProof/>
        </w:rPr>
      </w:pPr>
      <w:r>
        <w:rPr>
          <w:noProof/>
        </w:rPr>
        <w:t>Charakterystyka a) typowa dla anten które stoją w centrum nadawczym obsługiwanego obszaru, promieniuje ona równo we wszystkich kierunek równolegle do ziemi</w:t>
      </w:r>
    </w:p>
    <w:p w:rsidR="00E50CC3" w:rsidRDefault="00E50CC3" w:rsidP="00E50CC3">
      <w:pPr>
        <w:pStyle w:val="Akapitzlist"/>
        <w:numPr>
          <w:ilvl w:val="0"/>
          <w:numId w:val="24"/>
        </w:numPr>
        <w:tabs>
          <w:tab w:val="left" w:pos="324"/>
        </w:tabs>
        <w:spacing w:line="0" w:lineRule="atLeast"/>
        <w:rPr>
          <w:noProof/>
        </w:rPr>
      </w:pPr>
      <w:r>
        <w:rPr>
          <w:noProof/>
        </w:rPr>
        <w:t xml:space="preserve">Charakterystyka b) Wyróżnia się kierunkowością, największa moc jest wydzielana w jednym konkretnym kierunku, jest to typowa charakterystyka dla transmisji punkt punkt kiedy </w:t>
      </w:r>
      <w:r w:rsidR="001F31AE">
        <w:rPr>
          <w:noProof/>
        </w:rPr>
        <w:t>chcemy przesłać sygnał praktycznie w lini prostej możnaby powiedzieć. Antena taka jest stosowana np. w transmisji telewizji satelitarnej.</w:t>
      </w:r>
    </w:p>
    <w:p w:rsidR="001F31AE" w:rsidRDefault="001F31AE" w:rsidP="00E50CC3">
      <w:pPr>
        <w:pStyle w:val="Akapitzlist"/>
        <w:numPr>
          <w:ilvl w:val="0"/>
          <w:numId w:val="24"/>
        </w:numPr>
        <w:tabs>
          <w:tab w:val="left" w:pos="324"/>
        </w:tabs>
        <w:spacing w:line="0" w:lineRule="atLeast"/>
        <w:rPr>
          <w:noProof/>
        </w:rPr>
      </w:pPr>
      <w:r>
        <w:rPr>
          <w:noProof/>
        </w:rPr>
        <w:t xml:space="preserve">Charakterystyka c) </w:t>
      </w:r>
      <w:r w:rsidR="009A3B5B">
        <w:rPr>
          <w:noProof/>
        </w:rPr>
        <w:t>typ charakterystyki promieniowania która stosowana jest do nadawania sygnału w ściśle określonym obszarze, a nie tak jak na charakterystyce a dookólnie. Taki typ charakterystyki może być przydatny w sytuacji jeżeli chcemy nadawać np. na obszarach przy granicznych gdzie ze w zględu na prawo, możemy nadawać tylko w obrębie naszego kraju. Taki typ anteny nazywamy anteną sektorową.</w:t>
      </w:r>
    </w:p>
    <w:p w:rsidR="009A3B5B" w:rsidRPr="00E50CC3" w:rsidRDefault="009A3B5B" w:rsidP="00E50CC3">
      <w:pPr>
        <w:pStyle w:val="Akapitzlist"/>
        <w:numPr>
          <w:ilvl w:val="0"/>
          <w:numId w:val="24"/>
        </w:numPr>
        <w:tabs>
          <w:tab w:val="left" w:pos="324"/>
        </w:tabs>
        <w:spacing w:line="0" w:lineRule="atLeast"/>
        <w:rPr>
          <w:noProof/>
        </w:rPr>
      </w:pPr>
      <w:r>
        <w:rPr>
          <w:noProof/>
        </w:rPr>
        <w:t xml:space="preserve">Charakterystyka d) kosekansowa w tym typie charakterystyki, energie koncentrujemy na krawędzi nadawania. Takie anteny wykorzystuje się w telewizji i radiofoni </w:t>
      </w:r>
    </w:p>
    <w:p w:rsidR="008B1FF4" w:rsidRDefault="008B1FF4">
      <w:pPr>
        <w:numPr>
          <w:ilvl w:val="0"/>
          <w:numId w:val="5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>Zdefiniuj i omów kierunkowość i zysk energetyczny anteny.</w:t>
      </w:r>
    </w:p>
    <w:p w:rsidR="003E7710" w:rsidRDefault="002F40B1" w:rsidP="003E7710">
      <w:pPr>
        <w:tabs>
          <w:tab w:val="left" w:pos="324"/>
        </w:tabs>
        <w:spacing w:line="0" w:lineRule="atLeast"/>
        <w:rPr>
          <w:i/>
          <w:iCs/>
          <w:sz w:val="22"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-86360</wp:posOffset>
            </wp:positionH>
            <wp:positionV relativeFrom="paragraph">
              <wp:posOffset>655320</wp:posOffset>
            </wp:positionV>
            <wp:extent cx="896983" cy="670560"/>
            <wp:effectExtent l="0" t="0" r="0" b="0"/>
            <wp:wrapThrough wrapText="bothSides">
              <wp:wrapPolygon edited="0">
                <wp:start x="0" y="0"/>
                <wp:lineTo x="0" y="20864"/>
                <wp:lineTo x="21110" y="20864"/>
                <wp:lineTo x="21110" y="0"/>
                <wp:lineTo x="0" y="0"/>
              </wp:wrapPolygon>
            </wp:wrapThrough>
            <wp:docPr id="72" name="Obraz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983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492C">
        <w:rPr>
          <w:b/>
          <w:bCs/>
          <w:sz w:val="22"/>
        </w:rPr>
        <w:t xml:space="preserve">Kierunkowość – </w:t>
      </w:r>
      <w:r w:rsidR="00A8492C">
        <w:rPr>
          <w:sz w:val="22"/>
        </w:rPr>
        <w:t xml:space="preserve">Miara zdolności anteny do koncentracji energii w jednym, wyróżnionym kierunku kosztem innych kierunków. </w:t>
      </w:r>
      <w:r w:rsidR="00A8492C" w:rsidRPr="00A8492C">
        <w:rPr>
          <w:i/>
          <w:iCs/>
          <w:sz w:val="22"/>
          <w:u w:val="single"/>
        </w:rPr>
        <w:t xml:space="preserve">Kierunkowość możemy zdefiniować także jako stosunek gęstości promieniowania </w:t>
      </w:r>
      <w:r>
        <w:rPr>
          <w:i/>
          <w:iCs/>
          <w:sz w:val="22"/>
          <w:u w:val="single"/>
        </w:rPr>
        <w:t xml:space="preserve">danej anteny do gęstości promieniowania </w:t>
      </w:r>
      <w:r w:rsidR="00A8492C" w:rsidRPr="00A8492C">
        <w:rPr>
          <w:b/>
          <w:bCs/>
          <w:i/>
          <w:iCs/>
          <w:sz w:val="22"/>
          <w:u w:val="single"/>
        </w:rPr>
        <w:t>anteny izotropowej</w:t>
      </w:r>
      <w:r w:rsidR="00A8492C" w:rsidRPr="00A8492C">
        <w:rPr>
          <w:i/>
          <w:iCs/>
          <w:sz w:val="22"/>
          <w:u w:val="single"/>
        </w:rPr>
        <w:t>, promieniującej (nie zasilanej) taką samą mocą co badana antena.</w:t>
      </w:r>
      <w:r>
        <w:rPr>
          <w:i/>
          <w:iCs/>
          <w:sz w:val="22"/>
          <w:u w:val="single"/>
        </w:rPr>
        <w:t xml:space="preserve"> </w:t>
      </w:r>
    </w:p>
    <w:p w:rsidR="002F40B1" w:rsidRDefault="002F40B1" w:rsidP="003E7710">
      <w:pPr>
        <w:tabs>
          <w:tab w:val="left" w:pos="324"/>
        </w:tabs>
        <w:spacing w:line="0" w:lineRule="atLeast"/>
        <w:rPr>
          <w:sz w:val="22"/>
        </w:rPr>
      </w:pPr>
    </w:p>
    <w:p w:rsidR="00A8492C" w:rsidRDefault="00A8492C" w:rsidP="003E7710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Kierunkowość zależy </w:t>
      </w:r>
      <w:r w:rsidRPr="002F40B1">
        <w:rPr>
          <w:b/>
          <w:bCs/>
          <w:sz w:val="22"/>
        </w:rPr>
        <w:t xml:space="preserve">tylko od </w:t>
      </w:r>
      <w:r>
        <w:rPr>
          <w:sz w:val="22"/>
        </w:rPr>
        <w:t>charakterystyki promieniowania. Nie jest parametrem wykorzystywanym przy projektowaniu gdyż nie uwzględnia sprawności energetycznej.</w:t>
      </w:r>
      <w:r w:rsidR="002F40B1">
        <w:rPr>
          <w:sz w:val="22"/>
        </w:rPr>
        <w:t xml:space="preserve"> </w:t>
      </w:r>
      <w:proofErr w:type="spellStart"/>
      <w:r w:rsidR="002F40B1">
        <w:rPr>
          <w:sz w:val="22"/>
        </w:rPr>
        <w:t>Kierunkowosć</w:t>
      </w:r>
      <w:proofErr w:type="spellEnd"/>
      <w:r w:rsidR="002F40B1">
        <w:rPr>
          <w:sz w:val="22"/>
        </w:rPr>
        <w:t xml:space="preserve"> </w:t>
      </w:r>
      <w:proofErr w:type="spellStart"/>
      <w:r w:rsidR="002F40B1">
        <w:rPr>
          <w:sz w:val="22"/>
        </w:rPr>
        <w:t>wyrazamy</w:t>
      </w:r>
      <w:proofErr w:type="spellEnd"/>
      <w:r w:rsidR="002F40B1">
        <w:rPr>
          <w:sz w:val="22"/>
        </w:rPr>
        <w:t xml:space="preserve"> zazwyczaj w decybelach d[</w:t>
      </w:r>
      <w:proofErr w:type="spellStart"/>
      <w:r w:rsidR="002F40B1">
        <w:rPr>
          <w:sz w:val="22"/>
        </w:rPr>
        <w:t>dB</w:t>
      </w:r>
      <w:proofErr w:type="spellEnd"/>
      <w:r w:rsidR="002F40B1">
        <w:rPr>
          <w:sz w:val="22"/>
        </w:rPr>
        <w:t>] = 10logD</w:t>
      </w:r>
    </w:p>
    <w:p w:rsidR="002F40B1" w:rsidRDefault="002F40B1" w:rsidP="003E7710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Kierunkowość nie może być mniejsza od 0 </w:t>
      </w:r>
      <w:proofErr w:type="spellStart"/>
      <w:r w:rsidR="001C7269" w:rsidRPr="001C7269">
        <w:rPr>
          <w:color w:val="FF0000"/>
          <w:sz w:val="22"/>
        </w:rPr>
        <w:t>dB</w:t>
      </w:r>
      <w:proofErr w:type="spellEnd"/>
      <w:r w:rsidR="001C7269">
        <w:rPr>
          <w:sz w:val="22"/>
        </w:rPr>
        <w:t xml:space="preserve"> </w:t>
      </w:r>
      <w:r>
        <w:rPr>
          <w:sz w:val="22"/>
        </w:rPr>
        <w:t>gdyż moc badanej anteny i anteny izotropowej jest równa.</w:t>
      </w:r>
    </w:p>
    <w:p w:rsidR="002F40B1" w:rsidRDefault="002F40B1" w:rsidP="003E7710">
      <w:pPr>
        <w:tabs>
          <w:tab w:val="left" w:pos="324"/>
        </w:tabs>
        <w:spacing w:line="0" w:lineRule="atLeast"/>
        <w:rPr>
          <w:sz w:val="22"/>
        </w:rPr>
      </w:pPr>
    </w:p>
    <w:p w:rsidR="009A0E8A" w:rsidRDefault="00A4363F" w:rsidP="003E7710">
      <w:pPr>
        <w:tabs>
          <w:tab w:val="left" w:pos="324"/>
        </w:tabs>
        <w:spacing w:line="0" w:lineRule="atLeast"/>
        <w:rPr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-111760</wp:posOffset>
            </wp:positionH>
            <wp:positionV relativeFrom="paragraph">
              <wp:posOffset>87630</wp:posOffset>
            </wp:positionV>
            <wp:extent cx="1584960" cy="575409"/>
            <wp:effectExtent l="0" t="0" r="0" b="0"/>
            <wp:wrapThrough wrapText="bothSides">
              <wp:wrapPolygon edited="0">
                <wp:start x="0" y="0"/>
                <wp:lineTo x="0" y="20742"/>
                <wp:lineTo x="21288" y="20742"/>
                <wp:lineTo x="21288" y="0"/>
                <wp:lineTo x="0" y="0"/>
              </wp:wrapPolygon>
            </wp:wrapThrough>
            <wp:docPr id="75" name="Obraz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575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40B1">
        <w:rPr>
          <w:sz w:val="22"/>
        </w:rPr>
        <w:t xml:space="preserve"> </w:t>
      </w:r>
      <w:r w:rsidR="002F40B1">
        <w:rPr>
          <w:b/>
          <w:bCs/>
          <w:sz w:val="22"/>
        </w:rPr>
        <w:t xml:space="preserve">Zysk Energetyczny </w:t>
      </w:r>
      <w:r w:rsidR="009A0E8A">
        <w:rPr>
          <w:b/>
          <w:bCs/>
          <w:sz w:val="22"/>
        </w:rPr>
        <w:t>–</w:t>
      </w:r>
      <w:r w:rsidR="002F40B1">
        <w:rPr>
          <w:b/>
          <w:bCs/>
          <w:sz w:val="22"/>
        </w:rPr>
        <w:t xml:space="preserve"> </w:t>
      </w:r>
      <w:r w:rsidR="009A0E8A">
        <w:rPr>
          <w:sz w:val="22"/>
        </w:rPr>
        <w:t xml:space="preserve">Jest parametrem służącym do obliczeń w przeciwieństwie do </w:t>
      </w:r>
      <w:r w:rsidR="009A0E8A">
        <w:rPr>
          <w:b/>
          <w:bCs/>
          <w:sz w:val="22"/>
        </w:rPr>
        <w:t>kierunkowości .</w:t>
      </w:r>
    </w:p>
    <w:p w:rsidR="009A0E8A" w:rsidRPr="009A0E8A" w:rsidRDefault="009A0E8A" w:rsidP="003E7710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 xml:space="preserve">Wyrażany jest jako stosunek wielokrotności gęstości promieniowania anteny U do Mocy wejściowej dostarczonej na zaciskach wejściowych. </w:t>
      </w:r>
      <w:r>
        <w:rPr>
          <w:b/>
          <w:bCs/>
          <w:sz w:val="22"/>
        </w:rPr>
        <w:t>Zysk Energetyczny musi być większy od 0</w:t>
      </w:r>
      <w:r w:rsidR="001C7269">
        <w:rPr>
          <w:b/>
          <w:bCs/>
          <w:sz w:val="22"/>
        </w:rPr>
        <w:t xml:space="preserve"> </w:t>
      </w:r>
      <w:r w:rsidR="001C7269" w:rsidRPr="001C7269">
        <w:rPr>
          <w:b/>
          <w:bCs/>
          <w:color w:val="FF0000"/>
          <w:sz w:val="22"/>
        </w:rPr>
        <w:t xml:space="preserve">(ale w </w:t>
      </w:r>
      <w:proofErr w:type="spellStart"/>
      <w:r w:rsidR="001C7269" w:rsidRPr="001C7269">
        <w:rPr>
          <w:b/>
          <w:bCs/>
          <w:color w:val="FF0000"/>
          <w:sz w:val="22"/>
        </w:rPr>
        <w:t>dB</w:t>
      </w:r>
      <w:proofErr w:type="spellEnd"/>
      <w:r w:rsidR="001C7269" w:rsidRPr="001C7269">
        <w:rPr>
          <w:b/>
          <w:bCs/>
          <w:color w:val="FF0000"/>
          <w:sz w:val="22"/>
        </w:rPr>
        <w:t xml:space="preserve"> może być ujemny</w:t>
      </w:r>
      <w:r w:rsidR="001C7269">
        <w:rPr>
          <w:b/>
          <w:bCs/>
          <w:sz w:val="22"/>
        </w:rPr>
        <w:t>)</w:t>
      </w:r>
      <w:r>
        <w:rPr>
          <w:b/>
          <w:bCs/>
          <w:sz w:val="22"/>
        </w:rPr>
        <w:t>!</w:t>
      </w:r>
    </w:p>
    <w:p w:rsidR="002F40B1" w:rsidRDefault="00A4363F" w:rsidP="003E7710">
      <w:pPr>
        <w:tabs>
          <w:tab w:val="left" w:pos="324"/>
        </w:tabs>
        <w:spacing w:line="0" w:lineRule="atLeast"/>
        <w:rPr>
          <w:sz w:val="2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58520" cy="321945"/>
            <wp:effectExtent l="0" t="0" r="0" b="1905"/>
            <wp:wrapThrough wrapText="bothSides">
              <wp:wrapPolygon edited="0">
                <wp:start x="0" y="0"/>
                <wp:lineTo x="0" y="20450"/>
                <wp:lineTo x="21089" y="20450"/>
                <wp:lineTo x="21089" y="0"/>
                <wp:lineTo x="0" y="0"/>
              </wp:wrapPolygon>
            </wp:wrapThrough>
            <wp:docPr id="76" name="Obraz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52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Zysk energetyczny możemy również wyrazić jako iloczyn Kierunkowości i sprawności!</w:t>
      </w:r>
      <w:r w:rsidR="00FB41F3">
        <w:rPr>
          <w:sz w:val="22"/>
        </w:rPr>
        <w:t xml:space="preserve"> Zysk wyrażamy w </w:t>
      </w:r>
      <w:proofErr w:type="spellStart"/>
      <w:r w:rsidR="00FB41F3">
        <w:rPr>
          <w:sz w:val="22"/>
        </w:rPr>
        <w:t>dB</w:t>
      </w:r>
      <w:proofErr w:type="spellEnd"/>
      <w:r w:rsidR="00FB41F3">
        <w:rPr>
          <w:sz w:val="22"/>
        </w:rPr>
        <w:t xml:space="preserve"> (10logG). Jeżeli podajemy zysk względem anteny </w:t>
      </w:r>
      <w:proofErr w:type="spellStart"/>
      <w:r w:rsidR="00FB41F3">
        <w:rPr>
          <w:sz w:val="22"/>
        </w:rPr>
        <w:t>izotropowrej</w:t>
      </w:r>
      <w:proofErr w:type="spellEnd"/>
      <w:r w:rsidR="00FB41F3">
        <w:rPr>
          <w:sz w:val="22"/>
        </w:rPr>
        <w:t xml:space="preserve"> to wyrażamy w </w:t>
      </w:r>
      <w:proofErr w:type="spellStart"/>
      <w:r w:rsidR="00FB41F3" w:rsidRPr="00FB41F3">
        <w:rPr>
          <w:b/>
          <w:bCs/>
          <w:sz w:val="22"/>
        </w:rPr>
        <w:t>dBi</w:t>
      </w:r>
      <w:proofErr w:type="spellEnd"/>
      <w:r w:rsidR="00FB41F3">
        <w:rPr>
          <w:sz w:val="22"/>
        </w:rPr>
        <w:t xml:space="preserve"> a jeżeli względem </w:t>
      </w:r>
      <w:proofErr w:type="spellStart"/>
      <w:r w:rsidR="00FB41F3">
        <w:rPr>
          <w:sz w:val="22"/>
        </w:rPr>
        <w:t>dipola</w:t>
      </w:r>
      <w:proofErr w:type="spellEnd"/>
      <w:r w:rsidR="00FB41F3">
        <w:rPr>
          <w:sz w:val="22"/>
        </w:rPr>
        <w:t xml:space="preserve"> </w:t>
      </w:r>
      <w:proofErr w:type="spellStart"/>
      <w:r w:rsidR="00FB41F3">
        <w:rPr>
          <w:sz w:val="22"/>
        </w:rPr>
        <w:t>półfalowego</w:t>
      </w:r>
      <w:proofErr w:type="spellEnd"/>
      <w:r w:rsidR="00FB41F3">
        <w:rPr>
          <w:sz w:val="22"/>
        </w:rPr>
        <w:t xml:space="preserve"> </w:t>
      </w:r>
      <w:proofErr w:type="spellStart"/>
      <w:r w:rsidR="00FB41F3">
        <w:rPr>
          <w:b/>
          <w:bCs/>
          <w:sz w:val="22"/>
        </w:rPr>
        <w:t>dBd</w:t>
      </w:r>
      <w:proofErr w:type="spellEnd"/>
      <w:r w:rsidR="00FB41F3">
        <w:rPr>
          <w:b/>
          <w:bCs/>
          <w:sz w:val="22"/>
        </w:rPr>
        <w:t xml:space="preserve">. </w:t>
      </w:r>
      <w:r w:rsidR="00FB41F3">
        <w:rPr>
          <w:sz w:val="22"/>
        </w:rPr>
        <w:t xml:space="preserve">Zysk w </w:t>
      </w:r>
      <w:proofErr w:type="spellStart"/>
      <w:r w:rsidR="00FB41F3">
        <w:rPr>
          <w:sz w:val="22"/>
        </w:rPr>
        <w:t>dBd</w:t>
      </w:r>
      <w:proofErr w:type="spellEnd"/>
      <w:r w:rsidR="00FB41F3">
        <w:rPr>
          <w:sz w:val="22"/>
        </w:rPr>
        <w:t xml:space="preserve"> możemy zamienić na </w:t>
      </w:r>
      <w:proofErr w:type="spellStart"/>
      <w:r w:rsidR="00FB41F3">
        <w:rPr>
          <w:sz w:val="22"/>
        </w:rPr>
        <w:t>dBi</w:t>
      </w:r>
      <w:proofErr w:type="spellEnd"/>
      <w:r w:rsidR="00FB41F3">
        <w:rPr>
          <w:sz w:val="22"/>
        </w:rPr>
        <w:t xml:space="preserve"> gdyż sam Dipol </w:t>
      </w:r>
      <w:proofErr w:type="spellStart"/>
      <w:r w:rsidR="00FB41F3">
        <w:rPr>
          <w:sz w:val="22"/>
        </w:rPr>
        <w:t>półfalowy</w:t>
      </w:r>
      <w:proofErr w:type="spellEnd"/>
      <w:r w:rsidR="00FB41F3">
        <w:rPr>
          <w:sz w:val="22"/>
        </w:rPr>
        <w:t xml:space="preserve"> ma 2,15 </w:t>
      </w:r>
      <w:proofErr w:type="spellStart"/>
      <w:r w:rsidR="00FB41F3">
        <w:rPr>
          <w:sz w:val="22"/>
        </w:rPr>
        <w:t>dBi</w:t>
      </w:r>
      <w:proofErr w:type="spellEnd"/>
      <w:r w:rsidR="00FB41F3">
        <w:rPr>
          <w:sz w:val="22"/>
        </w:rPr>
        <w:t xml:space="preserve"> więc </w:t>
      </w:r>
      <w:proofErr w:type="spellStart"/>
      <w:r w:rsidR="00FB41F3">
        <w:rPr>
          <w:sz w:val="22"/>
        </w:rPr>
        <w:t>dBi</w:t>
      </w:r>
      <w:proofErr w:type="spellEnd"/>
      <w:r w:rsidR="00FB41F3">
        <w:rPr>
          <w:sz w:val="22"/>
        </w:rPr>
        <w:t xml:space="preserve"> = 2,15 + zysk w </w:t>
      </w:r>
      <w:proofErr w:type="spellStart"/>
      <w:r w:rsidR="00FB41F3">
        <w:rPr>
          <w:sz w:val="22"/>
        </w:rPr>
        <w:t>dB</w:t>
      </w:r>
      <w:r w:rsidR="001C7269" w:rsidRPr="001C7269">
        <w:rPr>
          <w:color w:val="FF0000"/>
          <w:sz w:val="22"/>
        </w:rPr>
        <w:t>d</w:t>
      </w:r>
      <w:proofErr w:type="spellEnd"/>
    </w:p>
    <w:p w:rsidR="00FB41F3" w:rsidRPr="00FB41F3" w:rsidRDefault="00FB41F3" w:rsidP="003E7710">
      <w:pPr>
        <w:tabs>
          <w:tab w:val="left" w:pos="324"/>
        </w:tabs>
        <w:spacing w:line="0" w:lineRule="atLeast"/>
        <w:rPr>
          <w:b/>
          <w:bCs/>
          <w:sz w:val="22"/>
        </w:rPr>
      </w:pPr>
      <w:r>
        <w:rPr>
          <w:b/>
          <w:bCs/>
          <w:sz w:val="22"/>
        </w:rPr>
        <w:t>Zysk energetyczny może być ujemny!</w:t>
      </w:r>
    </w:p>
    <w:p w:rsidR="00A4363F" w:rsidRDefault="00A4363F" w:rsidP="003E7710">
      <w:pPr>
        <w:tabs>
          <w:tab w:val="left" w:pos="324"/>
        </w:tabs>
        <w:spacing w:line="0" w:lineRule="atLeast"/>
        <w:rPr>
          <w:sz w:val="2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441960" cy="384810"/>
            <wp:effectExtent l="0" t="0" r="0" b="0"/>
            <wp:wrapThrough wrapText="bothSides">
              <wp:wrapPolygon edited="0">
                <wp:start x="0" y="0"/>
                <wp:lineTo x="0" y="20317"/>
                <wp:lineTo x="20483" y="20317"/>
                <wp:lineTo x="20483" y="0"/>
                <wp:lineTo x="0" y="0"/>
              </wp:wrapPolygon>
            </wp:wrapThrough>
            <wp:docPr id="77" name="Obraz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0B1" w:rsidRPr="00A8492C" w:rsidRDefault="002F40B1" w:rsidP="003E7710">
      <w:pPr>
        <w:tabs>
          <w:tab w:val="left" w:pos="324"/>
        </w:tabs>
        <w:spacing w:line="0" w:lineRule="atLeast"/>
        <w:rPr>
          <w:sz w:val="22"/>
        </w:rPr>
      </w:pPr>
    </w:p>
    <w:p w:rsidR="008B1FF4" w:rsidRDefault="008B1FF4">
      <w:pPr>
        <w:spacing w:line="254" w:lineRule="exact"/>
        <w:rPr>
          <w:sz w:val="22"/>
        </w:rPr>
      </w:pPr>
    </w:p>
    <w:p w:rsidR="00A8492C" w:rsidRDefault="00A8492C">
      <w:pPr>
        <w:spacing w:line="254" w:lineRule="exact"/>
        <w:rPr>
          <w:sz w:val="22"/>
        </w:rPr>
      </w:pPr>
      <w:proofErr w:type="spellStart"/>
      <w:r>
        <w:rPr>
          <w:sz w:val="22"/>
        </w:rPr>
        <w:lastRenderedPageBreak/>
        <w:t>Adn</w:t>
      </w:r>
      <w:proofErr w:type="spellEnd"/>
      <w:r w:rsidR="002F40B1">
        <w:rPr>
          <w:sz w:val="22"/>
        </w:rPr>
        <w:t xml:space="preserve"> 1</w:t>
      </w:r>
      <w:r>
        <w:rPr>
          <w:sz w:val="22"/>
        </w:rPr>
        <w:t>. Antena Izotropowa to taka antena która po dookólną charakterystykę promieniowania we wszystkich kierunkach (jest kulą)</w:t>
      </w:r>
    </w:p>
    <w:p w:rsidR="002F40B1" w:rsidRDefault="002F40B1">
      <w:pPr>
        <w:spacing w:line="254" w:lineRule="exact"/>
        <w:rPr>
          <w:sz w:val="22"/>
        </w:rPr>
      </w:pPr>
      <w:proofErr w:type="spellStart"/>
      <w:r>
        <w:rPr>
          <w:sz w:val="22"/>
        </w:rPr>
        <w:t>Adn</w:t>
      </w:r>
      <w:proofErr w:type="spellEnd"/>
      <w:r>
        <w:rPr>
          <w:sz w:val="22"/>
        </w:rPr>
        <w:t xml:space="preserve"> 2. Gęstość promieniowania to moc wysyłana w jednostce kąta bryłowego w W(Wat)/</w:t>
      </w:r>
      <w:proofErr w:type="spellStart"/>
      <w:r>
        <w:rPr>
          <w:sz w:val="22"/>
        </w:rPr>
        <w:t>sr</w:t>
      </w:r>
      <w:proofErr w:type="spellEnd"/>
      <w:r>
        <w:rPr>
          <w:sz w:val="22"/>
        </w:rPr>
        <w:t>(</w:t>
      </w:r>
      <w:proofErr w:type="spellStart"/>
      <w:r>
        <w:rPr>
          <w:sz w:val="22"/>
        </w:rPr>
        <w:t>steradian</w:t>
      </w:r>
      <w:proofErr w:type="spellEnd"/>
      <w:r>
        <w:rPr>
          <w:sz w:val="22"/>
        </w:rPr>
        <w:t>)</w:t>
      </w:r>
    </w:p>
    <w:p w:rsidR="00FB41F3" w:rsidRDefault="00FB41F3" w:rsidP="00FB41F3">
      <w:pPr>
        <w:tabs>
          <w:tab w:val="left" w:pos="324"/>
        </w:tabs>
        <w:spacing w:line="0" w:lineRule="atLeast"/>
        <w:rPr>
          <w:sz w:val="22"/>
        </w:rPr>
      </w:pPr>
      <w:proofErr w:type="spellStart"/>
      <w:r>
        <w:rPr>
          <w:sz w:val="22"/>
        </w:rPr>
        <w:t>Adn</w:t>
      </w:r>
      <w:proofErr w:type="spellEnd"/>
      <w:r>
        <w:rPr>
          <w:sz w:val="22"/>
        </w:rPr>
        <w:t xml:space="preserve"> 3. S</w:t>
      </w:r>
      <w:r w:rsidRPr="00FB41F3">
        <w:rPr>
          <w:sz w:val="22"/>
        </w:rPr>
        <w:t xml:space="preserve"> </w:t>
      </w:r>
      <w:r>
        <w:rPr>
          <w:sz w:val="22"/>
        </w:rPr>
        <w:t>prawność to stosunek mocy promieniowanej do mocy wejściowej.</w:t>
      </w:r>
    </w:p>
    <w:p w:rsidR="002F40B1" w:rsidRDefault="002F40B1">
      <w:pPr>
        <w:spacing w:line="254" w:lineRule="exact"/>
        <w:rPr>
          <w:sz w:val="22"/>
        </w:rPr>
      </w:pPr>
    </w:p>
    <w:p w:rsidR="002F40B1" w:rsidRDefault="002F40B1">
      <w:pPr>
        <w:spacing w:line="254" w:lineRule="exact"/>
        <w:rPr>
          <w:sz w:val="22"/>
        </w:rPr>
      </w:pPr>
    </w:p>
    <w:p w:rsidR="008B1FF4" w:rsidRDefault="008B1FF4">
      <w:pPr>
        <w:numPr>
          <w:ilvl w:val="0"/>
          <w:numId w:val="5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>Co to jest zastępcza moc promieniowana izotropowo EIRP (ERP)?</w:t>
      </w:r>
    </w:p>
    <w:p w:rsidR="008B1FF4" w:rsidRDefault="0071020E">
      <w:pPr>
        <w:spacing w:line="254" w:lineRule="exact"/>
        <w:rPr>
          <w:sz w:val="22"/>
        </w:rPr>
      </w:pPr>
      <w:r>
        <w:rPr>
          <w:b/>
          <w:bCs/>
          <w:sz w:val="22"/>
        </w:rPr>
        <w:t xml:space="preserve">Zastępcza moc promieniowania – </w:t>
      </w:r>
      <w:r w:rsidR="00B10ED4" w:rsidRPr="00B10ED4">
        <w:rPr>
          <w:i/>
          <w:iCs/>
          <w:sz w:val="22"/>
          <w:u w:val="single"/>
        </w:rPr>
        <w:t xml:space="preserve">Jest to moc, jaką należałoby dostarczyć do bezstratnej anteny izotropowej lub dipolu </w:t>
      </w:r>
      <w:proofErr w:type="spellStart"/>
      <w:r w:rsidR="00B10ED4" w:rsidRPr="00B10ED4">
        <w:rPr>
          <w:i/>
          <w:iCs/>
          <w:sz w:val="22"/>
          <w:u w:val="single"/>
        </w:rPr>
        <w:t>półfalowego</w:t>
      </w:r>
      <w:proofErr w:type="spellEnd"/>
      <w:r w:rsidR="00B10ED4" w:rsidRPr="00B10ED4">
        <w:rPr>
          <w:i/>
          <w:iCs/>
          <w:sz w:val="22"/>
          <w:u w:val="single"/>
        </w:rPr>
        <w:t>, by uzyskać identyczne natężenie pola elektrycznego jak dla naszej anteny (dla danego kierunku)</w:t>
      </w:r>
      <w:r w:rsidR="00B10ED4">
        <w:rPr>
          <w:sz w:val="22"/>
        </w:rPr>
        <w:t xml:space="preserve"> </w:t>
      </w:r>
      <w:r>
        <w:rPr>
          <w:sz w:val="22"/>
        </w:rPr>
        <w:t xml:space="preserve">Jest to iloczyn mocy wejściowej i Zysku energetycznego </w:t>
      </w:r>
      <w:r w:rsidR="00B5314E">
        <w:rPr>
          <w:sz w:val="22"/>
        </w:rPr>
        <w:t xml:space="preserve">EIRP jest parametrem względem anteny izotropowej a ERP jest względem dipolu </w:t>
      </w:r>
      <w:proofErr w:type="spellStart"/>
      <w:r w:rsidR="00B5314E">
        <w:rPr>
          <w:sz w:val="22"/>
        </w:rPr>
        <w:t>półfalowego</w:t>
      </w:r>
      <w:proofErr w:type="spellEnd"/>
      <w:r w:rsidR="00B5314E">
        <w:rPr>
          <w:sz w:val="22"/>
        </w:rPr>
        <w:t>.</w:t>
      </w:r>
    </w:p>
    <w:p w:rsidR="0071020E" w:rsidRPr="00B10ED4" w:rsidRDefault="0071020E">
      <w:pPr>
        <w:spacing w:line="254" w:lineRule="exact"/>
        <w:rPr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EIRP=Px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</m:sub>
          </m:sSub>
          <m:r>
            <w:rPr>
              <w:rFonts w:ascii="Cambria Math" w:hAnsi="Cambria Math"/>
              <w:sz w:val="22"/>
            </w:rPr>
            <m:t xml:space="preserve">    ERP=Px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</w:rPr>
                <m:t>d</m:t>
              </m:r>
            </m:sub>
          </m:sSub>
        </m:oMath>
      </m:oMathPara>
    </w:p>
    <w:p w:rsidR="00B10ED4" w:rsidRPr="0071020E" w:rsidRDefault="00B10ED4">
      <w:pPr>
        <w:spacing w:line="254" w:lineRule="exact"/>
        <w:rPr>
          <w:sz w:val="22"/>
        </w:rPr>
      </w:pPr>
    </w:p>
    <w:p w:rsidR="008B1FF4" w:rsidRDefault="008B1FF4">
      <w:pPr>
        <w:numPr>
          <w:ilvl w:val="0"/>
          <w:numId w:val="5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>Omów impedancję wejściową i szerokość pasma pracy anteny.</w:t>
      </w:r>
    </w:p>
    <w:p w:rsidR="00B10ED4" w:rsidRDefault="00B10ED4" w:rsidP="00B10ED4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Impedancja wejściowa – </w:t>
      </w:r>
      <w:r>
        <w:rPr>
          <w:sz w:val="22"/>
        </w:rPr>
        <w:t>Jest to sto</w:t>
      </w:r>
      <w:r w:rsidR="00A06664">
        <w:rPr>
          <w:sz w:val="22"/>
        </w:rPr>
        <w:t>s</w:t>
      </w:r>
      <w:r>
        <w:rPr>
          <w:sz w:val="22"/>
        </w:rPr>
        <w:t>unek napięcia do prądu na zaciskach anteny</w:t>
      </w:r>
      <w:r w:rsidR="00D45509">
        <w:rPr>
          <w:sz w:val="22"/>
        </w:rPr>
        <w:t>. Antena jest w rezonansie jeżeli jego reaktancja jest równa 0. Anteny w systemach radiokomunikacji ruchomej mają najczęściej</w:t>
      </w:r>
      <w:r w:rsidR="00DB4FC2">
        <w:rPr>
          <w:sz w:val="22"/>
        </w:rPr>
        <w:t xml:space="preserve"> impedancje 50 </w:t>
      </w:r>
      <w:proofErr w:type="spellStart"/>
      <w:r w:rsidR="00DB4FC2">
        <w:rPr>
          <w:sz w:val="22"/>
        </w:rPr>
        <w:t>ohm</w:t>
      </w:r>
      <w:proofErr w:type="spellEnd"/>
      <w:r w:rsidR="00DB4FC2">
        <w:rPr>
          <w:sz w:val="22"/>
        </w:rPr>
        <w:t>, tak samo linie transmisyjne. Spowodowane jest to tym że nie są wtedy wymagane żadne układy strojące gdyż warunek dopasowania energetycznego i impedancyjnego jest zawsze spełniony</w:t>
      </w:r>
    </w:p>
    <w:p w:rsidR="00D45509" w:rsidRPr="00D45509" w:rsidRDefault="00064405" w:rsidP="00B10ED4">
      <w:pPr>
        <w:tabs>
          <w:tab w:val="left" w:pos="324"/>
        </w:tabs>
        <w:spacing w:line="0" w:lineRule="atLeast"/>
        <w:rPr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Z</m:t>
              </m:r>
            </m:e>
            <m:sub>
              <m:r>
                <w:rPr>
                  <w:rFonts w:ascii="Cambria Math" w:hAnsi="Cambria Math"/>
                  <w:sz w:val="22"/>
                </w:rPr>
                <m:t>we</m:t>
              </m:r>
            </m:sub>
          </m:sSub>
          <m:r>
            <w:rPr>
              <w:rFonts w:ascii="Cambria Math" w:hAnsi="Cambria Math"/>
              <w:sz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</w:rPr>
                <m:t>we</m:t>
              </m:r>
            </m:sub>
          </m:sSub>
          <m:r>
            <w:rPr>
              <w:rFonts w:ascii="Cambria Math" w:hAnsi="Cambria Math"/>
              <w:sz w:val="22"/>
            </w:rPr>
            <m:t>+j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</w:rPr>
                <m:t>we</m:t>
              </m:r>
            </m:sub>
          </m:sSub>
          <m:r>
            <w:rPr>
              <w:rFonts w:ascii="Cambria Math" w:hAnsi="Cambria Math"/>
              <w:sz w:val="22"/>
            </w:rPr>
            <m:t xml:space="preserve"> gdzie 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</w:rPr>
                <m:t>we</m:t>
              </m:r>
            </m:sub>
          </m:sSub>
          <m:r>
            <w:rPr>
              <w:rFonts w:ascii="Cambria Math" w:hAnsi="Cambria Math"/>
              <w:sz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</w:rPr>
                <m:t>str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</w:rPr>
                <m:t>pr</m:t>
              </m:r>
            </m:sub>
          </m:sSub>
        </m:oMath>
      </m:oMathPara>
    </w:p>
    <w:p w:rsidR="00D45509" w:rsidRDefault="00D45509" w:rsidP="00B10ED4">
      <w:pPr>
        <w:tabs>
          <w:tab w:val="left" w:pos="324"/>
        </w:tabs>
        <w:spacing w:line="0" w:lineRule="atLeast"/>
        <w:rPr>
          <w:sz w:val="22"/>
        </w:rPr>
      </w:pPr>
      <w:proofErr w:type="spellStart"/>
      <w:r>
        <w:rPr>
          <w:sz w:val="22"/>
        </w:rPr>
        <w:t>Rwe</w:t>
      </w:r>
      <w:proofErr w:type="spellEnd"/>
      <w:r>
        <w:rPr>
          <w:sz w:val="22"/>
        </w:rPr>
        <w:t xml:space="preserve"> – Rezystancja wejściowa</w:t>
      </w:r>
    </w:p>
    <w:p w:rsidR="00D45509" w:rsidRDefault="00D45509" w:rsidP="00B10ED4">
      <w:pPr>
        <w:tabs>
          <w:tab w:val="left" w:pos="324"/>
        </w:tabs>
        <w:spacing w:line="0" w:lineRule="atLeast"/>
        <w:rPr>
          <w:sz w:val="22"/>
        </w:rPr>
      </w:pPr>
      <w:proofErr w:type="spellStart"/>
      <w:r>
        <w:rPr>
          <w:sz w:val="22"/>
        </w:rPr>
        <w:t>Xwe</w:t>
      </w:r>
      <w:proofErr w:type="spellEnd"/>
      <w:r>
        <w:rPr>
          <w:sz w:val="22"/>
        </w:rPr>
        <w:t xml:space="preserve"> – Reaktancja wejściowa jest efektem magazynowania energii w </w:t>
      </w:r>
      <w:proofErr w:type="spellStart"/>
      <w:r>
        <w:rPr>
          <w:sz w:val="22"/>
        </w:rPr>
        <w:t>polmagnetycznym</w:t>
      </w:r>
      <w:proofErr w:type="spellEnd"/>
      <w:r>
        <w:rPr>
          <w:sz w:val="22"/>
        </w:rPr>
        <w:t xml:space="preserve"> i elektromagnetycznym.</w:t>
      </w:r>
    </w:p>
    <w:p w:rsidR="00D45509" w:rsidRDefault="00D45509" w:rsidP="00B10ED4">
      <w:pPr>
        <w:tabs>
          <w:tab w:val="left" w:pos="324"/>
        </w:tabs>
        <w:spacing w:line="0" w:lineRule="atLeast"/>
        <w:rPr>
          <w:sz w:val="22"/>
        </w:rPr>
      </w:pPr>
      <w:proofErr w:type="spellStart"/>
      <w:r>
        <w:rPr>
          <w:sz w:val="22"/>
        </w:rPr>
        <w:t>Rstr</w:t>
      </w:r>
      <w:proofErr w:type="spellEnd"/>
      <w:r>
        <w:rPr>
          <w:sz w:val="22"/>
        </w:rPr>
        <w:t xml:space="preserve"> – Rezystancja strat czyli taka w której energia zamienia się na ciepło (zjawisko niepożądane)</w:t>
      </w:r>
    </w:p>
    <w:p w:rsidR="00D45509" w:rsidRDefault="00D45509" w:rsidP="00B10ED4">
      <w:pPr>
        <w:tabs>
          <w:tab w:val="left" w:pos="324"/>
        </w:tabs>
        <w:spacing w:line="0" w:lineRule="atLeast"/>
        <w:rPr>
          <w:sz w:val="22"/>
        </w:rPr>
      </w:pPr>
      <w:proofErr w:type="spellStart"/>
      <w:r>
        <w:rPr>
          <w:sz w:val="22"/>
        </w:rPr>
        <w:t>Rpr</w:t>
      </w:r>
      <w:proofErr w:type="spellEnd"/>
      <w:r>
        <w:rPr>
          <w:sz w:val="22"/>
        </w:rPr>
        <w:t xml:space="preserve"> – Rezystancja promieniowania – Energia wypromieniowana przez </w:t>
      </w:r>
      <w:proofErr w:type="spellStart"/>
      <w:r>
        <w:rPr>
          <w:sz w:val="22"/>
        </w:rPr>
        <w:t>antene</w:t>
      </w:r>
      <w:proofErr w:type="spellEnd"/>
    </w:p>
    <w:p w:rsidR="00DB4FC2" w:rsidRDefault="00DB4FC2" w:rsidP="00B10ED4">
      <w:pPr>
        <w:tabs>
          <w:tab w:val="left" w:pos="324"/>
        </w:tabs>
        <w:spacing w:line="0" w:lineRule="atLeast"/>
        <w:rPr>
          <w:sz w:val="22"/>
        </w:rPr>
      </w:pPr>
    </w:p>
    <w:p w:rsidR="00DB4FC2" w:rsidRDefault="00DB4FC2" w:rsidP="00B10ED4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Szerokość pasma pracy – </w:t>
      </w:r>
      <w:r>
        <w:rPr>
          <w:sz w:val="22"/>
        </w:rPr>
        <w:t xml:space="preserve">to pasmo w którym pewien parametr (najczęściej WFS/RL) nie przekracza </w:t>
      </w:r>
      <w:proofErr w:type="spellStart"/>
      <w:r>
        <w:rPr>
          <w:sz w:val="22"/>
        </w:rPr>
        <w:t>zadnych</w:t>
      </w:r>
      <w:proofErr w:type="spellEnd"/>
      <w:r>
        <w:rPr>
          <w:sz w:val="22"/>
        </w:rPr>
        <w:t xml:space="preserve"> wartości granicznych czyli krótko mówiąc spełnia dane parametry.</w:t>
      </w:r>
      <w:r w:rsidR="00306B1F">
        <w:rPr>
          <w:sz w:val="22"/>
        </w:rPr>
        <w:t xml:space="preserve"> Wzory na szerokość pasma poniżej, pierwszy dla anten szerokopasmowych a drugi dla anten wąskopasmowych</w:t>
      </w:r>
    </w:p>
    <w:p w:rsidR="00306B1F" w:rsidRDefault="00306B1F" w:rsidP="00B10ED4">
      <w:pPr>
        <w:tabs>
          <w:tab w:val="left" w:pos="324"/>
        </w:tabs>
        <w:spacing w:line="0" w:lineRule="atLeast"/>
        <w:rPr>
          <w:sz w:val="22"/>
        </w:rPr>
      </w:pPr>
      <w:r>
        <w:rPr>
          <w:noProof/>
        </w:rPr>
        <w:drawing>
          <wp:inline distT="0" distB="0" distL="0" distR="0">
            <wp:extent cx="631300" cy="563880"/>
            <wp:effectExtent l="0" t="0" r="0" b="7620"/>
            <wp:docPr id="79" name="Obraz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967" cy="5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62760" cy="621795"/>
            <wp:effectExtent l="0" t="0" r="8890" b="6985"/>
            <wp:docPr id="78" name="Obraz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893" cy="62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B1F" w:rsidRDefault="00306B1F" w:rsidP="00306B1F">
      <w:pPr>
        <w:tabs>
          <w:tab w:val="left" w:pos="324"/>
        </w:tabs>
        <w:spacing w:line="0" w:lineRule="atLeast"/>
        <w:rPr>
          <w:sz w:val="22"/>
        </w:rPr>
      </w:pPr>
      <w:r>
        <w:rPr>
          <w:sz w:val="22"/>
        </w:rPr>
        <w:t>fu - górna częstotliwość pracy</w:t>
      </w:r>
    </w:p>
    <w:p w:rsidR="00306B1F" w:rsidRDefault="00306B1F" w:rsidP="00306B1F">
      <w:pPr>
        <w:tabs>
          <w:tab w:val="left" w:pos="324"/>
        </w:tabs>
        <w:spacing w:line="0" w:lineRule="atLeast"/>
        <w:rPr>
          <w:sz w:val="22"/>
        </w:rPr>
      </w:pPr>
      <w:proofErr w:type="spellStart"/>
      <w:r>
        <w:rPr>
          <w:sz w:val="22"/>
        </w:rPr>
        <w:t>fL</w:t>
      </w:r>
      <w:proofErr w:type="spellEnd"/>
      <w:r>
        <w:rPr>
          <w:sz w:val="22"/>
        </w:rPr>
        <w:t xml:space="preserve"> – dolna częstotliwość pracy</w:t>
      </w:r>
    </w:p>
    <w:p w:rsidR="00DB4FC2" w:rsidRPr="00DB4FC2" w:rsidRDefault="00DB4FC2" w:rsidP="00B10ED4">
      <w:pPr>
        <w:tabs>
          <w:tab w:val="left" w:pos="324"/>
        </w:tabs>
        <w:spacing w:line="0" w:lineRule="atLeast"/>
        <w:rPr>
          <w:sz w:val="22"/>
        </w:rPr>
      </w:pPr>
    </w:p>
    <w:p w:rsidR="00A06664" w:rsidRPr="00B10ED4" w:rsidRDefault="00A06664" w:rsidP="00B10ED4">
      <w:pPr>
        <w:tabs>
          <w:tab w:val="left" w:pos="324"/>
        </w:tabs>
        <w:spacing w:line="0" w:lineRule="atLeast"/>
        <w:rPr>
          <w:sz w:val="22"/>
        </w:rPr>
      </w:pPr>
    </w:p>
    <w:p w:rsidR="008B1FF4" w:rsidRDefault="008B1FF4">
      <w:pPr>
        <w:spacing w:line="252" w:lineRule="exact"/>
        <w:rPr>
          <w:sz w:val="22"/>
        </w:rPr>
      </w:pPr>
    </w:p>
    <w:p w:rsidR="008B1FF4" w:rsidRDefault="008B1FF4">
      <w:pPr>
        <w:numPr>
          <w:ilvl w:val="0"/>
          <w:numId w:val="5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>Co to jest zasada dopasowania polaryzacyjnego dla anten oraz zasada wzajemności?</w:t>
      </w:r>
      <w:r w:rsidR="00462B29">
        <w:rPr>
          <w:sz w:val="22"/>
        </w:rPr>
        <w:t xml:space="preserve"> </w:t>
      </w:r>
      <w:r w:rsidR="00462B29" w:rsidRPr="00462B29">
        <w:rPr>
          <w:b/>
          <w:bCs/>
          <w:sz w:val="22"/>
        </w:rPr>
        <w:t>DOKOŃCZ!!!</w:t>
      </w:r>
    </w:p>
    <w:p w:rsidR="00306B1F" w:rsidRDefault="00306B1F" w:rsidP="00306B1F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Zasada Dopasowania polaryzacyjnego </w:t>
      </w:r>
      <w:r w:rsidR="006F013F">
        <w:rPr>
          <w:b/>
          <w:bCs/>
          <w:sz w:val="22"/>
        </w:rPr>
        <w:t>–</w:t>
      </w:r>
      <w:r>
        <w:rPr>
          <w:b/>
          <w:bCs/>
          <w:sz w:val="22"/>
        </w:rPr>
        <w:t xml:space="preserve"> </w:t>
      </w:r>
      <w:r w:rsidR="006F013F">
        <w:rPr>
          <w:sz w:val="22"/>
        </w:rPr>
        <w:t>zasada dopasowania polaryzacyjnego mówi nam o tym że antena nadawcza i antena odbiorcza muszą mieć tę samą polaryzacje. W radiokomunikacji ruchomej, pracujemy z polaryzacją pionową ze względu na jej właściwości propagacyjne.</w:t>
      </w:r>
    </w:p>
    <w:p w:rsidR="004A764C" w:rsidRDefault="004A764C" w:rsidP="00306B1F">
      <w:pPr>
        <w:tabs>
          <w:tab w:val="left" w:pos="324"/>
        </w:tabs>
        <w:spacing w:line="0" w:lineRule="atLeast"/>
        <w:rPr>
          <w:sz w:val="22"/>
        </w:rPr>
      </w:pPr>
    </w:p>
    <w:p w:rsidR="004A764C" w:rsidRPr="004A764C" w:rsidRDefault="004A764C" w:rsidP="00306B1F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Zasada wzajemności – </w:t>
      </w:r>
      <w:r>
        <w:rPr>
          <w:sz w:val="22"/>
        </w:rPr>
        <w:t>Mówi o tym że parametry anteny są identyczne przy nadawaniu i odbiorze</w:t>
      </w:r>
    </w:p>
    <w:p w:rsidR="008B1FF4" w:rsidRDefault="008B1FF4">
      <w:pPr>
        <w:spacing w:line="255" w:lineRule="exact"/>
        <w:rPr>
          <w:sz w:val="22"/>
        </w:rPr>
      </w:pPr>
    </w:p>
    <w:p w:rsidR="008B1FF4" w:rsidRDefault="008B1FF4">
      <w:pPr>
        <w:numPr>
          <w:ilvl w:val="0"/>
          <w:numId w:val="5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r>
        <w:rPr>
          <w:sz w:val="22"/>
        </w:rPr>
        <w:t>Zdefiniuj aperturę maksymalną i powierzchnię skuteczną anteny.</w:t>
      </w:r>
    </w:p>
    <w:p w:rsidR="00462B29" w:rsidRDefault="00462B29" w:rsidP="00462B29">
      <w:pPr>
        <w:tabs>
          <w:tab w:val="left" w:pos="324"/>
        </w:tabs>
        <w:spacing w:line="0" w:lineRule="atLeast"/>
        <w:rPr>
          <w:sz w:val="22"/>
        </w:rPr>
      </w:pPr>
      <w:r>
        <w:rPr>
          <w:b/>
          <w:bCs/>
          <w:sz w:val="22"/>
        </w:rPr>
        <w:t xml:space="preserve">Apertura maksymalna – </w:t>
      </w:r>
      <w:r>
        <w:rPr>
          <w:sz w:val="22"/>
        </w:rPr>
        <w:t xml:space="preserve">jest to parametr określający zdolność anteny do przechwytywania energii odbieranej fali płaskiej. Jest to </w:t>
      </w:r>
      <w:r>
        <w:rPr>
          <w:b/>
          <w:bCs/>
          <w:sz w:val="22"/>
        </w:rPr>
        <w:t xml:space="preserve">hipotetyczna powierzchnia, </w:t>
      </w:r>
      <w:r>
        <w:rPr>
          <w:sz w:val="22"/>
        </w:rPr>
        <w:t>definiowana przy założeniu bezstratności anteny, dopasowania impedancyjności i polaryzacji.</w:t>
      </w:r>
    </w:p>
    <w:p w:rsidR="00462B29" w:rsidRDefault="00462B29" w:rsidP="00462B29">
      <w:pPr>
        <w:tabs>
          <w:tab w:val="left" w:pos="324"/>
        </w:tabs>
        <w:spacing w:line="0" w:lineRule="atLeast"/>
        <w:rPr>
          <w:sz w:val="2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4328160</wp:posOffset>
            </wp:positionH>
            <wp:positionV relativeFrom="paragraph">
              <wp:posOffset>29210</wp:posOffset>
            </wp:positionV>
            <wp:extent cx="810895" cy="248920"/>
            <wp:effectExtent l="0" t="0" r="8255" b="0"/>
            <wp:wrapThrough wrapText="bothSides">
              <wp:wrapPolygon edited="0">
                <wp:start x="0" y="0"/>
                <wp:lineTo x="0" y="19837"/>
                <wp:lineTo x="21312" y="19837"/>
                <wp:lineTo x="21312" y="0"/>
                <wp:lineTo x="0" y="0"/>
              </wp:wrapPolygon>
            </wp:wrapThrough>
            <wp:docPr id="80" name="Obraz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 xml:space="preserve">Matematycznie apertura maksymalna jest stosunkiem mocy na wejściu odbiornika do powierzchniowej gęstości mocy (wektor </w:t>
      </w:r>
      <w:proofErr w:type="spellStart"/>
      <w:r>
        <w:rPr>
          <w:sz w:val="22"/>
        </w:rPr>
        <w:t>Poyintinga</w:t>
      </w:r>
      <w:proofErr w:type="spellEnd"/>
      <w:r>
        <w:rPr>
          <w:sz w:val="22"/>
        </w:rPr>
        <w:t>)</w:t>
      </w:r>
    </w:p>
    <w:p w:rsidR="00462B29" w:rsidRPr="00AD5611" w:rsidRDefault="00064405" w:rsidP="00462B29">
      <w:pPr>
        <w:tabs>
          <w:tab w:val="left" w:pos="324"/>
        </w:tabs>
        <w:spacing w:line="0" w:lineRule="atLeast"/>
        <w:rPr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em</m:t>
              </m:r>
            </m:sub>
          </m:sSub>
          <m:r>
            <w:rPr>
              <w:rFonts w:ascii="Cambria Math" w:hAnsi="Cambria Math"/>
              <w:sz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P</m:t>
              </m:r>
            </m:num>
            <m:den>
              <m:r>
                <w:rPr>
                  <w:rFonts w:ascii="Cambria Math" w:hAnsi="Cambria Math"/>
                  <w:sz w:val="22"/>
                </w:rPr>
                <m:t>S</m:t>
              </m:r>
            </m:den>
          </m:f>
        </m:oMath>
      </m:oMathPara>
    </w:p>
    <w:p w:rsidR="00AD5611" w:rsidRPr="00462B29" w:rsidRDefault="00AD5611" w:rsidP="00462B29">
      <w:pPr>
        <w:tabs>
          <w:tab w:val="left" w:pos="324"/>
        </w:tabs>
        <w:spacing w:line="0" w:lineRule="atLeast"/>
        <w:rPr>
          <w:sz w:val="22"/>
        </w:rPr>
      </w:pPr>
    </w:p>
    <w:p w:rsidR="008B1FF4" w:rsidRDefault="009D6B9B">
      <w:pPr>
        <w:spacing w:line="353" w:lineRule="exact"/>
        <w:rPr>
          <w:rFonts w:ascii="Times New Roman" w:eastAsia="Times New Roman" w:hAnsi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4699000</wp:posOffset>
            </wp:positionH>
            <wp:positionV relativeFrom="paragraph">
              <wp:posOffset>158750</wp:posOffset>
            </wp:positionV>
            <wp:extent cx="1005840" cy="1061720"/>
            <wp:effectExtent l="0" t="0" r="3810" b="5080"/>
            <wp:wrapThrough wrapText="bothSides">
              <wp:wrapPolygon edited="0">
                <wp:start x="0" y="0"/>
                <wp:lineTo x="0" y="21316"/>
                <wp:lineTo x="21273" y="21316"/>
                <wp:lineTo x="21273" y="0"/>
                <wp:lineTo x="0" y="0"/>
              </wp:wrapPolygon>
            </wp:wrapThrough>
            <wp:docPr id="82" name="Obraz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1FF4" w:rsidRDefault="00AD5611" w:rsidP="00AD5611">
      <w:pPr>
        <w:spacing w:line="0" w:lineRule="atLeast"/>
        <w:ind w:right="-3"/>
        <w:jc w:val="both"/>
        <w:rPr>
          <w:noProof/>
        </w:rPr>
      </w:pPr>
      <w:r>
        <w:rPr>
          <w:b/>
          <w:bCs/>
          <w:sz w:val="22"/>
        </w:rPr>
        <w:t xml:space="preserve">Powierzchnia Skuteczna – </w:t>
      </w:r>
      <w:r>
        <w:rPr>
          <w:sz w:val="22"/>
        </w:rPr>
        <w:t>Jest to parametr zbliżony do apertury maksymalnej ale uwzględniający rzeczywistość. Powierzchnia skuteczna jest to iloczyn apertury maksymalnej i sprawności energetycznej anteny.  Powierzchnia skuteczna jest hipotetyczna jednak zależy bezpośrednio od apertur</w:t>
      </w:r>
      <w:r w:rsidR="009D6B9B">
        <w:rPr>
          <w:sz w:val="22"/>
        </w:rPr>
        <w:t>y fizycznej czyli rzeczywistej powierzchni .</w:t>
      </w:r>
      <w:r w:rsidR="009D6B9B" w:rsidRPr="009D6B9B">
        <w:rPr>
          <w:noProof/>
        </w:rPr>
        <w:t xml:space="preserve"> </w:t>
      </w:r>
    </w:p>
    <w:p w:rsidR="009D6B9B" w:rsidRDefault="009D6B9B" w:rsidP="00AD5611">
      <w:pPr>
        <w:spacing w:line="0" w:lineRule="atLeast"/>
        <w:ind w:right="-3"/>
        <w:jc w:val="both"/>
        <w:rPr>
          <w:noProof/>
        </w:rPr>
      </w:pPr>
    </w:p>
    <w:p w:rsidR="009D6B9B" w:rsidRDefault="009D6B9B" w:rsidP="00AD5611">
      <w:pPr>
        <w:spacing w:line="0" w:lineRule="atLeast"/>
        <w:ind w:right="-3"/>
        <w:jc w:val="both"/>
        <w:rPr>
          <w:noProof/>
        </w:rPr>
      </w:pPr>
      <w:r>
        <w:rPr>
          <w:noProof/>
        </w:rPr>
        <w:t xml:space="preserve">A – apertura fizyczna </w:t>
      </w:r>
    </w:p>
    <w:p w:rsidR="009D6B9B" w:rsidRDefault="009D6B9B" w:rsidP="00AD5611">
      <w:pPr>
        <w:spacing w:line="0" w:lineRule="atLeast"/>
        <w:ind w:right="-3"/>
        <w:jc w:val="both"/>
        <w:rPr>
          <w:noProof/>
        </w:rPr>
      </w:pPr>
      <w:r>
        <w:rPr>
          <w:noProof/>
        </w:rPr>
        <w:t xml:space="preserve">V – współczynnik wykorzystania  apertury </w:t>
      </w:r>
    </w:p>
    <w:p w:rsidR="009D6B9B" w:rsidRDefault="009D6B9B" w:rsidP="00AD5611">
      <w:pPr>
        <w:spacing w:line="0" w:lineRule="atLeast"/>
        <w:ind w:right="-3"/>
        <w:jc w:val="both"/>
        <w:rPr>
          <w:noProof/>
        </w:rPr>
      </w:pPr>
    </w:p>
    <w:p w:rsidR="009D6B9B" w:rsidRDefault="009D6B9B" w:rsidP="00AD5611">
      <w:pPr>
        <w:spacing w:line="0" w:lineRule="atLeast"/>
        <w:ind w:right="-3"/>
        <w:jc w:val="both"/>
        <w:rPr>
          <w:noProof/>
        </w:rPr>
      </w:pPr>
      <w:r>
        <w:rPr>
          <w:noProof/>
        </w:rPr>
        <w:t xml:space="preserve">Znając  powierzchnię skuteczną możemy wyliczyć  </w:t>
      </w:r>
      <w:r>
        <w:rPr>
          <w:b/>
          <w:bCs/>
          <w:noProof/>
        </w:rPr>
        <w:t>Zysk energetyczny ze wzoru powyżej</w:t>
      </w:r>
    </w:p>
    <w:p w:rsidR="009D6B9B" w:rsidRPr="009D6B9B" w:rsidRDefault="009D6B9B" w:rsidP="00AD5611">
      <w:pPr>
        <w:spacing w:line="0" w:lineRule="atLeast"/>
        <w:ind w:right="-3"/>
        <w:jc w:val="both"/>
        <w:rPr>
          <w:noProof/>
        </w:rPr>
        <w:sectPr w:rsidR="009D6B9B" w:rsidRPr="009D6B9B">
          <w:pgSz w:w="11900" w:h="16838"/>
          <w:pgMar w:top="1407" w:right="1406" w:bottom="896" w:left="1416" w:header="0" w:footer="0" w:gutter="0"/>
          <w:cols w:space="0" w:equalWidth="0">
            <w:col w:w="9084"/>
          </w:cols>
          <w:docGrid w:linePitch="360"/>
        </w:sectPr>
      </w:pPr>
    </w:p>
    <w:p w:rsidR="008B1FF4" w:rsidRDefault="008B1FF4">
      <w:pPr>
        <w:numPr>
          <w:ilvl w:val="0"/>
          <w:numId w:val="6"/>
        </w:numPr>
        <w:tabs>
          <w:tab w:val="left" w:pos="324"/>
        </w:tabs>
        <w:spacing w:line="0" w:lineRule="atLeast"/>
        <w:ind w:left="324" w:hanging="324"/>
        <w:rPr>
          <w:sz w:val="22"/>
        </w:rPr>
      </w:pPr>
      <w:bookmarkStart w:id="2" w:name="page3"/>
      <w:bookmarkEnd w:id="2"/>
      <w:r>
        <w:rPr>
          <w:sz w:val="22"/>
        </w:rPr>
        <w:lastRenderedPageBreak/>
        <w:t xml:space="preserve">Napisz i objaśnij wzór transmisyjny </w:t>
      </w:r>
      <w:proofErr w:type="spellStart"/>
      <w:r>
        <w:rPr>
          <w:sz w:val="22"/>
        </w:rPr>
        <w:t>Friisa</w:t>
      </w:r>
      <w:proofErr w:type="spellEnd"/>
      <w:r>
        <w:rPr>
          <w:sz w:val="22"/>
        </w:rPr>
        <w:t>. Jakiego przypadku on dotyczy?</w:t>
      </w:r>
    </w:p>
    <w:p w:rsidR="004A764C" w:rsidRDefault="002D38B5" w:rsidP="004A764C">
      <w:pPr>
        <w:tabs>
          <w:tab w:val="left" w:pos="324"/>
        </w:tabs>
        <w:spacing w:line="0" w:lineRule="atLeast"/>
        <w:rPr>
          <w:sz w:val="22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541020</wp:posOffset>
            </wp:positionV>
            <wp:extent cx="1473200" cy="641311"/>
            <wp:effectExtent l="0" t="0" r="0" b="6985"/>
            <wp:wrapThrough wrapText="bothSides">
              <wp:wrapPolygon edited="0">
                <wp:start x="0" y="0"/>
                <wp:lineTo x="0" y="21193"/>
                <wp:lineTo x="21228" y="21193"/>
                <wp:lineTo x="21228" y="0"/>
                <wp:lineTo x="0" y="0"/>
              </wp:wrapPolygon>
            </wp:wrapThrough>
            <wp:docPr id="83" name="Obraz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641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0BC2">
        <w:rPr>
          <w:sz w:val="22"/>
        </w:rPr>
        <w:t xml:space="preserve">Transmisyjny wzór </w:t>
      </w:r>
      <w:proofErr w:type="spellStart"/>
      <w:r w:rsidR="009B0BC2">
        <w:rPr>
          <w:sz w:val="22"/>
        </w:rPr>
        <w:t>Friisa</w:t>
      </w:r>
      <w:proofErr w:type="spellEnd"/>
      <w:r w:rsidR="009B0BC2">
        <w:rPr>
          <w:sz w:val="22"/>
        </w:rPr>
        <w:t xml:space="preserve"> obowiązuje w </w:t>
      </w:r>
      <w:proofErr w:type="spellStart"/>
      <w:r w:rsidR="009B0BC2">
        <w:rPr>
          <w:sz w:val="22"/>
        </w:rPr>
        <w:t>wolenej</w:t>
      </w:r>
      <w:proofErr w:type="spellEnd"/>
      <w:r w:rsidR="009B0BC2">
        <w:rPr>
          <w:sz w:val="22"/>
        </w:rPr>
        <w:t xml:space="preserve"> przestrzeni</w:t>
      </w:r>
      <w:r>
        <w:rPr>
          <w:sz w:val="22"/>
        </w:rPr>
        <w:t>*</w:t>
      </w:r>
      <w:r w:rsidR="009B0BC2">
        <w:rPr>
          <w:sz w:val="22"/>
        </w:rPr>
        <w:t>, mówi ono że: Moc odbierana przez antenę, jest wprost proporcjonalna do mocy nadajnika, zysku energetycznego anteny nadawczej, zysku energetycznego anteny odbiorczej, kwadratu długości fali oraz odwrotnie proporcjonalna do kwadratu odległości między antenami</w:t>
      </w:r>
      <w:r>
        <w:rPr>
          <w:sz w:val="22"/>
        </w:rPr>
        <w:t>.</w:t>
      </w:r>
      <w:r w:rsidR="001C7269">
        <w:rPr>
          <w:sz w:val="22"/>
        </w:rPr>
        <w:t xml:space="preserve"> </w:t>
      </w:r>
      <w:r w:rsidR="001C7269" w:rsidRPr="001C7269">
        <w:rPr>
          <w:color w:val="FF0000"/>
          <w:sz w:val="22"/>
        </w:rPr>
        <w:t>wyjaśnienie wielkości we wzorze</w:t>
      </w:r>
    </w:p>
    <w:p w:rsidR="002D38B5" w:rsidRDefault="002D38B5" w:rsidP="004A764C">
      <w:pPr>
        <w:tabs>
          <w:tab w:val="left" w:pos="324"/>
        </w:tabs>
        <w:spacing w:line="0" w:lineRule="atLeast"/>
        <w:rPr>
          <w:sz w:val="22"/>
        </w:rPr>
      </w:pPr>
    </w:p>
    <w:p w:rsidR="002D38B5" w:rsidRPr="002D38B5" w:rsidRDefault="002D38B5" w:rsidP="004A764C">
      <w:pPr>
        <w:tabs>
          <w:tab w:val="left" w:pos="324"/>
        </w:tabs>
        <w:spacing w:line="0" w:lineRule="atLeast"/>
        <w:rPr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4312920</wp:posOffset>
            </wp:positionH>
            <wp:positionV relativeFrom="paragraph">
              <wp:posOffset>359410</wp:posOffset>
            </wp:positionV>
            <wp:extent cx="798830" cy="477520"/>
            <wp:effectExtent l="0" t="0" r="1270" b="0"/>
            <wp:wrapThrough wrapText="bothSides">
              <wp:wrapPolygon edited="0">
                <wp:start x="0" y="0"/>
                <wp:lineTo x="0" y="20681"/>
                <wp:lineTo x="21119" y="20681"/>
                <wp:lineTo x="21119" y="0"/>
                <wp:lineTo x="0" y="0"/>
              </wp:wrapPolygon>
            </wp:wrapThrough>
            <wp:docPr id="84" name="Obraz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Wzór ten mówi nam o maksymalnej mocy</w:t>
      </w:r>
      <w:r w:rsidR="001C7269">
        <w:rPr>
          <w:sz w:val="22"/>
        </w:rPr>
        <w:t xml:space="preserve"> </w:t>
      </w:r>
      <w:r w:rsidR="001C7269" w:rsidRPr="001C7269">
        <w:rPr>
          <w:color w:val="FF0000"/>
          <w:sz w:val="22"/>
        </w:rPr>
        <w:t>jakiej?</w:t>
      </w:r>
      <w:r>
        <w:rPr>
          <w:sz w:val="22"/>
        </w:rPr>
        <w:t xml:space="preserve">. Stosujemy go do wyznaczania </w:t>
      </w:r>
      <w:r w:rsidRPr="002D38B5">
        <w:rPr>
          <w:b/>
          <w:bCs/>
          <w:sz w:val="22"/>
        </w:rPr>
        <w:t xml:space="preserve">bilansu </w:t>
      </w:r>
      <w:r>
        <w:rPr>
          <w:b/>
          <w:bCs/>
          <w:sz w:val="22"/>
        </w:rPr>
        <w:t xml:space="preserve">energetycznego </w:t>
      </w:r>
      <w:r>
        <w:rPr>
          <w:sz w:val="22"/>
        </w:rPr>
        <w:t xml:space="preserve">dla linii radiowych, łączy satelitarnych i tras </w:t>
      </w:r>
      <w:proofErr w:type="spellStart"/>
      <w:r>
        <w:rPr>
          <w:sz w:val="22"/>
        </w:rPr>
        <w:t>radiodostępowych</w:t>
      </w:r>
      <w:proofErr w:type="spellEnd"/>
      <w:r>
        <w:rPr>
          <w:sz w:val="22"/>
        </w:rPr>
        <w:t xml:space="preserve">. Z wzoru </w:t>
      </w:r>
      <w:proofErr w:type="spellStart"/>
      <w:r>
        <w:rPr>
          <w:sz w:val="22"/>
        </w:rPr>
        <w:t>friisa</w:t>
      </w:r>
      <w:proofErr w:type="spellEnd"/>
      <w:r>
        <w:rPr>
          <w:sz w:val="22"/>
        </w:rPr>
        <w:t xml:space="preserve"> wywodzi się wzór na </w:t>
      </w:r>
      <w:r>
        <w:rPr>
          <w:b/>
          <w:bCs/>
          <w:sz w:val="22"/>
        </w:rPr>
        <w:t>tłumienie wolnej przestrzeni</w:t>
      </w:r>
      <w:r w:rsidRPr="002D38B5">
        <w:rPr>
          <w:noProof/>
        </w:rPr>
        <w:t xml:space="preserve"> </w:t>
      </w:r>
      <w:r>
        <w:rPr>
          <w:noProof/>
        </w:rPr>
        <w:t>podany jako drugi.</w:t>
      </w:r>
    </w:p>
    <w:p w:rsidR="009B0BC2" w:rsidRDefault="009B0BC2" w:rsidP="004A764C">
      <w:pPr>
        <w:tabs>
          <w:tab w:val="left" w:pos="324"/>
        </w:tabs>
        <w:spacing w:line="0" w:lineRule="atLeast"/>
        <w:rPr>
          <w:sz w:val="22"/>
        </w:rPr>
      </w:pPr>
    </w:p>
    <w:p w:rsidR="002D38B5" w:rsidRDefault="002D38B5" w:rsidP="004A764C">
      <w:pPr>
        <w:tabs>
          <w:tab w:val="left" w:pos="324"/>
        </w:tabs>
        <w:spacing w:line="0" w:lineRule="atLeast"/>
        <w:rPr>
          <w:sz w:val="22"/>
        </w:rPr>
      </w:pPr>
      <w:proofErr w:type="spellStart"/>
      <w:r>
        <w:rPr>
          <w:sz w:val="22"/>
        </w:rPr>
        <w:t>Adn</w:t>
      </w:r>
      <w:proofErr w:type="spellEnd"/>
      <w:r>
        <w:rPr>
          <w:sz w:val="22"/>
        </w:rPr>
        <w:t>. Wolna przestrzeń: To taka przestrzeń w której nie znajduje się nic więcej poza antenami nadawczymi i odbiorczymi. Jest to taka naprawdę przestrzeń hipotetyczna</w:t>
      </w:r>
    </w:p>
    <w:sectPr w:rsidR="002D38B5" w:rsidSect="004C6C0A">
      <w:pgSz w:w="11900" w:h="16838"/>
      <w:pgMar w:top="1407" w:right="1406" w:bottom="896" w:left="1416" w:header="0" w:footer="0" w:gutter="0"/>
      <w:cols w:space="0" w:equalWidth="0">
        <w:col w:w="9084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1CC1" w:rsidRDefault="005D1CC1" w:rsidP="00F01B55">
      <w:r>
        <w:separator/>
      </w:r>
    </w:p>
  </w:endnote>
  <w:endnote w:type="continuationSeparator" w:id="0">
    <w:p w:rsidR="005D1CC1" w:rsidRDefault="005D1CC1" w:rsidP="00F01B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1CC1" w:rsidRDefault="005D1CC1" w:rsidP="00F01B55">
      <w:r>
        <w:separator/>
      </w:r>
    </w:p>
  </w:footnote>
  <w:footnote w:type="continuationSeparator" w:id="0">
    <w:p w:rsidR="005D1CC1" w:rsidRDefault="005D1CC1" w:rsidP="00F01B5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2EB141F2"/>
    <w:lvl w:ilvl="0" w:tplc="A73C5454">
      <w:start w:val="1"/>
      <w:numFmt w:val="decimal"/>
      <w:lvlText w:val="%1."/>
      <w:lvlJc w:val="left"/>
    </w:lvl>
    <w:lvl w:ilvl="1" w:tplc="AD7637D8">
      <w:start w:val="1"/>
      <w:numFmt w:val="bullet"/>
      <w:lvlText w:val=""/>
      <w:lvlJc w:val="left"/>
    </w:lvl>
    <w:lvl w:ilvl="2" w:tplc="A41E8C06">
      <w:start w:val="1"/>
      <w:numFmt w:val="bullet"/>
      <w:lvlText w:val=""/>
      <w:lvlJc w:val="left"/>
    </w:lvl>
    <w:lvl w:ilvl="3" w:tplc="2744A460">
      <w:start w:val="1"/>
      <w:numFmt w:val="bullet"/>
      <w:lvlText w:val=""/>
      <w:lvlJc w:val="left"/>
    </w:lvl>
    <w:lvl w:ilvl="4" w:tplc="6178945E">
      <w:start w:val="1"/>
      <w:numFmt w:val="bullet"/>
      <w:lvlText w:val=""/>
      <w:lvlJc w:val="left"/>
    </w:lvl>
    <w:lvl w:ilvl="5" w:tplc="6A9A3226">
      <w:start w:val="1"/>
      <w:numFmt w:val="bullet"/>
      <w:lvlText w:val=""/>
      <w:lvlJc w:val="left"/>
    </w:lvl>
    <w:lvl w:ilvl="6" w:tplc="29527C28">
      <w:start w:val="1"/>
      <w:numFmt w:val="bullet"/>
      <w:lvlText w:val=""/>
      <w:lvlJc w:val="left"/>
    </w:lvl>
    <w:lvl w:ilvl="7" w:tplc="995A760E">
      <w:start w:val="1"/>
      <w:numFmt w:val="bullet"/>
      <w:lvlText w:val=""/>
      <w:lvlJc w:val="left"/>
    </w:lvl>
    <w:lvl w:ilvl="8" w:tplc="6A20ED1A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41B71EFA"/>
    <w:lvl w:ilvl="0" w:tplc="77EC0B70">
      <w:start w:val="24"/>
      <w:numFmt w:val="decimal"/>
      <w:lvlText w:val="%1."/>
      <w:lvlJc w:val="left"/>
    </w:lvl>
    <w:lvl w:ilvl="1" w:tplc="3BDA7098">
      <w:start w:val="1"/>
      <w:numFmt w:val="bullet"/>
      <w:lvlText w:val=""/>
      <w:lvlJc w:val="left"/>
    </w:lvl>
    <w:lvl w:ilvl="2" w:tplc="F68A9E60">
      <w:start w:val="1"/>
      <w:numFmt w:val="bullet"/>
      <w:lvlText w:val=""/>
      <w:lvlJc w:val="left"/>
    </w:lvl>
    <w:lvl w:ilvl="3" w:tplc="2FD8C456">
      <w:start w:val="1"/>
      <w:numFmt w:val="bullet"/>
      <w:lvlText w:val=""/>
      <w:lvlJc w:val="left"/>
    </w:lvl>
    <w:lvl w:ilvl="4" w:tplc="C93C8C36">
      <w:start w:val="1"/>
      <w:numFmt w:val="bullet"/>
      <w:lvlText w:val=""/>
      <w:lvlJc w:val="left"/>
    </w:lvl>
    <w:lvl w:ilvl="5" w:tplc="957E9C8C">
      <w:start w:val="1"/>
      <w:numFmt w:val="bullet"/>
      <w:lvlText w:val=""/>
      <w:lvlJc w:val="left"/>
    </w:lvl>
    <w:lvl w:ilvl="6" w:tplc="51349DE8">
      <w:start w:val="1"/>
      <w:numFmt w:val="bullet"/>
      <w:lvlText w:val=""/>
      <w:lvlJc w:val="left"/>
    </w:lvl>
    <w:lvl w:ilvl="7" w:tplc="72AA7650">
      <w:start w:val="1"/>
      <w:numFmt w:val="bullet"/>
      <w:lvlText w:val=""/>
      <w:lvlJc w:val="left"/>
    </w:lvl>
    <w:lvl w:ilvl="8" w:tplc="6DAA6D90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79E2A9E2"/>
    <w:lvl w:ilvl="0" w:tplc="A6D48A86">
      <w:start w:val="36"/>
      <w:numFmt w:val="decimal"/>
      <w:lvlText w:val="%1."/>
      <w:lvlJc w:val="left"/>
    </w:lvl>
    <w:lvl w:ilvl="1" w:tplc="C3A0673A">
      <w:start w:val="1"/>
      <w:numFmt w:val="bullet"/>
      <w:lvlText w:val=""/>
      <w:lvlJc w:val="left"/>
    </w:lvl>
    <w:lvl w:ilvl="2" w:tplc="A1E683F0">
      <w:start w:val="1"/>
      <w:numFmt w:val="bullet"/>
      <w:lvlText w:val=""/>
      <w:lvlJc w:val="left"/>
    </w:lvl>
    <w:lvl w:ilvl="3" w:tplc="29B8E9E8">
      <w:start w:val="1"/>
      <w:numFmt w:val="bullet"/>
      <w:lvlText w:val=""/>
      <w:lvlJc w:val="left"/>
    </w:lvl>
    <w:lvl w:ilvl="4" w:tplc="E5B4F19E">
      <w:start w:val="1"/>
      <w:numFmt w:val="bullet"/>
      <w:lvlText w:val=""/>
      <w:lvlJc w:val="left"/>
    </w:lvl>
    <w:lvl w:ilvl="5" w:tplc="F0323C9A">
      <w:start w:val="1"/>
      <w:numFmt w:val="bullet"/>
      <w:lvlText w:val=""/>
      <w:lvlJc w:val="left"/>
    </w:lvl>
    <w:lvl w:ilvl="6" w:tplc="74987A18">
      <w:start w:val="1"/>
      <w:numFmt w:val="bullet"/>
      <w:lvlText w:val=""/>
      <w:lvlJc w:val="left"/>
    </w:lvl>
    <w:lvl w:ilvl="7" w:tplc="506CA9AC">
      <w:start w:val="1"/>
      <w:numFmt w:val="bullet"/>
      <w:lvlText w:val=""/>
      <w:lvlJc w:val="left"/>
    </w:lvl>
    <w:lvl w:ilvl="8" w:tplc="96FA9208">
      <w:start w:val="1"/>
      <w:numFmt w:val="bullet"/>
      <w:lvlText w:val=""/>
      <w:lvlJc w:val="left"/>
    </w:lvl>
  </w:abstractNum>
  <w:abstractNum w:abstractNumId="3">
    <w:nsid w:val="00000004"/>
    <w:multiLevelType w:val="hybridMultilevel"/>
    <w:tmpl w:val="7545E146"/>
    <w:lvl w:ilvl="0" w:tplc="F8FC763C">
      <w:start w:val="37"/>
      <w:numFmt w:val="decimal"/>
      <w:lvlText w:val="%1."/>
      <w:lvlJc w:val="left"/>
    </w:lvl>
    <w:lvl w:ilvl="1" w:tplc="4F12CF3C">
      <w:start w:val="1"/>
      <w:numFmt w:val="bullet"/>
      <w:lvlText w:val=""/>
      <w:lvlJc w:val="left"/>
    </w:lvl>
    <w:lvl w:ilvl="2" w:tplc="D2FA36DC">
      <w:start w:val="1"/>
      <w:numFmt w:val="bullet"/>
      <w:lvlText w:val=""/>
      <w:lvlJc w:val="left"/>
    </w:lvl>
    <w:lvl w:ilvl="3" w:tplc="19260CCE">
      <w:start w:val="1"/>
      <w:numFmt w:val="bullet"/>
      <w:lvlText w:val=""/>
      <w:lvlJc w:val="left"/>
    </w:lvl>
    <w:lvl w:ilvl="4" w:tplc="82884018">
      <w:start w:val="1"/>
      <w:numFmt w:val="bullet"/>
      <w:lvlText w:val=""/>
      <w:lvlJc w:val="left"/>
    </w:lvl>
    <w:lvl w:ilvl="5" w:tplc="5672CF8A">
      <w:start w:val="1"/>
      <w:numFmt w:val="bullet"/>
      <w:lvlText w:val=""/>
      <w:lvlJc w:val="left"/>
    </w:lvl>
    <w:lvl w:ilvl="6" w:tplc="92F07930">
      <w:start w:val="1"/>
      <w:numFmt w:val="bullet"/>
      <w:lvlText w:val=""/>
      <w:lvlJc w:val="left"/>
    </w:lvl>
    <w:lvl w:ilvl="7" w:tplc="A6FEE458">
      <w:start w:val="1"/>
      <w:numFmt w:val="bullet"/>
      <w:lvlText w:val=""/>
      <w:lvlJc w:val="left"/>
    </w:lvl>
    <w:lvl w:ilvl="8" w:tplc="8CCE4472">
      <w:start w:val="1"/>
      <w:numFmt w:val="bullet"/>
      <w:lvlText w:val=""/>
      <w:lvlJc w:val="left"/>
    </w:lvl>
  </w:abstractNum>
  <w:abstractNum w:abstractNumId="4">
    <w:nsid w:val="00000005"/>
    <w:multiLevelType w:val="hybridMultilevel"/>
    <w:tmpl w:val="515F007C"/>
    <w:lvl w:ilvl="0" w:tplc="025AB17C">
      <w:start w:val="39"/>
      <w:numFmt w:val="decimal"/>
      <w:lvlText w:val="%1."/>
      <w:lvlJc w:val="left"/>
    </w:lvl>
    <w:lvl w:ilvl="1" w:tplc="6C30CB8A">
      <w:start w:val="1"/>
      <w:numFmt w:val="bullet"/>
      <w:lvlText w:val=""/>
      <w:lvlJc w:val="left"/>
    </w:lvl>
    <w:lvl w:ilvl="2" w:tplc="1E12D880">
      <w:start w:val="1"/>
      <w:numFmt w:val="bullet"/>
      <w:lvlText w:val=""/>
      <w:lvlJc w:val="left"/>
    </w:lvl>
    <w:lvl w:ilvl="3" w:tplc="2E6E9D10">
      <w:start w:val="1"/>
      <w:numFmt w:val="bullet"/>
      <w:lvlText w:val=""/>
      <w:lvlJc w:val="left"/>
    </w:lvl>
    <w:lvl w:ilvl="4" w:tplc="1F58CC16">
      <w:start w:val="1"/>
      <w:numFmt w:val="bullet"/>
      <w:lvlText w:val=""/>
      <w:lvlJc w:val="left"/>
    </w:lvl>
    <w:lvl w:ilvl="5" w:tplc="F496B4F4">
      <w:start w:val="1"/>
      <w:numFmt w:val="bullet"/>
      <w:lvlText w:val=""/>
      <w:lvlJc w:val="left"/>
    </w:lvl>
    <w:lvl w:ilvl="6" w:tplc="7D4AE278">
      <w:start w:val="1"/>
      <w:numFmt w:val="bullet"/>
      <w:lvlText w:val=""/>
      <w:lvlJc w:val="left"/>
    </w:lvl>
    <w:lvl w:ilvl="7" w:tplc="BE6CE548">
      <w:start w:val="1"/>
      <w:numFmt w:val="bullet"/>
      <w:lvlText w:val=""/>
      <w:lvlJc w:val="left"/>
    </w:lvl>
    <w:lvl w:ilvl="8" w:tplc="87D8CDEA">
      <w:start w:val="1"/>
      <w:numFmt w:val="bullet"/>
      <w:lvlText w:val=""/>
      <w:lvlJc w:val="left"/>
    </w:lvl>
  </w:abstractNum>
  <w:abstractNum w:abstractNumId="5">
    <w:nsid w:val="00000006"/>
    <w:multiLevelType w:val="hybridMultilevel"/>
    <w:tmpl w:val="5BD062C2"/>
    <w:lvl w:ilvl="0" w:tplc="BA304EB0">
      <w:start w:val="46"/>
      <w:numFmt w:val="decimal"/>
      <w:lvlText w:val="%1."/>
      <w:lvlJc w:val="left"/>
    </w:lvl>
    <w:lvl w:ilvl="1" w:tplc="20C0D988">
      <w:start w:val="1"/>
      <w:numFmt w:val="bullet"/>
      <w:lvlText w:val=""/>
      <w:lvlJc w:val="left"/>
    </w:lvl>
    <w:lvl w:ilvl="2" w:tplc="E42CEA08">
      <w:start w:val="1"/>
      <w:numFmt w:val="bullet"/>
      <w:lvlText w:val=""/>
      <w:lvlJc w:val="left"/>
    </w:lvl>
    <w:lvl w:ilvl="3" w:tplc="CEAAE068">
      <w:start w:val="1"/>
      <w:numFmt w:val="bullet"/>
      <w:lvlText w:val=""/>
      <w:lvlJc w:val="left"/>
    </w:lvl>
    <w:lvl w:ilvl="4" w:tplc="B46E5004">
      <w:start w:val="1"/>
      <w:numFmt w:val="bullet"/>
      <w:lvlText w:val=""/>
      <w:lvlJc w:val="left"/>
    </w:lvl>
    <w:lvl w:ilvl="5" w:tplc="050AA088">
      <w:start w:val="1"/>
      <w:numFmt w:val="bullet"/>
      <w:lvlText w:val=""/>
      <w:lvlJc w:val="left"/>
    </w:lvl>
    <w:lvl w:ilvl="6" w:tplc="1DB05E88">
      <w:start w:val="1"/>
      <w:numFmt w:val="bullet"/>
      <w:lvlText w:val=""/>
      <w:lvlJc w:val="left"/>
    </w:lvl>
    <w:lvl w:ilvl="7" w:tplc="25963370">
      <w:start w:val="1"/>
      <w:numFmt w:val="bullet"/>
      <w:lvlText w:val=""/>
      <w:lvlJc w:val="left"/>
    </w:lvl>
    <w:lvl w:ilvl="8" w:tplc="BF7695FE">
      <w:start w:val="1"/>
      <w:numFmt w:val="bullet"/>
      <w:lvlText w:val=""/>
      <w:lvlJc w:val="left"/>
    </w:lvl>
  </w:abstractNum>
  <w:abstractNum w:abstractNumId="6">
    <w:nsid w:val="00000007"/>
    <w:multiLevelType w:val="hybridMultilevel"/>
    <w:tmpl w:val="12200854"/>
    <w:lvl w:ilvl="0" w:tplc="ACD86F8E">
      <w:start w:val="52"/>
      <w:numFmt w:val="decimal"/>
      <w:lvlText w:val="%1."/>
      <w:lvlJc w:val="left"/>
    </w:lvl>
    <w:lvl w:ilvl="1" w:tplc="10D05980">
      <w:start w:val="1"/>
      <w:numFmt w:val="bullet"/>
      <w:lvlText w:val=""/>
      <w:lvlJc w:val="left"/>
    </w:lvl>
    <w:lvl w:ilvl="2" w:tplc="D626E8AE">
      <w:start w:val="1"/>
      <w:numFmt w:val="bullet"/>
      <w:lvlText w:val=""/>
      <w:lvlJc w:val="left"/>
    </w:lvl>
    <w:lvl w:ilvl="3" w:tplc="13A4B84C">
      <w:start w:val="1"/>
      <w:numFmt w:val="bullet"/>
      <w:lvlText w:val=""/>
      <w:lvlJc w:val="left"/>
    </w:lvl>
    <w:lvl w:ilvl="4" w:tplc="DC2E49BC">
      <w:start w:val="1"/>
      <w:numFmt w:val="bullet"/>
      <w:lvlText w:val=""/>
      <w:lvlJc w:val="left"/>
    </w:lvl>
    <w:lvl w:ilvl="5" w:tplc="03A64864">
      <w:start w:val="1"/>
      <w:numFmt w:val="bullet"/>
      <w:lvlText w:val=""/>
      <w:lvlJc w:val="left"/>
    </w:lvl>
    <w:lvl w:ilvl="6" w:tplc="85220DE0">
      <w:start w:val="1"/>
      <w:numFmt w:val="bullet"/>
      <w:lvlText w:val=""/>
      <w:lvlJc w:val="left"/>
    </w:lvl>
    <w:lvl w:ilvl="7" w:tplc="A154B57A">
      <w:start w:val="1"/>
      <w:numFmt w:val="bullet"/>
      <w:lvlText w:val=""/>
      <w:lvlJc w:val="left"/>
    </w:lvl>
    <w:lvl w:ilvl="8" w:tplc="790C2F18">
      <w:start w:val="1"/>
      <w:numFmt w:val="bullet"/>
      <w:lvlText w:val=""/>
      <w:lvlJc w:val="left"/>
    </w:lvl>
  </w:abstractNum>
  <w:abstractNum w:abstractNumId="7">
    <w:nsid w:val="00000008"/>
    <w:multiLevelType w:val="hybridMultilevel"/>
    <w:tmpl w:val="4DB127F8"/>
    <w:lvl w:ilvl="0" w:tplc="37901C38">
      <w:start w:val="52"/>
      <w:numFmt w:val="decimal"/>
      <w:lvlText w:val="%1."/>
      <w:lvlJc w:val="left"/>
    </w:lvl>
    <w:lvl w:ilvl="1" w:tplc="EEA2869C">
      <w:start w:val="1"/>
      <w:numFmt w:val="bullet"/>
      <w:lvlText w:val=""/>
      <w:lvlJc w:val="left"/>
    </w:lvl>
    <w:lvl w:ilvl="2" w:tplc="9CB66762">
      <w:start w:val="1"/>
      <w:numFmt w:val="bullet"/>
      <w:lvlText w:val=""/>
      <w:lvlJc w:val="left"/>
    </w:lvl>
    <w:lvl w:ilvl="3" w:tplc="BB3A2FE2">
      <w:start w:val="1"/>
      <w:numFmt w:val="bullet"/>
      <w:lvlText w:val=""/>
      <w:lvlJc w:val="left"/>
    </w:lvl>
    <w:lvl w:ilvl="4" w:tplc="45C87520">
      <w:start w:val="1"/>
      <w:numFmt w:val="bullet"/>
      <w:lvlText w:val=""/>
      <w:lvlJc w:val="left"/>
    </w:lvl>
    <w:lvl w:ilvl="5" w:tplc="EB907E38">
      <w:start w:val="1"/>
      <w:numFmt w:val="bullet"/>
      <w:lvlText w:val=""/>
      <w:lvlJc w:val="left"/>
    </w:lvl>
    <w:lvl w:ilvl="6" w:tplc="9FA643CC">
      <w:start w:val="1"/>
      <w:numFmt w:val="bullet"/>
      <w:lvlText w:val=""/>
      <w:lvlJc w:val="left"/>
    </w:lvl>
    <w:lvl w:ilvl="7" w:tplc="6596B22E">
      <w:start w:val="1"/>
      <w:numFmt w:val="bullet"/>
      <w:lvlText w:val=""/>
      <w:lvlJc w:val="left"/>
    </w:lvl>
    <w:lvl w:ilvl="8" w:tplc="00F8AC5C">
      <w:start w:val="1"/>
      <w:numFmt w:val="bullet"/>
      <w:lvlText w:val=""/>
      <w:lvlJc w:val="left"/>
    </w:lvl>
  </w:abstractNum>
  <w:abstractNum w:abstractNumId="8">
    <w:nsid w:val="00000009"/>
    <w:multiLevelType w:val="hybridMultilevel"/>
    <w:tmpl w:val="0216231A"/>
    <w:lvl w:ilvl="0" w:tplc="ED8E2458">
      <w:start w:val="59"/>
      <w:numFmt w:val="decimal"/>
      <w:lvlText w:val="%1."/>
      <w:lvlJc w:val="left"/>
    </w:lvl>
    <w:lvl w:ilvl="1" w:tplc="863C5272">
      <w:start w:val="1"/>
      <w:numFmt w:val="bullet"/>
      <w:lvlText w:val=""/>
      <w:lvlJc w:val="left"/>
    </w:lvl>
    <w:lvl w:ilvl="2" w:tplc="4BB487D4">
      <w:start w:val="1"/>
      <w:numFmt w:val="bullet"/>
      <w:lvlText w:val=""/>
      <w:lvlJc w:val="left"/>
    </w:lvl>
    <w:lvl w:ilvl="3" w:tplc="6906A99E">
      <w:start w:val="1"/>
      <w:numFmt w:val="bullet"/>
      <w:lvlText w:val=""/>
      <w:lvlJc w:val="left"/>
    </w:lvl>
    <w:lvl w:ilvl="4" w:tplc="7B84F3D6">
      <w:start w:val="1"/>
      <w:numFmt w:val="bullet"/>
      <w:lvlText w:val=""/>
      <w:lvlJc w:val="left"/>
    </w:lvl>
    <w:lvl w:ilvl="5" w:tplc="038A15B6">
      <w:start w:val="1"/>
      <w:numFmt w:val="bullet"/>
      <w:lvlText w:val=""/>
      <w:lvlJc w:val="left"/>
    </w:lvl>
    <w:lvl w:ilvl="6" w:tplc="5C8AB336">
      <w:start w:val="1"/>
      <w:numFmt w:val="bullet"/>
      <w:lvlText w:val=""/>
      <w:lvlJc w:val="left"/>
    </w:lvl>
    <w:lvl w:ilvl="7" w:tplc="C0D07326">
      <w:start w:val="1"/>
      <w:numFmt w:val="bullet"/>
      <w:lvlText w:val=""/>
      <w:lvlJc w:val="left"/>
    </w:lvl>
    <w:lvl w:ilvl="8" w:tplc="EFCC0660">
      <w:start w:val="1"/>
      <w:numFmt w:val="bullet"/>
      <w:lvlText w:val=""/>
      <w:lvlJc w:val="left"/>
    </w:lvl>
  </w:abstractNum>
  <w:abstractNum w:abstractNumId="9">
    <w:nsid w:val="0000000A"/>
    <w:multiLevelType w:val="hybridMultilevel"/>
    <w:tmpl w:val="1F16E9E8"/>
    <w:lvl w:ilvl="0" w:tplc="82127C4E">
      <w:start w:val="65"/>
      <w:numFmt w:val="decimal"/>
      <w:lvlText w:val="%1."/>
      <w:lvlJc w:val="left"/>
    </w:lvl>
    <w:lvl w:ilvl="1" w:tplc="4B36EC0A">
      <w:start w:val="1"/>
      <w:numFmt w:val="bullet"/>
      <w:lvlText w:val=""/>
      <w:lvlJc w:val="left"/>
    </w:lvl>
    <w:lvl w:ilvl="2" w:tplc="BD32DD7C">
      <w:start w:val="1"/>
      <w:numFmt w:val="bullet"/>
      <w:lvlText w:val=""/>
      <w:lvlJc w:val="left"/>
    </w:lvl>
    <w:lvl w:ilvl="3" w:tplc="67C448EE">
      <w:start w:val="1"/>
      <w:numFmt w:val="bullet"/>
      <w:lvlText w:val=""/>
      <w:lvlJc w:val="left"/>
    </w:lvl>
    <w:lvl w:ilvl="4" w:tplc="30EE91F0">
      <w:start w:val="1"/>
      <w:numFmt w:val="bullet"/>
      <w:lvlText w:val=""/>
      <w:lvlJc w:val="left"/>
    </w:lvl>
    <w:lvl w:ilvl="5" w:tplc="51267FE2">
      <w:start w:val="1"/>
      <w:numFmt w:val="bullet"/>
      <w:lvlText w:val=""/>
      <w:lvlJc w:val="left"/>
    </w:lvl>
    <w:lvl w:ilvl="6" w:tplc="6F12944E">
      <w:start w:val="1"/>
      <w:numFmt w:val="bullet"/>
      <w:lvlText w:val=""/>
      <w:lvlJc w:val="left"/>
    </w:lvl>
    <w:lvl w:ilvl="7" w:tplc="02B8AD9A">
      <w:start w:val="1"/>
      <w:numFmt w:val="bullet"/>
      <w:lvlText w:val=""/>
      <w:lvlJc w:val="left"/>
    </w:lvl>
    <w:lvl w:ilvl="8" w:tplc="5EF8EC40">
      <w:start w:val="1"/>
      <w:numFmt w:val="bullet"/>
      <w:lvlText w:val=""/>
      <w:lvlJc w:val="left"/>
    </w:lvl>
  </w:abstractNum>
  <w:abstractNum w:abstractNumId="10">
    <w:nsid w:val="0000000B"/>
    <w:multiLevelType w:val="hybridMultilevel"/>
    <w:tmpl w:val="1190CDE6"/>
    <w:lvl w:ilvl="0" w:tplc="EF009446">
      <w:start w:val="69"/>
      <w:numFmt w:val="decimal"/>
      <w:lvlText w:val="%1."/>
      <w:lvlJc w:val="left"/>
    </w:lvl>
    <w:lvl w:ilvl="1" w:tplc="E09AF650">
      <w:start w:val="1"/>
      <w:numFmt w:val="bullet"/>
      <w:lvlText w:val=""/>
      <w:lvlJc w:val="left"/>
    </w:lvl>
    <w:lvl w:ilvl="2" w:tplc="032C3260">
      <w:start w:val="1"/>
      <w:numFmt w:val="bullet"/>
      <w:lvlText w:val=""/>
      <w:lvlJc w:val="left"/>
    </w:lvl>
    <w:lvl w:ilvl="3" w:tplc="E390966C">
      <w:start w:val="1"/>
      <w:numFmt w:val="bullet"/>
      <w:lvlText w:val=""/>
      <w:lvlJc w:val="left"/>
    </w:lvl>
    <w:lvl w:ilvl="4" w:tplc="1C6A5E70">
      <w:start w:val="1"/>
      <w:numFmt w:val="bullet"/>
      <w:lvlText w:val=""/>
      <w:lvlJc w:val="left"/>
    </w:lvl>
    <w:lvl w:ilvl="5" w:tplc="7DC6B240">
      <w:start w:val="1"/>
      <w:numFmt w:val="bullet"/>
      <w:lvlText w:val=""/>
      <w:lvlJc w:val="left"/>
    </w:lvl>
    <w:lvl w:ilvl="6" w:tplc="D3BA2124">
      <w:start w:val="1"/>
      <w:numFmt w:val="bullet"/>
      <w:lvlText w:val=""/>
      <w:lvlJc w:val="left"/>
    </w:lvl>
    <w:lvl w:ilvl="7" w:tplc="DFD69D64">
      <w:start w:val="1"/>
      <w:numFmt w:val="bullet"/>
      <w:lvlText w:val=""/>
      <w:lvlJc w:val="left"/>
    </w:lvl>
    <w:lvl w:ilvl="8" w:tplc="A8E28858">
      <w:start w:val="1"/>
      <w:numFmt w:val="bullet"/>
      <w:lvlText w:val=""/>
      <w:lvlJc w:val="left"/>
    </w:lvl>
  </w:abstractNum>
  <w:abstractNum w:abstractNumId="11">
    <w:nsid w:val="0000000C"/>
    <w:multiLevelType w:val="hybridMultilevel"/>
    <w:tmpl w:val="66EF438C"/>
    <w:lvl w:ilvl="0" w:tplc="33383C88">
      <w:start w:val="72"/>
      <w:numFmt w:val="decimal"/>
      <w:lvlText w:val="%1."/>
      <w:lvlJc w:val="left"/>
    </w:lvl>
    <w:lvl w:ilvl="1" w:tplc="9D880C6E">
      <w:start w:val="1"/>
      <w:numFmt w:val="bullet"/>
      <w:lvlText w:val=""/>
      <w:lvlJc w:val="left"/>
    </w:lvl>
    <w:lvl w:ilvl="2" w:tplc="31F4CFAA">
      <w:start w:val="1"/>
      <w:numFmt w:val="bullet"/>
      <w:lvlText w:val=""/>
      <w:lvlJc w:val="left"/>
    </w:lvl>
    <w:lvl w:ilvl="3" w:tplc="32D22952">
      <w:start w:val="1"/>
      <w:numFmt w:val="bullet"/>
      <w:lvlText w:val=""/>
      <w:lvlJc w:val="left"/>
    </w:lvl>
    <w:lvl w:ilvl="4" w:tplc="B016A89E">
      <w:start w:val="1"/>
      <w:numFmt w:val="bullet"/>
      <w:lvlText w:val=""/>
      <w:lvlJc w:val="left"/>
    </w:lvl>
    <w:lvl w:ilvl="5" w:tplc="4620BABC">
      <w:start w:val="1"/>
      <w:numFmt w:val="bullet"/>
      <w:lvlText w:val=""/>
      <w:lvlJc w:val="left"/>
    </w:lvl>
    <w:lvl w:ilvl="6" w:tplc="716CDD4C">
      <w:start w:val="1"/>
      <w:numFmt w:val="bullet"/>
      <w:lvlText w:val=""/>
      <w:lvlJc w:val="left"/>
    </w:lvl>
    <w:lvl w:ilvl="7" w:tplc="3760CC14">
      <w:start w:val="1"/>
      <w:numFmt w:val="bullet"/>
      <w:lvlText w:val=""/>
      <w:lvlJc w:val="left"/>
    </w:lvl>
    <w:lvl w:ilvl="8" w:tplc="C3A880AA">
      <w:start w:val="1"/>
      <w:numFmt w:val="bullet"/>
      <w:lvlText w:val=""/>
      <w:lvlJc w:val="left"/>
    </w:lvl>
  </w:abstractNum>
  <w:abstractNum w:abstractNumId="12">
    <w:nsid w:val="14D74311"/>
    <w:multiLevelType w:val="hybridMultilevel"/>
    <w:tmpl w:val="5DFCDFD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1ADF25C8"/>
    <w:multiLevelType w:val="hybridMultilevel"/>
    <w:tmpl w:val="33DAC1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D661B6C"/>
    <w:multiLevelType w:val="hybridMultilevel"/>
    <w:tmpl w:val="4EA474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25770D46"/>
    <w:multiLevelType w:val="hybridMultilevel"/>
    <w:tmpl w:val="97727D64"/>
    <w:lvl w:ilvl="0" w:tplc="1E3C5FE6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7E3F82"/>
    <w:multiLevelType w:val="hybridMultilevel"/>
    <w:tmpl w:val="53F206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327E424F"/>
    <w:multiLevelType w:val="hybridMultilevel"/>
    <w:tmpl w:val="AAFC0B50"/>
    <w:lvl w:ilvl="0" w:tplc="04150017">
      <w:start w:val="1"/>
      <w:numFmt w:val="lowerLetter"/>
      <w:lvlText w:val="%1)"/>
      <w:lvlJc w:val="left"/>
      <w:pPr>
        <w:ind w:left="944" w:hanging="360"/>
      </w:pPr>
    </w:lvl>
    <w:lvl w:ilvl="1" w:tplc="04150019" w:tentative="1">
      <w:start w:val="1"/>
      <w:numFmt w:val="lowerLetter"/>
      <w:lvlText w:val="%2."/>
      <w:lvlJc w:val="left"/>
      <w:pPr>
        <w:ind w:left="1664" w:hanging="360"/>
      </w:pPr>
    </w:lvl>
    <w:lvl w:ilvl="2" w:tplc="0415001B" w:tentative="1">
      <w:start w:val="1"/>
      <w:numFmt w:val="lowerRoman"/>
      <w:lvlText w:val="%3."/>
      <w:lvlJc w:val="right"/>
      <w:pPr>
        <w:ind w:left="2384" w:hanging="180"/>
      </w:pPr>
    </w:lvl>
    <w:lvl w:ilvl="3" w:tplc="0415000F" w:tentative="1">
      <w:start w:val="1"/>
      <w:numFmt w:val="decimal"/>
      <w:lvlText w:val="%4."/>
      <w:lvlJc w:val="left"/>
      <w:pPr>
        <w:ind w:left="3104" w:hanging="360"/>
      </w:pPr>
    </w:lvl>
    <w:lvl w:ilvl="4" w:tplc="04150019" w:tentative="1">
      <w:start w:val="1"/>
      <w:numFmt w:val="lowerLetter"/>
      <w:lvlText w:val="%5."/>
      <w:lvlJc w:val="left"/>
      <w:pPr>
        <w:ind w:left="3824" w:hanging="360"/>
      </w:pPr>
    </w:lvl>
    <w:lvl w:ilvl="5" w:tplc="0415001B" w:tentative="1">
      <w:start w:val="1"/>
      <w:numFmt w:val="lowerRoman"/>
      <w:lvlText w:val="%6."/>
      <w:lvlJc w:val="right"/>
      <w:pPr>
        <w:ind w:left="4544" w:hanging="180"/>
      </w:pPr>
    </w:lvl>
    <w:lvl w:ilvl="6" w:tplc="0415000F" w:tentative="1">
      <w:start w:val="1"/>
      <w:numFmt w:val="decimal"/>
      <w:lvlText w:val="%7."/>
      <w:lvlJc w:val="left"/>
      <w:pPr>
        <w:ind w:left="5264" w:hanging="360"/>
      </w:pPr>
    </w:lvl>
    <w:lvl w:ilvl="7" w:tplc="04150019" w:tentative="1">
      <w:start w:val="1"/>
      <w:numFmt w:val="lowerLetter"/>
      <w:lvlText w:val="%8."/>
      <w:lvlJc w:val="left"/>
      <w:pPr>
        <w:ind w:left="5984" w:hanging="360"/>
      </w:pPr>
    </w:lvl>
    <w:lvl w:ilvl="8" w:tplc="0415001B" w:tentative="1">
      <w:start w:val="1"/>
      <w:numFmt w:val="lowerRoman"/>
      <w:lvlText w:val="%9."/>
      <w:lvlJc w:val="right"/>
      <w:pPr>
        <w:ind w:left="6704" w:hanging="180"/>
      </w:pPr>
    </w:lvl>
  </w:abstractNum>
  <w:abstractNum w:abstractNumId="18">
    <w:nsid w:val="37C83F55"/>
    <w:multiLevelType w:val="hybridMultilevel"/>
    <w:tmpl w:val="97727D64"/>
    <w:lvl w:ilvl="0" w:tplc="1E3C5FE6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F8488B"/>
    <w:multiLevelType w:val="hybridMultilevel"/>
    <w:tmpl w:val="5A62EA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EB77AAB"/>
    <w:multiLevelType w:val="hybridMultilevel"/>
    <w:tmpl w:val="67C8F3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5FFB6CA7"/>
    <w:multiLevelType w:val="hybridMultilevel"/>
    <w:tmpl w:val="97727D64"/>
    <w:lvl w:ilvl="0" w:tplc="1E3C5FE6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34F201F"/>
    <w:multiLevelType w:val="hybridMultilevel"/>
    <w:tmpl w:val="D7B25C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877373"/>
    <w:multiLevelType w:val="hybridMultilevel"/>
    <w:tmpl w:val="B226ED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D16D5A"/>
    <w:multiLevelType w:val="hybridMultilevel"/>
    <w:tmpl w:val="BA481690"/>
    <w:lvl w:ilvl="0" w:tplc="04150017">
      <w:start w:val="1"/>
      <w:numFmt w:val="lowerLetter"/>
      <w:lvlText w:val="%1)"/>
      <w:lvlJc w:val="left"/>
      <w:pPr>
        <w:ind w:left="960" w:hanging="360"/>
      </w:pPr>
    </w:lvl>
    <w:lvl w:ilvl="1" w:tplc="04150019" w:tentative="1">
      <w:start w:val="1"/>
      <w:numFmt w:val="lowerLetter"/>
      <w:lvlText w:val="%2."/>
      <w:lvlJc w:val="left"/>
      <w:pPr>
        <w:ind w:left="1680" w:hanging="360"/>
      </w:pPr>
    </w:lvl>
    <w:lvl w:ilvl="2" w:tplc="0415001B" w:tentative="1">
      <w:start w:val="1"/>
      <w:numFmt w:val="lowerRoman"/>
      <w:lvlText w:val="%3."/>
      <w:lvlJc w:val="right"/>
      <w:pPr>
        <w:ind w:left="2400" w:hanging="180"/>
      </w:pPr>
    </w:lvl>
    <w:lvl w:ilvl="3" w:tplc="0415000F" w:tentative="1">
      <w:start w:val="1"/>
      <w:numFmt w:val="decimal"/>
      <w:lvlText w:val="%4."/>
      <w:lvlJc w:val="left"/>
      <w:pPr>
        <w:ind w:left="3120" w:hanging="360"/>
      </w:pPr>
    </w:lvl>
    <w:lvl w:ilvl="4" w:tplc="04150019" w:tentative="1">
      <w:start w:val="1"/>
      <w:numFmt w:val="lowerLetter"/>
      <w:lvlText w:val="%5."/>
      <w:lvlJc w:val="left"/>
      <w:pPr>
        <w:ind w:left="3840" w:hanging="360"/>
      </w:pPr>
    </w:lvl>
    <w:lvl w:ilvl="5" w:tplc="0415001B" w:tentative="1">
      <w:start w:val="1"/>
      <w:numFmt w:val="lowerRoman"/>
      <w:lvlText w:val="%6."/>
      <w:lvlJc w:val="right"/>
      <w:pPr>
        <w:ind w:left="4560" w:hanging="180"/>
      </w:pPr>
    </w:lvl>
    <w:lvl w:ilvl="6" w:tplc="0415000F" w:tentative="1">
      <w:start w:val="1"/>
      <w:numFmt w:val="decimal"/>
      <w:lvlText w:val="%7."/>
      <w:lvlJc w:val="left"/>
      <w:pPr>
        <w:ind w:left="5280" w:hanging="360"/>
      </w:pPr>
    </w:lvl>
    <w:lvl w:ilvl="7" w:tplc="04150019" w:tentative="1">
      <w:start w:val="1"/>
      <w:numFmt w:val="lowerLetter"/>
      <w:lvlText w:val="%8."/>
      <w:lvlJc w:val="left"/>
      <w:pPr>
        <w:ind w:left="6000" w:hanging="360"/>
      </w:pPr>
    </w:lvl>
    <w:lvl w:ilvl="8" w:tplc="0415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5">
    <w:nsid w:val="7EF00BDD"/>
    <w:multiLevelType w:val="hybridMultilevel"/>
    <w:tmpl w:val="83CE19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7"/>
  </w:num>
  <w:num w:numId="14">
    <w:abstractNumId w:val="24"/>
  </w:num>
  <w:num w:numId="15">
    <w:abstractNumId w:val="20"/>
  </w:num>
  <w:num w:numId="16">
    <w:abstractNumId w:val="12"/>
  </w:num>
  <w:num w:numId="17">
    <w:abstractNumId w:val="25"/>
  </w:num>
  <w:num w:numId="18">
    <w:abstractNumId w:val="16"/>
  </w:num>
  <w:num w:numId="19">
    <w:abstractNumId w:val="14"/>
  </w:num>
  <w:num w:numId="20">
    <w:abstractNumId w:val="18"/>
  </w:num>
  <w:num w:numId="21">
    <w:abstractNumId w:val="19"/>
  </w:num>
  <w:num w:numId="22">
    <w:abstractNumId w:val="21"/>
  </w:num>
  <w:num w:numId="23">
    <w:abstractNumId w:val="15"/>
  </w:num>
  <w:num w:numId="24">
    <w:abstractNumId w:val="13"/>
  </w:num>
  <w:num w:numId="25">
    <w:abstractNumId w:val="23"/>
  </w:num>
  <w:num w:numId="26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7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61798"/>
    <w:rsid w:val="00026F78"/>
    <w:rsid w:val="00060B22"/>
    <w:rsid w:val="00064405"/>
    <w:rsid w:val="0008495B"/>
    <w:rsid w:val="000871D6"/>
    <w:rsid w:val="00102F05"/>
    <w:rsid w:val="00136152"/>
    <w:rsid w:val="001B00DC"/>
    <w:rsid w:val="001C7269"/>
    <w:rsid w:val="001D6532"/>
    <w:rsid w:val="001E4202"/>
    <w:rsid w:val="001E7AB4"/>
    <w:rsid w:val="001F31AE"/>
    <w:rsid w:val="00227ACC"/>
    <w:rsid w:val="00236940"/>
    <w:rsid w:val="002644ED"/>
    <w:rsid w:val="002B70AF"/>
    <w:rsid w:val="002D38B5"/>
    <w:rsid w:val="002E2DB8"/>
    <w:rsid w:val="002F3D2D"/>
    <w:rsid w:val="002F40B1"/>
    <w:rsid w:val="0030610C"/>
    <w:rsid w:val="003067F9"/>
    <w:rsid w:val="00306B1F"/>
    <w:rsid w:val="00323497"/>
    <w:rsid w:val="00357970"/>
    <w:rsid w:val="003608BF"/>
    <w:rsid w:val="00366A3B"/>
    <w:rsid w:val="00373F45"/>
    <w:rsid w:val="003D48AD"/>
    <w:rsid w:val="003D50C1"/>
    <w:rsid w:val="003E7710"/>
    <w:rsid w:val="003F41F9"/>
    <w:rsid w:val="003F7BC4"/>
    <w:rsid w:val="00403B09"/>
    <w:rsid w:val="004103B4"/>
    <w:rsid w:val="004360CE"/>
    <w:rsid w:val="00452E6E"/>
    <w:rsid w:val="00462B29"/>
    <w:rsid w:val="004A4775"/>
    <w:rsid w:val="004A764C"/>
    <w:rsid w:val="004B196A"/>
    <w:rsid w:val="004C6C0A"/>
    <w:rsid w:val="004E59B7"/>
    <w:rsid w:val="004F62A3"/>
    <w:rsid w:val="005A04ED"/>
    <w:rsid w:val="005C6AD0"/>
    <w:rsid w:val="005D1CC1"/>
    <w:rsid w:val="00634332"/>
    <w:rsid w:val="00653AE0"/>
    <w:rsid w:val="006542D0"/>
    <w:rsid w:val="006F013F"/>
    <w:rsid w:val="00705636"/>
    <w:rsid w:val="0070742F"/>
    <w:rsid w:val="0071020E"/>
    <w:rsid w:val="007610D3"/>
    <w:rsid w:val="00776F79"/>
    <w:rsid w:val="007A642D"/>
    <w:rsid w:val="007B547A"/>
    <w:rsid w:val="007E0733"/>
    <w:rsid w:val="00820E5A"/>
    <w:rsid w:val="008228AF"/>
    <w:rsid w:val="00856296"/>
    <w:rsid w:val="008633F1"/>
    <w:rsid w:val="00867DC9"/>
    <w:rsid w:val="008A5B46"/>
    <w:rsid w:val="008B1FF4"/>
    <w:rsid w:val="008E0ED2"/>
    <w:rsid w:val="008F1ABA"/>
    <w:rsid w:val="008F3EE7"/>
    <w:rsid w:val="009201C0"/>
    <w:rsid w:val="00922037"/>
    <w:rsid w:val="0095751F"/>
    <w:rsid w:val="009822FB"/>
    <w:rsid w:val="00992A21"/>
    <w:rsid w:val="009A0E8A"/>
    <w:rsid w:val="009A3B5B"/>
    <w:rsid w:val="009B0BC2"/>
    <w:rsid w:val="009D38B9"/>
    <w:rsid w:val="009D6B9B"/>
    <w:rsid w:val="00A01619"/>
    <w:rsid w:val="00A06664"/>
    <w:rsid w:val="00A12866"/>
    <w:rsid w:val="00A244E2"/>
    <w:rsid w:val="00A25134"/>
    <w:rsid w:val="00A41B47"/>
    <w:rsid w:val="00A4363F"/>
    <w:rsid w:val="00A51EC9"/>
    <w:rsid w:val="00A57DC3"/>
    <w:rsid w:val="00A702B3"/>
    <w:rsid w:val="00A7570D"/>
    <w:rsid w:val="00A75F80"/>
    <w:rsid w:val="00A82F2F"/>
    <w:rsid w:val="00A83995"/>
    <w:rsid w:val="00A8492C"/>
    <w:rsid w:val="00AB2FAC"/>
    <w:rsid w:val="00AD5611"/>
    <w:rsid w:val="00AE3E22"/>
    <w:rsid w:val="00AE5C15"/>
    <w:rsid w:val="00AF03D2"/>
    <w:rsid w:val="00B10ED4"/>
    <w:rsid w:val="00B41B5B"/>
    <w:rsid w:val="00B51E27"/>
    <w:rsid w:val="00B5314E"/>
    <w:rsid w:val="00B65E26"/>
    <w:rsid w:val="00BB5F6E"/>
    <w:rsid w:val="00BE0345"/>
    <w:rsid w:val="00BF21E4"/>
    <w:rsid w:val="00C03412"/>
    <w:rsid w:val="00C27A17"/>
    <w:rsid w:val="00C409D5"/>
    <w:rsid w:val="00C441B3"/>
    <w:rsid w:val="00C64966"/>
    <w:rsid w:val="00C73406"/>
    <w:rsid w:val="00C76DAE"/>
    <w:rsid w:val="00C93725"/>
    <w:rsid w:val="00CA097E"/>
    <w:rsid w:val="00CA581A"/>
    <w:rsid w:val="00CC207B"/>
    <w:rsid w:val="00CC2F70"/>
    <w:rsid w:val="00CC6AD5"/>
    <w:rsid w:val="00CF3E1F"/>
    <w:rsid w:val="00CF4C3D"/>
    <w:rsid w:val="00D05C1D"/>
    <w:rsid w:val="00D34B79"/>
    <w:rsid w:val="00D45509"/>
    <w:rsid w:val="00D51CAA"/>
    <w:rsid w:val="00D61798"/>
    <w:rsid w:val="00D75610"/>
    <w:rsid w:val="00DB4FC2"/>
    <w:rsid w:val="00DD48D8"/>
    <w:rsid w:val="00DD5A44"/>
    <w:rsid w:val="00DD6817"/>
    <w:rsid w:val="00DE2C12"/>
    <w:rsid w:val="00E0108D"/>
    <w:rsid w:val="00E20F3F"/>
    <w:rsid w:val="00E35CB2"/>
    <w:rsid w:val="00E50CC3"/>
    <w:rsid w:val="00E72335"/>
    <w:rsid w:val="00E7666D"/>
    <w:rsid w:val="00E93EEA"/>
    <w:rsid w:val="00EB0EA5"/>
    <w:rsid w:val="00EB30D4"/>
    <w:rsid w:val="00EB4F63"/>
    <w:rsid w:val="00ED3AD4"/>
    <w:rsid w:val="00ED699A"/>
    <w:rsid w:val="00F01B55"/>
    <w:rsid w:val="00F24E73"/>
    <w:rsid w:val="00FB41F3"/>
    <w:rsid w:val="00FB4978"/>
    <w:rsid w:val="00FD36C6"/>
    <w:rsid w:val="00FF5B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064405"/>
  </w:style>
  <w:style w:type="paragraph" w:styleId="Nagwek1">
    <w:name w:val="heading 1"/>
    <w:basedOn w:val="Normalny"/>
    <w:next w:val="Normalny"/>
    <w:link w:val="Nagwek1Znak"/>
    <w:uiPriority w:val="9"/>
    <w:qFormat/>
    <w:rsid w:val="003F41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F62A3"/>
    <w:pPr>
      <w:keepNext/>
      <w:spacing w:before="240" w:after="6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Wyrnienieintensywne">
    <w:name w:val="Intense Emphasis"/>
    <w:uiPriority w:val="21"/>
    <w:qFormat/>
    <w:rsid w:val="00FB4978"/>
    <w:rPr>
      <w:i/>
      <w:iCs/>
      <w:color w:val="4472C4"/>
    </w:rPr>
  </w:style>
  <w:style w:type="paragraph" w:styleId="Akapitzlist">
    <w:name w:val="List Paragraph"/>
    <w:basedOn w:val="Normalny"/>
    <w:uiPriority w:val="34"/>
    <w:qFormat/>
    <w:rsid w:val="00F24E73"/>
    <w:pPr>
      <w:ind w:left="708"/>
    </w:pPr>
  </w:style>
  <w:style w:type="character" w:customStyle="1" w:styleId="Nagwek2Znak">
    <w:name w:val="Nagłówek 2 Znak"/>
    <w:link w:val="Nagwek2"/>
    <w:uiPriority w:val="9"/>
    <w:rsid w:val="004F62A3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01B55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01B55"/>
  </w:style>
  <w:style w:type="character" w:styleId="Odwoanieprzypisukocowego">
    <w:name w:val="endnote reference"/>
    <w:basedOn w:val="Domylnaczcionkaakapitu"/>
    <w:uiPriority w:val="99"/>
    <w:semiHidden/>
    <w:unhideWhenUsed/>
    <w:rsid w:val="00F01B55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EB0EA5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3F4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F3D2D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F3D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37FE5-87FF-4B46-9B5C-F1E7ADEE0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18</Pages>
  <Words>4832</Words>
  <Characters>28993</Characters>
  <Application>Microsoft Office Word</Application>
  <DocSecurity>0</DocSecurity>
  <Lines>241</Lines>
  <Paragraphs>67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4</cp:revision>
  <dcterms:created xsi:type="dcterms:W3CDTF">2020-05-06T19:27:00Z</dcterms:created>
  <dcterms:modified xsi:type="dcterms:W3CDTF">2020-05-07T10:06:00Z</dcterms:modified>
</cp:coreProperties>
</file>