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4.pn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D9F9" w14:textId="77777777" w:rsidR="002B5680" w:rsidRDefault="002B5680"/>
    <w:p w14:paraId="10870AFD" w14:textId="77777777" w:rsidR="002B5680" w:rsidRDefault="002B5680"/>
    <w:p w14:paraId="27BD441C" w14:textId="77777777" w:rsidR="009134B1" w:rsidRDefault="00000000">
      <w:r>
        <w:rPr>
          <w:noProof/>
        </w:rPr>
        <w:drawing>
          <wp:anchor distT="0" distB="0" distL="114300" distR="114300" simplePos="0" relativeHeight="251658240" behindDoc="1" locked="0" layoutInCell="1" allowOverlap="1" wp14:anchorId="778E6652" wp14:editId="2CF84124">
            <wp:simplePos x="0" y="0"/>
            <wp:positionH relativeFrom="page">
              <wp:posOffset>2952750</wp:posOffset>
            </wp:positionH>
            <wp:positionV relativeFrom="page">
              <wp:posOffset>800100</wp:posOffset>
            </wp:positionV>
            <wp:extent cx="1457325" cy="1052830"/>
            <wp:effectExtent l="0" t="0" r="952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457325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AA27E" w14:textId="77777777" w:rsidR="009134B1" w:rsidRDefault="009134B1"/>
    <w:p w14:paraId="1E6877B8" w14:textId="77777777" w:rsidR="009134B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7C48A" wp14:editId="386BC065">
                <wp:simplePos x="0" y="0"/>
                <wp:positionH relativeFrom="margin">
                  <wp:align>center</wp:align>
                </wp:positionH>
                <wp:positionV relativeFrom="margin">
                  <wp:posOffset>629285</wp:posOffset>
                </wp:positionV>
                <wp:extent cx="4810760" cy="866775"/>
                <wp:effectExtent l="0" t="0" r="8890" b="9525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760" cy="8667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  <a:prstDash val="solid"/>
                          <a:round/>
                        </a:ln>
                        <a:effectLst/>
                      </wps:spPr>
                      <wps:style>
                        <a:lnRef idx="0">
                          <a:srgbClr val="4472C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4472C4"/>
                        </a:effectRef>
                        <a:fontRef idx="minor">
                          <a:srgbClr val="000000"/>
                        </a:fontRef>
                      </wps:style>
                      <wps:txbx>
                        <w:txbxContent>
                          <w:p w14:paraId="3F6F179E" w14:textId="77777777" w:rsidR="009134B1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Completed Fire Stopping Works Report</w:t>
                            </w:r>
                          </w:p>
                          <w:p w14:paraId="23E9D1D5" w14:textId="77777777" w:rsidR="009134B1" w:rsidRDefault="009134B1">
                            <w:pPr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7C4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9.55pt;width:378.8pt;height:68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" fillcolor="#c00000" stroked="f" strokeweight=".5pt">
                <v:stroke joinstyle="round"/>
                <v:textbox>
                  <w:txbxContent>
                    <w:p w14:paraId="0A9E286F" w14:textId="77777777" w:rsidR="009134B1" w:rsidRDefault="00000000">
                      <w:pPr>
                        <w:jc w:val="center"/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40"/>
                          <w:szCs w:val="40"/>
                        </w:rPr>
                        <w:t>Completed Fire Stopping Works Report</w:t>
                      </w:r>
                    </w:p>
                    <w:p w14:paraId="7081E3CB" w14:textId="77777777" w:rsidR="009134B1" w:rsidRDefault="009134B1">
                      <w:pPr>
                        <w:jc w:val="center"/>
                        <w:rPr>
                          <w:b/>
                          <w:bCs/>
                          <w:color w:val="FFFFFF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8C58D4F" w14:textId="77777777" w:rsidR="009134B1" w:rsidRDefault="002B5680" w:rsidP="002B5680">
      <w:pPr>
        <w:jc w:val="center"/>
      </w:pPr>
      <w:r>
        <w:rPr>
          <w:noProof/>
        </w:rPr>
        <w:drawing>
          <wp:inline distT="0" distB="0" distL="0" distR="0" wp14:anchorId="1E2751CA" wp14:editId="3401B066">
            <wp:extent cx="3810000" cy="1905000"/>
            <wp:effectExtent l="0" t="0" r="0" b="0"/>
            <wp:docPr id="2080736634" name="Picture 2" descr="Northampton Partnership Ho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thampton Partnership Hom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E3C5" w14:textId="77777777" w:rsidR="009134B1" w:rsidRDefault="009134B1"/>
    <w:tbl>
      <w:tblPr>
        <w:tblStyle w:val="TableGrid"/>
        <w:tblpPr w:leftFromText="180" w:rightFromText="180" w:vertAnchor="text" w:horzAnchor="margin" w:tblpXSpec="center" w:tblpY="319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76"/>
        <w:gridCol w:w="4253"/>
      </w:tblGrid>
      <w:tr w:rsidR="009134B1" w14:paraId="08617BB0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0CEC4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Site Address: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6D58F2A4" w14:textId="77777777" w:rsidR="009134B1" w:rsidRPr="002B5680" w:rsidRDefault="009F65DA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{{address}}</w:t>
            </w:r>
          </w:p>
        </w:tc>
      </w:tr>
      <w:tr w:rsidR="009134B1" w14:paraId="481E94B8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B707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Customer: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4C441D7" w14:textId="77777777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noProof/>
                <w:color w:val="000000"/>
                <w:sz w:val="36"/>
                <w:szCs w:val="36"/>
                <w:u w:color="000000"/>
                <w:bdr w:val="nil"/>
              </w:rPr>
              <w:t>Northampton Partnership Homes</w:t>
            </w:r>
          </w:p>
        </w:tc>
      </w:tr>
      <w:tr w:rsidR="009134B1" w14:paraId="3E940F5C" w14:textId="77777777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C38D9" w14:textId="77777777" w:rsidR="009134B1" w:rsidRDefault="00000000">
            <w:pPr>
              <w:tabs>
                <w:tab w:val="left" w:pos="935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Date: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195DCD27" w14:textId="77777777" w:rsidR="009134B1" w:rsidRPr="002B5680" w:rsidRDefault="00000000" w:rsidP="002B5680">
            <w:pPr>
              <w:tabs>
                <w:tab w:val="left" w:pos="935"/>
              </w:tabs>
              <w:jc w:val="center"/>
              <w:rPr>
                <w:sz w:val="36"/>
                <w:szCs w:val="36"/>
              </w:rPr>
            </w:pPr>
            <w:r w:rsidRPr="002B5680">
              <w:rPr>
                <w:sz w:val="36"/>
                <w:szCs w:val="36"/>
              </w:rPr>
              <w:fldChar w:fldCharType="begin"/>
            </w:r>
            <w:r w:rsidRPr="002B5680">
              <w:rPr>
                <w:color w:val="000000"/>
                <w:sz w:val="36"/>
                <w:szCs w:val="36"/>
                <w:u w:color="000000"/>
                <w:bdr w:val="nil"/>
              </w:rPr>
              <w:instrText xml:space="preserve">DATE </w:instrText>
            </w:r>
            <w:r w:rsidRPr="002B5680">
              <w:rPr>
                <w:sz w:val="36"/>
                <w:szCs w:val="36"/>
              </w:rPr>
              <w:instrText xml:space="preserve">\@ "dddd, dd MMMM yyyy"  \* MERGEFORMAT </w:instrText>
            </w:r>
            <w:r w:rsidRPr="002B5680">
              <w:rPr>
                <w:sz w:val="36"/>
                <w:szCs w:val="36"/>
              </w:rPr>
              <w:fldChar w:fldCharType="separate"/>
            </w:r>
            <w:r w:rsidR="00424404" w:rsidRPr="00424404">
              <w:rPr>
                <w:noProof/>
                <w:sz w:val="36"/>
                <w:szCs w:val="36"/>
              </w:rPr>
              <w:t>Thursday, 29 January 2026</w:t>
            </w:r>
            <w:r w:rsidRPr="002B5680">
              <w:rPr>
                <w:sz w:val="36"/>
                <w:szCs w:val="36"/>
              </w:rPr>
              <w:fldChar w:fldCharType="end"/>
            </w:r>
          </w:p>
        </w:tc>
      </w:tr>
    </w:tbl>
    <w:p w14:paraId="511E0D1E" w14:textId="77777777" w:rsidR="009134B1" w:rsidRDefault="009134B1"/>
    <w:p w14:paraId="08EA29CB" w14:textId="77777777" w:rsidR="009134B1" w:rsidRDefault="009134B1"/>
    <w:p w14:paraId="1A5207D2" w14:textId="77777777" w:rsidR="009134B1" w:rsidRDefault="009134B1"/>
    <w:p w14:paraId="5802CA2C" w14:textId="77777777" w:rsidR="009134B1" w:rsidRDefault="009134B1"/>
    <w:p w14:paraId="7E12CD60" w14:textId="77777777" w:rsidR="009134B1" w:rsidRDefault="009134B1"/>
    <w:p w14:paraId="325DE273" w14:textId="77777777" w:rsidR="009134B1" w:rsidRDefault="00000000">
      <w:pPr>
        <w:spacing w:after="160" w:line="259" w:lineRule="auto"/>
      </w:pPr>
      <w:r>
        <w:br w:type="page"/>
      </w:r>
    </w:p>
    <w:p w14:paraId="56C511F2" w14:textId="77777777" w:rsidR="009134B1" w:rsidRDefault="0000000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Key</w:t>
      </w:r>
    </w:p>
    <w:tbl>
      <w:tblPr>
        <w:tblStyle w:val="TableGrid1"/>
        <w:tblpPr w:leftFromText="180" w:rightFromText="180" w:vertAnchor="text" w:horzAnchor="margin" w:tblpXSpec="center" w:tblpY="316"/>
        <w:tblW w:w="9067" w:type="dxa"/>
        <w:tblLook w:val="04A0" w:firstRow="1" w:lastRow="0" w:firstColumn="1" w:lastColumn="0" w:noHBand="0" w:noVBand="1"/>
      </w:tblPr>
      <w:tblGrid>
        <w:gridCol w:w="2392"/>
        <w:gridCol w:w="6675"/>
      </w:tblGrid>
      <w:tr w:rsidR="009134B1" w14:paraId="22688965" w14:textId="77777777">
        <w:trPr>
          <w:trHeight w:val="426"/>
        </w:trPr>
        <w:tc>
          <w:tcPr>
            <w:tcW w:w="2392" w:type="dxa"/>
            <w:shd w:val="clear" w:color="auto" w:fill="C00000"/>
            <w:vAlign w:val="center"/>
          </w:tcPr>
          <w:p w14:paraId="614E454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Required Fire Rating</w:t>
            </w:r>
          </w:p>
        </w:tc>
        <w:tc>
          <w:tcPr>
            <w:tcW w:w="6675" w:type="dxa"/>
            <w:shd w:val="clear" w:color="auto" w:fill="C00000"/>
            <w:vAlign w:val="center"/>
          </w:tcPr>
          <w:p w14:paraId="12C4C93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Definition</w:t>
            </w:r>
          </w:p>
        </w:tc>
      </w:tr>
      <w:tr w:rsidR="009134B1" w14:paraId="1CC1D183" w14:textId="77777777">
        <w:trPr>
          <w:trHeight w:val="715"/>
        </w:trPr>
        <w:tc>
          <w:tcPr>
            <w:tcW w:w="2392" w:type="dxa"/>
            <w:vAlign w:val="center"/>
          </w:tcPr>
          <w:p w14:paraId="1F6B9A92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F/S Infill</w:t>
            </w:r>
          </w:p>
        </w:tc>
        <w:tc>
          <w:tcPr>
            <w:tcW w:w="6675" w:type="dxa"/>
            <w:vAlign w:val="center"/>
          </w:tcPr>
          <w:p w14:paraId="7E15935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073C8275" w14:textId="77777777">
        <w:trPr>
          <w:trHeight w:val="941"/>
        </w:trPr>
        <w:tc>
          <w:tcPr>
            <w:tcW w:w="2392" w:type="dxa"/>
            <w:vAlign w:val="center"/>
          </w:tcPr>
          <w:p w14:paraId="528F59E4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 Min Pattress Fix</w:t>
            </w:r>
          </w:p>
        </w:tc>
        <w:tc>
          <w:tcPr>
            <w:tcW w:w="6675" w:type="dxa"/>
            <w:vAlign w:val="center"/>
          </w:tcPr>
          <w:p w14:paraId="60786EB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30-minute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2815B6FE" w14:textId="77777777">
        <w:trPr>
          <w:trHeight w:val="704"/>
        </w:trPr>
        <w:tc>
          <w:tcPr>
            <w:tcW w:w="2392" w:type="dxa"/>
            <w:vAlign w:val="center"/>
          </w:tcPr>
          <w:p w14:paraId="37656E6A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F/S Infill</w:t>
            </w:r>
          </w:p>
        </w:tc>
        <w:tc>
          <w:tcPr>
            <w:tcW w:w="6675" w:type="dxa"/>
            <w:vAlign w:val="center"/>
          </w:tcPr>
          <w:p w14:paraId="49499CEB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04301CD4" w14:textId="77777777">
        <w:trPr>
          <w:trHeight w:val="941"/>
        </w:trPr>
        <w:tc>
          <w:tcPr>
            <w:tcW w:w="2392" w:type="dxa"/>
            <w:vAlign w:val="center"/>
          </w:tcPr>
          <w:p w14:paraId="6419FD05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 Min Pattress Fix</w:t>
            </w:r>
          </w:p>
        </w:tc>
        <w:tc>
          <w:tcPr>
            <w:tcW w:w="6675" w:type="dxa"/>
            <w:vAlign w:val="center"/>
          </w:tcPr>
          <w:p w14:paraId="540CA559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60-minute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2D0215B3" w14:textId="77777777">
        <w:trPr>
          <w:trHeight w:val="704"/>
        </w:trPr>
        <w:tc>
          <w:tcPr>
            <w:tcW w:w="2392" w:type="dxa"/>
            <w:vAlign w:val="center"/>
          </w:tcPr>
          <w:p w14:paraId="44CEAE2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F/S Infill</w:t>
            </w:r>
          </w:p>
        </w:tc>
        <w:tc>
          <w:tcPr>
            <w:tcW w:w="6675" w:type="dxa"/>
            <w:vAlign w:val="center"/>
          </w:tcPr>
          <w:p w14:paraId="47FC16C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Infill – ablative batt and intumescent mastic to be utilised to seal the void within the substrate, usually used for a solid substrate.</w:t>
            </w:r>
          </w:p>
        </w:tc>
      </w:tr>
      <w:tr w:rsidR="009134B1" w14:paraId="18A27C96" w14:textId="77777777">
        <w:trPr>
          <w:trHeight w:val="941"/>
        </w:trPr>
        <w:tc>
          <w:tcPr>
            <w:tcW w:w="2392" w:type="dxa"/>
            <w:vAlign w:val="center"/>
          </w:tcPr>
          <w:p w14:paraId="44074C38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 Min Pattress Fix</w:t>
            </w:r>
          </w:p>
        </w:tc>
        <w:tc>
          <w:tcPr>
            <w:tcW w:w="6675" w:type="dxa"/>
            <w:vAlign w:val="center"/>
          </w:tcPr>
          <w:p w14:paraId="6703D22A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120-minute fire compartment, Fire Stopping, Pattress – ablative batt and intumescent mastic to be utilised to seal the void, mechanically fixed onto substrate with a minimum of 100mm overlap, usually used to protect a cavity walls.</w:t>
            </w:r>
          </w:p>
        </w:tc>
      </w:tr>
      <w:tr w:rsidR="009134B1" w14:paraId="47685396" w14:textId="77777777">
        <w:trPr>
          <w:trHeight w:val="487"/>
        </w:trPr>
        <w:tc>
          <w:tcPr>
            <w:tcW w:w="2392" w:type="dxa"/>
            <w:vAlign w:val="center"/>
          </w:tcPr>
          <w:p w14:paraId="2C924C7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Acoustic Seal</w:t>
            </w:r>
          </w:p>
        </w:tc>
        <w:tc>
          <w:tcPr>
            <w:tcW w:w="6675" w:type="dxa"/>
            <w:vAlign w:val="center"/>
          </w:tcPr>
          <w:p w14:paraId="038CB0D3" w14:textId="77777777" w:rsidR="009134B1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  <w:szCs w:val="20"/>
              </w:rPr>
              <w:t>Seal to be completed for acoustic protection only.</w:t>
            </w:r>
          </w:p>
        </w:tc>
      </w:tr>
    </w:tbl>
    <w:p w14:paraId="085B7F88" w14:textId="77777777" w:rsidR="009134B1" w:rsidRDefault="009134B1">
      <w:pPr>
        <w:rPr>
          <w:rFonts w:cs="Times New Roman"/>
        </w:rPr>
      </w:pPr>
    </w:p>
    <w:p w14:paraId="3938364F" w14:textId="77777777" w:rsidR="009134B1" w:rsidRDefault="00000000">
      <w:pPr>
        <w:rPr>
          <w:rFonts w:cs="Times New Roman"/>
        </w:rPr>
      </w:pPr>
      <w:r>
        <w:rPr>
          <w:rFonts w:cs="Times New Roman"/>
        </w:rPr>
        <w:br w:type="page"/>
      </w:r>
    </w:p>
    <w:p w14:paraId="3C884D7D" w14:textId="77777777" w:rsidR="009134B1" w:rsidRDefault="009134B1">
      <w:pPr>
        <w:rPr>
          <w:rFonts w:cs="Times New Roman"/>
        </w:rPr>
      </w:pPr>
    </w:p>
    <w:tbl>
      <w:tblPr>
        <w:tblStyle w:val="TableGrid2"/>
        <w:tblW w:w="9067" w:type="dxa"/>
        <w:jc w:val="center"/>
        <w:tblLook w:val="04A0" w:firstRow="1" w:lastRow="0" w:firstColumn="1" w:lastColumn="0" w:noHBand="0" w:noVBand="1"/>
      </w:tblPr>
      <w:tblGrid>
        <w:gridCol w:w="1555"/>
        <w:gridCol w:w="7512"/>
      </w:tblGrid>
      <w:tr w:rsidR="009134B1" w14:paraId="07C43176" w14:textId="77777777">
        <w:trPr>
          <w:trHeight w:val="383"/>
          <w:jc w:val="center"/>
        </w:trPr>
        <w:tc>
          <w:tcPr>
            <w:tcW w:w="1555" w:type="dxa"/>
            <w:shd w:val="clear" w:color="auto" w:fill="C00000"/>
            <w:vAlign w:val="center"/>
          </w:tcPr>
          <w:p w14:paraId="5411979D" w14:textId="77777777" w:rsidR="009134B1" w:rsidRDefault="00000000">
            <w:pPr>
              <w:rPr>
                <w:rFonts w:cs="Times New Roman"/>
                <w:color w:val="262626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Installation Type</w:t>
            </w:r>
          </w:p>
        </w:tc>
        <w:tc>
          <w:tcPr>
            <w:tcW w:w="7512" w:type="dxa"/>
            <w:shd w:val="clear" w:color="auto" w:fill="C00000"/>
            <w:vAlign w:val="center"/>
          </w:tcPr>
          <w:p w14:paraId="41F24EC2" w14:textId="77777777" w:rsidR="009134B1" w:rsidRDefault="00000000">
            <w:pPr>
              <w:rPr>
                <w:rFonts w:cs="Times New Roman"/>
                <w:color w:val="262626"/>
                <w:sz w:val="20"/>
                <w:szCs w:val="20"/>
              </w:rPr>
            </w:pPr>
            <w:r>
              <w:rPr>
                <w:rFonts w:cs="Times New Roman"/>
                <w:color w:val="262626"/>
                <w:sz w:val="20"/>
                <w:szCs w:val="20"/>
              </w:rPr>
              <w:t>Description / Installation &amp; Materials required</w:t>
            </w:r>
          </w:p>
        </w:tc>
      </w:tr>
      <w:tr w:rsidR="009134B1" w14:paraId="5F82518F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0CAA2C33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PEGM</w:t>
            </w:r>
          </w:p>
        </w:tc>
        <w:tc>
          <w:tcPr>
            <w:tcW w:w="7512" w:type="dxa"/>
            <w:vAlign w:val="center"/>
          </w:tcPr>
          <w:p w14:paraId="776E5A1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Pressure exerting graphite mastic, </w:t>
            </w:r>
          </w:p>
        </w:tc>
      </w:tr>
      <w:tr w:rsidR="009134B1" w14:paraId="24FDD94C" w14:textId="77777777">
        <w:trPr>
          <w:trHeight w:val="417"/>
          <w:jc w:val="center"/>
        </w:trPr>
        <w:tc>
          <w:tcPr>
            <w:tcW w:w="1555" w:type="dxa"/>
            <w:vAlign w:val="center"/>
          </w:tcPr>
          <w:p w14:paraId="257FBFE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</w:t>
            </w:r>
          </w:p>
        </w:tc>
        <w:tc>
          <w:tcPr>
            <w:tcW w:w="7512" w:type="dxa"/>
            <w:vAlign w:val="center"/>
          </w:tcPr>
          <w:p w14:paraId="30F0E7E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proofErr w:type="gramStart"/>
            <w:r>
              <w:rPr>
                <w:rFonts w:cs="Times New Roman"/>
                <w:sz w:val="20"/>
                <w:szCs w:val="20"/>
              </w:rPr>
              <w:t>Void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which is over the length of a linear metre, </w:t>
            </w:r>
            <w:proofErr w:type="gramStart"/>
            <w:r>
              <w:rPr>
                <w:rFonts w:cs="Times New Roman"/>
                <w:sz w:val="20"/>
                <w:szCs w:val="20"/>
              </w:rPr>
              <w:t>One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layer of ablative batt, sealed both sides with intumescent mastic, multi coat.</w:t>
            </w:r>
          </w:p>
        </w:tc>
      </w:tr>
      <w:tr w:rsidR="009134B1" w14:paraId="63C55A2A" w14:textId="77777777">
        <w:trPr>
          <w:trHeight w:val="409"/>
          <w:jc w:val="center"/>
        </w:trPr>
        <w:tc>
          <w:tcPr>
            <w:tcW w:w="1555" w:type="dxa"/>
            <w:vAlign w:val="center"/>
          </w:tcPr>
          <w:p w14:paraId="3985F18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Batt LN (double layer).</w:t>
            </w:r>
          </w:p>
        </w:tc>
        <w:tc>
          <w:tcPr>
            <w:tcW w:w="7512" w:type="dxa"/>
            <w:vAlign w:val="center"/>
          </w:tcPr>
          <w:p w14:paraId="6290B03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sealed from one side with intumescent mastic, multi coat. Two layers are required to ensure that a double mastic seal is achieved.</w:t>
            </w:r>
          </w:p>
        </w:tc>
      </w:tr>
      <w:tr w:rsidR="009134B1" w14:paraId="29D4C18B" w14:textId="77777777">
        <w:trPr>
          <w:trHeight w:val="415"/>
          <w:jc w:val="center"/>
        </w:trPr>
        <w:tc>
          <w:tcPr>
            <w:tcW w:w="1555" w:type="dxa"/>
            <w:vAlign w:val="center"/>
          </w:tcPr>
          <w:p w14:paraId="2520E6D5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Trapezoidal</w:t>
            </w:r>
          </w:p>
        </w:tc>
        <w:tc>
          <w:tcPr>
            <w:tcW w:w="7512" w:type="dxa"/>
            <w:vAlign w:val="center"/>
          </w:tcPr>
          <w:p w14:paraId="7A44509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at the head of a wall to the underside of soffit profile. One layer of ablative batt, intumescent mastic, multi coat</w:t>
            </w:r>
          </w:p>
        </w:tc>
      </w:tr>
      <w:tr w:rsidR="009134B1" w14:paraId="38E0BF65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6211C1B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Trapezoidal (double) </w:t>
            </w:r>
          </w:p>
        </w:tc>
        <w:tc>
          <w:tcPr>
            <w:tcW w:w="7512" w:type="dxa"/>
            <w:vAlign w:val="center"/>
          </w:tcPr>
          <w:p w14:paraId="5E42847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As above, when access is only possible from one side. Two layers of ablative batt, intumescent mastic, multi coat.</w:t>
            </w:r>
          </w:p>
        </w:tc>
      </w:tr>
      <w:tr w:rsidR="009134B1" w14:paraId="107AE79A" w14:textId="77777777">
        <w:trPr>
          <w:trHeight w:val="466"/>
          <w:jc w:val="center"/>
        </w:trPr>
        <w:tc>
          <w:tcPr>
            <w:tcW w:w="1555" w:type="dxa"/>
            <w:vAlign w:val="center"/>
          </w:tcPr>
          <w:p w14:paraId="211B4A5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Mastic LN metre </w:t>
            </w:r>
          </w:p>
        </w:tc>
        <w:tc>
          <w:tcPr>
            <w:tcW w:w="7512" w:type="dxa"/>
            <w:vAlign w:val="center"/>
          </w:tcPr>
          <w:p w14:paraId="2EFF3AA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Void which is over the length of a linear metre up to 10mm wide. Seal void with intumescent mastic.</w:t>
            </w:r>
          </w:p>
        </w:tc>
      </w:tr>
      <w:tr w:rsidR="009134B1" w14:paraId="0B3F4F64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5613AFD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</w:t>
            </w:r>
          </w:p>
        </w:tc>
        <w:tc>
          <w:tcPr>
            <w:tcW w:w="7512" w:type="dxa"/>
            <w:vAlign w:val="center"/>
          </w:tcPr>
          <w:p w14:paraId="4C4EEF4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 single cable breaching through substrate. Intumescent mastic or PEGM can utilised to seal cables dependent on size and type.</w:t>
            </w:r>
          </w:p>
        </w:tc>
      </w:tr>
      <w:tr w:rsidR="009134B1" w14:paraId="1872902C" w14:textId="77777777">
        <w:trPr>
          <w:trHeight w:val="424"/>
          <w:jc w:val="center"/>
        </w:trPr>
        <w:tc>
          <w:tcPr>
            <w:tcW w:w="1555" w:type="dxa"/>
            <w:vAlign w:val="center"/>
          </w:tcPr>
          <w:p w14:paraId="16D570D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</w:t>
            </w:r>
          </w:p>
        </w:tc>
        <w:tc>
          <w:tcPr>
            <w:tcW w:w="7512" w:type="dxa"/>
            <w:vAlign w:val="center"/>
          </w:tcPr>
          <w:p w14:paraId="1555D25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trays are sealed using ablative batt and mastic, where penetrations require a closure PEGM (pressure exerting graphite mastic) is utilised.</w:t>
            </w:r>
          </w:p>
        </w:tc>
      </w:tr>
      <w:tr w:rsidR="009134B1" w14:paraId="0E2E9539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7E11AF8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bunch</w:t>
            </w:r>
          </w:p>
        </w:tc>
        <w:tc>
          <w:tcPr>
            <w:tcW w:w="7512" w:type="dxa"/>
            <w:vAlign w:val="center"/>
          </w:tcPr>
          <w:p w14:paraId="07882CE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Two or more cables grouped together breaching through a substrate. Intumescent mastic or PEGM can utilised to seal cables dependent on size and type.</w:t>
            </w:r>
          </w:p>
        </w:tc>
      </w:tr>
      <w:tr w:rsidR="009134B1" w14:paraId="6D15942C" w14:textId="77777777">
        <w:trPr>
          <w:trHeight w:val="410"/>
          <w:jc w:val="center"/>
        </w:trPr>
        <w:tc>
          <w:tcPr>
            <w:tcW w:w="1555" w:type="dxa"/>
            <w:vAlign w:val="center"/>
          </w:tcPr>
          <w:p w14:paraId="2C1F6B3F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Cable trunking</w:t>
            </w:r>
          </w:p>
        </w:tc>
        <w:tc>
          <w:tcPr>
            <w:tcW w:w="7512" w:type="dxa"/>
            <w:vAlign w:val="center"/>
          </w:tcPr>
          <w:p w14:paraId="4C622AE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Capped cable trunking is sealed using ablative batt and mastic, an intumescent pad or intumescent pillow is installed within the trunking.</w:t>
            </w:r>
          </w:p>
        </w:tc>
      </w:tr>
      <w:tr w:rsidR="009134B1" w14:paraId="69928B66" w14:textId="77777777">
        <w:trPr>
          <w:trHeight w:val="588"/>
          <w:jc w:val="center"/>
        </w:trPr>
        <w:tc>
          <w:tcPr>
            <w:tcW w:w="1555" w:type="dxa"/>
            <w:vAlign w:val="center"/>
          </w:tcPr>
          <w:p w14:paraId="6FE2402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Duct</w:t>
            </w:r>
          </w:p>
        </w:tc>
        <w:tc>
          <w:tcPr>
            <w:tcW w:w="7512" w:type="dxa"/>
            <w:vAlign w:val="center"/>
          </w:tcPr>
          <w:p w14:paraId="55C45F8D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Where ducting passes through a fire line we would normally expect to see a fire/smoke damper installed. A smoke seal can be achieved utilising intumescent mastic.</w:t>
            </w:r>
          </w:p>
        </w:tc>
      </w:tr>
      <w:tr w:rsidR="009134B1" w14:paraId="4AC5F601" w14:textId="77777777">
        <w:trPr>
          <w:trHeight w:val="422"/>
          <w:jc w:val="center"/>
        </w:trPr>
        <w:tc>
          <w:tcPr>
            <w:tcW w:w="1555" w:type="dxa"/>
            <w:vAlign w:val="center"/>
          </w:tcPr>
          <w:p w14:paraId="35FAA67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Conduit</w:t>
            </w:r>
          </w:p>
        </w:tc>
        <w:tc>
          <w:tcPr>
            <w:tcW w:w="7512" w:type="dxa"/>
            <w:vAlign w:val="center"/>
          </w:tcPr>
          <w:p w14:paraId="6BD0F7F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A plastic or metal tube of a diameter no more than 25mm. </w:t>
            </w:r>
            <w:r>
              <w:rPr>
                <w:rFonts w:cs="Times New Roman"/>
                <w:sz w:val="20"/>
                <w:szCs w:val="20"/>
              </w:rPr>
              <w:t>Intumescent mastic or PEGM/ pipe collar utilised to seal.</w:t>
            </w:r>
          </w:p>
        </w:tc>
      </w:tr>
      <w:tr w:rsidR="009134B1" w14:paraId="544BF34D" w14:textId="77777777">
        <w:trPr>
          <w:trHeight w:val="543"/>
          <w:jc w:val="center"/>
        </w:trPr>
        <w:tc>
          <w:tcPr>
            <w:tcW w:w="1555" w:type="dxa"/>
            <w:vAlign w:val="center"/>
          </w:tcPr>
          <w:p w14:paraId="277B697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</w:t>
            </w:r>
          </w:p>
        </w:tc>
        <w:tc>
          <w:tcPr>
            <w:tcW w:w="7512" w:type="dxa"/>
            <w:vAlign w:val="center"/>
          </w:tcPr>
          <w:p w14:paraId="4488EF2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Metal pipe of any diameter penetrating substrate, sealed with intumescent mastic, up to a maximum of 10mm between pipe and substrate. Any larger void will require ablative batt as part of the installation</w:t>
            </w:r>
          </w:p>
        </w:tc>
      </w:tr>
      <w:tr w:rsidR="009134B1" w14:paraId="2B038F1D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00C1B109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Pipe hole</w:t>
            </w:r>
          </w:p>
        </w:tc>
        <w:tc>
          <w:tcPr>
            <w:tcW w:w="7512" w:type="dxa"/>
            <w:vAlign w:val="center"/>
          </w:tcPr>
          <w:p w14:paraId="21B1548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pipe hole, can be sealed with intumescent mastic and ablative batt dependent size.</w:t>
            </w:r>
          </w:p>
        </w:tc>
      </w:tr>
      <w:tr w:rsidR="009134B1" w14:paraId="4BD8070E" w14:textId="77777777">
        <w:trPr>
          <w:trHeight w:val="416"/>
          <w:jc w:val="center"/>
        </w:trPr>
        <w:tc>
          <w:tcPr>
            <w:tcW w:w="1555" w:type="dxa"/>
            <w:vAlign w:val="center"/>
          </w:tcPr>
          <w:p w14:paraId="42961DFE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Cable hole</w:t>
            </w:r>
          </w:p>
        </w:tc>
        <w:tc>
          <w:tcPr>
            <w:tcW w:w="7512" w:type="dxa"/>
            <w:vAlign w:val="center"/>
          </w:tcPr>
          <w:p w14:paraId="1409824A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Redundant cable hole, can be sealed with intumescent mastic and ablative batt dependent size.</w:t>
            </w:r>
          </w:p>
        </w:tc>
      </w:tr>
      <w:tr w:rsidR="009134B1" w14:paraId="735C78B2" w14:textId="77777777">
        <w:trPr>
          <w:trHeight w:val="408"/>
          <w:jc w:val="center"/>
        </w:trPr>
        <w:tc>
          <w:tcPr>
            <w:tcW w:w="1555" w:type="dxa"/>
            <w:vAlign w:val="center"/>
          </w:tcPr>
          <w:p w14:paraId="39938A7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</w:t>
            </w:r>
          </w:p>
        </w:tc>
        <w:tc>
          <w:tcPr>
            <w:tcW w:w="7512" w:type="dxa"/>
            <w:vAlign w:val="center"/>
          </w:tcPr>
          <w:p w14:paraId="6C32C92B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Plastic pipe of any size and material base passing through a cavity void, wall, ceiling or floor, Sealed with intumescent mastic / endless wrap / graphite mastic / pipe sleeves / pipe collars dependent of substrate, type and size.</w:t>
            </w:r>
          </w:p>
        </w:tc>
      </w:tr>
      <w:tr w:rsidR="009134B1" w14:paraId="7A301AA8" w14:textId="77777777">
        <w:trPr>
          <w:trHeight w:val="414"/>
          <w:jc w:val="center"/>
        </w:trPr>
        <w:tc>
          <w:tcPr>
            <w:tcW w:w="1555" w:type="dxa"/>
            <w:vAlign w:val="center"/>
          </w:tcPr>
          <w:p w14:paraId="3D8F2B17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Insulated metal pipe</w:t>
            </w:r>
          </w:p>
        </w:tc>
        <w:tc>
          <w:tcPr>
            <w:tcW w:w="7512" w:type="dxa"/>
            <w:vAlign w:val="center"/>
          </w:tcPr>
          <w:p w14:paraId="3874F6E2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Insulation can either be removed and replaced with a fire sleeve or a closure can be attached utilising either endless wrap, PEGM or a pipe collar (solution dependent on pipe and insulation size).</w:t>
            </w:r>
          </w:p>
        </w:tc>
      </w:tr>
      <w:tr w:rsidR="009134B1" w14:paraId="7BAF8DF3" w14:textId="77777777">
        <w:trPr>
          <w:trHeight w:val="420"/>
          <w:jc w:val="center"/>
        </w:trPr>
        <w:tc>
          <w:tcPr>
            <w:tcW w:w="1555" w:type="dxa"/>
            <w:vAlign w:val="center"/>
          </w:tcPr>
          <w:p w14:paraId="227BA814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Hole</w:t>
            </w:r>
          </w:p>
        </w:tc>
        <w:tc>
          <w:tcPr>
            <w:tcW w:w="7512" w:type="dxa"/>
            <w:vAlign w:val="center"/>
          </w:tcPr>
          <w:p w14:paraId="7CEBC34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Ablative batt installed to close the void, sealed with intumescent mastic, penetrations dealt with separately.</w:t>
            </w:r>
          </w:p>
        </w:tc>
      </w:tr>
      <w:tr w:rsidR="009134B1" w14:paraId="6F4CFDC0" w14:textId="77777777">
        <w:trPr>
          <w:trHeight w:val="413"/>
          <w:jc w:val="center"/>
        </w:trPr>
        <w:tc>
          <w:tcPr>
            <w:tcW w:w="1555" w:type="dxa"/>
            <w:vAlign w:val="center"/>
          </w:tcPr>
          <w:p w14:paraId="18E59998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7512" w:type="dxa"/>
            <w:vAlign w:val="center"/>
          </w:tcPr>
          <w:p w14:paraId="3B420881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Number of penetrations or metres, i.e. for Mastic LN Metre a quantity of 8 would require 8 linear metres of intumescent mastic.</w:t>
            </w:r>
          </w:p>
        </w:tc>
      </w:tr>
      <w:tr w:rsidR="009134B1" w14:paraId="1885D98B" w14:textId="77777777">
        <w:trPr>
          <w:trHeight w:val="418"/>
          <w:jc w:val="center"/>
        </w:trPr>
        <w:tc>
          <w:tcPr>
            <w:tcW w:w="1555" w:type="dxa"/>
            <w:vAlign w:val="center"/>
          </w:tcPr>
          <w:p w14:paraId="77AF942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Girths</w:t>
            </w:r>
          </w:p>
        </w:tc>
        <w:tc>
          <w:tcPr>
            <w:tcW w:w="7512" w:type="dxa"/>
            <w:vAlign w:val="center"/>
          </w:tcPr>
          <w:p w14:paraId="25D286B0" w14:textId="77777777" w:rsidR="009134B1" w:rsidRDefault="0000000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The size of the void for infills or required batt for a pattress.  </w:t>
            </w:r>
          </w:p>
        </w:tc>
      </w:tr>
    </w:tbl>
    <w:p w14:paraId="61F76789" w14:textId="77777777" w:rsidR="009134B1" w:rsidRDefault="009134B1">
      <w:pPr>
        <w:rPr>
          <w:sz w:val="24"/>
          <w:szCs w:val="24"/>
        </w:rPr>
      </w:pPr>
    </w:p>
    <w:p w14:paraId="6B4BDBE4" w14:textId="77777777" w:rsidR="009134B1" w:rsidRDefault="009134B1"/>
    <w:p w14:paraId="583FB3F6" w14:textId="77777777" w:rsidR="009134B1" w:rsidRDefault="00000000">
      <w:pPr>
        <w:spacing w:after="160" w:line="259" w:lineRule="auto"/>
        <w:sectPr w:rsidR="009134B1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40"/>
        <w:gridCol w:w="1724"/>
        <w:gridCol w:w="2907"/>
      </w:tblGrid>
      <w:tr w:rsidR="009134B1" w14:paraId="0234BD56" w14:textId="77777777">
        <w:tc>
          <w:tcPr>
            <w:tcW w:w="9567" w:type="dxa"/>
            <w:gridSpan w:val="4"/>
            <w:shd w:val="clear" w:color="auto" w:fill="FF0000"/>
          </w:tcPr>
          <w:p w14:paraId="1EE7C10E" w14:textId="77777777" w:rsidR="009F65DA" w:rsidRDefault="009F65DA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{{#seals}}</w:t>
            </w:r>
          </w:p>
          <w:p w14:paraId="3BE60403" w14:textId="77777777" w:rsidR="009134B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SEAL </w:t>
            </w:r>
            <w:proofErr w:type="gramStart"/>
            <w:r>
              <w:rPr>
                <w:b/>
                <w:bCs/>
                <w:color w:val="FFFFFF"/>
              </w:rPr>
              <w:t xml:space="preserve">ID  </w:t>
            </w:r>
            <w:r w:rsidR="009F65DA">
              <w:rPr>
                <w:b/>
                <w:bCs/>
                <w:color w:val="FFFFFF"/>
              </w:rPr>
              <w:t>{</w:t>
            </w:r>
            <w:proofErr w:type="gramEnd"/>
            <w:r w:rsidR="009F65DA">
              <w:rPr>
                <w:b/>
                <w:bCs/>
                <w:color w:val="FFFFFF"/>
              </w:rPr>
              <w:t>{</w:t>
            </w:r>
            <w:proofErr w:type="spellStart"/>
            <w:r w:rsidR="009F65DA">
              <w:rPr>
                <w:b/>
                <w:bCs/>
                <w:color w:val="FFFFFF"/>
              </w:rPr>
              <w:t>seal_id</w:t>
            </w:r>
            <w:proofErr w:type="spellEnd"/>
            <w:r w:rsidR="009F65DA">
              <w:rPr>
                <w:b/>
                <w:bCs/>
                <w:color w:val="FFFFFF"/>
              </w:rPr>
              <w:t>}}</w:t>
            </w:r>
          </w:p>
        </w:tc>
      </w:tr>
      <w:tr w:rsidR="009134B1" w14:paraId="60ECAA22" w14:textId="77777777">
        <w:tc>
          <w:tcPr>
            <w:tcW w:w="1696" w:type="dxa"/>
            <w:shd w:val="clear" w:color="auto" w:fill="F2F2F2"/>
            <w:vAlign w:val="center"/>
          </w:tcPr>
          <w:p w14:paraId="3C504257" w14:textId="77777777" w:rsidR="009134B1" w:rsidRDefault="00000000">
            <w:r>
              <w:rPr>
                <w:b/>
                <w:bCs/>
                <w:sz w:val="20"/>
                <w:szCs w:val="20"/>
              </w:rPr>
              <w:t>Fire Rating:</w:t>
            </w:r>
          </w:p>
        </w:tc>
        <w:tc>
          <w:tcPr>
            <w:tcW w:w="3240" w:type="dxa"/>
            <w:vAlign w:val="center"/>
          </w:tcPr>
          <w:p w14:paraId="6E0DE2FD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{{fire_rating}}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25C9FD85" w14:textId="77777777" w:rsidR="009134B1" w:rsidRDefault="00000000">
            <w:r>
              <w:rPr>
                <w:b/>
                <w:bCs/>
                <w:sz w:val="20"/>
                <w:szCs w:val="20"/>
              </w:rPr>
              <w:t>Location:</w:t>
            </w:r>
          </w:p>
        </w:tc>
        <w:tc>
          <w:tcPr>
            <w:tcW w:w="2907" w:type="dxa"/>
            <w:vAlign w:val="center"/>
          </w:tcPr>
          <w:p w14:paraId="510FA9A9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{{location}}</w:t>
            </w:r>
          </w:p>
        </w:tc>
      </w:tr>
      <w:tr w:rsidR="009134B1" w14:paraId="2BF8C5B5" w14:textId="77777777">
        <w:tc>
          <w:tcPr>
            <w:tcW w:w="1696" w:type="dxa"/>
            <w:shd w:val="clear" w:color="auto" w:fill="F2F2F2"/>
            <w:vAlign w:val="center"/>
          </w:tcPr>
          <w:p w14:paraId="7247D036" w14:textId="77777777" w:rsidR="009134B1" w:rsidRDefault="00000000">
            <w:r>
              <w:rPr>
                <w:b/>
                <w:bCs/>
                <w:sz w:val="20"/>
                <w:szCs w:val="20"/>
              </w:rPr>
              <w:t>Operative:</w:t>
            </w:r>
          </w:p>
        </w:tc>
        <w:tc>
          <w:tcPr>
            <w:tcW w:w="3240" w:type="dxa"/>
            <w:vAlign w:val="center"/>
          </w:tcPr>
          <w:p w14:paraId="480B9D1B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{{operative}}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0096E775" w14:textId="77777777" w:rsidR="009134B1" w:rsidRDefault="00000000">
            <w:r>
              <w:rPr>
                <w:b/>
                <w:bCs/>
                <w:sz w:val="20"/>
                <w:szCs w:val="20"/>
              </w:rPr>
              <w:t>Access:</w:t>
            </w:r>
          </w:p>
        </w:tc>
        <w:tc>
          <w:tcPr>
            <w:tcW w:w="2907" w:type="dxa"/>
            <w:vAlign w:val="center"/>
          </w:tcPr>
          <w:p w14:paraId="383A3465" w14:textId="77777777" w:rsidR="009134B1" w:rsidRDefault="009F65DA"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{{access}}</w:t>
            </w:r>
          </w:p>
        </w:tc>
      </w:tr>
      <w:tr w:rsidR="009134B1" w14:paraId="36A95229" w14:textId="77777777">
        <w:tc>
          <w:tcPr>
            <w:tcW w:w="1696" w:type="dxa"/>
            <w:shd w:val="clear" w:color="auto" w:fill="F2F2F2"/>
            <w:vAlign w:val="center"/>
          </w:tcPr>
          <w:p w14:paraId="01C58CD8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Fitting Detail:</w:t>
            </w:r>
          </w:p>
        </w:tc>
        <w:tc>
          <w:tcPr>
            <w:tcW w:w="3240" w:type="dxa"/>
            <w:vAlign w:val="center"/>
          </w:tcPr>
          <w:p w14:paraId="12B8F704" w14:textId="77777777" w:rsidR="009134B1" w:rsidRDefault="009F65DA">
            <w:pPr>
              <w:rPr>
                <w:noProof/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{{fitting_detail}}</w:t>
            </w:r>
          </w:p>
        </w:tc>
        <w:tc>
          <w:tcPr>
            <w:tcW w:w="1724" w:type="dxa"/>
            <w:shd w:val="clear" w:color="auto" w:fill="F2F2F2"/>
            <w:vAlign w:val="center"/>
          </w:tcPr>
          <w:p w14:paraId="5CE8FEF0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Substrate:</w:t>
            </w:r>
          </w:p>
        </w:tc>
        <w:tc>
          <w:tcPr>
            <w:tcW w:w="2907" w:type="dxa"/>
            <w:vAlign w:val="center"/>
          </w:tcPr>
          <w:p w14:paraId="71892DA7" w14:textId="77777777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{{substrate.type}}</w:t>
            </w:r>
          </w:p>
        </w:tc>
      </w:tr>
      <w:tr w:rsidR="009134B1" w14:paraId="57A1FDD9" w14:textId="77777777">
        <w:tc>
          <w:tcPr>
            <w:tcW w:w="1696" w:type="dxa"/>
            <w:shd w:val="clear" w:color="auto" w:fill="F2F2F2"/>
            <w:vAlign w:val="center"/>
          </w:tcPr>
          <w:p w14:paraId="18C1B75A" w14:textId="77777777" w:rsidR="009134B1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Substrate Type:</w:t>
            </w:r>
          </w:p>
        </w:tc>
        <w:tc>
          <w:tcPr>
            <w:tcW w:w="7871" w:type="dxa"/>
            <w:gridSpan w:val="3"/>
            <w:vAlign w:val="center"/>
          </w:tcPr>
          <w:p w14:paraId="5AA3C3F9" w14:textId="77777777" w:rsidR="009134B1" w:rsidRDefault="009F65DA">
            <w:pPr>
              <w:rPr>
                <w:sz w:val="20"/>
                <w:szCs w:val="20"/>
              </w:rPr>
            </w:pPr>
            <w:r>
              <w:rPr>
                <w:rFonts w:eastAsia="Calibri"/>
                <w:noProof/>
                <w:color w:val="000000"/>
                <w:sz w:val="20"/>
                <w:szCs w:val="20"/>
                <w:u w:color="000000"/>
                <w:bdr w:val="nil"/>
              </w:rPr>
              <w:t>{{substrate.material}}</w:t>
            </w:r>
          </w:p>
        </w:tc>
      </w:tr>
    </w:tbl>
    <w:p w14:paraId="7C94583A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9"/>
          <w:footerReference w:type="default" r:id="rId10"/>
          <w:pgSz w:w="11906" w:h="16838"/>
          <w:pgMar w:top="1140" w:right="566" w:bottom="1440" w:left="1440" w:header="284" w:footer="417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4"/>
        <w:gridCol w:w="2465"/>
      </w:tblGrid>
      <w:tr w:rsidR="009134B1" w14:paraId="18B91EA5" w14:textId="77777777" w:rsidTr="00424404">
        <w:tc>
          <w:tcPr>
            <w:tcW w:w="1684" w:type="dxa"/>
            <w:shd w:val="clear" w:color="auto" w:fill="FF0000"/>
            <w:vAlign w:val="center"/>
          </w:tcPr>
          <w:p w14:paraId="6209A693" w14:textId="77777777" w:rsidR="00F50784" w:rsidRDefault="00000000">
            <w:r>
              <w:t>{{#seal_items}}</w:t>
            </w:r>
            <w:r>
              <w:br/>
            </w:r>
            <w:r w:rsidRPr="00424404">
              <w:rPr>
                <w:b/>
                <w:bCs/>
                <w:color w:val="FFFFFF" w:themeColor="background1"/>
              </w:rPr>
              <w:t>Seal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74838D6" w14:textId="77777777" w:rsidR="00F50784" w:rsidRDefault="00000000">
            <w:r>
              <w:t>{{seal_type}}</w:t>
            </w:r>
          </w:p>
        </w:tc>
      </w:tr>
      <w:tr w:rsidR="009134B1" w14:paraId="6470818B" w14:textId="77777777" w:rsidTr="00424404">
        <w:tc>
          <w:tcPr>
            <w:tcW w:w="1684" w:type="dxa"/>
            <w:shd w:val="clear" w:color="auto" w:fill="FF0000"/>
            <w:vAlign w:val="center"/>
          </w:tcPr>
          <w:p w14:paraId="10D95C90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Installation Type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DC0B1C3" w14:textId="77777777" w:rsidR="00F50784" w:rsidRDefault="00000000">
            <w:r>
              <w:t>{{installation_type}}</w:t>
            </w:r>
          </w:p>
        </w:tc>
      </w:tr>
      <w:tr w:rsidR="009134B1" w14:paraId="5C8D0F8A" w14:textId="77777777" w:rsidTr="00424404">
        <w:tc>
          <w:tcPr>
            <w:tcW w:w="1684" w:type="dxa"/>
            <w:shd w:val="clear" w:color="auto" w:fill="FF0000"/>
            <w:vAlign w:val="center"/>
          </w:tcPr>
          <w:p w14:paraId="4B26AD81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X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25DAF8F1" w14:textId="77777777" w:rsidR="00F50784" w:rsidRDefault="00000000">
            <w:r>
              <w:t>{{x_mm}}</w:t>
            </w:r>
          </w:p>
        </w:tc>
      </w:tr>
      <w:tr w:rsidR="009134B1" w14:paraId="3EF948F6" w14:textId="77777777" w:rsidTr="00424404">
        <w:tc>
          <w:tcPr>
            <w:tcW w:w="1684" w:type="dxa"/>
            <w:shd w:val="clear" w:color="auto" w:fill="FF0000"/>
            <w:vAlign w:val="center"/>
          </w:tcPr>
          <w:p w14:paraId="2A9A00BE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Y (mm)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711B4A2B" w14:textId="77777777" w:rsidR="00F50784" w:rsidRDefault="00000000">
            <w:r>
              <w:t>{{y_mm}}</w:t>
            </w:r>
          </w:p>
        </w:tc>
      </w:tr>
      <w:tr w:rsidR="009134B1" w14:paraId="77384951" w14:textId="77777777" w:rsidTr="00424404">
        <w:trPr>
          <w:trHeight w:val="264"/>
        </w:trPr>
        <w:tc>
          <w:tcPr>
            <w:tcW w:w="1684" w:type="dxa"/>
            <w:shd w:val="clear" w:color="auto" w:fill="FF0000"/>
            <w:vAlign w:val="center"/>
          </w:tcPr>
          <w:p w14:paraId="7C70CA13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2465" w:type="dxa"/>
            <w:tcBorders>
              <w:right w:val="single" w:sz="4" w:space="0" w:color="auto"/>
            </w:tcBorders>
            <w:vAlign w:val="center"/>
          </w:tcPr>
          <w:p w14:paraId="0E052A66" w14:textId="77777777" w:rsidR="00F50784" w:rsidRDefault="00000000">
            <w:r>
              <w:t>{{quantity}}</w:t>
            </w:r>
          </w:p>
        </w:tc>
      </w:tr>
      <w:tr w:rsidR="009134B1" w14:paraId="6025D174" w14:textId="77777777" w:rsidTr="00424404">
        <w:trPr>
          <w:trHeight w:val="264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4561A675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Manufacturer</w:t>
            </w:r>
          </w:p>
        </w:tc>
        <w:tc>
          <w:tcPr>
            <w:tcW w:w="246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E3B9DE9" w14:textId="77777777" w:rsidR="00F50784" w:rsidRDefault="00000000">
            <w:r>
              <w:t>{{manufacturer}}</w:t>
            </w:r>
            <w:r>
              <w:br/>
              <w:t>{{/seal_items}}</w:t>
            </w:r>
          </w:p>
        </w:tc>
      </w:tr>
    </w:tbl>
    <w:p w14:paraId="0D22F42A" w14:textId="77777777" w:rsidR="009134B1" w:rsidRDefault="009134B1">
      <w:pPr>
        <w:pStyle w:val="NoSpacing"/>
        <w:jc w:val="center"/>
      </w:pPr>
    </w:p>
    <w:p w14:paraId="10FDA2A9" w14:textId="77777777" w:rsidR="009134B1" w:rsidRDefault="00000000">
      <w:pPr>
        <w:pStyle w:val="NoSpacing"/>
        <w:jc w:val="center"/>
        <w:rPr>
          <w:b/>
          <w:bCs/>
        </w:rPr>
      </w:pPr>
      <w:r>
        <w:rPr>
          <w:b/>
          <w:bCs/>
        </w:rPr>
        <w:t>Works Details</w:t>
      </w:r>
    </w:p>
    <w:p w14:paraId="6D55F818" w14:textId="77777777" w:rsidR="009134B1" w:rsidRDefault="009134B1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2843"/>
      </w:tblGrid>
      <w:tr w:rsidR="009134B1" w14:paraId="5ABEF6D0" w14:textId="77777777">
        <w:tc>
          <w:tcPr>
            <w:tcW w:w="1306" w:type="dxa"/>
            <w:shd w:val="clear" w:color="auto" w:fill="FF0000"/>
            <w:vAlign w:val="center"/>
          </w:tcPr>
          <w:p w14:paraId="161BB498" w14:textId="77777777" w:rsidR="009134B1" w:rsidRDefault="00000000">
            <w:pPr>
              <w:rPr>
                <w:rFonts w:eastAsia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Date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EBF912" w14:textId="77777777" w:rsidR="00F50784" w:rsidRDefault="00000000">
            <w:r>
              <w:t>{{works.date}}</w:t>
            </w:r>
          </w:p>
        </w:tc>
      </w:tr>
      <w:tr w:rsidR="009134B1" w14:paraId="32E6DDE8" w14:textId="77777777">
        <w:tc>
          <w:tcPr>
            <w:tcW w:w="1306" w:type="dxa"/>
            <w:shd w:val="clear" w:color="auto" w:fill="FF0000"/>
            <w:vAlign w:val="center"/>
          </w:tcPr>
          <w:p w14:paraId="6B0F6A25" w14:textId="77777777" w:rsidR="009134B1" w:rsidRDefault="00000000">
            <w:pPr>
              <w:rPr>
                <w:color w:val="FFFFFF"/>
              </w:rPr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Works Details</w:t>
            </w:r>
          </w:p>
        </w:tc>
        <w:tc>
          <w:tcPr>
            <w:tcW w:w="2843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967EC73" w14:textId="77777777" w:rsidR="00F50784" w:rsidRDefault="00000000">
            <w:r>
              <w:t>{{works.details}}</w:t>
            </w:r>
          </w:p>
        </w:tc>
      </w:tr>
    </w:tbl>
    <w:p w14:paraId="5DDBD6DC" w14:textId="77777777" w:rsidR="009134B1" w:rsidRDefault="009134B1">
      <w:pPr>
        <w:pStyle w:val="NoSpacing"/>
      </w:pPr>
    </w:p>
    <w:p w14:paraId="55CE9DFF" w14:textId="77777777" w:rsidR="009134B1" w:rsidRDefault="009134B1">
      <w:pPr>
        <w:pStyle w:val="NoSpacing"/>
        <w:jc w:val="center"/>
      </w:pPr>
    </w:p>
    <w:p w14:paraId="729024F0" w14:textId="77777777" w:rsidR="009134B1" w:rsidRDefault="009134B1">
      <w:pPr>
        <w:pStyle w:val="NoSpacing"/>
        <w:jc w:val="center"/>
        <w:rPr>
          <w:b/>
          <w:bCs/>
          <w:bdr w:val="single" w:sz="4" w:space="0" w:color="auto"/>
        </w:rPr>
      </w:pPr>
    </w:p>
    <w:p w14:paraId="1EE5FB35" w14:textId="77777777" w:rsidR="009134B1" w:rsidRDefault="009134B1">
      <w:pPr>
        <w:pStyle w:val="NoSpacing"/>
        <w:jc w:val="center"/>
      </w:pPr>
    </w:p>
    <w:p w14:paraId="77E2E902" w14:textId="77777777" w:rsidR="009134B1" w:rsidRDefault="00000000">
      <w:pPr>
        <w:pStyle w:val="NoSpacing"/>
        <w:jc w:val="center"/>
        <w:rPr>
          <w:b/>
          <w:bCs/>
        </w:rPr>
      </w:pPr>
      <w:r>
        <w:br w:type="column"/>
      </w:r>
      <w:r>
        <w:rPr>
          <w:b/>
          <w:bCs/>
        </w:rPr>
        <w:t>PHOTOGRAPHIC EVIDENCE</w:t>
      </w:r>
    </w:p>
    <w:p w14:paraId="5711D9E0" w14:textId="77777777" w:rsidR="009134B1" w:rsidRDefault="009134B1">
      <w:pPr>
        <w:pStyle w:val="NoSpacing"/>
        <w:jc w:val="center"/>
        <w:rPr>
          <w:b/>
          <w:bCs/>
          <w:sz w:val="6"/>
          <w:szCs w:val="6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2363868F" w14:textId="77777777">
        <w:trPr>
          <w:jc w:val="center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62E052A5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  <w:p w14:paraId="52CF6FD6" w14:textId="77777777" w:rsidR="009134B1" w:rsidRDefault="00000000">
            <w:pPr>
              <w:pStyle w:val="NoSpacing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BEFORE PHOTO</w:t>
            </w:r>
          </w:p>
          <w:p w14:paraId="7B025428" w14:textId="77777777" w:rsidR="009134B1" w:rsidRDefault="009134B1">
            <w:pPr>
              <w:pStyle w:val="NoSpacing"/>
              <w:jc w:val="center"/>
              <w:rPr>
                <w:b/>
                <w:bCs/>
                <w:color w:val="FFFFFF"/>
                <w:sz w:val="2"/>
                <w:szCs w:val="2"/>
              </w:rPr>
            </w:pPr>
          </w:p>
        </w:tc>
      </w:tr>
      <w:tr w:rsidR="009134B1" w14:paraId="44C616E8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C2DD160" w14:textId="77777777" w:rsidR="00F50784" w:rsidRDefault="00000000">
            <w:r>
              <w:t>{{photos.before}}</w:t>
            </w:r>
          </w:p>
        </w:tc>
      </w:tr>
    </w:tbl>
    <w:p w14:paraId="7E69A39C" w14:textId="77777777" w:rsidR="009134B1" w:rsidRDefault="009134B1">
      <w:pPr>
        <w:pStyle w:val="NoSpacing"/>
        <w:rPr>
          <w:sz w:val="10"/>
          <w:szCs w:val="10"/>
        </w:rPr>
      </w:pPr>
    </w:p>
    <w:p w14:paraId="35B69600" w14:textId="77777777" w:rsidR="009134B1" w:rsidRDefault="009134B1">
      <w:pPr>
        <w:pStyle w:val="NoSpacing"/>
        <w:rPr>
          <w:sz w:val="10"/>
          <w:szCs w:val="10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</w:tblGrid>
      <w:tr w:rsidR="009134B1" w14:paraId="37CC6459" w14:textId="77777777">
        <w:trPr>
          <w:jc w:val="center"/>
        </w:trPr>
        <w:tc>
          <w:tcPr>
            <w:tcW w:w="1696" w:type="dxa"/>
            <w:tcBorders>
              <w:top w:val="single" w:sz="4" w:space="0" w:color="auto"/>
            </w:tcBorders>
            <w:shd w:val="clear" w:color="auto" w:fill="201747"/>
            <w:tcMar>
              <w:left w:w="0" w:type="dxa"/>
              <w:right w:w="0" w:type="dxa"/>
            </w:tcMar>
          </w:tcPr>
          <w:p w14:paraId="38A56148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  <w:p w14:paraId="3B91D47C" w14:textId="77777777" w:rsidR="009134B1" w:rsidRDefault="00000000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eastAsia="Calibri"/>
                <w:b/>
                <w:bCs/>
                <w:noProof/>
                <w:color w:val="FFFFFF"/>
                <w:sz w:val="18"/>
                <w:szCs w:val="18"/>
              </w:rPr>
              <w:t>AFTER PHOTO</w:t>
            </w:r>
          </w:p>
          <w:p w14:paraId="64915DE7" w14:textId="77777777" w:rsidR="009134B1" w:rsidRDefault="009134B1">
            <w:pPr>
              <w:pStyle w:val="NoSpacing"/>
              <w:jc w:val="center"/>
              <w:rPr>
                <w:rFonts w:eastAsia="Calibri"/>
                <w:b/>
                <w:bCs/>
                <w:noProof/>
                <w:color w:val="FFFFFF"/>
                <w:sz w:val="2"/>
                <w:szCs w:val="2"/>
              </w:rPr>
            </w:pPr>
          </w:p>
        </w:tc>
      </w:tr>
      <w:tr w:rsidR="009134B1" w14:paraId="28671943" w14:textId="77777777">
        <w:trPr>
          <w:trHeight w:val="70"/>
          <w:jc w:val="center"/>
        </w:trPr>
        <w:tc>
          <w:tcPr>
            <w:tcW w:w="1696" w:type="dxa"/>
            <w:tcMar>
              <w:left w:w="0" w:type="dxa"/>
              <w:right w:w="0" w:type="dxa"/>
            </w:tcMar>
          </w:tcPr>
          <w:p w14:paraId="373286B8" w14:textId="77777777" w:rsidR="00F50784" w:rsidRDefault="00000000">
            <w:r>
              <w:t>{{photos.after}}</w:t>
            </w:r>
          </w:p>
        </w:tc>
      </w:tr>
    </w:tbl>
    <w:p w14:paraId="51D2D75A" w14:textId="77777777" w:rsidR="009134B1" w:rsidRDefault="009134B1">
      <w:pPr>
        <w:pStyle w:val="NoSpacing"/>
        <w:rPr>
          <w:sz w:val="10"/>
          <w:szCs w:val="10"/>
        </w:rPr>
        <w:sectPr w:rsidR="009134B1">
          <w:headerReference w:type="default" r:id="rId11"/>
          <w:footerReference w:type="default" r:id="rId12"/>
          <w:type w:val="continuous"/>
          <w:pgSz w:w="11906" w:h="16838"/>
          <w:pgMar w:top="1560" w:right="1440" w:bottom="1440" w:left="1440" w:header="708" w:footer="708" w:gutter="0"/>
          <w:cols w:num="2" w:space="708"/>
          <w:docGrid w:linePitch="360"/>
        </w:sectPr>
      </w:pPr>
    </w:p>
    <w:p w14:paraId="27C7CB05" w14:textId="77777777" w:rsidR="009134B1" w:rsidRDefault="009134B1" w:rsidP="00424404">
      <w:pPr>
        <w:pStyle w:val="NoSpacing"/>
        <w:rPr>
          <w:b/>
          <w:bCs/>
          <w:sz w:val="6"/>
          <w:szCs w:val="6"/>
        </w:rPr>
      </w:pPr>
    </w:p>
    <w:p w14:paraId="36C44EEA" w14:textId="77777777" w:rsidR="009134B1" w:rsidRDefault="009134B1">
      <w:pPr>
        <w:pStyle w:val="NoSpacing"/>
        <w:rPr>
          <w:sz w:val="10"/>
          <w:szCs w:val="10"/>
        </w:rPr>
      </w:pPr>
    </w:p>
    <w:p w14:paraId="24144784" w14:textId="77777777" w:rsidR="009134B1" w:rsidRDefault="009134B1">
      <w:pPr>
        <w:pStyle w:val="NoSpacing"/>
        <w:rPr>
          <w:sz w:val="10"/>
          <w:szCs w:val="10"/>
        </w:rPr>
      </w:pPr>
    </w:p>
    <w:p w14:paraId="39086AFF" w14:textId="77777777" w:rsidR="009134B1" w:rsidRDefault="009134B1">
      <w:pPr>
        <w:pStyle w:val="NoSpacing"/>
        <w:rPr>
          <w:sz w:val="10"/>
          <w:szCs w:val="10"/>
        </w:rPr>
      </w:pPr>
    </w:p>
    <w:p w14:paraId="12FD7C86" w14:textId="77777777" w:rsidR="009134B1" w:rsidRDefault="009134B1">
      <w:pPr>
        <w:pStyle w:val="NoSpacing"/>
        <w:rPr>
          <w:sz w:val="10"/>
          <w:szCs w:val="10"/>
        </w:rPr>
      </w:pPr>
    </w:p>
    <w:p w14:paraId="219EE9E3" w14:textId="77777777" w:rsidR="00F50784" w:rsidRDefault="00000000">
      <w:r>
        <w:t>{{/seals}}</w:t>
      </w:r>
    </w:p>
    <w:sectPr w:rsidR="00F50784">
      <w:headerReference w:type="default" r:id="rId13"/>
      <w:footerReference w:type="default" r:id="rId14"/>
      <w:type w:val="continuous"/>
      <w:pgSz w:w="11906" w:h="16838"/>
      <w:pgMar w:top="156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C367D" w14:textId="77777777" w:rsidR="007D1EE9" w:rsidRDefault="007D1EE9">
      <w:pPr>
        <w:spacing w:after="0" w:line="240" w:lineRule="auto"/>
      </w:pPr>
      <w:r>
        <w:separator/>
      </w:r>
    </w:p>
  </w:endnote>
  <w:endnote w:type="continuationSeparator" w:id="0">
    <w:p w14:paraId="5476B0C1" w14:textId="77777777" w:rsidR="007D1EE9" w:rsidRDefault="007D1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0C0C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8240" behindDoc="0" locked="0" layoutInCell="1" allowOverlap="1" wp14:anchorId="69CBB273" wp14:editId="4689CB74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16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4144" behindDoc="0" locked="0" layoutInCell="1" allowOverlap="1" wp14:anchorId="2F4F0DA3" wp14:editId="06CB00A8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18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19CD9A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3BF14AFD" w14:textId="77777777" w:rsidR="009134B1" w:rsidRDefault="009134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5B10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59264" behindDoc="0" locked="0" layoutInCell="1" allowOverlap="1" wp14:anchorId="34E4E9B9" wp14:editId="4CE73CFE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0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5168" behindDoc="0" locked="0" layoutInCell="1" allowOverlap="1" wp14:anchorId="5E1BAD7F" wp14:editId="66DBB714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22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D25612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p w14:paraId="033CC18A" w14:textId="77777777" w:rsidR="009134B1" w:rsidRDefault="009134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7DBD" w14:textId="77777777" w:rsidR="009134B1" w:rsidRDefault="00000000">
    <w:pPr>
      <w:spacing w:line="288" w:lineRule="auto"/>
      <w:jc w:val="center"/>
      <w:rPr>
        <w:noProof/>
        <w:color w:val="44546A"/>
        <w:sz w:val="16"/>
        <w:szCs w:val="16"/>
      </w:rPr>
    </w:pPr>
    <w:bookmarkStart w:id="0" w:name="_Hlk72770526"/>
    <w:r>
      <w:rPr>
        <w:b/>
        <w:bCs/>
        <w:noProof/>
        <w:color w:val="44546A"/>
        <w:sz w:val="32"/>
        <w:szCs w:val="32"/>
      </w:rPr>
      <w:drawing>
        <wp:anchor distT="0" distB="0" distL="114300" distR="114300" simplePos="0" relativeHeight="251661312" behindDoc="0" locked="0" layoutInCell="1" allowOverlap="1" wp14:anchorId="4F3E0F50" wp14:editId="1ADE62C8">
          <wp:simplePos x="0" y="0"/>
          <wp:positionH relativeFrom="column">
            <wp:posOffset>-206679</wp:posOffset>
          </wp:positionH>
          <wp:positionV relativeFrom="paragraph">
            <wp:posOffset>90639</wp:posOffset>
          </wp:positionV>
          <wp:extent cx="6084000" cy="14400"/>
          <wp:effectExtent l="0" t="0" r="0" b="0"/>
          <wp:wrapNone/>
          <wp:docPr id="28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6084000" cy="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C000"/>
        <w:sz w:val="16"/>
        <w:szCs w:val="16"/>
      </w:rPr>
      <w:drawing>
        <wp:anchor distT="0" distB="0" distL="114300" distR="114300" simplePos="0" relativeHeight="251657216" behindDoc="0" locked="0" layoutInCell="1" allowOverlap="1" wp14:anchorId="608049A7" wp14:editId="349671F2">
          <wp:simplePos x="0" y="0"/>
          <wp:positionH relativeFrom="column">
            <wp:posOffset>738339</wp:posOffset>
          </wp:positionH>
          <wp:positionV relativeFrom="paragraph">
            <wp:posOffset>190086</wp:posOffset>
          </wp:positionV>
          <wp:extent cx="602615" cy="215900"/>
          <wp:effectExtent l="0" t="0" r="6985" b="0"/>
          <wp:wrapNone/>
          <wp:docPr id="30" name="Picture 46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 rotWithShape="1">
                  <a:blip r:embed="rId2"/>
                  <a:srcRect/>
                  <a:stretch/>
                </pic:blipFill>
                <pic:spPr>
                  <a:xfrm>
                    <a:off x="0" y="0"/>
                    <a:ext cx="602615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7476B4" w14:textId="77777777" w:rsidR="009134B1" w:rsidRDefault="00000000">
    <w:pPr>
      <w:pStyle w:val="Footer"/>
      <w:ind w:left="-993"/>
      <w:rPr>
        <w:noProof/>
        <w:color w:val="A5A5A5"/>
        <w:sz w:val="16"/>
        <w:szCs w:val="16"/>
      </w:rPr>
    </w:pPr>
    <w:r>
      <w:rPr>
        <w:noProof/>
        <w:color w:val="A5A5A5"/>
        <w:sz w:val="16"/>
        <w:szCs w:val="16"/>
      </w:rPr>
      <w:t xml:space="preserve">              Report published via                                                                 03300 414880  |  info@boris-software.com  |  www.boris-software.com</w:t>
    </w:r>
  </w:p>
  <w:bookmarkEnd w:id="0"/>
  <w:p w14:paraId="2AFAB654" w14:textId="77777777" w:rsidR="009134B1" w:rsidRDefault="009134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1948" w14:textId="77777777" w:rsidR="007D1EE9" w:rsidRDefault="007D1EE9">
      <w:pPr>
        <w:spacing w:after="0" w:line="240" w:lineRule="auto"/>
      </w:pPr>
      <w:r>
        <w:separator/>
      </w:r>
    </w:p>
  </w:footnote>
  <w:footnote w:type="continuationSeparator" w:id="0">
    <w:p w14:paraId="163CBA1B" w14:textId="77777777" w:rsidR="007D1EE9" w:rsidRDefault="007D1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C14D2" w14:textId="77777777" w:rsidR="009134B1" w:rsidRDefault="009134B1">
    <w:pPr>
      <w:pStyle w:val="Header"/>
    </w:pPr>
  </w:p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73057AB6" w14:textId="77777777">
      <w:tc>
        <w:tcPr>
          <w:tcW w:w="4927" w:type="dxa"/>
          <w:vAlign w:val="bottom"/>
        </w:tcPr>
        <w:p w14:paraId="15576D38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p w14:paraId="5605C84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b/>
              <w:bCs/>
              <w:color w:val="A5A5A5"/>
            </w:rPr>
          </w:pPr>
          <w:r>
            <w:rPr>
              <w:b/>
              <w:bCs/>
              <w:color w:val="A5A5A5"/>
            </w:rPr>
            <w:t>Firestopping Report</w:t>
          </w:r>
        </w:p>
        <w:p w14:paraId="36E0F17C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color w:val="A5A5A5"/>
              <w:sz w:val="18"/>
              <w:szCs w:val="18"/>
            </w:rPr>
            <w:t xml:space="preserve">Ref:  </w:t>
          </w:r>
        </w:p>
        <w:p w14:paraId="6E9CE388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noProof/>
              <w:color w:val="A5A5A5"/>
              <w:sz w:val="18"/>
              <w:szCs w:val="18"/>
            </w:rPr>
          </w:pPr>
          <w:r>
            <w:rPr>
              <w:noProof/>
              <w:color w:val="A5A5A5"/>
              <w:sz w:val="18"/>
              <w:szCs w:val="18"/>
            </w:rPr>
            <w:fldChar w:fldCharType="begin"/>
          </w:r>
          <w:r>
            <w:rPr>
              <w:noProof/>
              <w:color w:val="A5A5A5"/>
              <w:sz w:val="18"/>
              <w:szCs w:val="18"/>
              <w:u w:color="A5A5A5"/>
              <w:bdr w:val="nil"/>
            </w:rPr>
            <w:instrText xml:space="preserve">DATE </w:instrText>
          </w:r>
          <w:r>
            <w:rPr>
              <w:noProof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 w:rsidR="00424404" w:rsidRPr="00424404">
            <w:rPr>
              <w:noProof/>
              <w:color w:val="A5A5A5"/>
              <w:sz w:val="18"/>
              <w:szCs w:val="18"/>
            </w:rPr>
            <w:t>29/01/2026</w:t>
          </w:r>
          <w:r>
            <w:fldChar w:fldCharType="end"/>
          </w:r>
        </w:p>
        <w:p w14:paraId="13D1CF2C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r>
            <w:rPr>
              <w:rStyle w:val="PlaceholderText"/>
              <w:color w:val="A5A5A5"/>
              <w:sz w:val="18"/>
              <w:szCs w:val="18"/>
            </w:rPr>
            <w:t>Pag</w:t>
          </w:r>
          <w:r>
            <w:rPr>
              <w:rStyle w:val="PlaceholderText"/>
              <w:color w:val="A5A5A5"/>
            </w:rPr>
            <w:t>e</w:t>
          </w:r>
          <w:r>
            <w:rPr>
              <w:rStyle w:val="PlaceholderText"/>
              <w:color w:val="A5A5A5"/>
              <w:sz w:val="18"/>
              <w:szCs w:val="18"/>
            </w:rPr>
            <w:t xml:space="preserve"> </w:t>
          </w:r>
          <w:r>
            <w:rPr>
              <w:rStyle w:val="PlaceholderText"/>
              <w:color w:val="A5A5A5"/>
              <w:sz w:val="18"/>
              <w:szCs w:val="18"/>
            </w:rPr>
            <w:fldChar w:fldCharType="begin"/>
          </w:r>
          <w:r>
            <w:rPr>
              <w:rStyle w:val="PlaceholderText"/>
              <w:color w:val="A5A5A5"/>
              <w:sz w:val="18"/>
              <w:szCs w:val="18"/>
              <w:u w:color="A5A5A5"/>
              <w:bdr w:val="nil"/>
            </w:rPr>
            <w:instrText xml:space="preserve">PAGE </w:instrText>
          </w:r>
          <w:r>
            <w:rPr>
              <w:rStyle w:val="PlaceholderText"/>
              <w:color w:val="A5A5A5"/>
              <w:sz w:val="18"/>
              <w:szCs w:val="18"/>
            </w:rPr>
            <w:instrText xml:space="preserve">\* MERGEFORMAT </w:instrText>
          </w:r>
          <w:r>
            <w:fldChar w:fldCharType="separate"/>
          </w:r>
          <w:r>
            <w:rPr>
              <w:rStyle w:val="PlaceholderText"/>
              <w:color w:val="A5A5A5"/>
              <w:sz w:val="18"/>
              <w:szCs w:val="18"/>
            </w:rPr>
            <w:t>2</w:t>
          </w:r>
          <w:r>
            <w:fldChar w:fldCharType="end"/>
          </w:r>
        </w:p>
      </w:tc>
    </w:tr>
  </w:tbl>
  <w:p w14:paraId="34418D02" w14:textId="77777777" w:rsidR="009134B1" w:rsidRDefault="009134B1">
    <w:pPr>
      <w:pStyle w:val="Header"/>
      <w:tabs>
        <w:tab w:val="clear" w:pos="4513"/>
        <w:tab w:val="clear" w:pos="9026"/>
      </w:tabs>
    </w:pPr>
  </w:p>
  <w:p w14:paraId="51CB46FD" w14:textId="77777777" w:rsidR="009134B1" w:rsidRDefault="009134B1">
    <w:pPr>
      <w:pStyle w:val="Header"/>
    </w:pPr>
  </w:p>
  <w:p w14:paraId="7E6F39C3" w14:textId="77777777" w:rsidR="009134B1" w:rsidRDefault="009134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515D0BD5" w14:textId="77777777">
      <w:tc>
        <w:tcPr>
          <w:tcW w:w="4927" w:type="dxa"/>
          <w:vAlign w:val="bottom"/>
        </w:tcPr>
        <w:p w14:paraId="288B9F00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2102132230"/>
          </w:sdtPr>
          <w:sdtContent>
            <w:p w14:paraId="0F5F99EC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61A09AD2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1622883420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69604AF2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616485399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424404" w:rsidRPr="00424404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2E280BE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192261399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799BDAB1" w14:textId="77777777" w:rsidR="009134B1" w:rsidRDefault="009134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02D0C285" w14:textId="77777777">
      <w:tc>
        <w:tcPr>
          <w:tcW w:w="4927" w:type="dxa"/>
          <w:vAlign w:val="bottom"/>
        </w:tcPr>
        <w:p w14:paraId="6C2C3040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1187060514"/>
          </w:sdtPr>
          <w:sdtContent>
            <w:p w14:paraId="76440A4C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2B4BF9F9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212860776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1CC1A2BF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620438182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424404" w:rsidRPr="00424404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4B8D3255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-1430126937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1DC3216A" w14:textId="77777777" w:rsidR="009134B1" w:rsidRDefault="009134B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927"/>
      <w:gridCol w:w="5138"/>
    </w:tblGrid>
    <w:tr w:rsidR="009134B1" w14:paraId="52D31CCF" w14:textId="77777777">
      <w:tc>
        <w:tcPr>
          <w:tcW w:w="4927" w:type="dxa"/>
          <w:vAlign w:val="bottom"/>
        </w:tcPr>
        <w:p w14:paraId="6A6B808E" w14:textId="77777777" w:rsidR="009134B1" w:rsidRDefault="009134B1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5138" w:type="dxa"/>
          <w:vAlign w:val="bottom"/>
        </w:tcPr>
        <w:sdt>
          <w:sdtPr>
            <w:rPr>
              <w:b/>
              <w:bCs/>
              <w:color w:val="A5A5A5"/>
            </w:rPr>
            <w:alias w:val="Report title"/>
            <w:tag w:val="Report title"/>
            <w:id w:val="-2116048319"/>
          </w:sdtPr>
          <w:sdtContent>
            <w:p w14:paraId="392FAACB" w14:textId="77777777" w:rsidR="009134B1" w:rsidRDefault="00000000">
              <w:pPr>
                <w:pStyle w:val="Header"/>
                <w:tabs>
                  <w:tab w:val="clear" w:pos="4513"/>
                  <w:tab w:val="clear" w:pos="9026"/>
                </w:tabs>
                <w:ind w:right="174"/>
                <w:jc w:val="right"/>
                <w:rPr>
                  <w:b/>
                  <w:bCs/>
                  <w:color w:val="A5A5A5"/>
                </w:rPr>
              </w:pPr>
              <w:r>
                <w:rPr>
                  <w:b/>
                  <w:bCs/>
                  <w:color w:val="A5A5A5"/>
                </w:rPr>
                <w:t>Fire Stopping Works Report</w:t>
              </w:r>
            </w:p>
          </w:sdtContent>
        </w:sdt>
        <w:p w14:paraId="74B7F41A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Ref"/>
              <w:id w:val="-420571783"/>
            </w:sdtPr>
            <w:sdtContent>
              <w:r>
                <w:rPr>
                  <w:color w:val="A5A5A5"/>
                  <w:sz w:val="18"/>
                  <w:szCs w:val="18"/>
                </w:rPr>
                <w:t xml:space="preserve">Ref:  </w:t>
              </w:r>
            </w:sdtContent>
          </w:sdt>
        </w:p>
        <w:p w14:paraId="501C78CA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Date"/>
              <w:tag w:val="Date"/>
              <w:id w:val="-1839078368"/>
            </w:sdtPr>
            <w:sdtContent>
              <w:r>
                <w:rPr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color w:val="A5A5A5"/>
                  <w:sz w:val="18"/>
                  <w:szCs w:val="18"/>
                  <w:u w:color="A5A5A5"/>
                  <w:bdr w:val="nil"/>
                </w:rPr>
                <w:instrText xml:space="preserve">DATE </w:instrText>
              </w:r>
              <w:r>
                <w:rPr>
                  <w:color w:val="A5A5A5"/>
                  <w:sz w:val="18"/>
                  <w:szCs w:val="18"/>
                </w:rPr>
                <w:instrText xml:space="preserve">\@ "dd/MM/yyyy"  \* MERGEFORMAT </w:instrText>
              </w:r>
              <w:r>
                <w:fldChar w:fldCharType="separate"/>
              </w:r>
              <w:r w:rsidR="00424404" w:rsidRPr="00424404">
                <w:rPr>
                  <w:noProof/>
                  <w:color w:val="A5A5A5"/>
                  <w:sz w:val="18"/>
                  <w:szCs w:val="18"/>
                </w:rPr>
                <w:t>29/01/2026</w:t>
              </w:r>
              <w:r>
                <w:fldChar w:fldCharType="end"/>
              </w:r>
            </w:sdtContent>
          </w:sdt>
        </w:p>
        <w:p w14:paraId="6F52B413" w14:textId="77777777" w:rsidR="009134B1" w:rsidRDefault="00000000">
          <w:pPr>
            <w:pStyle w:val="Header"/>
            <w:tabs>
              <w:tab w:val="clear" w:pos="4513"/>
              <w:tab w:val="clear" w:pos="9026"/>
            </w:tabs>
            <w:ind w:right="174"/>
            <w:jc w:val="right"/>
            <w:rPr>
              <w:color w:val="A5A5A5"/>
              <w:sz w:val="18"/>
              <w:szCs w:val="18"/>
            </w:rPr>
          </w:pPr>
          <w:sdt>
            <w:sdtPr>
              <w:rPr>
                <w:color w:val="A5A5A5"/>
                <w:sz w:val="18"/>
                <w:szCs w:val="18"/>
              </w:rPr>
              <w:alias w:val="Page number"/>
              <w:tag w:val="Page number"/>
              <w:id w:val="10888588"/>
            </w:sdtPr>
            <w:sdtContent>
              <w:r>
                <w:rPr>
                  <w:rStyle w:val="PlaceholderText"/>
                  <w:color w:val="A5A5A5"/>
                  <w:sz w:val="18"/>
                  <w:szCs w:val="18"/>
                </w:rPr>
                <w:t>Pag</w:t>
              </w:r>
              <w:r>
                <w:rPr>
                  <w:rStyle w:val="PlaceholderText"/>
                  <w:color w:val="A5A5A5"/>
                </w:rPr>
                <w:t>e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 xml:space="preserve"> </w: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fldChar w:fldCharType="begin"/>
              </w:r>
              <w:r>
                <w:rPr>
                  <w:rStyle w:val="PlaceholderText"/>
                  <w:color w:val="A5A5A5"/>
                  <w:sz w:val="18"/>
                  <w:szCs w:val="18"/>
                  <w:u w:color="A5A5A5"/>
                  <w:bdr w:val="nil"/>
                </w:rPr>
                <w:instrText xml:space="preserve">PAGE </w:instrText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instrText xml:space="preserve">\* MERGEFORMAT </w:instrText>
              </w:r>
              <w:r>
                <w:fldChar w:fldCharType="separate"/>
              </w:r>
              <w:r>
                <w:rPr>
                  <w:rStyle w:val="PlaceholderText"/>
                  <w:color w:val="A5A5A5"/>
                  <w:sz w:val="18"/>
                  <w:szCs w:val="18"/>
                </w:rPr>
                <w:t>1</w:t>
              </w:r>
              <w:r>
                <w:fldChar w:fldCharType="end"/>
              </w:r>
            </w:sdtContent>
          </w:sdt>
        </w:p>
      </w:tc>
    </w:tr>
  </w:tbl>
  <w:p w14:paraId="08051E39" w14:textId="77777777" w:rsidR="009134B1" w:rsidRDefault="009134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17"/>
    <w:rsid w:val="00081F17"/>
    <w:rsid w:val="000E3A87"/>
    <w:rsid w:val="000F19C7"/>
    <w:rsid w:val="001821F4"/>
    <w:rsid w:val="001E2A56"/>
    <w:rsid w:val="001F7F67"/>
    <w:rsid w:val="002A2615"/>
    <w:rsid w:val="002B5680"/>
    <w:rsid w:val="00424404"/>
    <w:rsid w:val="00434F2C"/>
    <w:rsid w:val="004E40F5"/>
    <w:rsid w:val="005B0113"/>
    <w:rsid w:val="00652190"/>
    <w:rsid w:val="00653EA2"/>
    <w:rsid w:val="006D0673"/>
    <w:rsid w:val="007D1EE9"/>
    <w:rsid w:val="008344C2"/>
    <w:rsid w:val="009134B1"/>
    <w:rsid w:val="009B191D"/>
    <w:rsid w:val="009E3F5C"/>
    <w:rsid w:val="009F65DA"/>
    <w:rsid w:val="00CA785A"/>
    <w:rsid w:val="00D93E63"/>
    <w:rsid w:val="00DD16CD"/>
    <w:rsid w:val="00DD6717"/>
    <w:rsid w:val="00DD78F3"/>
    <w:rsid w:val="00EC5E9E"/>
    <w:rsid w:val="00F16E3C"/>
    <w:rsid w:val="00F50784"/>
    <w:rsid w:val="00FB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44FAF"/>
  <w15:chartTrackingRefBased/>
  <w15:docId w15:val="{4F5594DC-44E5-4E4D-9901-3322BCC4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pPr>
      <w:spacing w:after="0" w:line="240" w:lineRule="auto"/>
    </w:pPr>
    <w:rPr>
      <w:lang w:eastAsia="en-GB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eastAsia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eastAsia="en-GB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frah1">
    <w:name w:val="fra_h1"/>
    <w:qFormat/>
    <w:rPr>
      <w:b/>
      <w:bCs/>
      <w:sz w:val="28"/>
      <w:szCs w:val="28"/>
    </w:rPr>
  </w:style>
  <w:style w:type="paragraph" w:customStyle="1" w:styleId="frah2">
    <w:name w:val="fra_h2"/>
    <w:qFormat/>
    <w:rPr>
      <w:b/>
      <w:bCs/>
      <w:sz w:val="24"/>
      <w:szCs w:val="24"/>
    </w:rPr>
  </w:style>
  <w:style w:type="paragraph" w:customStyle="1" w:styleId="frah4">
    <w:name w:val="fra_h4"/>
    <w:qFormat/>
    <w:rPr>
      <w:b/>
      <w:bCs/>
    </w:rPr>
  </w:style>
  <w:style w:type="paragraph" w:customStyle="1" w:styleId="frah3">
    <w:name w:val="fra_h3"/>
    <w:qFormat/>
    <w:rPr>
      <w:b/>
      <w:bCs/>
      <w:sz w:val="24"/>
      <w:szCs w:val="24"/>
    </w:rPr>
  </w:style>
  <w:style w:type="paragraph" w:customStyle="1" w:styleId="frah6">
    <w:name w:val="fra_h6"/>
    <w:qFormat/>
    <w:rPr>
      <w:sz w:val="18"/>
      <w:szCs w:val="18"/>
    </w:rPr>
  </w:style>
  <w:style w:type="paragraph" w:customStyle="1" w:styleId="frah7">
    <w:name w:val="fra_h7"/>
    <w:qFormat/>
    <w:rPr>
      <w:sz w:val="20"/>
      <w:szCs w:val="20"/>
    </w:rPr>
  </w:style>
  <w:style w:type="paragraph" w:customStyle="1" w:styleId="wingdings">
    <w:name w:val="wingdings"/>
    <w:qFormat/>
    <w:rPr>
      <w:rFonts w:ascii="Wingdings" w:eastAsia="Wingdings" w:hAnsi="Wingdings" w:cs="Wingding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792</Words>
  <Characters>4459</Characters>
  <Application>Microsoft Office Word</Application>
  <DocSecurity>0</DocSecurity>
  <Lines>222</Lines>
  <Paragraphs>134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 Bedford</dc:creator>
  <cp:lastModifiedBy>Kris Waller</cp:lastModifiedBy>
  <cp:revision>3</cp:revision>
  <dcterms:created xsi:type="dcterms:W3CDTF">2026-01-29T17:50:00Z</dcterms:created>
  <dcterms:modified xsi:type="dcterms:W3CDTF">2026-01-29T18:02:00Z</dcterms:modified>
</cp:coreProperties>
</file>