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C73D7" w14:textId="77777777" w:rsidR="00B56A5A" w:rsidRPr="00DF1617" w:rsidRDefault="00B56A5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19"/>
          <w:szCs w:val="22"/>
        </w:rPr>
      </w:pPr>
    </w:p>
    <w:tbl>
      <w:tblPr>
        <w:tblStyle w:val="a"/>
        <w:tblW w:w="1047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86"/>
        <w:gridCol w:w="1800"/>
        <w:gridCol w:w="1600"/>
        <w:gridCol w:w="3085"/>
      </w:tblGrid>
      <w:tr w:rsidR="00610BC0" w:rsidRPr="002165BA" w14:paraId="6DD55518" w14:textId="77777777" w:rsidTr="00891A07">
        <w:trPr>
          <w:cantSplit/>
        </w:trPr>
        <w:tc>
          <w:tcPr>
            <w:tcW w:w="3986" w:type="dxa"/>
            <w:vMerge w:val="restart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04D799" w14:textId="77777777" w:rsidR="00610BC0" w:rsidRPr="00DF1617" w:rsidRDefault="00610BC0">
            <w:pPr>
              <w:jc w:val="center"/>
              <w:rPr>
                <w:rFonts w:ascii="Arial" w:hAnsi="Arial" w:cs="Arial"/>
                <w:sz w:val="19"/>
              </w:rPr>
            </w:pPr>
            <w:r w:rsidRPr="00DF1617">
              <w:rPr>
                <w:rFonts w:ascii="Arial" w:eastAsia="Arial" w:hAnsi="Arial" w:cs="Arial"/>
                <w:b/>
                <w:bCs/>
                <w:color w:val="FFFFFF"/>
                <w:sz w:val="19"/>
                <w:szCs w:val="22"/>
              </w:rPr>
              <w:t>PROCEDIMENTO OPERACIONAL PADRÃO</w:t>
            </w:r>
          </w:p>
          <w:p w14:paraId="0BCFCFEB" w14:textId="77777777" w:rsidR="00610BC0" w:rsidRPr="00DF1617" w:rsidRDefault="00610BC0">
            <w:pPr>
              <w:jc w:val="center"/>
              <w:rPr>
                <w:rFonts w:ascii="Arial" w:hAnsi="Arial" w:cs="Arial"/>
                <w:sz w:val="19"/>
              </w:rPr>
            </w:pPr>
            <w:r w:rsidRPr="00DF1617">
              <w:rPr>
                <w:rFonts w:ascii="Arial" w:eastAsia="Arial" w:hAnsi="Arial" w:cs="Arial"/>
                <w:b/>
                <w:bCs/>
                <w:color w:val="F0C040"/>
                <w:sz w:val="19"/>
                <w:szCs w:val="36"/>
              </w:rPr>
              <w:t>POP</w:t>
            </w:r>
          </w:p>
        </w:tc>
        <w:tc>
          <w:tcPr>
            <w:tcW w:w="18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81ADA" w14:textId="77777777" w:rsidR="00192EA6" w:rsidRPr="00DF1617" w:rsidRDefault="00192EA6">
            <w:pPr>
              <w:jc w:val="center"/>
              <w:rPr>
                <w:rFonts w:ascii="Arial" w:eastAsia="Arial" w:hAnsi="Arial" w:cs="Arial"/>
                <w:sz w:val="19"/>
                <w:szCs w:val="18"/>
              </w:rPr>
            </w:pPr>
          </w:p>
          <w:p w14:paraId="3ADAE4AD" w14:textId="77777777" w:rsidR="00610BC0" w:rsidRPr="00DF1617" w:rsidRDefault="00610BC0">
            <w:pPr>
              <w:jc w:val="center"/>
              <w:rPr>
                <w:rFonts w:ascii="Arial" w:hAnsi="Arial" w:cs="Arial"/>
                <w:sz w:val="19"/>
              </w:rPr>
            </w:pPr>
            <w:r w:rsidRPr="00DF1617">
              <w:rPr>
                <w:rFonts w:ascii="Arial" w:eastAsia="Arial" w:hAnsi="Arial" w:cs="Arial"/>
                <w:b/>
                <w:bCs/>
                <w:color w:val="FFFFFF"/>
                <w:sz w:val="19"/>
                <w:szCs w:val="18"/>
              </w:rPr>
              <w:t>REVISÃO</w:t>
            </w:r>
          </w:p>
        </w:tc>
        <w:tc>
          <w:tcPr>
            <w:tcW w:w="16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3A59F" w14:textId="77777777" w:rsidR="00610BC0" w:rsidRPr="00DF1617" w:rsidRDefault="00610BC0">
            <w:pPr>
              <w:jc w:val="center"/>
              <w:rPr>
                <w:rFonts w:ascii="Arial" w:hAnsi="Arial" w:cs="Arial"/>
                <w:sz w:val="19"/>
              </w:rPr>
            </w:pPr>
            <w:r w:rsidRPr="00DF1617">
              <w:rPr>
                <w:rFonts w:ascii="Arial" w:eastAsia="Arial" w:hAnsi="Arial" w:cs="Arial"/>
                <w:b/>
                <w:bCs/>
                <w:color w:val="FFFFFF"/>
                <w:sz w:val="19"/>
                <w:szCs w:val="18"/>
              </w:rPr>
              <w:t>VIGÊNCIA</w:t>
            </w:r>
          </w:p>
        </w:tc>
        <w:tc>
          <w:tcPr>
            <w:tcW w:w="3085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5D0BB" w14:textId="77777777" w:rsidR="00610BC0" w:rsidRPr="00DF1617" w:rsidRDefault="00610BC0">
            <w:pPr>
              <w:jc w:val="center"/>
              <w:rPr>
                <w:rFonts w:ascii="Arial" w:hAnsi="Arial" w:cs="Arial"/>
                <w:sz w:val="19"/>
              </w:rPr>
            </w:pPr>
            <w:r w:rsidRPr="00DF1617">
              <w:rPr>
                <w:rFonts w:ascii="Arial" w:eastAsia="Arial" w:hAnsi="Arial" w:cs="Arial"/>
                <w:b/>
                <w:bCs/>
                <w:color w:val="FFFFFF"/>
                <w:sz w:val="19"/>
                <w:szCs w:val="18"/>
              </w:rPr>
              <w:t>PÁGINA</w:t>
            </w:r>
          </w:p>
        </w:tc>
      </w:tr>
      <w:tr w:rsidR="00610BC0" w:rsidRPr="002165BA" w14:paraId="61016D05" w14:textId="77777777" w:rsidTr="00891A07">
        <w:trPr>
          <w:cantSplit/>
        </w:trPr>
        <w:tc>
          <w:tcPr>
            <w:tcW w:w="3986" w:type="dxa"/>
            <w:vMerge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C2E7EA5" w14:textId="77777777" w:rsidR="00610BC0" w:rsidRPr="00DF1617" w:rsidRDefault="00610B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hAnsi="Arial" w:cs="Arial"/>
                <w:sz w:val="19"/>
              </w:rPr>
            </w:pP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D3C69" w14:textId="77777777" w:rsidR="00610BC0" w:rsidRPr="00DF1617" w:rsidRDefault="00A824D2">
            <w:pPr>
              <w:jc w:val="center"/>
              <w:rPr>
                <w:rFonts w:ascii="Arial" w:hAnsi="Arial" w:cs="Arial"/>
                <w:sz w:val="19"/>
              </w:rPr>
            </w:pPr>
            <w:r w:rsidRPr="00DF1617">
              <w:rPr>
                <w:rFonts w:ascii="Arial" w:hAnsi="Arial" w:cs="Arial"/>
                <w:sz w:val="19"/>
              </w:rPr>
              <w:t>00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35207" w14:textId="77777777" w:rsidR="00610BC0" w:rsidRPr="00DF1617" w:rsidRDefault="00E74AF4">
            <w:pPr>
              <w:jc w:val="center"/>
              <w:rPr>
                <w:rFonts w:ascii="Arial" w:hAnsi="Arial" w:cs="Arial"/>
                <w:sz w:val="19"/>
              </w:rPr>
            </w:pPr>
            <w:r w:rsidRPr="00DF1617">
              <w:rPr>
                <w:rFonts w:ascii="Arial" w:hAnsi="Arial" w:cs="Arial"/>
                <w:sz w:val="19"/>
              </w:rPr>
              <w:t>Set 2026</w:t>
            </w:r>
          </w:p>
        </w:tc>
        <w:tc>
          <w:tcPr>
            <w:tcW w:w="30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E8DC4" w14:textId="77777777" w:rsidR="00610BC0" w:rsidRPr="00DF1617" w:rsidRDefault="00A824D2">
            <w:pPr>
              <w:jc w:val="center"/>
              <w:rPr>
                <w:rFonts w:ascii="Arial" w:hAnsi="Arial" w:cs="Arial"/>
                <w:sz w:val="19"/>
              </w:rPr>
            </w:pPr>
            <w:r w:rsidRPr="00DF1617">
              <w:rPr>
                <w:rFonts w:ascii="Arial" w:hAnsi="Arial" w:cs="Arial"/>
                <w:sz w:val="19"/>
              </w:rPr>
              <w:t>1 de 04</w:t>
            </w:r>
          </w:p>
        </w:tc>
      </w:tr>
    </w:tbl>
    <w:p w14:paraId="0EC04A56" w14:textId="77777777" w:rsidR="00B56A5A" w:rsidRPr="00DF1617" w:rsidRDefault="00B56A5A">
      <w:pPr>
        <w:rPr>
          <w:rFonts w:ascii="Arial" w:hAnsi="Arial" w:cs="Arial"/>
          <w:sz w:val="19"/>
          <w:szCs w:val="10"/>
        </w:rPr>
      </w:pPr>
    </w:p>
    <w:tbl>
      <w:tblPr>
        <w:tblStyle w:val="a0"/>
        <w:tblW w:w="1048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485"/>
      </w:tblGrid>
      <w:tr w:rsidR="00610BC0" w:rsidRPr="002165BA" w14:paraId="0265103C" w14:textId="77777777">
        <w:trPr>
          <w:cantSplit/>
        </w:trPr>
        <w:tc>
          <w:tcPr>
            <w:tcW w:w="10485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D6E4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1F07FD7" w14:textId="77777777" w:rsidR="00610BC0" w:rsidRPr="00DF1617" w:rsidRDefault="00192EA6">
            <w:pPr>
              <w:rPr>
                <w:rFonts w:ascii="Arial" w:eastAsia="Arial" w:hAnsi="Arial" w:cs="Arial"/>
                <w:b/>
                <w:bCs/>
                <w:color w:val="1F3864"/>
                <w:sz w:val="19"/>
                <w:szCs w:val="28"/>
              </w:rPr>
            </w:pPr>
            <w:r w:rsidRPr="00DF1617">
              <w:rPr>
                <w:rFonts w:ascii="Arial" w:eastAsia="Arial" w:hAnsi="Arial" w:cs="Arial"/>
                <w:b/>
                <w:bCs/>
                <w:color w:val="1F3864"/>
                <w:sz w:val="19"/>
                <w:szCs w:val="28"/>
              </w:rPr>
              <w:t>Juros Abusivos – Atendimento a Produtos de Crédito</w:t>
            </w:r>
          </w:p>
        </w:tc>
      </w:tr>
    </w:tbl>
    <w:p w14:paraId="7A2C78F4" w14:textId="77777777" w:rsidR="00B56A5A" w:rsidRPr="00DF1617" w:rsidRDefault="00B56A5A">
      <w:pPr>
        <w:rPr>
          <w:rFonts w:ascii="Arial" w:hAnsi="Arial" w:cs="Arial"/>
          <w:sz w:val="19"/>
          <w:szCs w:val="10"/>
        </w:rPr>
      </w:pPr>
    </w:p>
    <w:tbl>
      <w:tblPr>
        <w:tblStyle w:val="a1"/>
        <w:tblW w:w="1048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5"/>
        <w:gridCol w:w="1995"/>
        <w:gridCol w:w="1905"/>
        <w:gridCol w:w="2055"/>
        <w:gridCol w:w="2835"/>
      </w:tblGrid>
      <w:tr w:rsidR="00610BC0" w:rsidRPr="002165BA" w14:paraId="50B29563" w14:textId="77777777">
        <w:trPr>
          <w:cantSplit/>
        </w:trPr>
        <w:tc>
          <w:tcPr>
            <w:tcW w:w="1695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93175" w14:textId="77777777" w:rsidR="00610BC0" w:rsidRPr="00DF1617" w:rsidRDefault="00610BC0">
            <w:pPr>
              <w:jc w:val="center"/>
              <w:rPr>
                <w:rFonts w:ascii="Arial" w:hAnsi="Arial" w:cs="Arial"/>
                <w:sz w:val="19"/>
              </w:rPr>
            </w:pPr>
            <w:r w:rsidRPr="00DF1617">
              <w:rPr>
                <w:rFonts w:ascii="Arial" w:eastAsia="Arial" w:hAnsi="Arial" w:cs="Arial"/>
                <w:b/>
                <w:bCs/>
                <w:color w:val="FFFFFF"/>
                <w:sz w:val="19"/>
                <w:szCs w:val="18"/>
              </w:rPr>
              <w:t>ÁREA</w:t>
            </w:r>
          </w:p>
        </w:tc>
        <w:tc>
          <w:tcPr>
            <w:tcW w:w="1995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B1B6A" w14:textId="77777777" w:rsidR="00610BC0" w:rsidRPr="00DF1617" w:rsidRDefault="00610BC0">
            <w:pPr>
              <w:jc w:val="center"/>
              <w:rPr>
                <w:rFonts w:ascii="Arial" w:hAnsi="Arial" w:cs="Arial"/>
                <w:sz w:val="19"/>
              </w:rPr>
            </w:pPr>
            <w:r w:rsidRPr="00DF1617">
              <w:rPr>
                <w:rFonts w:ascii="Arial" w:eastAsia="Arial" w:hAnsi="Arial" w:cs="Arial"/>
                <w:b/>
                <w:bCs/>
                <w:color w:val="FFFFFF"/>
                <w:sz w:val="19"/>
                <w:szCs w:val="18"/>
              </w:rPr>
              <w:t>ELABORADO POR</w:t>
            </w:r>
          </w:p>
        </w:tc>
        <w:tc>
          <w:tcPr>
            <w:tcW w:w="1905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7770B" w14:textId="77777777" w:rsidR="00610BC0" w:rsidRPr="00DF1617" w:rsidRDefault="00610BC0">
            <w:pPr>
              <w:jc w:val="center"/>
              <w:rPr>
                <w:rFonts w:ascii="Arial" w:hAnsi="Arial" w:cs="Arial"/>
                <w:sz w:val="19"/>
              </w:rPr>
            </w:pPr>
            <w:r w:rsidRPr="00DF1617">
              <w:rPr>
                <w:rFonts w:ascii="Arial" w:eastAsia="Arial" w:hAnsi="Arial" w:cs="Arial"/>
                <w:b/>
                <w:bCs/>
                <w:color w:val="FFFFFF"/>
                <w:sz w:val="19"/>
                <w:szCs w:val="18"/>
              </w:rPr>
              <w:t>APROVADO POR</w:t>
            </w:r>
          </w:p>
        </w:tc>
        <w:tc>
          <w:tcPr>
            <w:tcW w:w="2055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EAA0E" w14:textId="77777777" w:rsidR="00610BC0" w:rsidRPr="00DF1617" w:rsidRDefault="00610BC0">
            <w:pPr>
              <w:jc w:val="center"/>
              <w:rPr>
                <w:rFonts w:ascii="Arial" w:hAnsi="Arial" w:cs="Arial"/>
                <w:sz w:val="19"/>
              </w:rPr>
            </w:pPr>
            <w:r w:rsidRPr="00DF1617">
              <w:rPr>
                <w:rFonts w:ascii="Arial" w:eastAsia="Arial" w:hAnsi="Arial" w:cs="Arial"/>
                <w:b/>
                <w:bCs/>
                <w:color w:val="FFFFFF"/>
                <w:sz w:val="19"/>
                <w:szCs w:val="18"/>
              </w:rPr>
              <w:t>DATA</w:t>
            </w:r>
          </w:p>
        </w:tc>
        <w:tc>
          <w:tcPr>
            <w:tcW w:w="2835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E9261" w14:textId="77777777" w:rsidR="00610BC0" w:rsidRPr="00DF1617" w:rsidRDefault="00610BC0">
            <w:pPr>
              <w:jc w:val="center"/>
              <w:rPr>
                <w:rFonts w:ascii="Arial" w:hAnsi="Arial" w:cs="Arial"/>
                <w:sz w:val="19"/>
              </w:rPr>
            </w:pPr>
            <w:r w:rsidRPr="00DF1617">
              <w:rPr>
                <w:rFonts w:ascii="Arial" w:eastAsia="Arial" w:hAnsi="Arial" w:cs="Arial"/>
                <w:b/>
                <w:bCs/>
                <w:color w:val="FFFFFF"/>
                <w:sz w:val="19"/>
                <w:szCs w:val="18"/>
              </w:rPr>
              <w:t>CLASSIFICAÇÃO</w:t>
            </w:r>
          </w:p>
        </w:tc>
      </w:tr>
      <w:tr w:rsidR="00610BC0" w:rsidRPr="002165BA" w14:paraId="018C861A" w14:textId="77777777">
        <w:trPr>
          <w:cantSplit/>
        </w:trPr>
        <w:tc>
          <w:tcPr>
            <w:tcW w:w="16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9E46F" w14:textId="77777777" w:rsidR="00610BC0" w:rsidRPr="00DF1617" w:rsidRDefault="00A824D2">
            <w:pPr>
              <w:rPr>
                <w:rFonts w:ascii="Arial" w:hAnsi="Arial" w:cs="Arial"/>
                <w:sz w:val="19"/>
                <w:szCs w:val="19"/>
              </w:rPr>
            </w:pPr>
            <w:r w:rsidRPr="00DF1617">
              <w:rPr>
                <w:rFonts w:ascii="Arial" w:hAnsi="Arial" w:cs="Arial"/>
                <w:sz w:val="19"/>
                <w:szCs w:val="19"/>
              </w:rPr>
              <w:t>Atendimento</w:t>
            </w:r>
          </w:p>
        </w:tc>
        <w:tc>
          <w:tcPr>
            <w:tcW w:w="19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D5E9F" w14:textId="77777777" w:rsidR="00610BC0" w:rsidRPr="00DF1617" w:rsidRDefault="00192EA6">
            <w:pPr>
              <w:rPr>
                <w:rFonts w:ascii="Arial" w:hAnsi="Arial" w:cs="Arial"/>
                <w:sz w:val="19"/>
              </w:rPr>
            </w:pPr>
            <w:r w:rsidRPr="00DF1617">
              <w:rPr>
                <w:rFonts w:ascii="Arial" w:hAnsi="Arial" w:cs="Arial"/>
                <w:sz w:val="19"/>
              </w:rPr>
              <w:t>Octavio Silva</w:t>
            </w:r>
          </w:p>
        </w:tc>
        <w:tc>
          <w:tcPr>
            <w:tcW w:w="19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3F3F9" w14:textId="77777777" w:rsidR="00610BC0" w:rsidRPr="00DF1617" w:rsidRDefault="00610BC0">
            <w:pPr>
              <w:rPr>
                <w:rFonts w:ascii="Arial" w:hAnsi="Arial" w:cs="Arial"/>
                <w:sz w:val="19"/>
              </w:rPr>
            </w:pPr>
            <w:r w:rsidRPr="00DF1617">
              <w:rPr>
                <w:rFonts w:ascii="Arial" w:hAnsi="Arial" w:cs="Arial"/>
                <w:sz w:val="19"/>
              </w:rPr>
              <w:t>—</w:t>
            </w:r>
          </w:p>
        </w:tc>
        <w:tc>
          <w:tcPr>
            <w:tcW w:w="205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354D3" w14:textId="77777777" w:rsidR="00610BC0" w:rsidRPr="00DF1617" w:rsidRDefault="00E74AF4">
            <w:pPr>
              <w:jc w:val="center"/>
              <w:rPr>
                <w:rFonts w:ascii="Arial" w:hAnsi="Arial" w:cs="Arial"/>
                <w:sz w:val="19"/>
              </w:rPr>
            </w:pPr>
            <w:r w:rsidRPr="00DF1617">
              <w:rPr>
                <w:rFonts w:ascii="Arial" w:hAnsi="Arial" w:cs="Arial"/>
                <w:sz w:val="19"/>
              </w:rPr>
              <w:t>15/09/2026</w:t>
            </w:r>
          </w:p>
        </w:tc>
        <w:tc>
          <w:tcPr>
            <w:tcW w:w="28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9F36C" w14:textId="77777777" w:rsidR="00610BC0" w:rsidRPr="00DF1617" w:rsidRDefault="00192EA6">
            <w:pPr>
              <w:jc w:val="center"/>
              <w:rPr>
                <w:rFonts w:ascii="Arial" w:hAnsi="Arial" w:cs="Arial"/>
                <w:sz w:val="19"/>
              </w:rPr>
            </w:pPr>
            <w:r w:rsidRPr="00DF1617">
              <w:rPr>
                <w:rFonts w:ascii="Arial" w:hAnsi="Arial" w:cs="Arial"/>
                <w:sz w:val="19"/>
              </w:rPr>
              <w:t>Uso Interno</w:t>
            </w:r>
          </w:p>
        </w:tc>
      </w:tr>
    </w:tbl>
    <w:p w14:paraId="07013D56" w14:textId="77777777" w:rsidR="00B56A5A" w:rsidRPr="00DF1617" w:rsidRDefault="00B56A5A">
      <w:pPr>
        <w:rPr>
          <w:rFonts w:ascii="Arial" w:hAnsi="Arial" w:cs="Arial"/>
          <w:sz w:val="19"/>
          <w:szCs w:val="10"/>
        </w:rPr>
      </w:pPr>
    </w:p>
    <w:p w14:paraId="559AADF6" w14:textId="77777777" w:rsidR="00B56A5A" w:rsidRPr="00DF1617" w:rsidRDefault="00000000">
      <w:pPr>
        <w:shd w:val="clear" w:color="auto" w:fill="2E5FAC"/>
        <w:spacing w:before="200"/>
        <w:ind w:left="120"/>
        <w:rPr>
          <w:rFonts w:ascii="Arial" w:hAnsi="Arial" w:cs="Arial"/>
          <w:b/>
        </w:rPr>
      </w:pPr>
      <w:r w:rsidRPr="00DF1617">
        <w:rPr>
          <w:rFonts w:ascii="Arial" w:eastAsia="Arial" w:hAnsi="Arial" w:cs="Arial"/>
          <w:b/>
          <w:bCs/>
          <w:color w:val="FFFFFF"/>
          <w:szCs w:val="22"/>
        </w:rPr>
        <w:t>1. OBJETIVO</w:t>
      </w:r>
    </w:p>
    <w:p w14:paraId="2A1091AB" w14:textId="77777777" w:rsidR="008D5506" w:rsidRPr="00DF1617" w:rsidRDefault="00000000">
      <w:pPr>
        <w:rPr>
          <w:rFonts w:ascii="Arial" w:hAnsi="Arial" w:cs="Arial"/>
          <w:sz w:val="19"/>
        </w:rPr>
      </w:pPr>
      <w:r w:rsidRPr="00DF1617">
        <w:rPr>
          <w:rFonts w:ascii="Arial" w:hAnsi="Arial" w:cs="Arial"/>
          <w:sz w:val="19"/>
        </w:rPr>
        <w:t>Estabelecer as diretrizes para o atendimento de clientes que questionem ou aleguem cobrança de juros abusivos em produtos de crédito, padronizando a orientação, a consulta das informações da contratação e o direcionamento para os canais adequados quando necessário.</w:t>
      </w:r>
    </w:p>
    <w:p w14:paraId="58B12071" w14:textId="77777777" w:rsidR="008D5506" w:rsidRPr="00DF1617" w:rsidRDefault="00000000">
      <w:pPr>
        <w:rPr>
          <w:rFonts w:ascii="Arial" w:hAnsi="Arial" w:cs="Arial"/>
          <w:sz w:val="19"/>
        </w:rPr>
      </w:pPr>
      <w:r w:rsidRPr="00DF1617">
        <w:rPr>
          <w:rFonts w:ascii="Arial" w:hAnsi="Arial" w:cs="Arial"/>
          <w:sz w:val="19"/>
        </w:rPr>
        <w:t>O procedimento tem como objetivo garantir que o cliente receba informações claras sobre as condições contratadas e saiba como consultar os documentos e informações da operação no aplicativo.</w:t>
      </w:r>
    </w:p>
    <w:p w14:paraId="1E36684B" w14:textId="77777777" w:rsidR="008D5506" w:rsidRPr="00DF1617" w:rsidRDefault="008D5506">
      <w:pPr>
        <w:spacing w:after="160"/>
        <w:rPr>
          <w:rFonts w:ascii="Arial" w:hAnsi="Arial" w:cs="Arial"/>
          <w:sz w:val="19"/>
        </w:rPr>
      </w:pPr>
    </w:p>
    <w:p w14:paraId="284BC589" w14:textId="77777777" w:rsidR="00094723" w:rsidRPr="00DF1617" w:rsidRDefault="00000000" w:rsidP="00094723">
      <w:pPr>
        <w:shd w:val="clear" w:color="auto" w:fill="2E5FAC"/>
        <w:spacing w:before="200"/>
        <w:ind w:left="120"/>
        <w:rPr>
          <w:rFonts w:ascii="Arial" w:hAnsi="Arial" w:cs="Arial"/>
          <w:b/>
        </w:rPr>
      </w:pPr>
      <w:r w:rsidRPr="00DF1617">
        <w:rPr>
          <w:rFonts w:ascii="Arial" w:eastAsia="Arial" w:hAnsi="Arial" w:cs="Arial"/>
          <w:b/>
          <w:bCs/>
          <w:color w:val="FFFFFF"/>
          <w:szCs w:val="22"/>
        </w:rPr>
        <w:t>2. ESCOPO</w:t>
      </w:r>
    </w:p>
    <w:p w14:paraId="7DE5ECC3" w14:textId="77777777" w:rsidR="008D5506" w:rsidRPr="00DF1617" w:rsidRDefault="00000000">
      <w:pPr>
        <w:rPr>
          <w:rFonts w:ascii="Arial" w:hAnsi="Arial" w:cs="Arial"/>
          <w:sz w:val="19"/>
        </w:rPr>
      </w:pPr>
      <w:r w:rsidRPr="00DF1617">
        <w:rPr>
          <w:rFonts w:ascii="Arial" w:hAnsi="Arial" w:cs="Arial"/>
          <w:sz w:val="19"/>
        </w:rPr>
        <w:t>Este procedimento aplica-se aos atendimentos relacionados a alegações ou questionamentos sobre juros, taxas, encargos, CET ou demais condições financeiras dos produtos de crédito da Velotax, abrangendo:</w:t>
      </w:r>
    </w:p>
    <w:p w14:paraId="78B8E66E" w14:textId="77777777" w:rsidR="008D5506" w:rsidRPr="00DF1617" w:rsidRDefault="00000000">
      <w:pPr>
        <w:pStyle w:val="PargrafodaLista"/>
        <w:numPr>
          <w:ilvl w:val="0"/>
          <w:numId w:val="27"/>
        </w:numPr>
        <w:rPr>
          <w:rFonts w:ascii="Arial" w:hAnsi="Arial" w:cs="Arial"/>
          <w:sz w:val="19"/>
        </w:rPr>
      </w:pPr>
      <w:r w:rsidRPr="00DF1617">
        <w:rPr>
          <w:rFonts w:ascii="Arial" w:hAnsi="Arial" w:cs="Arial"/>
          <w:sz w:val="19"/>
        </w:rPr>
        <w:t>Antecipação da Restituição do IRPF, de 2026 e anos anteriores;</w:t>
      </w:r>
    </w:p>
    <w:p w14:paraId="686CF1E2" w14:textId="77777777" w:rsidR="008D5506" w:rsidRPr="00DF1617" w:rsidRDefault="00000000">
      <w:pPr>
        <w:pStyle w:val="PargrafodaLista"/>
        <w:numPr>
          <w:ilvl w:val="0"/>
          <w:numId w:val="27"/>
        </w:numPr>
        <w:rPr>
          <w:rFonts w:ascii="Arial" w:hAnsi="Arial" w:cs="Arial"/>
          <w:sz w:val="19"/>
        </w:rPr>
      </w:pPr>
      <w:r w:rsidRPr="00DF1617">
        <w:rPr>
          <w:rFonts w:ascii="Arial" w:hAnsi="Arial" w:cs="Arial"/>
          <w:sz w:val="19"/>
        </w:rPr>
        <w:t>Empréstimo Pessoal (EP);</w:t>
      </w:r>
    </w:p>
    <w:p w14:paraId="368868E8" w14:textId="77777777" w:rsidR="008D5506" w:rsidRPr="00DF1617" w:rsidRDefault="00000000">
      <w:pPr>
        <w:pStyle w:val="PargrafodaLista"/>
        <w:numPr>
          <w:ilvl w:val="0"/>
          <w:numId w:val="27"/>
        </w:numPr>
        <w:rPr>
          <w:rFonts w:ascii="Arial" w:hAnsi="Arial" w:cs="Arial"/>
          <w:sz w:val="19"/>
        </w:rPr>
      </w:pPr>
      <w:r w:rsidRPr="00DF1617">
        <w:rPr>
          <w:rFonts w:ascii="Arial" w:hAnsi="Arial" w:cs="Arial"/>
          <w:sz w:val="19"/>
        </w:rPr>
        <w:t>Antecipação de Salário.</w:t>
      </w:r>
    </w:p>
    <w:p w14:paraId="2A2D6526" w14:textId="77777777" w:rsidR="008D5506" w:rsidRPr="00DF1617" w:rsidRDefault="00000000">
      <w:pPr>
        <w:rPr>
          <w:rFonts w:ascii="Arial" w:hAnsi="Arial" w:cs="Arial"/>
          <w:sz w:val="19"/>
        </w:rPr>
      </w:pPr>
      <w:r w:rsidRPr="00DF1617">
        <w:rPr>
          <w:rFonts w:ascii="Arial" w:hAnsi="Arial" w:cs="Arial"/>
          <w:sz w:val="19"/>
        </w:rPr>
        <w:t>O procedimento contempla a orientação inicial do cliente, a consulta dos dados da contratação, o acesso aos documentos da operação e o direcionamento para a equipe de Negociação e Pagamentos quando aplicável.</w:t>
      </w:r>
    </w:p>
    <w:p w14:paraId="2F486F44" w14:textId="577D5E84" w:rsidR="00F65C97" w:rsidRPr="00DF1617" w:rsidRDefault="00000000" w:rsidP="00C65FCA">
      <w:pPr>
        <w:rPr>
          <w:rFonts w:ascii="Arial" w:hAnsi="Arial" w:cs="Arial"/>
          <w:sz w:val="19"/>
        </w:rPr>
      </w:pPr>
      <w:r w:rsidRPr="00DF1617">
        <w:rPr>
          <w:rFonts w:ascii="Arial" w:hAnsi="Arial" w:cs="Arial"/>
          <w:sz w:val="19"/>
        </w:rPr>
        <w:t>Não contempla análise ou revisão de taxas, CET, valores, contratos ou condições financeiras pelo Atendimento, nem negociação de condições contratuais.</w:t>
      </w:r>
    </w:p>
    <w:p w14:paraId="08E156F4" w14:textId="77777777" w:rsidR="002165BA" w:rsidRPr="00DF1617" w:rsidRDefault="00000000" w:rsidP="002165BA">
      <w:pPr>
        <w:shd w:val="clear" w:color="auto" w:fill="2E5FAC"/>
        <w:spacing w:before="200"/>
        <w:ind w:left="120"/>
        <w:rPr>
          <w:rFonts w:ascii="Arial" w:hAnsi="Arial" w:cs="Arial"/>
          <w:b/>
        </w:rPr>
      </w:pPr>
      <w:r w:rsidRPr="00DF1617">
        <w:rPr>
          <w:rFonts w:ascii="Arial" w:eastAsia="Arial" w:hAnsi="Arial" w:cs="Arial"/>
          <w:b/>
          <w:bCs/>
          <w:color w:val="FFFFFF"/>
          <w:szCs w:val="22"/>
        </w:rPr>
        <w:t>3. DEFINIÇÕES E SIGLAS</w:t>
      </w:r>
    </w:p>
    <w:p w14:paraId="47D17A8C" w14:textId="77777777" w:rsidR="008D5506" w:rsidRPr="00DF1617" w:rsidRDefault="00000000">
      <w:pPr>
        <w:rPr>
          <w:rFonts w:ascii="Arial" w:hAnsi="Arial" w:cs="Arial"/>
          <w:sz w:val="19"/>
        </w:rPr>
      </w:pPr>
      <w:r w:rsidRPr="00DF1617">
        <w:rPr>
          <w:rFonts w:ascii="Arial" w:hAnsi="Arial" w:cs="Arial"/>
          <w:b/>
          <w:sz w:val="19"/>
        </w:rPr>
        <w:t>Juros Abusivos:</w:t>
      </w:r>
      <w:r w:rsidRPr="00DF1617">
        <w:rPr>
          <w:rFonts w:ascii="Arial" w:hAnsi="Arial" w:cs="Arial"/>
          <w:sz w:val="19"/>
        </w:rPr>
        <w:t xml:space="preserve"> alegação ou questionamento apresentado pelo cliente em relação aos juros ou demais encargos financeiros aplicados à operação contratada.</w:t>
      </w:r>
    </w:p>
    <w:p w14:paraId="4A5737A2" w14:textId="77777777" w:rsidR="008D5506" w:rsidRPr="00DF1617" w:rsidRDefault="00000000">
      <w:pPr>
        <w:rPr>
          <w:rFonts w:ascii="Arial" w:hAnsi="Arial" w:cs="Arial"/>
          <w:sz w:val="19"/>
        </w:rPr>
      </w:pPr>
      <w:r w:rsidRPr="00DF1617">
        <w:rPr>
          <w:rFonts w:ascii="Arial" w:hAnsi="Arial" w:cs="Arial"/>
          <w:b/>
          <w:sz w:val="19"/>
        </w:rPr>
        <w:t>CET (Custo Efetivo Total):</w:t>
      </w:r>
      <w:r w:rsidRPr="00DF1617">
        <w:rPr>
          <w:rFonts w:ascii="Arial" w:hAnsi="Arial" w:cs="Arial"/>
          <w:sz w:val="19"/>
        </w:rPr>
        <w:t xml:space="preserve"> conjunto de encargos e despesas incidentes sobre uma operação de crédito, conforme condições apresentadas na contratação.</w:t>
      </w:r>
    </w:p>
    <w:p w14:paraId="0EFE157A" w14:textId="77777777" w:rsidR="008D5506" w:rsidRPr="00DF1617" w:rsidRDefault="00000000">
      <w:pPr>
        <w:rPr>
          <w:rFonts w:ascii="Arial" w:hAnsi="Arial" w:cs="Arial"/>
          <w:sz w:val="19"/>
        </w:rPr>
      </w:pPr>
      <w:r w:rsidRPr="00DF1617">
        <w:rPr>
          <w:rFonts w:ascii="Arial" w:hAnsi="Arial" w:cs="Arial"/>
          <w:b/>
          <w:sz w:val="19"/>
        </w:rPr>
        <w:t>CCB (Cédula de Crédito Bancário):</w:t>
      </w:r>
      <w:r w:rsidRPr="00DF1617">
        <w:rPr>
          <w:rFonts w:ascii="Arial" w:hAnsi="Arial" w:cs="Arial"/>
          <w:sz w:val="19"/>
        </w:rPr>
        <w:t xml:space="preserve"> documento que formaliza a operação de crédito e apresenta as condições contratadas, incluindo valores, taxas, juros, CET e demais informações da operação.</w:t>
      </w:r>
    </w:p>
    <w:p w14:paraId="448A91B5" w14:textId="77777777" w:rsidR="008D5506" w:rsidRPr="00DF1617" w:rsidRDefault="00000000">
      <w:pPr>
        <w:rPr>
          <w:rFonts w:ascii="Arial" w:hAnsi="Arial" w:cs="Arial"/>
          <w:sz w:val="19"/>
        </w:rPr>
      </w:pPr>
      <w:r w:rsidRPr="00DF1617">
        <w:rPr>
          <w:rFonts w:ascii="Arial" w:hAnsi="Arial" w:cs="Arial"/>
          <w:b/>
          <w:sz w:val="19"/>
        </w:rPr>
        <w:t>Negociação e Pagamentos:</w:t>
      </w:r>
      <w:r w:rsidRPr="00DF1617">
        <w:rPr>
          <w:rFonts w:ascii="Arial" w:hAnsi="Arial" w:cs="Arial"/>
          <w:sz w:val="19"/>
        </w:rPr>
        <w:t xml:space="preserve"> equipe responsável pelo atendimento relacionado a situações de cobrança, parcelas em atraso, negociação e solicitações de pagamento antecipado, quando aplicável.</w:t>
      </w:r>
    </w:p>
    <w:p w14:paraId="1304A2ED" w14:textId="77777777" w:rsidR="008D5506" w:rsidRPr="00DF1617" w:rsidRDefault="00000000">
      <w:pPr>
        <w:rPr>
          <w:rFonts w:ascii="Arial" w:hAnsi="Arial" w:cs="Arial"/>
          <w:sz w:val="19"/>
        </w:rPr>
      </w:pPr>
      <w:r w:rsidRPr="00DF1617">
        <w:rPr>
          <w:rFonts w:ascii="Arial" w:hAnsi="Arial" w:cs="Arial"/>
          <w:b/>
          <w:sz w:val="19"/>
        </w:rPr>
        <w:t>Erro/Bug:</w:t>
      </w:r>
      <w:r w:rsidRPr="00DF1617">
        <w:rPr>
          <w:rFonts w:ascii="Arial" w:hAnsi="Arial" w:cs="Arial"/>
          <w:sz w:val="19"/>
        </w:rPr>
        <w:t xml:space="preserve"> motivo de tabulação utilizado para encaminhamento de eventual inconsistência identificada em produto ou sistema que necessite de análise e correção.</w:t>
      </w:r>
    </w:p>
    <w:p w14:paraId="33EB0D3B" w14:textId="77777777" w:rsidR="008D5506" w:rsidRPr="00DF1617" w:rsidRDefault="008D5506">
      <w:pPr>
        <w:spacing w:after="160"/>
        <w:rPr>
          <w:rFonts w:ascii="Arial" w:hAnsi="Arial" w:cs="Arial"/>
          <w:sz w:val="19"/>
        </w:rPr>
      </w:pPr>
    </w:p>
    <w:p w14:paraId="5B674D93" w14:textId="77777777" w:rsidR="00B56A5A" w:rsidRPr="00DF1617" w:rsidRDefault="00000000">
      <w:pPr>
        <w:shd w:val="clear" w:color="auto" w:fill="2E5FAC"/>
        <w:spacing w:before="200"/>
        <w:ind w:left="120"/>
        <w:rPr>
          <w:rFonts w:ascii="Arial" w:hAnsi="Arial" w:cs="Arial"/>
          <w:b/>
        </w:rPr>
      </w:pPr>
      <w:r w:rsidRPr="00DF1617">
        <w:rPr>
          <w:rFonts w:ascii="Arial" w:eastAsia="Arial" w:hAnsi="Arial" w:cs="Arial"/>
          <w:b/>
          <w:bCs/>
          <w:color w:val="FFFFFF"/>
          <w:szCs w:val="22"/>
        </w:rPr>
        <w:t>4. RESPONSABILIDADES</w:t>
      </w:r>
    </w:p>
    <w:tbl>
      <w:tblPr>
        <w:tblStyle w:val="a2"/>
        <w:tblW w:w="10485" w:type="dxa"/>
        <w:tblInd w:w="0" w:type="dxa"/>
        <w:tblBorders>
          <w:top w:val="single" w:sz="4" w:space="0" w:color="2E5FAC"/>
          <w:left w:val="single" w:sz="4" w:space="0" w:color="2E5FAC"/>
          <w:bottom w:val="single" w:sz="4" w:space="0" w:color="2E5FAC"/>
          <w:right w:val="single" w:sz="4" w:space="0" w:color="2E5FAC"/>
          <w:insideH w:val="single" w:sz="4" w:space="0" w:color="2E5FAC"/>
          <w:insideV w:val="single" w:sz="4" w:space="0" w:color="2E5FAC"/>
        </w:tblBorders>
        <w:tblLayout w:type="fixed"/>
        <w:tblLook w:val="0420" w:firstRow="1" w:lastRow="0" w:firstColumn="0" w:lastColumn="0" w:noHBand="0" w:noVBand="1"/>
      </w:tblPr>
      <w:tblGrid>
        <w:gridCol w:w="2500"/>
        <w:gridCol w:w="7985"/>
      </w:tblGrid>
      <w:tr w:rsidR="00610BC0" w:rsidRPr="00117D6E" w14:paraId="5ABF014E" w14:textId="77777777" w:rsidTr="007E6A09">
        <w:trPr>
          <w:cantSplit/>
          <w:tblHeader/>
        </w:trPr>
        <w:tc>
          <w:tcPr>
            <w:tcW w:w="2500" w:type="dxa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517E2A3" w14:textId="77777777" w:rsidR="00610BC0" w:rsidRPr="00DF1617" w:rsidRDefault="00610BC0" w:rsidP="007E6A09">
            <w:pPr>
              <w:spacing w:before="40" w:after="40"/>
              <w:jc w:val="center"/>
              <w:rPr>
                <w:rFonts w:ascii="Arial" w:hAnsi="Arial" w:cs="Arial"/>
                <w:b/>
                <w:color w:val="FFFFFF"/>
                <w:sz w:val="19"/>
              </w:rPr>
            </w:pPr>
            <w:r w:rsidRPr="00DF1617">
              <w:rPr>
                <w:rFonts w:ascii="Arial" w:eastAsia="Arial" w:hAnsi="Arial" w:cs="Arial"/>
                <w:b/>
                <w:bCs/>
                <w:color w:val="FFFFFF"/>
                <w:sz w:val="19"/>
                <w:szCs w:val="18"/>
              </w:rPr>
              <w:t>PAPEL</w:t>
            </w:r>
          </w:p>
        </w:tc>
        <w:tc>
          <w:tcPr>
            <w:tcW w:w="7985" w:type="dxa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05E3FB7" w14:textId="77777777" w:rsidR="00610BC0" w:rsidRPr="00DF1617" w:rsidRDefault="00610BC0" w:rsidP="007E6A09">
            <w:pPr>
              <w:spacing w:before="40" w:after="40"/>
              <w:jc w:val="center"/>
              <w:rPr>
                <w:rFonts w:ascii="Arial" w:hAnsi="Arial" w:cs="Arial"/>
                <w:b/>
                <w:color w:val="FFFFFF"/>
                <w:sz w:val="19"/>
              </w:rPr>
            </w:pPr>
            <w:r w:rsidRPr="00DF1617">
              <w:rPr>
                <w:rFonts w:ascii="Arial" w:eastAsia="Arial" w:hAnsi="Arial" w:cs="Arial"/>
                <w:b/>
                <w:bCs/>
                <w:color w:val="FFFFFF"/>
                <w:sz w:val="19"/>
                <w:szCs w:val="18"/>
              </w:rPr>
              <w:t>RESPONSABILIDADE</w:t>
            </w:r>
          </w:p>
        </w:tc>
      </w:tr>
      <w:tr w:rsidR="00610BC0" w:rsidRPr="00117D6E" w14:paraId="7997CDFF" w14:textId="77777777" w:rsidTr="007E6A09">
        <w:trPr>
          <w:cantSplit/>
        </w:trPr>
        <w:tc>
          <w:tcPr>
            <w:tcW w:w="2500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CA20585" w14:textId="77777777" w:rsidR="00610BC0" w:rsidRPr="00DF1617" w:rsidRDefault="00F65C97" w:rsidP="007E6A09">
            <w:pPr>
              <w:spacing w:before="40" w:after="40"/>
              <w:rPr>
                <w:rFonts w:ascii="Arial" w:eastAsia="Arial" w:hAnsi="Arial" w:cs="Arial"/>
                <w:b/>
                <w:bCs/>
                <w:sz w:val="19"/>
                <w:szCs w:val="19"/>
              </w:rPr>
            </w:pPr>
            <w:r w:rsidRPr="00DF1617">
              <w:rPr>
                <w:rFonts w:ascii="Arial" w:eastAsia="Arial" w:hAnsi="Arial" w:cs="Arial"/>
                <w:b/>
                <w:bCs/>
                <w:sz w:val="19"/>
                <w:szCs w:val="19"/>
              </w:rPr>
              <w:t>Atendimento N1</w:t>
            </w:r>
          </w:p>
        </w:tc>
        <w:tc>
          <w:tcPr>
            <w:tcW w:w="7985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BAA6A5" w14:textId="77777777" w:rsidR="00610BC0" w:rsidRPr="00DF1617" w:rsidRDefault="00F65C97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DF1617">
              <w:rPr>
                <w:rFonts w:ascii="Arial" w:eastAsia="Arial" w:hAnsi="Arial" w:cs="Arial"/>
                <w:sz w:val="19"/>
                <w:szCs w:val="19"/>
              </w:rPr>
              <w:t>Identificar a alegação ou questionamento sobre juros, consultar os dados da contratação, orientar o cliente quanto às condições contratadas e à localização dos documentos no aplicativo, realizar a tabulação adequada e direcionar para a equipe de Negociação e Pagamentos quando aplicável.</w:t>
            </w:r>
          </w:p>
        </w:tc>
      </w:tr>
      <w:tr w:rsidR="00610BC0" w:rsidRPr="00117D6E" w14:paraId="6FB3EEB7" w14:textId="77777777" w:rsidTr="007E6A09">
        <w:trPr>
          <w:cantSplit/>
        </w:trPr>
        <w:tc>
          <w:tcPr>
            <w:tcW w:w="2500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FC6A978" w14:textId="77777777" w:rsidR="00610BC0" w:rsidRPr="00DF1617" w:rsidRDefault="00F65C97" w:rsidP="007E6A09">
            <w:pPr>
              <w:spacing w:before="40" w:after="40"/>
              <w:rPr>
                <w:rFonts w:ascii="Arial" w:eastAsia="Arial" w:hAnsi="Arial" w:cs="Arial"/>
                <w:b/>
                <w:bCs/>
                <w:sz w:val="19"/>
                <w:szCs w:val="19"/>
              </w:rPr>
            </w:pPr>
            <w:r w:rsidRPr="00DF1617">
              <w:rPr>
                <w:rFonts w:ascii="Arial" w:eastAsia="Arial" w:hAnsi="Arial" w:cs="Arial"/>
                <w:b/>
                <w:bCs/>
                <w:sz w:val="19"/>
                <w:szCs w:val="19"/>
              </w:rPr>
              <w:t>Equipe de Negociação e Pagamentos</w:t>
            </w:r>
          </w:p>
        </w:tc>
        <w:tc>
          <w:tcPr>
            <w:tcW w:w="7985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36047EC" w14:textId="77777777" w:rsidR="00610BC0" w:rsidRPr="00DF1617" w:rsidRDefault="00F65C97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DF1617">
              <w:rPr>
                <w:rFonts w:ascii="Arial" w:eastAsia="Arial" w:hAnsi="Arial" w:cs="Arial"/>
                <w:sz w:val="19"/>
                <w:szCs w:val="19"/>
              </w:rPr>
              <w:t>Atender os clientes encaminhados pelo N1 nos casos de parcelas vencidas em atraso ou solicitação de boleto para pagamento antecipado, conforme os procedimentos da área.</w:t>
            </w:r>
          </w:p>
        </w:tc>
      </w:tr>
      <w:tr w:rsidR="00610BC0" w:rsidRPr="00117D6E" w14:paraId="3FE0FA9C" w14:textId="77777777" w:rsidTr="007E6A09">
        <w:trPr>
          <w:cantSplit/>
        </w:trPr>
        <w:tc>
          <w:tcPr>
            <w:tcW w:w="2500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4D9D558" w14:textId="77777777" w:rsidR="00610BC0" w:rsidRPr="00DF1617" w:rsidRDefault="00F65C97" w:rsidP="007E6A09">
            <w:pPr>
              <w:spacing w:before="40" w:after="40"/>
              <w:rPr>
                <w:rFonts w:ascii="Arial" w:eastAsia="Arial" w:hAnsi="Arial" w:cs="Arial"/>
                <w:b/>
                <w:bCs/>
                <w:sz w:val="19"/>
                <w:szCs w:val="19"/>
              </w:rPr>
            </w:pPr>
            <w:r w:rsidRPr="00DF1617">
              <w:rPr>
                <w:rFonts w:ascii="Arial" w:eastAsia="Arial" w:hAnsi="Arial" w:cs="Arial"/>
                <w:b/>
                <w:bCs/>
                <w:sz w:val="19"/>
                <w:szCs w:val="19"/>
              </w:rPr>
              <w:t>Time responsável pelo Produto</w:t>
            </w:r>
          </w:p>
        </w:tc>
        <w:tc>
          <w:tcPr>
            <w:tcW w:w="7985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3DA7C58" w14:textId="77777777" w:rsidR="00610BC0" w:rsidRPr="00DF1617" w:rsidRDefault="00F65C97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DF1617">
              <w:rPr>
                <w:rFonts w:ascii="Arial" w:eastAsia="Arial" w:hAnsi="Arial" w:cs="Arial"/>
                <w:sz w:val="19"/>
                <w:szCs w:val="19"/>
              </w:rPr>
              <w:t>Analisar eventuais inconsistências contratuais ou sistêmicas identificadas pelo Atendimento e encaminhadas por meio de Workflow com a tabulação Produto correspondente &gt; Motivo: Erro/Bug.</w:t>
            </w:r>
          </w:p>
        </w:tc>
      </w:tr>
      <w:tr w:rsidR="00610BC0" w:rsidRPr="00117D6E" w14:paraId="6F03A709" w14:textId="77777777" w:rsidTr="007E6A09">
        <w:trPr>
          <w:cantSplit/>
        </w:trPr>
        <w:tc>
          <w:tcPr>
            <w:tcW w:w="2500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4FB06D1" w14:textId="77777777" w:rsidR="00610BC0" w:rsidRPr="00DF1617" w:rsidRDefault="00F65C97" w:rsidP="007E6A09">
            <w:pPr>
              <w:spacing w:before="40" w:after="40"/>
              <w:rPr>
                <w:rFonts w:ascii="Arial" w:eastAsia="Arial" w:hAnsi="Arial" w:cs="Arial"/>
                <w:b/>
                <w:bCs/>
                <w:sz w:val="19"/>
                <w:szCs w:val="19"/>
              </w:rPr>
            </w:pPr>
            <w:r w:rsidRPr="00DF1617">
              <w:rPr>
                <w:rFonts w:ascii="Arial" w:eastAsia="Arial" w:hAnsi="Arial" w:cs="Arial"/>
                <w:b/>
                <w:bCs/>
                <w:sz w:val="19"/>
                <w:szCs w:val="19"/>
              </w:rPr>
              <w:t>Cliente</w:t>
            </w:r>
          </w:p>
        </w:tc>
        <w:tc>
          <w:tcPr>
            <w:tcW w:w="7985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D415918" w14:textId="77777777" w:rsidR="00610BC0" w:rsidRPr="00DF1617" w:rsidRDefault="00F65C97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DF1617">
              <w:rPr>
                <w:rFonts w:ascii="Arial" w:eastAsia="Arial" w:hAnsi="Arial" w:cs="Arial"/>
                <w:sz w:val="19"/>
                <w:szCs w:val="19"/>
              </w:rPr>
              <w:t>Consultar os documentos disponibilizados no aplicativo e fornecer as informações necessárias quando houver necessidade de análise de eventual inconsistência.</w:t>
            </w:r>
          </w:p>
        </w:tc>
      </w:tr>
    </w:tbl>
    <w:p w14:paraId="7A2C02BF" w14:textId="77777777" w:rsidR="00B56A5A" w:rsidRPr="00DF1617" w:rsidRDefault="00B56A5A">
      <w:pPr>
        <w:rPr>
          <w:rFonts w:ascii="Arial" w:hAnsi="Arial" w:cs="Arial"/>
          <w:sz w:val="19"/>
          <w:szCs w:val="10"/>
        </w:rPr>
      </w:pPr>
    </w:p>
    <w:p w14:paraId="05724A9B" w14:textId="77777777" w:rsidR="00B56A5A" w:rsidRPr="00DF1617" w:rsidRDefault="006C0F30" w:rsidP="006C0F30">
      <w:pPr>
        <w:shd w:val="clear" w:color="auto" w:fill="2E5FAC"/>
        <w:spacing w:before="200"/>
        <w:ind w:left="120"/>
        <w:rPr>
          <w:rFonts w:ascii="Arial" w:eastAsia="Arial" w:hAnsi="Arial" w:cs="Arial"/>
          <w:b/>
          <w:bCs/>
          <w:color w:val="FFFFFF"/>
          <w:szCs w:val="22"/>
        </w:rPr>
      </w:pPr>
      <w:r w:rsidRPr="00DF1617">
        <w:rPr>
          <w:rFonts w:ascii="Arial" w:eastAsia="Arial" w:hAnsi="Arial" w:cs="Arial"/>
          <w:b/>
          <w:bCs/>
          <w:color w:val="FFFFFF"/>
          <w:szCs w:val="22"/>
        </w:rPr>
        <w:lastRenderedPageBreak/>
        <w:t>5. FLUXO DE ATENDIMENTO</w:t>
      </w:r>
    </w:p>
    <w:tbl>
      <w:tblPr>
        <w:tblStyle w:val="a6"/>
        <w:tblW w:w="10485" w:type="dxa"/>
        <w:tblInd w:w="0" w:type="dxa"/>
        <w:tblBorders>
          <w:top w:val="single" w:sz="4" w:space="0" w:color="2E5FAC"/>
          <w:left w:val="single" w:sz="4" w:space="0" w:color="2E5FAC"/>
          <w:bottom w:val="single" w:sz="4" w:space="0" w:color="2E5FAC"/>
          <w:right w:val="single" w:sz="4" w:space="0" w:color="2E5FAC"/>
          <w:insideH w:val="single" w:sz="4" w:space="0" w:color="2E5FAC"/>
          <w:insideV w:val="single" w:sz="4" w:space="0" w:color="2E5FAC"/>
        </w:tblBorders>
        <w:tblLayout w:type="fixed"/>
        <w:tblLook w:val="0420" w:firstRow="1" w:lastRow="0" w:firstColumn="0" w:lastColumn="0" w:noHBand="0" w:noVBand="1"/>
      </w:tblPr>
      <w:tblGrid>
        <w:gridCol w:w="851"/>
        <w:gridCol w:w="4728"/>
        <w:gridCol w:w="4906"/>
      </w:tblGrid>
      <w:tr w:rsidR="00610BC0" w:rsidRPr="00117D6E" w14:paraId="10BF4262" w14:textId="77777777" w:rsidTr="007E6A09">
        <w:trPr>
          <w:cantSplit/>
          <w:tblHeader/>
        </w:trPr>
        <w:tc>
          <w:tcPr>
            <w:tcW w:w="851" w:type="dxa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CA4E179" w14:textId="77777777" w:rsidR="00610BC0" w:rsidRPr="00DF1617" w:rsidRDefault="00610BC0" w:rsidP="007E6A09">
            <w:pPr>
              <w:spacing w:before="40" w:after="40"/>
              <w:jc w:val="center"/>
              <w:rPr>
                <w:rFonts w:ascii="Arial" w:hAnsi="Arial" w:cs="Arial"/>
                <w:b/>
                <w:color w:val="FFFFFF"/>
                <w:sz w:val="19"/>
              </w:rPr>
            </w:pPr>
            <w:r w:rsidRPr="00DF1617">
              <w:rPr>
                <w:rFonts w:ascii="Arial" w:eastAsia="Arial" w:hAnsi="Arial" w:cs="Arial"/>
                <w:b/>
                <w:bCs/>
                <w:color w:val="FFFFFF"/>
                <w:sz w:val="19"/>
                <w:szCs w:val="18"/>
              </w:rPr>
              <w:t>ETAPA</w:t>
            </w:r>
          </w:p>
        </w:tc>
        <w:tc>
          <w:tcPr>
            <w:tcW w:w="4728" w:type="dxa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C6A852C" w14:textId="77777777" w:rsidR="00610BC0" w:rsidRPr="00DF1617" w:rsidRDefault="00610BC0" w:rsidP="007E6A09">
            <w:pPr>
              <w:spacing w:before="40" w:after="40"/>
              <w:jc w:val="center"/>
              <w:rPr>
                <w:rFonts w:ascii="Arial" w:hAnsi="Arial" w:cs="Arial"/>
                <w:b/>
                <w:color w:val="FFFFFF"/>
                <w:sz w:val="19"/>
              </w:rPr>
            </w:pPr>
            <w:r w:rsidRPr="00DF1617">
              <w:rPr>
                <w:rFonts w:ascii="Arial" w:eastAsia="Arial" w:hAnsi="Arial" w:cs="Arial"/>
                <w:b/>
                <w:bCs/>
                <w:color w:val="FFFFFF"/>
                <w:sz w:val="19"/>
                <w:szCs w:val="18"/>
              </w:rPr>
              <w:t>ATIVIDADE / DECISÃO</w:t>
            </w:r>
          </w:p>
        </w:tc>
        <w:tc>
          <w:tcPr>
            <w:tcW w:w="4906" w:type="dxa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D83B4E4" w14:textId="77777777" w:rsidR="00610BC0" w:rsidRPr="00DF1617" w:rsidRDefault="00610BC0" w:rsidP="007E6A09">
            <w:pPr>
              <w:spacing w:before="40" w:after="40"/>
              <w:jc w:val="center"/>
              <w:rPr>
                <w:rFonts w:ascii="Arial" w:hAnsi="Arial" w:cs="Arial"/>
                <w:b/>
                <w:color w:val="FFFFFF"/>
                <w:sz w:val="19"/>
              </w:rPr>
            </w:pPr>
            <w:r w:rsidRPr="00DF1617">
              <w:rPr>
                <w:rFonts w:ascii="Arial" w:eastAsia="Arial" w:hAnsi="Arial" w:cs="Arial"/>
                <w:b/>
                <w:bCs/>
                <w:color w:val="FFFFFF"/>
                <w:sz w:val="19"/>
                <w:szCs w:val="18"/>
              </w:rPr>
              <w:t>RESPONSÁVEL | PRAZO</w:t>
            </w:r>
          </w:p>
        </w:tc>
      </w:tr>
      <w:tr w:rsidR="00610BC0" w:rsidRPr="00117D6E" w14:paraId="0787A9C0" w14:textId="77777777" w:rsidTr="007E6A09">
        <w:trPr>
          <w:cantSplit/>
        </w:trPr>
        <w:tc>
          <w:tcPr>
            <w:tcW w:w="851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4625BE2" w14:textId="77777777" w:rsidR="00610BC0" w:rsidRPr="00DF1617" w:rsidRDefault="00610BC0" w:rsidP="007E6A09">
            <w:pPr>
              <w:spacing w:before="40" w:after="4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DF1617">
              <w:rPr>
                <w:rFonts w:ascii="Arial" w:eastAsia="Arial" w:hAnsi="Arial" w:cs="Arial"/>
                <w:sz w:val="19"/>
                <w:szCs w:val="19"/>
              </w:rPr>
              <w:t>1</w:t>
            </w:r>
          </w:p>
        </w:tc>
        <w:tc>
          <w:tcPr>
            <w:tcW w:w="4728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C6B9C02" w14:textId="77777777" w:rsidR="00610BC0" w:rsidRPr="00DF1617" w:rsidRDefault="00F65C97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DF1617">
              <w:rPr>
                <w:rFonts w:ascii="Arial" w:eastAsia="Arial" w:hAnsi="Arial" w:cs="Arial"/>
                <w:sz w:val="19"/>
                <w:szCs w:val="19"/>
              </w:rPr>
              <w:t>Receber a solicitação do cliente e identificar o questionamento ou alegação relacionada a juros abusivos, taxas, CET ou demais condições financeiras da contratação.</w:t>
            </w:r>
          </w:p>
        </w:tc>
        <w:tc>
          <w:tcPr>
            <w:tcW w:w="4906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74CC753" w14:textId="77777777" w:rsidR="00610BC0" w:rsidRPr="00DF1617" w:rsidRDefault="00F65C97" w:rsidP="007E6A09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DF1617">
              <w:rPr>
                <w:rFonts w:ascii="Arial" w:eastAsia="Arial" w:hAnsi="Arial" w:cs="Arial"/>
                <w:sz w:val="19"/>
                <w:szCs w:val="19"/>
              </w:rPr>
              <w:t>N1 | Imediato</w:t>
            </w:r>
          </w:p>
        </w:tc>
      </w:tr>
      <w:tr w:rsidR="00610BC0" w:rsidRPr="00117D6E" w14:paraId="6DC5ED04" w14:textId="77777777" w:rsidTr="007E6A09">
        <w:trPr>
          <w:cantSplit/>
        </w:trPr>
        <w:tc>
          <w:tcPr>
            <w:tcW w:w="851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A87E21E" w14:textId="77777777" w:rsidR="00610BC0" w:rsidRPr="00DF1617" w:rsidRDefault="00610BC0" w:rsidP="007E6A09">
            <w:pPr>
              <w:spacing w:before="40" w:after="4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DF1617">
              <w:rPr>
                <w:rFonts w:ascii="Arial" w:eastAsia="Arial" w:hAnsi="Arial" w:cs="Arial"/>
                <w:sz w:val="19"/>
                <w:szCs w:val="19"/>
              </w:rPr>
              <w:t>2</w:t>
            </w:r>
          </w:p>
        </w:tc>
        <w:tc>
          <w:tcPr>
            <w:tcW w:w="4728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9FAA204" w14:textId="77777777" w:rsidR="00610BC0" w:rsidRPr="00DF1617" w:rsidRDefault="00F65C97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DF1617">
              <w:rPr>
                <w:rFonts w:ascii="Arial" w:eastAsia="Arial" w:hAnsi="Arial" w:cs="Arial"/>
                <w:sz w:val="19"/>
                <w:szCs w:val="19"/>
              </w:rPr>
              <w:t>Consultar no CRM os dados da contratação, identificando o produto contratado e a situação atual da operação.</w:t>
            </w:r>
          </w:p>
        </w:tc>
        <w:tc>
          <w:tcPr>
            <w:tcW w:w="4906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F265CE1" w14:textId="77777777" w:rsidR="00610BC0" w:rsidRPr="00DF1617" w:rsidRDefault="00F65C97" w:rsidP="007E6A09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DF1617">
              <w:rPr>
                <w:rFonts w:ascii="Arial" w:eastAsia="Arial" w:hAnsi="Arial" w:cs="Arial"/>
                <w:sz w:val="19"/>
                <w:szCs w:val="19"/>
              </w:rPr>
              <w:t>N1 | Imediato</w:t>
            </w:r>
          </w:p>
        </w:tc>
      </w:tr>
      <w:tr w:rsidR="00610BC0" w:rsidRPr="00117D6E" w14:paraId="79EB5DDE" w14:textId="77777777" w:rsidTr="007E6A09">
        <w:trPr>
          <w:cantSplit/>
        </w:trPr>
        <w:tc>
          <w:tcPr>
            <w:tcW w:w="851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D22A504" w14:textId="77777777" w:rsidR="00610BC0" w:rsidRPr="00DF1617" w:rsidRDefault="00610BC0" w:rsidP="007E6A09">
            <w:pPr>
              <w:spacing w:before="40" w:after="4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DF1617">
              <w:rPr>
                <w:rFonts w:ascii="Arial" w:eastAsia="Arial" w:hAnsi="Arial" w:cs="Arial"/>
                <w:sz w:val="19"/>
                <w:szCs w:val="19"/>
              </w:rPr>
              <w:t>3</w:t>
            </w:r>
          </w:p>
        </w:tc>
        <w:tc>
          <w:tcPr>
            <w:tcW w:w="4728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5218051" w14:textId="77777777" w:rsidR="00610BC0" w:rsidRPr="00DF1617" w:rsidRDefault="00F65C97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DF1617">
              <w:rPr>
                <w:rFonts w:ascii="Arial" w:eastAsia="Arial" w:hAnsi="Arial" w:cs="Arial"/>
                <w:sz w:val="19"/>
                <w:szCs w:val="19"/>
              </w:rPr>
              <w:t>Orientar o cliente de que as condições da contratação, incluindo juros, taxas, CET e demais informações aplicáveis, foram apresentadas no momento da contratação, sendo necessária a concordância expressa do cliente para sua conclusão.</w:t>
            </w:r>
          </w:p>
        </w:tc>
        <w:tc>
          <w:tcPr>
            <w:tcW w:w="4906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144728D" w14:textId="77777777" w:rsidR="00610BC0" w:rsidRPr="00DF1617" w:rsidRDefault="00F65C97" w:rsidP="007E6A09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DF1617">
              <w:rPr>
                <w:rFonts w:ascii="Arial" w:eastAsia="Arial" w:hAnsi="Arial" w:cs="Arial"/>
                <w:sz w:val="19"/>
                <w:szCs w:val="19"/>
              </w:rPr>
              <w:t>N1 | Imediato</w:t>
            </w:r>
          </w:p>
        </w:tc>
      </w:tr>
      <w:tr w:rsidR="00610BC0" w:rsidRPr="00117D6E" w14:paraId="6967511E" w14:textId="77777777" w:rsidTr="007E6A09">
        <w:trPr>
          <w:cantSplit/>
        </w:trPr>
        <w:tc>
          <w:tcPr>
            <w:tcW w:w="851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57CF4E6" w14:textId="77777777" w:rsidR="00610BC0" w:rsidRPr="00DF1617" w:rsidRDefault="00610BC0" w:rsidP="007E6A09">
            <w:pPr>
              <w:spacing w:before="40" w:after="4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DF1617">
              <w:rPr>
                <w:rFonts w:ascii="Arial" w:eastAsia="Arial" w:hAnsi="Arial" w:cs="Arial"/>
                <w:sz w:val="19"/>
                <w:szCs w:val="19"/>
              </w:rPr>
              <w:t>4</w:t>
            </w:r>
          </w:p>
        </w:tc>
        <w:tc>
          <w:tcPr>
            <w:tcW w:w="4728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5CC0115" w14:textId="40635228" w:rsidR="00610BC0" w:rsidRPr="00DF1617" w:rsidRDefault="00F65C97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DF1617">
              <w:rPr>
                <w:rFonts w:ascii="Arial" w:eastAsia="Arial" w:hAnsi="Arial" w:cs="Arial"/>
                <w:sz w:val="19"/>
                <w:szCs w:val="19"/>
              </w:rPr>
              <w:t>Caso o cliente solicite o contrato CCB, orientar a localização d</w:t>
            </w:r>
            <w:r w:rsidR="00C65FCA" w:rsidRPr="00DF1617">
              <w:rPr>
                <w:rFonts w:ascii="Arial" w:eastAsia="Arial" w:hAnsi="Arial" w:cs="Arial"/>
                <w:sz w:val="19"/>
                <w:szCs w:val="19"/>
              </w:rPr>
              <w:t>o</w:t>
            </w:r>
            <w:r w:rsidRPr="00DF1617">
              <w:rPr>
                <w:rFonts w:ascii="Arial" w:eastAsia="Arial" w:hAnsi="Arial" w:cs="Arial"/>
                <w:sz w:val="19"/>
                <w:szCs w:val="19"/>
              </w:rPr>
              <w:t xml:space="preserve"> documento pelo aplicativo, acessando os três tracinhos no canto superior direito &gt; Documentos.</w:t>
            </w:r>
          </w:p>
        </w:tc>
        <w:tc>
          <w:tcPr>
            <w:tcW w:w="4906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E526130" w14:textId="77777777" w:rsidR="00610BC0" w:rsidRPr="00DF1617" w:rsidRDefault="00F65C97" w:rsidP="007E6A09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DF1617">
              <w:rPr>
                <w:rFonts w:ascii="Arial" w:eastAsia="Arial" w:hAnsi="Arial" w:cs="Arial"/>
                <w:sz w:val="19"/>
                <w:szCs w:val="19"/>
              </w:rPr>
              <w:t>N1 | Imediato</w:t>
            </w:r>
          </w:p>
        </w:tc>
      </w:tr>
      <w:tr w:rsidR="00610BC0" w:rsidRPr="00117D6E" w14:paraId="218A777C" w14:textId="77777777" w:rsidTr="007E6A09">
        <w:trPr>
          <w:cantSplit/>
        </w:trPr>
        <w:tc>
          <w:tcPr>
            <w:tcW w:w="851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B9FCE48" w14:textId="77777777" w:rsidR="00610BC0" w:rsidRPr="00DF1617" w:rsidRDefault="00610BC0" w:rsidP="007E6A09">
            <w:pPr>
              <w:spacing w:before="40" w:after="4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DF1617">
              <w:rPr>
                <w:rFonts w:ascii="Arial" w:eastAsia="Arial" w:hAnsi="Arial" w:cs="Arial"/>
                <w:sz w:val="19"/>
                <w:szCs w:val="19"/>
              </w:rPr>
              <w:t>5</w:t>
            </w:r>
          </w:p>
        </w:tc>
        <w:tc>
          <w:tcPr>
            <w:tcW w:w="4728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CB96696" w14:textId="77777777" w:rsidR="00610BC0" w:rsidRPr="00DF1617" w:rsidRDefault="00F65C97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DF1617">
              <w:rPr>
                <w:rFonts w:ascii="Arial" w:eastAsia="Arial" w:hAnsi="Arial" w:cs="Arial"/>
                <w:sz w:val="19"/>
                <w:szCs w:val="19"/>
              </w:rPr>
              <w:t>Caso o cliente continue questionando os juros ou demais condições, esclarecer que o Atendimento não realiza análise ou revisão de taxas, CET, valores ou condições contratuais, devendo as informações ser consultadas no próprio contrato CCB.</w:t>
            </w:r>
          </w:p>
        </w:tc>
        <w:tc>
          <w:tcPr>
            <w:tcW w:w="4906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FA17ECD" w14:textId="77777777" w:rsidR="00610BC0" w:rsidRPr="00DF1617" w:rsidRDefault="00F65C97" w:rsidP="007E6A09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DF1617">
              <w:rPr>
                <w:rFonts w:ascii="Arial" w:eastAsia="Arial" w:hAnsi="Arial" w:cs="Arial"/>
                <w:sz w:val="19"/>
                <w:szCs w:val="19"/>
              </w:rPr>
              <w:t>N1 | Imediato</w:t>
            </w:r>
          </w:p>
        </w:tc>
      </w:tr>
      <w:tr w:rsidR="00610BC0" w:rsidRPr="00117D6E" w14:paraId="2678E1CB" w14:textId="77777777" w:rsidTr="007E6A09">
        <w:trPr>
          <w:cantSplit/>
        </w:trPr>
        <w:tc>
          <w:tcPr>
            <w:tcW w:w="851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8169102" w14:textId="77777777" w:rsidR="00610BC0" w:rsidRPr="00DF1617" w:rsidRDefault="00610BC0" w:rsidP="007E6A09">
            <w:pPr>
              <w:spacing w:before="40" w:after="4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DF1617">
              <w:rPr>
                <w:rFonts w:ascii="Arial" w:eastAsia="Arial" w:hAnsi="Arial" w:cs="Arial"/>
                <w:sz w:val="19"/>
                <w:szCs w:val="19"/>
              </w:rPr>
              <w:t>6</w:t>
            </w:r>
          </w:p>
        </w:tc>
        <w:tc>
          <w:tcPr>
            <w:tcW w:w="4728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4C5E612" w14:textId="77777777" w:rsidR="00610BC0" w:rsidRPr="00DF1617" w:rsidRDefault="00F65C97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DF1617">
              <w:rPr>
                <w:rFonts w:ascii="Arial" w:eastAsia="Arial" w:hAnsi="Arial" w:cs="Arial"/>
                <w:sz w:val="19"/>
                <w:szCs w:val="19"/>
              </w:rPr>
              <w:t>Verificar se o cliente possui alguma parcela em atraso ou se solicita boleto para pagamento antecipado.</w:t>
            </w:r>
          </w:p>
        </w:tc>
        <w:tc>
          <w:tcPr>
            <w:tcW w:w="4906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7183367" w14:textId="77777777" w:rsidR="00610BC0" w:rsidRPr="00DF1617" w:rsidRDefault="00F65C97" w:rsidP="007E6A09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DF1617">
              <w:rPr>
                <w:rFonts w:ascii="Arial" w:eastAsia="Arial" w:hAnsi="Arial" w:cs="Arial"/>
                <w:sz w:val="19"/>
                <w:szCs w:val="19"/>
              </w:rPr>
              <w:t>N1 | Imediato</w:t>
            </w:r>
          </w:p>
        </w:tc>
      </w:tr>
      <w:tr w:rsidR="00610BC0" w:rsidRPr="00117D6E" w14:paraId="0D05BEEE" w14:textId="77777777" w:rsidTr="007E6A09">
        <w:trPr>
          <w:cantSplit/>
        </w:trPr>
        <w:tc>
          <w:tcPr>
            <w:tcW w:w="851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67AE764" w14:textId="77777777" w:rsidR="00610BC0" w:rsidRPr="00DF1617" w:rsidRDefault="00610BC0" w:rsidP="007E6A09">
            <w:pPr>
              <w:spacing w:before="40" w:after="4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DF1617">
              <w:rPr>
                <w:rFonts w:ascii="Arial" w:eastAsia="Arial" w:hAnsi="Arial" w:cs="Arial"/>
                <w:sz w:val="19"/>
                <w:szCs w:val="19"/>
              </w:rPr>
              <w:t>7</w:t>
            </w:r>
          </w:p>
        </w:tc>
        <w:tc>
          <w:tcPr>
            <w:tcW w:w="4728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40B951C" w14:textId="77777777" w:rsidR="00610BC0" w:rsidRPr="00DF1617" w:rsidRDefault="00F65C97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DF1617">
              <w:rPr>
                <w:rFonts w:ascii="Arial" w:eastAsia="Arial" w:hAnsi="Arial" w:cs="Arial"/>
                <w:sz w:val="19"/>
                <w:szCs w:val="19"/>
              </w:rPr>
              <w:t>Sim: havendo parcela em atraso ou solicitação de boleto para pagamento antecipado, encaminhar o cliente para a equipe de Negociação e Pagamentos, por meio do canal oficial de WhatsApp da equipe.</w:t>
            </w:r>
          </w:p>
        </w:tc>
        <w:tc>
          <w:tcPr>
            <w:tcW w:w="4906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B642C56" w14:textId="77777777" w:rsidR="00610BC0" w:rsidRPr="00DF1617" w:rsidRDefault="00F65C97" w:rsidP="007E6A09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DF1617">
              <w:rPr>
                <w:rFonts w:ascii="Arial" w:eastAsia="Arial" w:hAnsi="Arial" w:cs="Arial"/>
                <w:sz w:val="19"/>
                <w:szCs w:val="19"/>
              </w:rPr>
              <w:t>N1 | Imediato</w:t>
            </w:r>
          </w:p>
        </w:tc>
      </w:tr>
      <w:tr w:rsidR="00610BC0" w:rsidRPr="00117D6E" w14:paraId="39997AA0" w14:textId="77777777" w:rsidTr="007E6A09">
        <w:trPr>
          <w:cantSplit/>
        </w:trPr>
        <w:tc>
          <w:tcPr>
            <w:tcW w:w="851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07A6237" w14:textId="77777777" w:rsidR="00610BC0" w:rsidRPr="00DF1617" w:rsidRDefault="00610BC0" w:rsidP="007E6A09">
            <w:pPr>
              <w:spacing w:before="40" w:after="4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DF1617">
              <w:rPr>
                <w:rFonts w:ascii="Arial" w:eastAsia="Arial" w:hAnsi="Arial" w:cs="Arial"/>
                <w:sz w:val="19"/>
                <w:szCs w:val="19"/>
              </w:rPr>
              <w:t>8</w:t>
            </w:r>
          </w:p>
        </w:tc>
        <w:tc>
          <w:tcPr>
            <w:tcW w:w="4728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216A2D5" w14:textId="77777777" w:rsidR="00610BC0" w:rsidRPr="00DF1617" w:rsidRDefault="00F65C97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DF1617">
              <w:rPr>
                <w:rFonts w:ascii="Arial" w:eastAsia="Arial" w:hAnsi="Arial" w:cs="Arial"/>
                <w:sz w:val="19"/>
                <w:szCs w:val="19"/>
              </w:rPr>
              <w:t>Não: caso não haja parcela em atraso e o cliente não solicite boleto para pagamento antecipado, registrar a orientação prestada no CRM e encerrar o atendimento.</w:t>
            </w:r>
          </w:p>
        </w:tc>
        <w:tc>
          <w:tcPr>
            <w:tcW w:w="4906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971B0D4" w14:textId="77777777" w:rsidR="00610BC0" w:rsidRPr="00DF1617" w:rsidRDefault="00F65C97" w:rsidP="007E6A09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DF1617">
              <w:rPr>
                <w:rFonts w:ascii="Arial" w:eastAsia="Arial" w:hAnsi="Arial" w:cs="Arial"/>
                <w:sz w:val="19"/>
                <w:szCs w:val="19"/>
              </w:rPr>
              <w:t>N1 | Imediato</w:t>
            </w:r>
          </w:p>
        </w:tc>
      </w:tr>
      <w:tr w:rsidR="00610BC0" w:rsidRPr="00117D6E" w14:paraId="4268E703" w14:textId="77777777" w:rsidTr="007E6A09">
        <w:trPr>
          <w:cantSplit/>
        </w:trPr>
        <w:tc>
          <w:tcPr>
            <w:tcW w:w="851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0021C26" w14:textId="77777777" w:rsidR="00610BC0" w:rsidRPr="00DF1617" w:rsidRDefault="00610BC0" w:rsidP="007E6A09">
            <w:pPr>
              <w:spacing w:before="40" w:after="4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DF1617">
              <w:rPr>
                <w:rFonts w:ascii="Arial" w:eastAsia="Arial" w:hAnsi="Arial" w:cs="Arial"/>
                <w:sz w:val="19"/>
                <w:szCs w:val="19"/>
              </w:rPr>
              <w:t>9</w:t>
            </w:r>
          </w:p>
        </w:tc>
        <w:tc>
          <w:tcPr>
            <w:tcW w:w="4728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BFEB757" w14:textId="77777777" w:rsidR="00610BC0" w:rsidRPr="00DF1617" w:rsidRDefault="00F65C97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DF1617">
              <w:rPr>
                <w:rFonts w:ascii="Arial" w:eastAsia="Arial" w:hAnsi="Arial" w:cs="Arial"/>
                <w:sz w:val="19"/>
                <w:szCs w:val="19"/>
              </w:rPr>
              <w:t>Caso seja identificada alguma informação que apresente discrepância relevante ou possível inconsistência contratual relacionada ao produto, abrir Workflow de Erro/Bug, utilizando a tabulação Produto correspondente &gt; Motivo: Erro/Bug, descrevendo a inconsistência identificada e solicitando sua revisão.</w:t>
            </w:r>
          </w:p>
        </w:tc>
        <w:tc>
          <w:tcPr>
            <w:tcW w:w="4906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5CC8721" w14:textId="5E77FD34" w:rsidR="00610BC0" w:rsidRPr="00DF1617" w:rsidRDefault="00DF1617" w:rsidP="007E6A09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DF1617">
              <w:rPr>
                <w:rFonts w:ascii="Arial" w:eastAsia="Arial" w:hAnsi="Arial" w:cs="Arial"/>
                <w:sz w:val="19"/>
                <w:szCs w:val="19"/>
              </w:rPr>
              <w:t xml:space="preserve">Produtos </w:t>
            </w:r>
            <w:r w:rsidR="00F65C97" w:rsidRPr="00DF1617">
              <w:rPr>
                <w:rFonts w:ascii="Arial" w:eastAsia="Arial" w:hAnsi="Arial" w:cs="Arial"/>
                <w:sz w:val="19"/>
                <w:szCs w:val="19"/>
              </w:rPr>
              <w:t xml:space="preserve">| </w:t>
            </w:r>
            <w:r w:rsidRPr="00DF1617">
              <w:rPr>
                <w:rFonts w:ascii="Arial" w:eastAsia="Arial" w:hAnsi="Arial" w:cs="Arial"/>
                <w:sz w:val="19"/>
                <w:szCs w:val="19"/>
              </w:rPr>
              <w:t>48 Horas</w:t>
            </w:r>
          </w:p>
        </w:tc>
      </w:tr>
    </w:tbl>
    <w:p w14:paraId="4D7338D4" w14:textId="77777777" w:rsidR="00BD4445" w:rsidRPr="00DF1617" w:rsidRDefault="00BD4445">
      <w:pPr>
        <w:rPr>
          <w:rFonts w:ascii="Arial" w:hAnsi="Arial" w:cs="Arial"/>
          <w:sz w:val="19"/>
          <w:szCs w:val="10"/>
        </w:rPr>
      </w:pPr>
    </w:p>
    <w:p w14:paraId="5857F594" w14:textId="77777777" w:rsidR="00B56A5A" w:rsidRPr="00DF1617" w:rsidRDefault="006C0F30" w:rsidP="006C0F30">
      <w:pPr>
        <w:shd w:val="clear" w:color="auto" w:fill="2E5FAC"/>
        <w:spacing w:before="200"/>
        <w:rPr>
          <w:rFonts w:ascii="Arial" w:eastAsia="Arial" w:hAnsi="Arial" w:cs="Arial"/>
          <w:b/>
          <w:bCs/>
          <w:color w:val="FFFFFF"/>
          <w:szCs w:val="22"/>
        </w:rPr>
      </w:pPr>
      <w:r w:rsidRPr="00DF1617">
        <w:rPr>
          <w:rFonts w:ascii="Arial" w:eastAsia="Arial" w:hAnsi="Arial" w:cs="Arial"/>
          <w:b/>
          <w:bCs/>
          <w:color w:val="FFFFFF"/>
          <w:szCs w:val="22"/>
        </w:rPr>
        <w:t>5.1. INFORMAÇÕES PARA CONSULTA NO CRM</w:t>
      </w:r>
    </w:p>
    <w:tbl>
      <w:tblPr>
        <w:tblW w:w="10343" w:type="dxa"/>
        <w:tblBorders>
          <w:top w:val="single" w:sz="4" w:space="0" w:color="2E5FAC"/>
          <w:left w:val="single" w:sz="4" w:space="0" w:color="2E5FAC"/>
          <w:bottom w:val="single" w:sz="4" w:space="0" w:color="2E5FAC"/>
          <w:right w:val="single" w:sz="4" w:space="0" w:color="2E5FAC"/>
          <w:insideH w:val="single" w:sz="4" w:space="0" w:color="2E5FAC"/>
          <w:insideV w:val="single" w:sz="4" w:space="0" w:color="2E5FA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220"/>
        <w:gridCol w:w="1906"/>
        <w:gridCol w:w="2411"/>
        <w:gridCol w:w="4535"/>
      </w:tblGrid>
      <w:tr w:rsidR="00610BC0" w:rsidRPr="00117D6E" w14:paraId="5523E057" w14:textId="77777777" w:rsidTr="00117B20">
        <w:trPr>
          <w:cantSplit/>
          <w:tblHeader/>
        </w:trPr>
        <w:tc>
          <w:tcPr>
            <w:tcW w:w="1271" w:type="dxa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4175236E" w14:textId="77777777" w:rsidR="00610BC0" w:rsidRPr="00DF1617" w:rsidRDefault="00610BC0" w:rsidP="007E6A09">
            <w:pPr>
              <w:spacing w:before="40" w:after="40"/>
              <w:rPr>
                <w:rFonts w:ascii="Arial" w:hAnsi="Arial" w:cs="Arial"/>
                <w:b/>
                <w:bCs/>
                <w:color w:val="FFFFFF"/>
                <w:sz w:val="19"/>
              </w:rPr>
            </w:pPr>
            <w:r w:rsidRPr="00DF1617">
              <w:rPr>
                <w:rFonts w:ascii="Arial" w:hAnsi="Arial" w:cs="Arial"/>
                <w:b/>
                <w:bCs/>
                <w:color w:val="FFFFFF"/>
                <w:sz w:val="19"/>
              </w:rPr>
              <w:t>SISTEMA</w:t>
            </w:r>
          </w:p>
        </w:tc>
        <w:tc>
          <w:tcPr>
            <w:tcW w:w="220" w:type="dxa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45DD05AF" w14:textId="77777777" w:rsidR="00610BC0" w:rsidRPr="00DF1617" w:rsidRDefault="00610BC0" w:rsidP="007E6A09">
            <w:pPr>
              <w:spacing w:before="40" w:after="40"/>
              <w:rPr>
                <w:rFonts w:ascii="Arial" w:hAnsi="Arial" w:cs="Arial"/>
                <w:b/>
                <w:bCs/>
                <w:color w:val="FFFFFF"/>
                <w:sz w:val="19"/>
              </w:rPr>
            </w:pPr>
          </w:p>
        </w:tc>
        <w:tc>
          <w:tcPr>
            <w:tcW w:w="4317" w:type="dxa"/>
            <w:gridSpan w:val="2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4B2FD26E" w14:textId="77777777" w:rsidR="00610BC0" w:rsidRPr="00DF1617" w:rsidRDefault="00610BC0" w:rsidP="007E6A09">
            <w:pPr>
              <w:spacing w:before="40" w:after="40"/>
              <w:rPr>
                <w:rFonts w:ascii="Arial" w:hAnsi="Arial" w:cs="Arial"/>
                <w:b/>
                <w:bCs/>
                <w:color w:val="FFFFFF"/>
                <w:sz w:val="19"/>
              </w:rPr>
            </w:pPr>
            <w:r w:rsidRPr="00DF1617">
              <w:rPr>
                <w:rFonts w:ascii="Arial" w:hAnsi="Arial" w:cs="Arial"/>
                <w:b/>
                <w:bCs/>
                <w:color w:val="FFFFFF"/>
                <w:sz w:val="19"/>
              </w:rPr>
              <w:t>INFORMAÇÃO</w:t>
            </w:r>
          </w:p>
        </w:tc>
        <w:tc>
          <w:tcPr>
            <w:tcW w:w="4535" w:type="dxa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04A8A739" w14:textId="77777777" w:rsidR="00610BC0" w:rsidRPr="00DF1617" w:rsidRDefault="00610BC0" w:rsidP="007E6A09">
            <w:pPr>
              <w:spacing w:before="40" w:after="40"/>
              <w:rPr>
                <w:rFonts w:ascii="Arial" w:hAnsi="Arial" w:cs="Arial"/>
                <w:b/>
                <w:bCs/>
                <w:color w:val="FFFFFF"/>
                <w:sz w:val="19"/>
              </w:rPr>
            </w:pPr>
            <w:r w:rsidRPr="00DF1617">
              <w:rPr>
                <w:rFonts w:ascii="Arial" w:hAnsi="Arial" w:cs="Arial"/>
                <w:b/>
                <w:bCs/>
                <w:color w:val="FFFFFF"/>
                <w:sz w:val="19"/>
              </w:rPr>
              <w:t>DESCRIÇÃO</w:t>
            </w:r>
          </w:p>
        </w:tc>
      </w:tr>
      <w:tr w:rsidR="00A505E0" w:rsidRPr="00117D6E" w14:paraId="2CB45187" w14:textId="77777777" w:rsidTr="00A505E0">
        <w:trPr>
          <w:cantSplit/>
          <w:trHeight w:val="252"/>
        </w:trPr>
        <w:tc>
          <w:tcPr>
            <w:tcW w:w="1271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5C625101" w14:textId="77777777" w:rsidR="00A505E0" w:rsidRPr="00DF1617" w:rsidRDefault="00A505E0" w:rsidP="00A505E0">
            <w:pPr>
              <w:spacing w:before="40" w:after="4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DF1617">
              <w:rPr>
                <w:rFonts w:ascii="Arial" w:hAnsi="Arial" w:cs="Arial"/>
                <w:sz w:val="19"/>
                <w:szCs w:val="19"/>
              </w:rPr>
              <w:t>CRM</w:t>
            </w:r>
          </w:p>
        </w:tc>
        <w:tc>
          <w:tcPr>
            <w:tcW w:w="2126" w:type="dxa"/>
            <w:gridSpan w:val="2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42CA86AE" w14:textId="77777777" w:rsidR="00A505E0" w:rsidRPr="00DF1617" w:rsidRDefault="00A505E0" w:rsidP="00A505E0">
            <w:pPr>
              <w:spacing w:before="40" w:after="4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DF1617">
              <w:rPr>
                <w:rFonts w:ascii="Arial" w:hAnsi="Arial" w:cs="Arial"/>
                <w:sz w:val="19"/>
                <w:szCs w:val="19"/>
              </w:rPr>
              <w:t>Produto contratado</w:t>
            </w:r>
          </w:p>
        </w:tc>
        <w:tc>
          <w:tcPr>
            <w:tcW w:w="6946" w:type="dxa"/>
            <w:gridSpan w:val="2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6E9D8997" w14:textId="77777777" w:rsidR="00A505E0" w:rsidRPr="00DF1617" w:rsidRDefault="00A505E0" w:rsidP="00A505E0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DF1617">
              <w:rPr>
                <w:rFonts w:ascii="Arial" w:hAnsi="Arial" w:cs="Arial"/>
                <w:sz w:val="19"/>
                <w:szCs w:val="19"/>
              </w:rPr>
              <w:t>Identificar o produto de crédito relacionado ao questionamento do cliente.</w:t>
            </w:r>
          </w:p>
        </w:tc>
      </w:tr>
      <w:tr w:rsidR="00A505E0" w:rsidRPr="00117D6E" w14:paraId="5131770B" w14:textId="77777777" w:rsidTr="00A505E0">
        <w:trPr>
          <w:cantSplit/>
          <w:trHeight w:val="252"/>
        </w:trPr>
        <w:tc>
          <w:tcPr>
            <w:tcW w:w="1271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1CA882A2" w14:textId="77777777" w:rsidR="00A505E0" w:rsidRPr="00DF1617" w:rsidRDefault="00A505E0" w:rsidP="00A505E0">
            <w:pPr>
              <w:spacing w:before="40" w:after="4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DF1617">
              <w:rPr>
                <w:rFonts w:ascii="Arial" w:hAnsi="Arial" w:cs="Arial"/>
                <w:sz w:val="19"/>
                <w:szCs w:val="19"/>
              </w:rPr>
              <w:t>CRM</w:t>
            </w:r>
          </w:p>
        </w:tc>
        <w:tc>
          <w:tcPr>
            <w:tcW w:w="2126" w:type="dxa"/>
            <w:gridSpan w:val="2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07A84B7C" w14:textId="77777777" w:rsidR="00A505E0" w:rsidRPr="00DF1617" w:rsidRDefault="00A505E0" w:rsidP="00A505E0">
            <w:pPr>
              <w:spacing w:before="40" w:after="4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DF1617">
              <w:rPr>
                <w:rFonts w:ascii="Arial" w:hAnsi="Arial" w:cs="Arial"/>
                <w:sz w:val="19"/>
                <w:szCs w:val="19"/>
              </w:rPr>
              <w:t>Dados da contratação</w:t>
            </w:r>
          </w:p>
        </w:tc>
        <w:tc>
          <w:tcPr>
            <w:tcW w:w="6946" w:type="dxa"/>
            <w:gridSpan w:val="2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5E648439" w14:textId="77777777" w:rsidR="00A505E0" w:rsidRPr="00DF1617" w:rsidRDefault="00A505E0" w:rsidP="00A505E0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DF1617">
              <w:rPr>
                <w:rFonts w:ascii="Arial" w:hAnsi="Arial" w:cs="Arial"/>
                <w:sz w:val="19"/>
                <w:szCs w:val="19"/>
              </w:rPr>
              <w:t>Consultar as informações disponíveis da operação, incluindo os dados relacionados à contratação.</w:t>
            </w:r>
          </w:p>
        </w:tc>
      </w:tr>
      <w:tr w:rsidR="00A505E0" w:rsidRPr="00117D6E" w14:paraId="4574542D" w14:textId="77777777" w:rsidTr="00A505E0">
        <w:trPr>
          <w:cantSplit/>
          <w:trHeight w:val="252"/>
        </w:trPr>
        <w:tc>
          <w:tcPr>
            <w:tcW w:w="1271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71B0AFE5" w14:textId="77777777" w:rsidR="00A505E0" w:rsidRPr="00DF1617" w:rsidRDefault="00A505E0" w:rsidP="00A505E0">
            <w:pPr>
              <w:spacing w:before="40" w:after="4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DF1617">
              <w:rPr>
                <w:rFonts w:ascii="Arial" w:hAnsi="Arial" w:cs="Arial"/>
                <w:sz w:val="19"/>
                <w:szCs w:val="19"/>
              </w:rPr>
              <w:t>CRM</w:t>
            </w:r>
          </w:p>
        </w:tc>
        <w:tc>
          <w:tcPr>
            <w:tcW w:w="2126" w:type="dxa"/>
            <w:gridSpan w:val="2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2258C84C" w14:textId="77777777" w:rsidR="00A505E0" w:rsidRPr="00DF1617" w:rsidRDefault="00A505E0" w:rsidP="00A505E0">
            <w:pPr>
              <w:spacing w:before="40" w:after="4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DF1617">
              <w:rPr>
                <w:rFonts w:ascii="Arial" w:hAnsi="Arial" w:cs="Arial"/>
                <w:sz w:val="19"/>
                <w:szCs w:val="19"/>
              </w:rPr>
              <w:t>Situação da operação</w:t>
            </w:r>
          </w:p>
        </w:tc>
        <w:tc>
          <w:tcPr>
            <w:tcW w:w="6946" w:type="dxa"/>
            <w:gridSpan w:val="2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4308D8DC" w14:textId="77777777" w:rsidR="00A505E0" w:rsidRPr="00DF1617" w:rsidRDefault="00A505E0" w:rsidP="00A505E0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DF1617">
              <w:rPr>
                <w:rFonts w:ascii="Arial" w:hAnsi="Arial" w:cs="Arial"/>
                <w:sz w:val="19"/>
                <w:szCs w:val="19"/>
              </w:rPr>
              <w:t>Verificar a situação atual da contratação, incluindo a existência de parcelas em atraso, quando aplicável.</w:t>
            </w:r>
          </w:p>
        </w:tc>
      </w:tr>
    </w:tbl>
    <w:p w14:paraId="1ACE1D8A" w14:textId="77777777" w:rsidR="00BD4445" w:rsidRPr="00DF1617" w:rsidRDefault="00BD4445" w:rsidP="00BD4445">
      <w:pPr>
        <w:spacing w:before="60" w:after="60"/>
        <w:rPr>
          <w:rFonts w:ascii="Arial" w:hAnsi="Arial" w:cs="Arial"/>
          <w:sz w:val="19"/>
        </w:rPr>
      </w:pPr>
    </w:p>
    <w:p w14:paraId="0A94075B" w14:textId="77777777" w:rsidR="00DF1617" w:rsidRPr="00DF1617" w:rsidRDefault="00DF1617" w:rsidP="00BD4445">
      <w:pPr>
        <w:spacing w:before="60" w:after="60"/>
        <w:rPr>
          <w:rFonts w:ascii="Arial" w:hAnsi="Arial" w:cs="Arial"/>
          <w:sz w:val="19"/>
        </w:rPr>
      </w:pPr>
    </w:p>
    <w:p w14:paraId="2B4008F0" w14:textId="77777777" w:rsidR="00DF1617" w:rsidRPr="00DF1617" w:rsidRDefault="00DF1617" w:rsidP="00BD4445">
      <w:pPr>
        <w:spacing w:before="60" w:after="60"/>
        <w:rPr>
          <w:rFonts w:ascii="Arial" w:hAnsi="Arial" w:cs="Arial"/>
          <w:sz w:val="19"/>
        </w:rPr>
      </w:pPr>
    </w:p>
    <w:p w14:paraId="704FECC7" w14:textId="77777777" w:rsidR="00474221" w:rsidRPr="00DF1617" w:rsidRDefault="00474221" w:rsidP="006C0F30">
      <w:pPr>
        <w:shd w:val="clear" w:color="auto" w:fill="2E5FAC"/>
        <w:spacing w:before="200"/>
        <w:rPr>
          <w:rFonts w:ascii="Arial" w:eastAsia="Arial" w:hAnsi="Arial" w:cs="Arial"/>
          <w:b/>
          <w:bCs/>
          <w:color w:val="FFFFFF"/>
          <w:szCs w:val="22"/>
        </w:rPr>
      </w:pPr>
      <w:r w:rsidRPr="00DF1617">
        <w:rPr>
          <w:rFonts w:ascii="Arial" w:eastAsia="Arial" w:hAnsi="Arial" w:cs="Arial"/>
          <w:b/>
          <w:bCs/>
          <w:color w:val="FFFFFF"/>
          <w:szCs w:val="22"/>
        </w:rPr>
        <w:lastRenderedPageBreak/>
        <w:t>5.2. SLA E PRAZOS DE ATENDIMENTO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96"/>
        <w:gridCol w:w="6166"/>
        <w:gridCol w:w="2594"/>
      </w:tblGrid>
      <w:tr w:rsidR="00D15B4B" w:rsidRPr="00D15B4B" w14:paraId="68F66BA6" w14:textId="77777777" w:rsidTr="00E74AF4">
        <w:trPr>
          <w:tblHeader/>
        </w:trPr>
        <w:tc>
          <w:tcPr>
            <w:tcW w:w="1696" w:type="dxa"/>
            <w:shd w:val="clear" w:color="2E5FAC" w:fill="2E5FAC"/>
            <w:vAlign w:val="center"/>
          </w:tcPr>
          <w:p w14:paraId="453B9098" w14:textId="77777777" w:rsidR="00D15B4B" w:rsidRPr="00DF1617" w:rsidRDefault="0035788D" w:rsidP="0035788D">
            <w:pPr>
              <w:spacing w:before="200"/>
              <w:jc w:val="center"/>
              <w:rPr>
                <w:rFonts w:ascii="Arial" w:eastAsia="Arial" w:hAnsi="Arial" w:cs="Arial"/>
                <w:b/>
                <w:color w:val="FFFFFF"/>
                <w:sz w:val="19"/>
              </w:rPr>
            </w:pPr>
            <w:r w:rsidRPr="00DF1617">
              <w:rPr>
                <w:rFonts w:ascii="Arial" w:eastAsia="Arial" w:hAnsi="Arial" w:cs="Arial"/>
                <w:b/>
                <w:color w:val="FFFFFF"/>
                <w:sz w:val="19"/>
              </w:rPr>
              <w:t>SLA</w:t>
            </w:r>
          </w:p>
        </w:tc>
        <w:tc>
          <w:tcPr>
            <w:tcW w:w="6166" w:type="dxa"/>
            <w:shd w:val="clear" w:color="2E5FAC" w:fill="2E5FAC"/>
            <w:vAlign w:val="center"/>
          </w:tcPr>
          <w:p w14:paraId="1926EC44" w14:textId="77777777" w:rsidR="00D15B4B" w:rsidRPr="00DF1617" w:rsidRDefault="0035788D" w:rsidP="0035788D">
            <w:pPr>
              <w:spacing w:before="200"/>
              <w:jc w:val="center"/>
              <w:rPr>
                <w:rFonts w:ascii="Arial" w:eastAsia="Arial" w:hAnsi="Arial" w:cs="Arial"/>
                <w:b/>
                <w:color w:val="FFFFFF"/>
                <w:sz w:val="19"/>
              </w:rPr>
            </w:pPr>
            <w:r w:rsidRPr="00DF1617">
              <w:rPr>
                <w:rFonts w:ascii="Arial" w:eastAsia="Arial" w:hAnsi="Arial" w:cs="Arial"/>
                <w:b/>
                <w:color w:val="FFFFFF"/>
                <w:sz w:val="19"/>
              </w:rPr>
              <w:t>REFERE-SE A</w:t>
            </w:r>
          </w:p>
        </w:tc>
        <w:tc>
          <w:tcPr>
            <w:tcW w:w="2594" w:type="dxa"/>
            <w:shd w:val="clear" w:color="2E5FAC" w:fill="2E5FAC"/>
            <w:vAlign w:val="center"/>
          </w:tcPr>
          <w:p w14:paraId="0542A667" w14:textId="77777777" w:rsidR="00D15B4B" w:rsidRPr="00DF1617" w:rsidRDefault="0035788D" w:rsidP="0035788D">
            <w:pPr>
              <w:spacing w:before="200"/>
              <w:jc w:val="center"/>
              <w:rPr>
                <w:rFonts w:ascii="Arial" w:eastAsia="Arial" w:hAnsi="Arial" w:cs="Arial"/>
                <w:b/>
                <w:color w:val="FFFFFF"/>
                <w:sz w:val="19"/>
              </w:rPr>
            </w:pPr>
            <w:r w:rsidRPr="00DF1617">
              <w:rPr>
                <w:rFonts w:ascii="Arial" w:eastAsia="Arial" w:hAnsi="Arial" w:cs="Arial"/>
                <w:b/>
                <w:color w:val="FFFFFF"/>
                <w:sz w:val="19"/>
              </w:rPr>
              <w:t>ETAPA (TABELA 5)</w:t>
            </w:r>
          </w:p>
        </w:tc>
      </w:tr>
      <w:tr w:rsidR="00D15B4B" w:rsidRPr="00D15B4B" w14:paraId="3017B8D4" w14:textId="77777777" w:rsidTr="00E74AF4">
        <w:tc>
          <w:tcPr>
            <w:tcW w:w="1696" w:type="dxa"/>
            <w:shd w:val="clear" w:color="F2F2F2" w:fill="F2F2F2"/>
            <w:vAlign w:val="center"/>
          </w:tcPr>
          <w:p w14:paraId="508C9BEA" w14:textId="77777777" w:rsidR="00D15B4B" w:rsidRPr="00DF1617" w:rsidRDefault="00E74AF4" w:rsidP="0035788D">
            <w:pPr>
              <w:spacing w:before="200"/>
              <w:jc w:val="center"/>
              <w:rPr>
                <w:rFonts w:ascii="Arial" w:eastAsia="Arial" w:hAnsi="Arial" w:cs="Arial"/>
                <w:color w:val="000000"/>
                <w:sz w:val="19"/>
              </w:rPr>
            </w:pPr>
            <w:r w:rsidRPr="00DF1617">
              <w:rPr>
                <w:rFonts w:ascii="Arial" w:eastAsia="Arial" w:hAnsi="Arial" w:cs="Arial"/>
                <w:color w:val="000000"/>
                <w:sz w:val="19"/>
              </w:rPr>
              <w:t>Imediato</w:t>
            </w:r>
          </w:p>
        </w:tc>
        <w:tc>
          <w:tcPr>
            <w:tcW w:w="6166" w:type="dxa"/>
            <w:shd w:val="clear" w:color="F2F2F2" w:fill="F2F2F2"/>
            <w:vAlign w:val="center"/>
          </w:tcPr>
          <w:p w14:paraId="3D464D54" w14:textId="77777777" w:rsidR="00D15B4B" w:rsidRPr="00DF1617" w:rsidRDefault="00E74AF4" w:rsidP="0035788D">
            <w:pPr>
              <w:spacing w:before="200"/>
              <w:rPr>
                <w:rFonts w:ascii="Arial" w:eastAsia="Arial" w:hAnsi="Arial" w:cs="Arial"/>
                <w:color w:val="000000"/>
                <w:sz w:val="19"/>
              </w:rPr>
            </w:pPr>
            <w:r w:rsidRPr="00DF1617">
              <w:rPr>
                <w:rFonts w:ascii="Arial" w:eastAsia="Arial" w:hAnsi="Arial" w:cs="Arial"/>
                <w:color w:val="000000"/>
                <w:sz w:val="19"/>
              </w:rPr>
              <w:t>Recebimento da solicitação, consulta da contratação, orientação ao cliente, verificação de parcela em atraso/solicitação de boleto e direcionamento para Negociação e Pagamentos quando aplicável, ou registro e encerramento do atendimento.</w:t>
            </w:r>
          </w:p>
        </w:tc>
        <w:tc>
          <w:tcPr>
            <w:tcW w:w="2594" w:type="dxa"/>
            <w:shd w:val="clear" w:color="F2F2F2" w:fill="F2F2F2"/>
            <w:vAlign w:val="center"/>
          </w:tcPr>
          <w:p w14:paraId="4D1169E1" w14:textId="77777777" w:rsidR="00D15B4B" w:rsidRPr="00DF1617" w:rsidRDefault="00E74AF4" w:rsidP="0035788D">
            <w:pPr>
              <w:spacing w:before="200"/>
              <w:jc w:val="center"/>
              <w:rPr>
                <w:rFonts w:ascii="Arial" w:eastAsia="Arial" w:hAnsi="Arial" w:cs="Arial"/>
                <w:color w:val="000000"/>
                <w:sz w:val="19"/>
              </w:rPr>
            </w:pPr>
            <w:r w:rsidRPr="00DF1617">
              <w:rPr>
                <w:rFonts w:ascii="Arial" w:eastAsia="Arial" w:hAnsi="Arial" w:cs="Arial"/>
                <w:color w:val="000000"/>
                <w:sz w:val="19"/>
              </w:rPr>
              <w:t>1 a 8</w:t>
            </w:r>
          </w:p>
        </w:tc>
      </w:tr>
      <w:tr w:rsidR="00D15B4B" w:rsidRPr="00D15B4B" w14:paraId="317F2699" w14:textId="77777777" w:rsidTr="00E74AF4">
        <w:tc>
          <w:tcPr>
            <w:tcW w:w="1696" w:type="dxa"/>
            <w:shd w:val="clear" w:color="F2F2F2" w:fill="F2F2F2"/>
            <w:vAlign w:val="center"/>
          </w:tcPr>
          <w:p w14:paraId="191A598F" w14:textId="3267F7CC" w:rsidR="00D15B4B" w:rsidRPr="00DF1617" w:rsidRDefault="00F5150A" w:rsidP="0035788D">
            <w:pPr>
              <w:spacing w:before="200"/>
              <w:jc w:val="center"/>
              <w:rPr>
                <w:rFonts w:ascii="Arial" w:eastAsia="Arial" w:hAnsi="Arial" w:cs="Arial"/>
                <w:color w:val="000000"/>
                <w:sz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</w:rPr>
              <w:t>48 Horas.</w:t>
            </w:r>
          </w:p>
        </w:tc>
        <w:tc>
          <w:tcPr>
            <w:tcW w:w="6166" w:type="dxa"/>
            <w:shd w:val="clear" w:color="F2F2F2" w:fill="F2F2F2"/>
            <w:vAlign w:val="center"/>
          </w:tcPr>
          <w:p w14:paraId="22EA93CD" w14:textId="02F92F28" w:rsidR="00D15B4B" w:rsidRPr="00DF1617" w:rsidRDefault="00E74AF4" w:rsidP="0035788D">
            <w:pPr>
              <w:spacing w:before="200"/>
              <w:rPr>
                <w:rFonts w:ascii="Arial" w:eastAsia="Arial" w:hAnsi="Arial" w:cs="Arial"/>
                <w:color w:val="000000"/>
                <w:sz w:val="19"/>
              </w:rPr>
            </w:pPr>
            <w:r w:rsidRPr="00DF1617">
              <w:rPr>
                <w:rFonts w:ascii="Arial" w:eastAsia="Arial" w:hAnsi="Arial" w:cs="Arial"/>
                <w:color w:val="000000"/>
                <w:sz w:val="19"/>
              </w:rPr>
              <w:t xml:space="preserve">Abertura de Workflow de Erro/Bug </w:t>
            </w:r>
            <w:r w:rsidR="00F5150A">
              <w:rPr>
                <w:rFonts w:ascii="Arial" w:eastAsia="Arial" w:hAnsi="Arial" w:cs="Arial"/>
                <w:color w:val="000000"/>
                <w:sz w:val="19"/>
              </w:rPr>
              <w:t xml:space="preserve">para equipe de suporte técnico </w:t>
            </w:r>
            <w:r w:rsidRPr="00DF1617">
              <w:rPr>
                <w:rFonts w:ascii="Arial" w:eastAsia="Arial" w:hAnsi="Arial" w:cs="Arial"/>
                <w:color w:val="000000"/>
                <w:sz w:val="19"/>
              </w:rPr>
              <w:t>quando identificada discrepância relevante ou possível inconsistência contratual.</w:t>
            </w:r>
          </w:p>
        </w:tc>
        <w:tc>
          <w:tcPr>
            <w:tcW w:w="2594" w:type="dxa"/>
            <w:shd w:val="clear" w:color="F2F2F2" w:fill="F2F2F2"/>
            <w:vAlign w:val="center"/>
          </w:tcPr>
          <w:p w14:paraId="1C34D294" w14:textId="77777777" w:rsidR="00D15B4B" w:rsidRPr="00DF1617" w:rsidRDefault="00E74AF4" w:rsidP="0035788D">
            <w:pPr>
              <w:spacing w:before="200"/>
              <w:jc w:val="center"/>
              <w:rPr>
                <w:rFonts w:ascii="Arial" w:eastAsia="Arial" w:hAnsi="Arial" w:cs="Arial"/>
                <w:color w:val="000000"/>
                <w:sz w:val="19"/>
              </w:rPr>
            </w:pPr>
            <w:r w:rsidRPr="00DF1617">
              <w:rPr>
                <w:rFonts w:ascii="Arial" w:eastAsia="Arial" w:hAnsi="Arial" w:cs="Arial"/>
                <w:color w:val="000000"/>
                <w:sz w:val="19"/>
              </w:rPr>
              <w:t>9</w:t>
            </w:r>
          </w:p>
        </w:tc>
      </w:tr>
    </w:tbl>
    <w:p w14:paraId="75F88336" w14:textId="77777777" w:rsidR="00EE6483" w:rsidRPr="00DF1617" w:rsidRDefault="006C0F30" w:rsidP="00EE6483">
      <w:pPr>
        <w:shd w:val="clear" w:color="auto" w:fill="2E5FAC"/>
        <w:spacing w:before="200"/>
        <w:ind w:left="120"/>
        <w:rPr>
          <w:rFonts w:ascii="Arial" w:eastAsia="Arial" w:hAnsi="Arial" w:cs="Arial"/>
          <w:b/>
          <w:szCs w:val="19"/>
        </w:rPr>
      </w:pPr>
      <w:r w:rsidRPr="00DF1617">
        <w:rPr>
          <w:rFonts w:ascii="Arial" w:eastAsia="Arial" w:hAnsi="Arial" w:cs="Arial"/>
          <w:b/>
          <w:bCs/>
          <w:color w:val="FFFFFF"/>
          <w:szCs w:val="22"/>
        </w:rPr>
        <w:t>6. PONTOS DE ATENÇÃO E REGRAS DO PROCESSO</w:t>
      </w:r>
    </w:p>
    <w:p w14:paraId="59CEA155" w14:textId="77777777" w:rsidR="008D5506" w:rsidRPr="00DF1617" w:rsidRDefault="00000000">
      <w:pPr>
        <w:pStyle w:val="PargrafodaLista"/>
        <w:numPr>
          <w:ilvl w:val="0"/>
          <w:numId w:val="27"/>
        </w:numPr>
        <w:rPr>
          <w:rFonts w:ascii="Arial" w:hAnsi="Arial" w:cs="Arial"/>
          <w:sz w:val="19"/>
        </w:rPr>
      </w:pPr>
      <w:r w:rsidRPr="00DF1617">
        <w:rPr>
          <w:rFonts w:ascii="Arial" w:hAnsi="Arial" w:cs="Arial"/>
          <w:sz w:val="19"/>
        </w:rPr>
        <w:t>Este procedimento aplica-se aos produtos de crédito, incluindo Antecipação da Restituição do IRPF de 2026 e anos anteriores, Empréstimo Pessoal e Antecipação de Salário.</w:t>
      </w:r>
    </w:p>
    <w:p w14:paraId="67101750" w14:textId="77777777" w:rsidR="008D5506" w:rsidRPr="00DF1617" w:rsidRDefault="00000000">
      <w:pPr>
        <w:pStyle w:val="PargrafodaLista"/>
        <w:numPr>
          <w:ilvl w:val="0"/>
          <w:numId w:val="27"/>
        </w:numPr>
        <w:rPr>
          <w:rFonts w:ascii="Arial" w:hAnsi="Arial" w:cs="Arial"/>
          <w:sz w:val="19"/>
        </w:rPr>
      </w:pPr>
      <w:r w:rsidRPr="00DF1617">
        <w:rPr>
          <w:rFonts w:ascii="Arial" w:hAnsi="Arial" w:cs="Arial"/>
          <w:sz w:val="19"/>
        </w:rPr>
        <w:t>A tabulação “Juros Abusivos” deve ser utilizada para os atendimentos relacionados a esse tipo de questionamento, conforme o produto correspondente.</w:t>
      </w:r>
    </w:p>
    <w:p w14:paraId="6F5B454E" w14:textId="77777777" w:rsidR="008D5506" w:rsidRPr="00DF1617" w:rsidRDefault="00000000">
      <w:pPr>
        <w:pStyle w:val="PargrafodaLista"/>
        <w:numPr>
          <w:ilvl w:val="0"/>
          <w:numId w:val="27"/>
        </w:numPr>
        <w:rPr>
          <w:rFonts w:ascii="Arial" w:hAnsi="Arial" w:cs="Arial"/>
          <w:sz w:val="19"/>
        </w:rPr>
      </w:pPr>
      <w:r w:rsidRPr="00DF1617">
        <w:rPr>
          <w:rFonts w:ascii="Arial" w:hAnsi="Arial" w:cs="Arial"/>
          <w:sz w:val="19"/>
        </w:rPr>
        <w:t>O N1 deve consultar os dados da contratação antes de realizar a orientação ao cliente.</w:t>
      </w:r>
    </w:p>
    <w:p w14:paraId="1B7EBB19" w14:textId="77777777" w:rsidR="008D5506" w:rsidRPr="00DF1617" w:rsidRDefault="00000000">
      <w:pPr>
        <w:pStyle w:val="PargrafodaLista"/>
        <w:numPr>
          <w:ilvl w:val="0"/>
          <w:numId w:val="27"/>
        </w:numPr>
        <w:rPr>
          <w:rFonts w:ascii="Arial" w:hAnsi="Arial" w:cs="Arial"/>
          <w:sz w:val="19"/>
        </w:rPr>
      </w:pPr>
      <w:r w:rsidRPr="00DF1617">
        <w:rPr>
          <w:rFonts w:ascii="Arial" w:hAnsi="Arial" w:cs="Arial"/>
          <w:sz w:val="19"/>
        </w:rPr>
        <w:t>As condições da contratação, incluindo juros, taxas, CET e demais informações aplicáveis, devem ser apresentadas ao cliente como parte das condições aceitas no momento da contratação.</w:t>
      </w:r>
    </w:p>
    <w:p w14:paraId="67DC6800" w14:textId="77777777" w:rsidR="008D5506" w:rsidRPr="00DF1617" w:rsidRDefault="00000000">
      <w:pPr>
        <w:pStyle w:val="PargrafodaLista"/>
        <w:numPr>
          <w:ilvl w:val="0"/>
          <w:numId w:val="27"/>
        </w:numPr>
        <w:rPr>
          <w:rFonts w:ascii="Arial" w:hAnsi="Arial" w:cs="Arial"/>
          <w:sz w:val="19"/>
        </w:rPr>
      </w:pPr>
      <w:r w:rsidRPr="00DF1617">
        <w:rPr>
          <w:rFonts w:ascii="Arial" w:hAnsi="Arial" w:cs="Arial"/>
          <w:sz w:val="19"/>
        </w:rPr>
        <w:t>O Atendimento não realiza análise, revisão ou alteração de juros, taxas, CET, valores ou demais condições contratuais.</w:t>
      </w:r>
    </w:p>
    <w:p w14:paraId="0D8EB181" w14:textId="77777777" w:rsidR="008D5506" w:rsidRPr="00DF1617" w:rsidRDefault="00000000">
      <w:pPr>
        <w:pStyle w:val="PargrafodaLista"/>
        <w:numPr>
          <w:ilvl w:val="0"/>
          <w:numId w:val="27"/>
        </w:numPr>
        <w:rPr>
          <w:rFonts w:ascii="Arial" w:hAnsi="Arial" w:cs="Arial"/>
          <w:sz w:val="19"/>
        </w:rPr>
      </w:pPr>
      <w:r w:rsidRPr="00DF1617">
        <w:rPr>
          <w:rFonts w:ascii="Arial" w:hAnsi="Arial" w:cs="Arial"/>
          <w:sz w:val="19"/>
        </w:rPr>
        <w:t>Quando o cliente solicitar o contrato CCB ou comprovante de depósito, deve ser orientado a acessar o aplicativo em três tracinhos &gt; Documentos, onde poderá consultar os contratos em andamento, quitados e cancelados.</w:t>
      </w:r>
    </w:p>
    <w:p w14:paraId="363C4BC0" w14:textId="77777777" w:rsidR="008D5506" w:rsidRPr="00DF1617" w:rsidRDefault="00000000">
      <w:pPr>
        <w:pStyle w:val="PargrafodaLista"/>
        <w:numPr>
          <w:ilvl w:val="0"/>
          <w:numId w:val="27"/>
        </w:numPr>
        <w:rPr>
          <w:rFonts w:ascii="Arial" w:hAnsi="Arial" w:cs="Arial"/>
          <w:sz w:val="19"/>
        </w:rPr>
      </w:pPr>
      <w:r w:rsidRPr="00DF1617">
        <w:rPr>
          <w:rFonts w:ascii="Arial" w:hAnsi="Arial" w:cs="Arial"/>
          <w:sz w:val="19"/>
        </w:rPr>
        <w:t>A equipe de Atendimento não possui alçada para realizar negociação de valores ou condições contratuais neste fluxo.</w:t>
      </w:r>
    </w:p>
    <w:p w14:paraId="4232CCD5" w14:textId="77777777" w:rsidR="008D5506" w:rsidRPr="00DF1617" w:rsidRDefault="00000000">
      <w:pPr>
        <w:pStyle w:val="PargrafodaLista"/>
        <w:numPr>
          <w:ilvl w:val="0"/>
          <w:numId w:val="27"/>
        </w:numPr>
        <w:rPr>
          <w:rFonts w:ascii="Arial" w:hAnsi="Arial" w:cs="Arial"/>
          <w:sz w:val="19"/>
        </w:rPr>
      </w:pPr>
      <w:r w:rsidRPr="00DF1617">
        <w:rPr>
          <w:rFonts w:ascii="Arial" w:hAnsi="Arial" w:cs="Arial"/>
          <w:sz w:val="19"/>
        </w:rPr>
        <w:t>O direcionamento para a equipe de Negociação e Pagamentos deve ocorrer somente quando houver parcela em atraso ou quando o cliente solicitar boleto para pagamento antecipado.</w:t>
      </w:r>
    </w:p>
    <w:p w14:paraId="31E8D72E" w14:textId="77777777" w:rsidR="008D5506" w:rsidRPr="00DF1617" w:rsidRDefault="00000000">
      <w:pPr>
        <w:pStyle w:val="PargrafodaLista"/>
        <w:numPr>
          <w:ilvl w:val="0"/>
          <w:numId w:val="27"/>
        </w:numPr>
        <w:rPr>
          <w:rFonts w:ascii="Arial" w:hAnsi="Arial" w:cs="Arial"/>
          <w:sz w:val="19"/>
        </w:rPr>
      </w:pPr>
      <w:r w:rsidRPr="00DF1617">
        <w:rPr>
          <w:rFonts w:ascii="Arial" w:hAnsi="Arial" w:cs="Arial"/>
          <w:sz w:val="19"/>
        </w:rPr>
        <w:t>Na ausência dessas situações, mesmo que o cliente permaneça questionando os juros, o N1 deve registrar a orientação prestada e encerrar o atendimento.</w:t>
      </w:r>
    </w:p>
    <w:p w14:paraId="4C93C458" w14:textId="77777777" w:rsidR="008D5506" w:rsidRPr="00DF1617" w:rsidRDefault="00000000">
      <w:pPr>
        <w:pStyle w:val="PargrafodaLista"/>
        <w:numPr>
          <w:ilvl w:val="0"/>
          <w:numId w:val="27"/>
        </w:numPr>
        <w:rPr>
          <w:rFonts w:ascii="Arial" w:hAnsi="Arial" w:cs="Arial"/>
          <w:sz w:val="19"/>
        </w:rPr>
      </w:pPr>
      <w:r w:rsidRPr="00DF1617">
        <w:rPr>
          <w:rFonts w:ascii="Arial" w:hAnsi="Arial" w:cs="Arial"/>
          <w:sz w:val="19"/>
        </w:rPr>
        <w:t>Caso seja identificada uma discrepância relevante ou possível inconsistência contratual, deve ser aberto Workflow de Erro/Bug, utilizando a tabulação do produto correspondente e descrevendo claramente a inconsistência para revisão.</w:t>
      </w:r>
    </w:p>
    <w:p w14:paraId="5BE04C7E" w14:textId="77777777" w:rsidR="008D5506" w:rsidRPr="00DF1617" w:rsidRDefault="00000000">
      <w:pPr>
        <w:pStyle w:val="PargrafodaLista"/>
        <w:numPr>
          <w:ilvl w:val="0"/>
          <w:numId w:val="27"/>
        </w:numPr>
        <w:rPr>
          <w:rFonts w:ascii="Arial" w:hAnsi="Arial" w:cs="Arial"/>
          <w:sz w:val="19"/>
        </w:rPr>
      </w:pPr>
      <w:r w:rsidRPr="00DF1617">
        <w:rPr>
          <w:rFonts w:ascii="Arial" w:hAnsi="Arial" w:cs="Arial"/>
          <w:sz w:val="19"/>
        </w:rPr>
        <w:t>Toda orientação e eventual direcionamento realizado durante o atendimento devem ser registrados no CRM.</w:t>
      </w:r>
    </w:p>
    <w:p w14:paraId="46E36686" w14:textId="77777777" w:rsidR="008D5506" w:rsidRPr="00DF1617" w:rsidRDefault="00000000">
      <w:pPr>
        <w:pStyle w:val="PargrafodaLista"/>
        <w:numPr>
          <w:ilvl w:val="0"/>
          <w:numId w:val="27"/>
        </w:numPr>
        <w:rPr>
          <w:rFonts w:ascii="Arial" w:hAnsi="Arial" w:cs="Arial"/>
          <w:sz w:val="19"/>
        </w:rPr>
      </w:pPr>
      <w:r w:rsidRPr="00DF1617">
        <w:rPr>
          <w:rFonts w:ascii="Arial" w:hAnsi="Arial" w:cs="Arial"/>
          <w:sz w:val="19"/>
        </w:rPr>
        <w:t>O SLA do N1 para este fluxo é imediato, não havendo etapa de escalonamento para análise de juros ou outro SLA posterior.</w:t>
      </w:r>
    </w:p>
    <w:p w14:paraId="1CE0F9F9" w14:textId="77777777" w:rsidR="008D5506" w:rsidRPr="00DF1617" w:rsidRDefault="008D5506">
      <w:pPr>
        <w:spacing w:after="160"/>
        <w:rPr>
          <w:rFonts w:ascii="Arial" w:hAnsi="Arial" w:cs="Arial"/>
          <w:sz w:val="19"/>
        </w:rPr>
      </w:pPr>
    </w:p>
    <w:p w14:paraId="7DE29062" w14:textId="77777777" w:rsidR="00B56A5A" w:rsidRPr="00DF1617" w:rsidRDefault="006C0F30" w:rsidP="006C0F30">
      <w:pPr>
        <w:shd w:val="clear" w:color="auto" w:fill="2E5FAC"/>
        <w:spacing w:before="200"/>
        <w:ind w:left="120"/>
        <w:rPr>
          <w:rFonts w:ascii="Arial" w:hAnsi="Arial" w:cs="Arial"/>
          <w:b/>
        </w:rPr>
      </w:pPr>
      <w:r w:rsidRPr="00DF1617">
        <w:rPr>
          <w:rFonts w:ascii="Arial" w:eastAsia="Arial" w:hAnsi="Arial" w:cs="Arial"/>
          <w:b/>
          <w:bCs/>
          <w:color w:val="FFFFFF"/>
          <w:szCs w:val="22"/>
        </w:rPr>
        <w:t>7. INDICADORES DE DESEMPENHO (KPIS)</w:t>
      </w:r>
    </w:p>
    <w:tbl>
      <w:tblPr>
        <w:tblStyle w:val="ac"/>
        <w:tblW w:w="10485" w:type="dxa"/>
        <w:tblInd w:w="0" w:type="dxa"/>
        <w:tblBorders>
          <w:top w:val="single" w:sz="4" w:space="0" w:color="2E5FAC"/>
          <w:left w:val="single" w:sz="4" w:space="0" w:color="2E5FAC"/>
          <w:bottom w:val="single" w:sz="4" w:space="0" w:color="2E5FAC"/>
          <w:right w:val="single" w:sz="4" w:space="0" w:color="2E5FAC"/>
          <w:insideH w:val="single" w:sz="4" w:space="0" w:color="2E5FAC"/>
          <w:insideV w:val="single" w:sz="4" w:space="0" w:color="2E5FAC"/>
        </w:tblBorders>
        <w:tblLayout w:type="fixed"/>
        <w:tblLook w:val="0420" w:firstRow="1" w:lastRow="0" w:firstColumn="0" w:lastColumn="0" w:noHBand="0" w:noVBand="1"/>
      </w:tblPr>
      <w:tblGrid>
        <w:gridCol w:w="2404"/>
        <w:gridCol w:w="5398"/>
        <w:gridCol w:w="2683"/>
      </w:tblGrid>
      <w:tr w:rsidR="00610BC0" w:rsidRPr="00117D6E" w14:paraId="0B31CF14" w14:textId="77777777" w:rsidTr="00117B20">
        <w:trPr>
          <w:cantSplit/>
          <w:tblHeader/>
        </w:trPr>
        <w:tc>
          <w:tcPr>
            <w:tcW w:w="2404" w:type="dxa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7C9F204" w14:textId="77777777" w:rsidR="00610BC0" w:rsidRPr="00DF1617" w:rsidRDefault="00610BC0" w:rsidP="007E6A09">
            <w:pPr>
              <w:spacing w:before="40" w:after="40"/>
              <w:jc w:val="center"/>
              <w:rPr>
                <w:rFonts w:ascii="Arial" w:hAnsi="Arial" w:cs="Arial"/>
                <w:b/>
                <w:color w:val="FFFFFF"/>
                <w:sz w:val="19"/>
              </w:rPr>
            </w:pPr>
            <w:r w:rsidRPr="00DF1617">
              <w:rPr>
                <w:rFonts w:ascii="Arial" w:eastAsia="Arial" w:hAnsi="Arial" w:cs="Arial"/>
                <w:b/>
                <w:bCs/>
                <w:color w:val="FFFFFF"/>
                <w:sz w:val="19"/>
                <w:szCs w:val="18"/>
              </w:rPr>
              <w:t>INDICADOR</w:t>
            </w:r>
          </w:p>
        </w:tc>
        <w:tc>
          <w:tcPr>
            <w:tcW w:w="5398" w:type="dxa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9566B62" w14:textId="77777777" w:rsidR="00610BC0" w:rsidRPr="00DF1617" w:rsidRDefault="00610BC0" w:rsidP="007E6A09">
            <w:pPr>
              <w:spacing w:before="40" w:after="40"/>
              <w:jc w:val="center"/>
              <w:rPr>
                <w:rFonts w:ascii="Arial" w:hAnsi="Arial" w:cs="Arial"/>
                <w:b/>
                <w:color w:val="FFFFFF"/>
                <w:sz w:val="19"/>
              </w:rPr>
            </w:pPr>
            <w:r w:rsidRPr="00DF1617">
              <w:rPr>
                <w:rFonts w:ascii="Arial" w:eastAsia="Arial" w:hAnsi="Arial" w:cs="Arial"/>
                <w:b/>
                <w:bCs/>
                <w:color w:val="FFFFFF"/>
                <w:sz w:val="19"/>
                <w:szCs w:val="18"/>
              </w:rPr>
              <w:t>MÉTRICA</w:t>
            </w:r>
          </w:p>
        </w:tc>
        <w:tc>
          <w:tcPr>
            <w:tcW w:w="2683" w:type="dxa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3623FAF" w14:textId="77777777" w:rsidR="00610BC0" w:rsidRPr="00DF1617" w:rsidRDefault="00610BC0" w:rsidP="007E6A09">
            <w:pPr>
              <w:spacing w:before="40" w:after="40"/>
              <w:jc w:val="center"/>
              <w:rPr>
                <w:rFonts w:ascii="Arial" w:hAnsi="Arial" w:cs="Arial"/>
                <w:b/>
                <w:color w:val="FFFFFF"/>
                <w:sz w:val="19"/>
              </w:rPr>
            </w:pPr>
            <w:r w:rsidRPr="00DF1617">
              <w:rPr>
                <w:rFonts w:ascii="Arial" w:eastAsia="Arial" w:hAnsi="Arial" w:cs="Arial"/>
                <w:b/>
                <w:bCs/>
                <w:color w:val="FFFFFF"/>
                <w:sz w:val="19"/>
                <w:szCs w:val="18"/>
              </w:rPr>
              <w:t>META</w:t>
            </w:r>
          </w:p>
        </w:tc>
      </w:tr>
      <w:tr w:rsidR="00610BC0" w:rsidRPr="00117D6E" w14:paraId="38A97484" w14:textId="77777777" w:rsidTr="00117B20">
        <w:trPr>
          <w:cantSplit/>
        </w:trPr>
        <w:tc>
          <w:tcPr>
            <w:tcW w:w="2404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0E1F614" w14:textId="77777777" w:rsidR="00610BC0" w:rsidRPr="00DF1617" w:rsidRDefault="00A505E0" w:rsidP="007E6A09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DF1617">
              <w:rPr>
                <w:rFonts w:ascii="Arial" w:hAnsi="Arial" w:cs="Arial"/>
                <w:sz w:val="19"/>
                <w:szCs w:val="19"/>
              </w:rPr>
              <w:t>Índice de Cumprimento do SLA</w:t>
            </w:r>
          </w:p>
        </w:tc>
        <w:tc>
          <w:tcPr>
            <w:tcW w:w="5398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7AA1F81" w14:textId="77777777" w:rsidR="00610BC0" w:rsidRPr="00DF1617" w:rsidRDefault="00A505E0" w:rsidP="007E6A09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DF1617">
              <w:rPr>
                <w:rFonts w:ascii="Arial" w:hAnsi="Arial" w:cs="Arial"/>
                <w:sz w:val="19"/>
                <w:szCs w:val="19"/>
              </w:rPr>
              <w:t>Percentual de atendimentos tratados dentro do prazo estabelecido.</w:t>
            </w:r>
          </w:p>
        </w:tc>
        <w:tc>
          <w:tcPr>
            <w:tcW w:w="2683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4876137" w14:textId="77777777" w:rsidR="00610BC0" w:rsidRPr="00DF1617" w:rsidRDefault="00A505E0" w:rsidP="007E6A09">
            <w:pPr>
              <w:spacing w:before="40" w:after="4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DF1617">
              <w:rPr>
                <w:rFonts w:ascii="Arial" w:hAnsi="Arial" w:cs="Arial"/>
                <w:sz w:val="19"/>
                <w:szCs w:val="19"/>
              </w:rPr>
              <w:t>≥ 95%</w:t>
            </w:r>
          </w:p>
        </w:tc>
      </w:tr>
      <w:tr w:rsidR="00610BC0" w:rsidRPr="00117D6E" w14:paraId="2AB6E94E" w14:textId="77777777" w:rsidTr="00117B20">
        <w:trPr>
          <w:cantSplit/>
        </w:trPr>
        <w:tc>
          <w:tcPr>
            <w:tcW w:w="2404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7E7B741" w14:textId="77777777" w:rsidR="00610BC0" w:rsidRPr="00DF1617" w:rsidRDefault="00A505E0" w:rsidP="007E6A09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DF1617">
              <w:rPr>
                <w:rFonts w:ascii="Arial" w:hAnsi="Arial" w:cs="Arial"/>
                <w:sz w:val="19"/>
                <w:szCs w:val="19"/>
              </w:rPr>
              <w:t>Índice de Conformidade da Tabulação</w:t>
            </w:r>
          </w:p>
        </w:tc>
        <w:tc>
          <w:tcPr>
            <w:tcW w:w="5398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F6E2781" w14:textId="77777777" w:rsidR="00610BC0" w:rsidRPr="00DF1617" w:rsidRDefault="00A505E0" w:rsidP="007E6A09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DF1617">
              <w:rPr>
                <w:rFonts w:ascii="Arial" w:hAnsi="Arial" w:cs="Arial"/>
                <w:sz w:val="19"/>
                <w:szCs w:val="19"/>
              </w:rPr>
              <w:t>Percentual de atendimentos registrados com produto e motivo corretamente identificados.</w:t>
            </w:r>
          </w:p>
        </w:tc>
        <w:tc>
          <w:tcPr>
            <w:tcW w:w="2683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FEE7978" w14:textId="77777777" w:rsidR="00610BC0" w:rsidRPr="00DF1617" w:rsidRDefault="00A505E0" w:rsidP="007E6A09">
            <w:pPr>
              <w:spacing w:before="40" w:after="4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DF1617">
              <w:rPr>
                <w:rFonts w:ascii="Arial" w:hAnsi="Arial" w:cs="Arial"/>
                <w:sz w:val="19"/>
                <w:szCs w:val="19"/>
              </w:rPr>
              <w:t>≥ 95%</w:t>
            </w:r>
          </w:p>
        </w:tc>
      </w:tr>
      <w:tr w:rsidR="00610BC0" w:rsidRPr="00117D6E" w14:paraId="268928A0" w14:textId="77777777" w:rsidTr="00117B20">
        <w:trPr>
          <w:cantSplit/>
        </w:trPr>
        <w:tc>
          <w:tcPr>
            <w:tcW w:w="2404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62120CA" w14:textId="77777777" w:rsidR="00610BC0" w:rsidRPr="00DF1617" w:rsidRDefault="00A505E0" w:rsidP="007E6A09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DF1617">
              <w:rPr>
                <w:rFonts w:ascii="Arial" w:hAnsi="Arial" w:cs="Arial"/>
                <w:sz w:val="19"/>
                <w:szCs w:val="19"/>
              </w:rPr>
              <w:t>Índice de Conformidade da Orientação</w:t>
            </w:r>
          </w:p>
        </w:tc>
        <w:tc>
          <w:tcPr>
            <w:tcW w:w="5398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FF3BBD9" w14:textId="77777777" w:rsidR="00610BC0" w:rsidRPr="00DF1617" w:rsidRDefault="00A505E0" w:rsidP="007E6A09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DF1617">
              <w:rPr>
                <w:rFonts w:ascii="Arial" w:hAnsi="Arial" w:cs="Arial"/>
                <w:sz w:val="19"/>
                <w:szCs w:val="19"/>
              </w:rPr>
              <w:t>Percentual de atendimentos em que a orientação sobre contratação e acesso aos documentos foi realizada corretamente.</w:t>
            </w:r>
          </w:p>
        </w:tc>
        <w:tc>
          <w:tcPr>
            <w:tcW w:w="2683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47A6533" w14:textId="77777777" w:rsidR="00610BC0" w:rsidRPr="00DF1617" w:rsidRDefault="00A505E0" w:rsidP="007E6A09">
            <w:pPr>
              <w:spacing w:before="40" w:after="4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DF1617">
              <w:rPr>
                <w:rFonts w:ascii="Arial" w:hAnsi="Arial" w:cs="Arial"/>
                <w:sz w:val="19"/>
                <w:szCs w:val="19"/>
              </w:rPr>
              <w:t>≥ 95%</w:t>
            </w:r>
          </w:p>
        </w:tc>
      </w:tr>
      <w:tr w:rsidR="00610BC0" w:rsidRPr="00117D6E" w14:paraId="5E99F519" w14:textId="77777777" w:rsidTr="00117B20">
        <w:trPr>
          <w:cantSplit/>
        </w:trPr>
        <w:tc>
          <w:tcPr>
            <w:tcW w:w="2404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6E84675" w14:textId="77777777" w:rsidR="00610BC0" w:rsidRPr="00DF1617" w:rsidRDefault="00A505E0" w:rsidP="007E6A09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DF1617">
              <w:rPr>
                <w:rFonts w:ascii="Arial" w:hAnsi="Arial" w:cs="Arial"/>
                <w:sz w:val="19"/>
                <w:szCs w:val="19"/>
              </w:rPr>
              <w:t>Índice de Direcionamento Correto</w:t>
            </w:r>
          </w:p>
        </w:tc>
        <w:tc>
          <w:tcPr>
            <w:tcW w:w="5398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7E3E985" w14:textId="77777777" w:rsidR="00610BC0" w:rsidRPr="00DF1617" w:rsidRDefault="00A505E0" w:rsidP="007E6A09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DF1617">
              <w:rPr>
                <w:rFonts w:ascii="Arial" w:hAnsi="Arial" w:cs="Arial"/>
                <w:sz w:val="19"/>
                <w:szCs w:val="19"/>
              </w:rPr>
              <w:t>Percentual de casos direcionados à equipe de Negociação e Pagamentos somente quando aplicável.</w:t>
            </w:r>
          </w:p>
        </w:tc>
        <w:tc>
          <w:tcPr>
            <w:tcW w:w="2683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D826644" w14:textId="77777777" w:rsidR="00610BC0" w:rsidRPr="00DF1617" w:rsidRDefault="00A505E0" w:rsidP="007E6A09">
            <w:pPr>
              <w:spacing w:before="40" w:after="4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DF1617">
              <w:rPr>
                <w:rFonts w:ascii="Arial" w:hAnsi="Arial" w:cs="Arial"/>
                <w:sz w:val="19"/>
                <w:szCs w:val="19"/>
              </w:rPr>
              <w:t>≥ 95%</w:t>
            </w:r>
          </w:p>
        </w:tc>
      </w:tr>
      <w:tr w:rsidR="00610BC0" w:rsidRPr="00117D6E" w14:paraId="7BB457A4" w14:textId="77777777" w:rsidTr="00117B20">
        <w:trPr>
          <w:cantSplit/>
        </w:trPr>
        <w:tc>
          <w:tcPr>
            <w:tcW w:w="2404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35CBB57" w14:textId="77777777" w:rsidR="00610BC0" w:rsidRPr="00DF1617" w:rsidRDefault="00A505E0" w:rsidP="007E6A09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DF1617">
              <w:rPr>
                <w:rFonts w:ascii="Arial" w:hAnsi="Arial" w:cs="Arial"/>
                <w:sz w:val="19"/>
                <w:szCs w:val="19"/>
              </w:rPr>
              <w:t>Índice de Registro da Tratativa</w:t>
            </w:r>
          </w:p>
        </w:tc>
        <w:tc>
          <w:tcPr>
            <w:tcW w:w="5398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78BCABB" w14:textId="77777777" w:rsidR="00610BC0" w:rsidRPr="00DF1617" w:rsidRDefault="00A505E0" w:rsidP="007E6A09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DF1617">
              <w:rPr>
                <w:rFonts w:ascii="Arial" w:hAnsi="Arial" w:cs="Arial"/>
                <w:sz w:val="19"/>
                <w:szCs w:val="19"/>
              </w:rPr>
              <w:t>Percentual de atendimentos com a orientação e encaminhamento devidamente registrados no CRM.</w:t>
            </w:r>
          </w:p>
        </w:tc>
        <w:tc>
          <w:tcPr>
            <w:tcW w:w="2683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8ED1E68" w14:textId="77777777" w:rsidR="00610BC0" w:rsidRPr="00DF1617" w:rsidRDefault="00A505E0" w:rsidP="007E6A09">
            <w:pPr>
              <w:spacing w:before="40" w:after="4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DF1617">
              <w:rPr>
                <w:rFonts w:ascii="Arial" w:hAnsi="Arial" w:cs="Arial"/>
                <w:sz w:val="19"/>
                <w:szCs w:val="19"/>
              </w:rPr>
              <w:t>≥ 95%</w:t>
            </w:r>
          </w:p>
        </w:tc>
      </w:tr>
      <w:tr w:rsidR="00610BC0" w:rsidRPr="00117D6E" w14:paraId="399E4F5C" w14:textId="77777777" w:rsidTr="00117B20">
        <w:trPr>
          <w:cantSplit/>
        </w:trPr>
        <w:tc>
          <w:tcPr>
            <w:tcW w:w="2404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09322F1" w14:textId="77777777" w:rsidR="00610BC0" w:rsidRPr="00DF1617" w:rsidRDefault="00A505E0" w:rsidP="007E6A09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DF1617">
              <w:rPr>
                <w:rFonts w:ascii="Arial" w:hAnsi="Arial" w:cs="Arial"/>
                <w:sz w:val="19"/>
                <w:szCs w:val="19"/>
              </w:rPr>
              <w:t>Tempo Médio de Atendimento (TMA)</w:t>
            </w:r>
          </w:p>
        </w:tc>
        <w:tc>
          <w:tcPr>
            <w:tcW w:w="5398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7B054D6" w14:textId="77777777" w:rsidR="00610BC0" w:rsidRPr="00DF1617" w:rsidRDefault="00A505E0" w:rsidP="007E6A09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DF1617">
              <w:rPr>
                <w:rFonts w:ascii="Arial" w:hAnsi="Arial" w:cs="Arial"/>
                <w:sz w:val="19"/>
                <w:szCs w:val="19"/>
              </w:rPr>
              <w:t>Tempo médio utilizado para conclusão do atendimento.</w:t>
            </w:r>
          </w:p>
        </w:tc>
        <w:tc>
          <w:tcPr>
            <w:tcW w:w="2683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2B3750E" w14:textId="77777777" w:rsidR="00610BC0" w:rsidRPr="00DF1617" w:rsidRDefault="00A505E0" w:rsidP="007E6A09">
            <w:pPr>
              <w:spacing w:before="40" w:after="4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DF1617">
              <w:rPr>
                <w:rFonts w:ascii="Arial" w:hAnsi="Arial" w:cs="Arial"/>
                <w:sz w:val="19"/>
                <w:szCs w:val="19"/>
              </w:rPr>
              <w:t>Acompanhamento gerencial</w:t>
            </w:r>
          </w:p>
        </w:tc>
      </w:tr>
      <w:tr w:rsidR="00610BC0" w:rsidRPr="00117D6E" w14:paraId="334BBEA0" w14:textId="77777777" w:rsidTr="00117B20">
        <w:trPr>
          <w:cantSplit/>
        </w:trPr>
        <w:tc>
          <w:tcPr>
            <w:tcW w:w="2404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9575BE3" w14:textId="77777777" w:rsidR="00610BC0" w:rsidRPr="00DF1617" w:rsidRDefault="00A505E0" w:rsidP="007E6A09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DF1617">
              <w:rPr>
                <w:rFonts w:ascii="Arial" w:hAnsi="Arial" w:cs="Arial"/>
                <w:sz w:val="19"/>
                <w:szCs w:val="19"/>
              </w:rPr>
              <w:t>CSAT</w:t>
            </w:r>
          </w:p>
        </w:tc>
        <w:tc>
          <w:tcPr>
            <w:tcW w:w="5398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76CC750" w14:textId="77777777" w:rsidR="00610BC0" w:rsidRPr="00DF1617" w:rsidRDefault="00A505E0" w:rsidP="007E6A09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DF1617">
              <w:rPr>
                <w:rFonts w:ascii="Arial" w:hAnsi="Arial" w:cs="Arial"/>
                <w:sz w:val="19"/>
                <w:szCs w:val="19"/>
              </w:rPr>
              <w:t>Índice de satisfação dos clientes após o atendimento.</w:t>
            </w:r>
          </w:p>
        </w:tc>
        <w:tc>
          <w:tcPr>
            <w:tcW w:w="2683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3273C94" w14:textId="77777777" w:rsidR="00610BC0" w:rsidRPr="00DF1617" w:rsidRDefault="00A505E0" w:rsidP="007E6A09">
            <w:pPr>
              <w:spacing w:before="40" w:after="4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DF1617">
              <w:rPr>
                <w:rFonts w:ascii="Arial" w:hAnsi="Arial" w:cs="Arial"/>
                <w:sz w:val="19"/>
                <w:szCs w:val="19"/>
              </w:rPr>
              <w:t>Conforme meta vigente</w:t>
            </w:r>
          </w:p>
        </w:tc>
      </w:tr>
    </w:tbl>
    <w:p w14:paraId="7BDCD730" w14:textId="77777777" w:rsidR="00B56A5A" w:rsidRPr="00DF1617" w:rsidRDefault="00B56A5A">
      <w:pPr>
        <w:rPr>
          <w:rFonts w:ascii="Arial" w:hAnsi="Arial" w:cs="Arial"/>
          <w:sz w:val="19"/>
          <w:szCs w:val="10"/>
        </w:rPr>
      </w:pPr>
    </w:p>
    <w:p w14:paraId="6A43BE26" w14:textId="77777777" w:rsidR="00DF1617" w:rsidRPr="00DF1617" w:rsidRDefault="00DF1617">
      <w:pPr>
        <w:rPr>
          <w:rFonts w:ascii="Arial" w:hAnsi="Arial" w:cs="Arial"/>
          <w:sz w:val="19"/>
          <w:szCs w:val="10"/>
        </w:rPr>
      </w:pPr>
    </w:p>
    <w:p w14:paraId="69BA4D6B" w14:textId="77777777" w:rsidR="00DF1617" w:rsidRPr="00DF1617" w:rsidRDefault="00DF1617">
      <w:pPr>
        <w:rPr>
          <w:rFonts w:ascii="Arial" w:hAnsi="Arial" w:cs="Arial"/>
          <w:sz w:val="19"/>
          <w:szCs w:val="10"/>
        </w:rPr>
      </w:pPr>
    </w:p>
    <w:p w14:paraId="3FF29F8C" w14:textId="77777777" w:rsidR="00DF1617" w:rsidRPr="00DF1617" w:rsidRDefault="00DF1617">
      <w:pPr>
        <w:rPr>
          <w:rFonts w:ascii="Arial" w:hAnsi="Arial" w:cs="Arial"/>
          <w:sz w:val="19"/>
          <w:szCs w:val="10"/>
        </w:rPr>
      </w:pPr>
    </w:p>
    <w:p w14:paraId="550B21DC" w14:textId="77777777" w:rsidR="00DF1617" w:rsidRPr="00DF1617" w:rsidRDefault="00DF1617">
      <w:pPr>
        <w:rPr>
          <w:rFonts w:ascii="Arial" w:hAnsi="Arial" w:cs="Arial"/>
          <w:sz w:val="19"/>
          <w:szCs w:val="10"/>
        </w:rPr>
      </w:pPr>
    </w:p>
    <w:p w14:paraId="62384F30" w14:textId="77777777" w:rsidR="00B56A5A" w:rsidRPr="00DF1617" w:rsidRDefault="006C0F30" w:rsidP="006C0F30">
      <w:pPr>
        <w:shd w:val="clear" w:color="auto" w:fill="2E5FAC"/>
        <w:spacing w:before="200"/>
        <w:ind w:left="120"/>
        <w:rPr>
          <w:rFonts w:ascii="Arial" w:hAnsi="Arial" w:cs="Arial"/>
          <w:b/>
        </w:rPr>
      </w:pPr>
      <w:r w:rsidRPr="00DF1617">
        <w:rPr>
          <w:rFonts w:ascii="Arial" w:eastAsia="Arial" w:hAnsi="Arial" w:cs="Arial"/>
          <w:b/>
          <w:bCs/>
          <w:color w:val="FFFFFF"/>
          <w:szCs w:val="22"/>
        </w:rPr>
        <w:t>8. GESTÃO DE RISCOS E DESVIOS</w:t>
      </w:r>
    </w:p>
    <w:tbl>
      <w:tblPr>
        <w:tblStyle w:val="ad"/>
        <w:tblW w:w="10485" w:type="dxa"/>
        <w:tblInd w:w="0" w:type="dxa"/>
        <w:tblBorders>
          <w:top w:val="single" w:sz="4" w:space="0" w:color="2E5FAC"/>
          <w:left w:val="single" w:sz="4" w:space="0" w:color="2E5FAC"/>
          <w:bottom w:val="single" w:sz="4" w:space="0" w:color="2E5FAC"/>
          <w:right w:val="single" w:sz="4" w:space="0" w:color="2E5FAC"/>
          <w:insideH w:val="single" w:sz="4" w:space="0" w:color="2E5FAC"/>
          <w:insideV w:val="single" w:sz="4" w:space="0" w:color="2E5FAC"/>
        </w:tblBorders>
        <w:tblLayout w:type="fixed"/>
        <w:tblLook w:val="0420" w:firstRow="1" w:lastRow="0" w:firstColumn="0" w:lastColumn="0" w:noHBand="0" w:noVBand="1"/>
      </w:tblPr>
      <w:tblGrid>
        <w:gridCol w:w="3135"/>
        <w:gridCol w:w="2190"/>
        <w:gridCol w:w="5160"/>
      </w:tblGrid>
      <w:tr w:rsidR="00610BC0" w:rsidRPr="00117D6E" w14:paraId="2249C757" w14:textId="77777777" w:rsidTr="00C90DC3">
        <w:trPr>
          <w:cantSplit/>
          <w:tblHeader/>
        </w:trPr>
        <w:tc>
          <w:tcPr>
            <w:tcW w:w="3135" w:type="dxa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542BCEE" w14:textId="77777777" w:rsidR="00610BC0" w:rsidRPr="00DF1617" w:rsidRDefault="00610BC0" w:rsidP="007E6A09">
            <w:pPr>
              <w:spacing w:before="40" w:after="40"/>
              <w:jc w:val="center"/>
              <w:rPr>
                <w:rFonts w:ascii="Arial" w:hAnsi="Arial" w:cs="Arial"/>
                <w:b/>
                <w:color w:val="FFFFFF"/>
                <w:sz w:val="19"/>
              </w:rPr>
            </w:pPr>
            <w:r w:rsidRPr="00DF1617">
              <w:rPr>
                <w:rFonts w:ascii="Arial" w:eastAsia="Arial" w:hAnsi="Arial" w:cs="Arial"/>
                <w:b/>
                <w:bCs/>
                <w:color w:val="FFFFFF"/>
                <w:sz w:val="19"/>
                <w:szCs w:val="18"/>
              </w:rPr>
              <w:t>RISCO / DESVIO</w:t>
            </w:r>
          </w:p>
        </w:tc>
        <w:tc>
          <w:tcPr>
            <w:tcW w:w="2190" w:type="dxa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C56BDCC" w14:textId="77777777" w:rsidR="00610BC0" w:rsidRPr="00DF1617" w:rsidRDefault="00610BC0" w:rsidP="007E6A09">
            <w:pPr>
              <w:spacing w:before="40" w:after="40"/>
              <w:jc w:val="center"/>
              <w:rPr>
                <w:rFonts w:ascii="Arial" w:hAnsi="Arial" w:cs="Arial"/>
                <w:b/>
                <w:color w:val="FFFFFF"/>
                <w:sz w:val="19"/>
              </w:rPr>
            </w:pPr>
            <w:r w:rsidRPr="00DF1617">
              <w:rPr>
                <w:rFonts w:ascii="Arial" w:eastAsia="Arial" w:hAnsi="Arial" w:cs="Arial"/>
                <w:b/>
                <w:bCs/>
                <w:color w:val="FFFFFF"/>
                <w:sz w:val="19"/>
                <w:szCs w:val="18"/>
              </w:rPr>
              <w:t>PROBABILIDADE</w:t>
            </w:r>
          </w:p>
        </w:tc>
        <w:tc>
          <w:tcPr>
            <w:tcW w:w="5160" w:type="dxa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6BBEB96" w14:textId="77777777" w:rsidR="00610BC0" w:rsidRPr="00DF1617" w:rsidRDefault="00610BC0" w:rsidP="007E6A09">
            <w:pPr>
              <w:spacing w:before="40" w:after="40"/>
              <w:jc w:val="center"/>
              <w:rPr>
                <w:rFonts w:ascii="Arial" w:hAnsi="Arial" w:cs="Arial"/>
                <w:b/>
                <w:color w:val="FFFFFF"/>
                <w:sz w:val="19"/>
              </w:rPr>
            </w:pPr>
            <w:r w:rsidRPr="00DF1617">
              <w:rPr>
                <w:rFonts w:ascii="Arial" w:eastAsia="Arial" w:hAnsi="Arial" w:cs="Arial"/>
                <w:b/>
                <w:bCs/>
                <w:color w:val="FFFFFF"/>
                <w:sz w:val="19"/>
                <w:szCs w:val="18"/>
              </w:rPr>
              <w:t>AÇÃO PREVENTIVA / CORRETIVA</w:t>
            </w:r>
          </w:p>
        </w:tc>
      </w:tr>
      <w:tr w:rsidR="00610BC0" w:rsidRPr="00117D6E" w14:paraId="43202A05" w14:textId="77777777" w:rsidTr="00C90DC3">
        <w:trPr>
          <w:cantSplit/>
        </w:trPr>
        <w:tc>
          <w:tcPr>
            <w:tcW w:w="3135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371132D" w14:textId="77777777" w:rsidR="00610BC0" w:rsidRPr="00DF1617" w:rsidRDefault="00B03A6C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DF1617">
              <w:rPr>
                <w:rFonts w:ascii="Arial" w:eastAsia="Arial" w:hAnsi="Arial" w:cs="Arial"/>
                <w:sz w:val="19"/>
                <w:szCs w:val="19"/>
              </w:rPr>
              <w:t>Orientação incorreta sobre as condições da contratação</w:t>
            </w:r>
          </w:p>
        </w:tc>
        <w:tc>
          <w:tcPr>
            <w:tcW w:w="2190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3F94C2A" w14:textId="77777777" w:rsidR="00610BC0" w:rsidRPr="00DF1617" w:rsidRDefault="00B03A6C" w:rsidP="007E6A09">
            <w:pPr>
              <w:spacing w:before="40" w:after="40"/>
              <w:jc w:val="center"/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</w:pPr>
            <w:r w:rsidRPr="00DF1617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Média</w:t>
            </w:r>
          </w:p>
        </w:tc>
        <w:tc>
          <w:tcPr>
            <w:tcW w:w="5160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DEB9E2F" w14:textId="77777777" w:rsidR="00610BC0" w:rsidRPr="00DF1617" w:rsidRDefault="00B03A6C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DF1617">
              <w:rPr>
                <w:rFonts w:ascii="Arial" w:eastAsia="Arial" w:hAnsi="Arial" w:cs="Arial"/>
                <w:sz w:val="19"/>
                <w:szCs w:val="19"/>
              </w:rPr>
              <w:t>Consultar os dados da operação e orientar o cliente com base nas informações disponibilizadas na contratação e na CCB.</w:t>
            </w:r>
          </w:p>
        </w:tc>
      </w:tr>
      <w:tr w:rsidR="00610BC0" w:rsidRPr="00117D6E" w14:paraId="50444ABF" w14:textId="77777777" w:rsidTr="00C90DC3">
        <w:trPr>
          <w:cantSplit/>
        </w:trPr>
        <w:tc>
          <w:tcPr>
            <w:tcW w:w="3135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3F8DD74" w14:textId="77777777" w:rsidR="00610BC0" w:rsidRPr="00DF1617" w:rsidRDefault="00B03A6C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DF1617">
              <w:rPr>
                <w:rFonts w:ascii="Arial" w:eastAsia="Arial" w:hAnsi="Arial" w:cs="Arial"/>
                <w:sz w:val="19"/>
                <w:szCs w:val="19"/>
              </w:rPr>
              <w:t>Realização indevida de análise ou alteração de juros e taxas pelo Atendimento</w:t>
            </w:r>
          </w:p>
        </w:tc>
        <w:tc>
          <w:tcPr>
            <w:tcW w:w="2190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D548A9A" w14:textId="77777777" w:rsidR="00610BC0" w:rsidRPr="00DF1617" w:rsidRDefault="00B03A6C" w:rsidP="007E6A09">
            <w:pPr>
              <w:spacing w:before="40" w:after="40"/>
              <w:jc w:val="center"/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</w:pPr>
            <w:r w:rsidRPr="00DF1617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Baixa</w:t>
            </w:r>
          </w:p>
        </w:tc>
        <w:tc>
          <w:tcPr>
            <w:tcW w:w="5160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F55F927" w14:textId="77777777" w:rsidR="00610BC0" w:rsidRPr="00DF1617" w:rsidRDefault="00B03A6C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DF1617">
              <w:rPr>
                <w:rFonts w:ascii="Arial" w:eastAsia="Arial" w:hAnsi="Arial" w:cs="Arial"/>
                <w:sz w:val="19"/>
                <w:szCs w:val="19"/>
              </w:rPr>
              <w:t>Não realizar análise, revisão ou alteração de condições contratuais no Atendimento.</w:t>
            </w:r>
          </w:p>
        </w:tc>
      </w:tr>
      <w:tr w:rsidR="00610BC0" w:rsidRPr="00117D6E" w14:paraId="7E9B4057" w14:textId="77777777" w:rsidTr="00C90DC3">
        <w:trPr>
          <w:cantSplit/>
        </w:trPr>
        <w:tc>
          <w:tcPr>
            <w:tcW w:w="3135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6F46BB5" w14:textId="77777777" w:rsidR="00610BC0" w:rsidRPr="00DF1617" w:rsidRDefault="00B03A6C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DF1617">
              <w:rPr>
                <w:rFonts w:ascii="Arial" w:eastAsia="Arial" w:hAnsi="Arial" w:cs="Arial"/>
                <w:sz w:val="19"/>
                <w:szCs w:val="19"/>
              </w:rPr>
              <w:t>Direcionamento indevido para Negociação e Pagamentos</w:t>
            </w:r>
          </w:p>
        </w:tc>
        <w:tc>
          <w:tcPr>
            <w:tcW w:w="2190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9D4F54A" w14:textId="77777777" w:rsidR="00610BC0" w:rsidRPr="00DF1617" w:rsidRDefault="00B03A6C" w:rsidP="007E6A09">
            <w:pPr>
              <w:spacing w:before="40" w:after="40"/>
              <w:jc w:val="center"/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</w:pPr>
            <w:r w:rsidRPr="00DF1617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Baixa</w:t>
            </w:r>
          </w:p>
        </w:tc>
        <w:tc>
          <w:tcPr>
            <w:tcW w:w="5160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9D2FF5D" w14:textId="77777777" w:rsidR="00610BC0" w:rsidRPr="00DF1617" w:rsidRDefault="00B03A6C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DF1617">
              <w:rPr>
                <w:rFonts w:ascii="Arial" w:eastAsia="Arial" w:hAnsi="Arial" w:cs="Arial"/>
                <w:sz w:val="19"/>
                <w:szCs w:val="19"/>
              </w:rPr>
              <w:t>Encaminhar somente nos casos de parcela em atraso ou solicitação de boleto para pagamento antecipado.</w:t>
            </w:r>
          </w:p>
        </w:tc>
      </w:tr>
      <w:tr w:rsidR="00610BC0" w:rsidRPr="00117D6E" w14:paraId="0AE19424" w14:textId="77777777" w:rsidTr="00C90DC3">
        <w:trPr>
          <w:cantSplit/>
        </w:trPr>
        <w:tc>
          <w:tcPr>
            <w:tcW w:w="3135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500343B" w14:textId="77777777" w:rsidR="00610BC0" w:rsidRPr="00DF1617" w:rsidRDefault="00B03A6C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DF1617">
              <w:rPr>
                <w:rFonts w:ascii="Arial" w:eastAsia="Arial" w:hAnsi="Arial" w:cs="Arial"/>
                <w:sz w:val="19"/>
                <w:szCs w:val="19"/>
              </w:rPr>
              <w:t>Falha no registro da tratativa</w:t>
            </w:r>
          </w:p>
        </w:tc>
        <w:tc>
          <w:tcPr>
            <w:tcW w:w="2190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3E08132" w14:textId="77777777" w:rsidR="00610BC0" w:rsidRPr="00DF1617" w:rsidRDefault="00B03A6C" w:rsidP="007E6A09">
            <w:pPr>
              <w:spacing w:before="40" w:after="40"/>
              <w:jc w:val="center"/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</w:pPr>
            <w:r w:rsidRPr="00DF1617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Baixa</w:t>
            </w:r>
          </w:p>
        </w:tc>
        <w:tc>
          <w:tcPr>
            <w:tcW w:w="5160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6C912C3" w14:textId="77777777" w:rsidR="00610BC0" w:rsidRPr="00DF1617" w:rsidRDefault="00B03A6C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DF1617">
              <w:rPr>
                <w:rFonts w:ascii="Arial" w:eastAsia="Arial" w:hAnsi="Arial" w:cs="Arial"/>
                <w:sz w:val="19"/>
                <w:szCs w:val="19"/>
              </w:rPr>
              <w:t>Registrar no CRM a orientação prestada e o eventual direcionamento realizado.</w:t>
            </w:r>
          </w:p>
        </w:tc>
      </w:tr>
      <w:tr w:rsidR="00610BC0" w:rsidRPr="00117D6E" w14:paraId="11AF52B1" w14:textId="77777777" w:rsidTr="00C90DC3">
        <w:trPr>
          <w:cantSplit/>
        </w:trPr>
        <w:tc>
          <w:tcPr>
            <w:tcW w:w="3135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AFCDFA1" w14:textId="77777777" w:rsidR="00610BC0" w:rsidRPr="00DF1617" w:rsidRDefault="00B03A6C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DF1617">
              <w:rPr>
                <w:rFonts w:ascii="Arial" w:eastAsia="Arial" w:hAnsi="Arial" w:cs="Arial"/>
                <w:sz w:val="19"/>
                <w:szCs w:val="19"/>
              </w:rPr>
              <w:t>Não identificação de possível inconsistência contratual</w:t>
            </w:r>
          </w:p>
        </w:tc>
        <w:tc>
          <w:tcPr>
            <w:tcW w:w="2190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21BDFF5" w14:textId="77777777" w:rsidR="00610BC0" w:rsidRPr="00DF1617" w:rsidRDefault="00B03A6C" w:rsidP="007E6A09">
            <w:pPr>
              <w:spacing w:before="40" w:after="40"/>
              <w:jc w:val="center"/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</w:pPr>
            <w:r w:rsidRPr="00DF1617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Baixa</w:t>
            </w:r>
          </w:p>
        </w:tc>
        <w:tc>
          <w:tcPr>
            <w:tcW w:w="5160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26B83E3" w14:textId="77777777" w:rsidR="00610BC0" w:rsidRPr="00DF1617" w:rsidRDefault="00B03A6C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DF1617">
              <w:rPr>
                <w:rFonts w:ascii="Arial" w:eastAsia="Arial" w:hAnsi="Arial" w:cs="Arial"/>
                <w:sz w:val="19"/>
                <w:szCs w:val="19"/>
              </w:rPr>
              <w:t>Em caso de discrepância relevante, abrir Workflow de Erro/Bug para o produto correspondente, descrevendo a ocorrência para revisão.</w:t>
            </w:r>
          </w:p>
        </w:tc>
      </w:tr>
    </w:tbl>
    <w:p w14:paraId="6F581580" w14:textId="77777777" w:rsidR="00AB0EA8" w:rsidRPr="00DF1617" w:rsidRDefault="00AB0EA8">
      <w:pPr>
        <w:rPr>
          <w:rFonts w:ascii="Arial" w:hAnsi="Arial" w:cs="Arial"/>
          <w:sz w:val="19"/>
          <w:szCs w:val="10"/>
        </w:rPr>
      </w:pPr>
    </w:p>
    <w:p w14:paraId="213DCC68" w14:textId="77777777" w:rsidR="00B56A5A" w:rsidRPr="00DF1617" w:rsidRDefault="006C0F30" w:rsidP="006C0F30">
      <w:pPr>
        <w:shd w:val="clear" w:color="auto" w:fill="2E5FAC"/>
        <w:spacing w:before="200"/>
        <w:ind w:left="120"/>
        <w:rPr>
          <w:rFonts w:ascii="Arial" w:hAnsi="Arial" w:cs="Arial"/>
          <w:b/>
        </w:rPr>
      </w:pPr>
      <w:r w:rsidRPr="00DF1617">
        <w:rPr>
          <w:rFonts w:ascii="Arial" w:eastAsia="Arial" w:hAnsi="Arial" w:cs="Arial"/>
          <w:b/>
          <w:bCs/>
          <w:color w:val="FFFFFF"/>
          <w:szCs w:val="22"/>
        </w:rPr>
        <w:t>9. DOCUMENTOS E REGISTROS RELACIONADOS</w:t>
      </w:r>
    </w:p>
    <w:tbl>
      <w:tblPr>
        <w:tblStyle w:val="ae"/>
        <w:tblW w:w="10485" w:type="dxa"/>
        <w:tblInd w:w="0" w:type="dxa"/>
        <w:tblBorders>
          <w:top w:val="single" w:sz="4" w:space="0" w:color="2E5FAC"/>
          <w:left w:val="single" w:sz="4" w:space="0" w:color="2E5FAC"/>
          <w:bottom w:val="single" w:sz="4" w:space="0" w:color="2E5FAC"/>
          <w:right w:val="single" w:sz="4" w:space="0" w:color="2E5FAC"/>
          <w:insideH w:val="single" w:sz="4" w:space="0" w:color="2E5FAC"/>
          <w:insideV w:val="single" w:sz="4" w:space="0" w:color="2E5FAC"/>
        </w:tblBorders>
        <w:tblLayout w:type="fixed"/>
        <w:tblLook w:val="0420" w:firstRow="1" w:lastRow="0" w:firstColumn="0" w:lastColumn="0" w:noHBand="0" w:noVBand="1"/>
      </w:tblPr>
      <w:tblGrid>
        <w:gridCol w:w="2200"/>
        <w:gridCol w:w="4400"/>
        <w:gridCol w:w="3885"/>
      </w:tblGrid>
      <w:tr w:rsidR="00610BC0" w:rsidRPr="00117D6E" w14:paraId="3283989E" w14:textId="77777777" w:rsidTr="007E6A09">
        <w:trPr>
          <w:cantSplit/>
          <w:tblHeader/>
        </w:trPr>
        <w:tc>
          <w:tcPr>
            <w:tcW w:w="2200" w:type="dxa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AD783D4" w14:textId="77777777" w:rsidR="00610BC0" w:rsidRPr="00DF1617" w:rsidRDefault="00610BC0" w:rsidP="007E6A09">
            <w:pPr>
              <w:spacing w:before="40" w:after="40"/>
              <w:jc w:val="center"/>
              <w:rPr>
                <w:rFonts w:ascii="Arial" w:hAnsi="Arial" w:cs="Arial"/>
                <w:b/>
                <w:color w:val="FFFFFF"/>
                <w:sz w:val="19"/>
              </w:rPr>
            </w:pPr>
            <w:r w:rsidRPr="00DF1617">
              <w:rPr>
                <w:rFonts w:ascii="Arial" w:eastAsia="Arial" w:hAnsi="Arial" w:cs="Arial"/>
                <w:b/>
                <w:bCs/>
                <w:color w:val="FFFFFF"/>
                <w:sz w:val="19"/>
                <w:szCs w:val="18"/>
              </w:rPr>
              <w:t>DOCUMENTO</w:t>
            </w:r>
          </w:p>
        </w:tc>
        <w:tc>
          <w:tcPr>
            <w:tcW w:w="4400" w:type="dxa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8E931E3" w14:textId="77777777" w:rsidR="00610BC0" w:rsidRPr="00DF1617" w:rsidRDefault="00610BC0" w:rsidP="007E6A09">
            <w:pPr>
              <w:spacing w:before="40" w:after="40"/>
              <w:jc w:val="center"/>
              <w:rPr>
                <w:rFonts w:ascii="Arial" w:hAnsi="Arial" w:cs="Arial"/>
                <w:b/>
                <w:color w:val="FFFFFF"/>
                <w:sz w:val="19"/>
              </w:rPr>
            </w:pPr>
            <w:r w:rsidRPr="00DF1617">
              <w:rPr>
                <w:rFonts w:ascii="Arial" w:eastAsia="Arial" w:hAnsi="Arial" w:cs="Arial"/>
                <w:b/>
                <w:bCs/>
                <w:color w:val="FFFFFF"/>
                <w:sz w:val="19"/>
                <w:szCs w:val="18"/>
              </w:rPr>
              <w:t>DESCRIÇÃO</w:t>
            </w:r>
          </w:p>
        </w:tc>
        <w:tc>
          <w:tcPr>
            <w:tcW w:w="3885" w:type="dxa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52B8B16" w14:textId="77777777" w:rsidR="00610BC0" w:rsidRPr="00DF1617" w:rsidRDefault="00610BC0" w:rsidP="007E6A09">
            <w:pPr>
              <w:spacing w:before="40" w:after="40"/>
              <w:jc w:val="center"/>
              <w:rPr>
                <w:rFonts w:ascii="Arial" w:hAnsi="Arial" w:cs="Arial"/>
                <w:b/>
                <w:color w:val="FFFFFF"/>
                <w:sz w:val="19"/>
              </w:rPr>
            </w:pPr>
            <w:r w:rsidRPr="00DF1617">
              <w:rPr>
                <w:rFonts w:ascii="Arial" w:eastAsia="Arial" w:hAnsi="Arial" w:cs="Arial"/>
                <w:b/>
                <w:bCs/>
                <w:color w:val="FFFFFF"/>
                <w:sz w:val="19"/>
                <w:szCs w:val="18"/>
              </w:rPr>
              <w:t>CÓDIGO / REF.</w:t>
            </w:r>
          </w:p>
        </w:tc>
      </w:tr>
      <w:tr w:rsidR="007B3B88" w:rsidRPr="00117D6E" w14:paraId="19DC3231" w14:textId="77777777" w:rsidTr="006255A9">
        <w:trPr>
          <w:cantSplit/>
        </w:trPr>
        <w:tc>
          <w:tcPr>
            <w:tcW w:w="2200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D82C621" w14:textId="77777777" w:rsidR="007B3B88" w:rsidRPr="00DF1617" w:rsidRDefault="007B3B88" w:rsidP="007B3B88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DF1617">
              <w:rPr>
                <w:rFonts w:ascii="Arial" w:hAnsi="Arial" w:cs="Arial"/>
                <w:sz w:val="19"/>
                <w:szCs w:val="19"/>
              </w:rPr>
              <w:t>Registro do Atendimento</w:t>
            </w:r>
          </w:p>
        </w:tc>
        <w:tc>
          <w:tcPr>
            <w:tcW w:w="4400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CF7CCF0" w14:textId="77777777" w:rsidR="007B3B88" w:rsidRPr="00DF1617" w:rsidRDefault="007B3B88" w:rsidP="007B3B88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DF1617">
              <w:rPr>
                <w:rFonts w:ascii="Arial" w:hAnsi="Arial" w:cs="Arial"/>
                <w:sz w:val="19"/>
                <w:szCs w:val="19"/>
              </w:rPr>
              <w:t>Registro da solicitação e da orientação prestada ao cliente.</w:t>
            </w:r>
          </w:p>
        </w:tc>
        <w:tc>
          <w:tcPr>
            <w:tcW w:w="3885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97DCADB" w14:textId="77777777" w:rsidR="007B3B88" w:rsidRPr="00DF1617" w:rsidRDefault="007B3B88" w:rsidP="007B3B88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DF1617">
              <w:rPr>
                <w:rFonts w:ascii="Arial" w:hAnsi="Arial" w:cs="Arial"/>
                <w:sz w:val="19"/>
                <w:szCs w:val="19"/>
              </w:rPr>
              <w:t>CRM</w:t>
            </w:r>
          </w:p>
        </w:tc>
      </w:tr>
      <w:tr w:rsidR="007B3B88" w:rsidRPr="00117D6E" w14:paraId="6C9C5B25" w14:textId="77777777" w:rsidTr="006255A9">
        <w:trPr>
          <w:cantSplit/>
        </w:trPr>
        <w:tc>
          <w:tcPr>
            <w:tcW w:w="2200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F7E343B" w14:textId="77777777" w:rsidR="007B3B88" w:rsidRPr="00DF1617" w:rsidRDefault="007B3B88" w:rsidP="007B3B88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DF1617">
              <w:rPr>
                <w:rFonts w:ascii="Arial" w:hAnsi="Arial" w:cs="Arial"/>
                <w:sz w:val="19"/>
                <w:szCs w:val="19"/>
              </w:rPr>
              <w:t>CCB – Cédula de Crédito Bancário</w:t>
            </w:r>
          </w:p>
        </w:tc>
        <w:tc>
          <w:tcPr>
            <w:tcW w:w="4400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7A67847" w14:textId="77777777" w:rsidR="007B3B88" w:rsidRPr="00DF1617" w:rsidRDefault="007B3B88" w:rsidP="007B3B88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DF1617">
              <w:rPr>
                <w:rFonts w:ascii="Arial" w:hAnsi="Arial" w:cs="Arial"/>
                <w:sz w:val="19"/>
                <w:szCs w:val="19"/>
              </w:rPr>
              <w:t>Documento que apresenta as condições da operação de crédito contratada.</w:t>
            </w:r>
          </w:p>
        </w:tc>
        <w:tc>
          <w:tcPr>
            <w:tcW w:w="3885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8610226" w14:textId="77777777" w:rsidR="007B3B88" w:rsidRPr="00DF1617" w:rsidRDefault="007B3B88" w:rsidP="007B3B88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DF1617">
              <w:rPr>
                <w:rFonts w:ascii="Arial" w:hAnsi="Arial" w:cs="Arial"/>
                <w:sz w:val="19"/>
                <w:szCs w:val="19"/>
              </w:rPr>
              <w:t>Aplicativo / Documentos</w:t>
            </w:r>
          </w:p>
        </w:tc>
      </w:tr>
      <w:tr w:rsidR="007B3B88" w:rsidRPr="00117D6E" w14:paraId="07A66A33" w14:textId="77777777" w:rsidTr="006255A9">
        <w:trPr>
          <w:cantSplit/>
        </w:trPr>
        <w:tc>
          <w:tcPr>
            <w:tcW w:w="2200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561977F" w14:textId="77777777" w:rsidR="007B3B88" w:rsidRPr="00DF1617" w:rsidRDefault="007B3B88" w:rsidP="007B3B88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DF1617">
              <w:rPr>
                <w:rFonts w:ascii="Arial" w:hAnsi="Arial" w:cs="Arial"/>
                <w:sz w:val="19"/>
                <w:szCs w:val="19"/>
              </w:rPr>
              <w:t>Comprovante de Depósito</w:t>
            </w:r>
          </w:p>
        </w:tc>
        <w:tc>
          <w:tcPr>
            <w:tcW w:w="4400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BFDC31F" w14:textId="77777777" w:rsidR="007B3B88" w:rsidRPr="00DF1617" w:rsidRDefault="007B3B88" w:rsidP="007B3B88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DF1617">
              <w:rPr>
                <w:rFonts w:ascii="Arial" w:hAnsi="Arial" w:cs="Arial"/>
                <w:sz w:val="19"/>
                <w:szCs w:val="19"/>
              </w:rPr>
              <w:t>Comprovante relacionado à liberação do valor da operação, quando disponível.</w:t>
            </w:r>
          </w:p>
        </w:tc>
        <w:tc>
          <w:tcPr>
            <w:tcW w:w="3885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13349E3" w14:textId="77777777" w:rsidR="007B3B88" w:rsidRPr="00DF1617" w:rsidRDefault="007B3B88" w:rsidP="007B3B88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DF1617">
              <w:rPr>
                <w:rFonts w:ascii="Arial" w:hAnsi="Arial" w:cs="Arial"/>
                <w:sz w:val="19"/>
                <w:szCs w:val="19"/>
              </w:rPr>
              <w:t>Aplicativo / Documentos</w:t>
            </w:r>
          </w:p>
        </w:tc>
      </w:tr>
      <w:tr w:rsidR="007B3B88" w:rsidRPr="00117D6E" w14:paraId="13AD2954" w14:textId="77777777" w:rsidTr="006255A9">
        <w:trPr>
          <w:cantSplit/>
        </w:trPr>
        <w:tc>
          <w:tcPr>
            <w:tcW w:w="2200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644ED1D" w14:textId="77777777" w:rsidR="007B3B88" w:rsidRPr="00DF1617" w:rsidRDefault="007B3B88" w:rsidP="007B3B88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DF1617">
              <w:rPr>
                <w:rFonts w:ascii="Arial" w:hAnsi="Arial" w:cs="Arial"/>
                <w:sz w:val="19"/>
                <w:szCs w:val="19"/>
              </w:rPr>
              <w:t>Registro de Encaminhamento</w:t>
            </w:r>
          </w:p>
        </w:tc>
        <w:tc>
          <w:tcPr>
            <w:tcW w:w="4400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D49290E" w14:textId="77777777" w:rsidR="007B3B88" w:rsidRPr="00DF1617" w:rsidRDefault="007B3B88" w:rsidP="007B3B88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DF1617">
              <w:rPr>
                <w:rFonts w:ascii="Arial" w:hAnsi="Arial" w:cs="Arial"/>
                <w:sz w:val="19"/>
                <w:szCs w:val="19"/>
              </w:rPr>
              <w:t>Registro do direcionamento para a equipe de Negociação e Pagamentos, quando aplicável.</w:t>
            </w:r>
          </w:p>
        </w:tc>
        <w:tc>
          <w:tcPr>
            <w:tcW w:w="3885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AB8EEC8" w14:textId="77777777" w:rsidR="007B3B88" w:rsidRPr="00DF1617" w:rsidRDefault="007B3B88" w:rsidP="007B3B88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DF1617">
              <w:rPr>
                <w:rFonts w:ascii="Arial" w:hAnsi="Arial" w:cs="Arial"/>
                <w:sz w:val="19"/>
                <w:szCs w:val="19"/>
              </w:rPr>
              <w:t>CRM</w:t>
            </w:r>
          </w:p>
        </w:tc>
      </w:tr>
      <w:tr w:rsidR="007B3B88" w:rsidRPr="00117D6E" w14:paraId="5AFC7DC0" w14:textId="77777777" w:rsidTr="006255A9">
        <w:trPr>
          <w:cantSplit/>
        </w:trPr>
        <w:tc>
          <w:tcPr>
            <w:tcW w:w="2200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517379B" w14:textId="77777777" w:rsidR="007B3B88" w:rsidRPr="00DF1617" w:rsidRDefault="007B3B88" w:rsidP="007B3B88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DF1617">
              <w:rPr>
                <w:rFonts w:ascii="Arial" w:hAnsi="Arial" w:cs="Arial"/>
                <w:sz w:val="19"/>
                <w:szCs w:val="19"/>
              </w:rPr>
              <w:t>Workflow de Erro/Bug</w:t>
            </w:r>
          </w:p>
        </w:tc>
        <w:tc>
          <w:tcPr>
            <w:tcW w:w="4400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6BD2913" w14:textId="77777777" w:rsidR="007B3B88" w:rsidRPr="00DF1617" w:rsidRDefault="007B3B88" w:rsidP="007B3B88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DF1617">
              <w:rPr>
                <w:rFonts w:ascii="Arial" w:hAnsi="Arial" w:cs="Arial"/>
                <w:sz w:val="19"/>
                <w:szCs w:val="19"/>
              </w:rPr>
              <w:t>Registro utilizado para encaminhamento de eventual inconsistência identificada na contratação ou produto.</w:t>
            </w:r>
          </w:p>
        </w:tc>
        <w:tc>
          <w:tcPr>
            <w:tcW w:w="3885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1DD89CD" w14:textId="77777777" w:rsidR="007B3B88" w:rsidRPr="00DF1617" w:rsidRDefault="007B3B88" w:rsidP="007B3B88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DF1617">
              <w:rPr>
                <w:rFonts w:ascii="Arial" w:hAnsi="Arial" w:cs="Arial"/>
                <w:sz w:val="19"/>
                <w:szCs w:val="19"/>
              </w:rPr>
              <w:t>CRM</w:t>
            </w:r>
          </w:p>
        </w:tc>
      </w:tr>
    </w:tbl>
    <w:p w14:paraId="23710764" w14:textId="77777777" w:rsidR="00B56A5A" w:rsidRPr="00DF1617" w:rsidRDefault="00B56A5A">
      <w:pPr>
        <w:rPr>
          <w:rFonts w:ascii="Arial" w:hAnsi="Arial" w:cs="Arial"/>
          <w:sz w:val="19"/>
          <w:szCs w:val="10"/>
        </w:rPr>
      </w:pPr>
    </w:p>
    <w:p w14:paraId="42355C99" w14:textId="77777777" w:rsidR="00B56A5A" w:rsidRPr="00DF1617" w:rsidRDefault="00000000" w:rsidP="00AC4426">
      <w:pPr>
        <w:shd w:val="clear" w:color="auto" w:fill="2E5FAC"/>
        <w:spacing w:before="200"/>
        <w:ind w:left="120"/>
        <w:rPr>
          <w:rFonts w:ascii="Arial" w:hAnsi="Arial" w:cs="Arial"/>
          <w:b/>
        </w:rPr>
      </w:pPr>
      <w:r w:rsidRPr="00DF1617">
        <w:rPr>
          <w:rFonts w:ascii="Arial" w:eastAsia="Arial" w:hAnsi="Arial" w:cs="Arial"/>
          <w:b/>
          <w:bCs/>
          <w:color w:val="FFFFFF"/>
          <w:szCs w:val="22"/>
        </w:rPr>
        <w:t>10. REFERÊNCIAS NORMATIVAS</w:t>
      </w:r>
    </w:p>
    <w:p w14:paraId="142E282F" w14:textId="77777777" w:rsidR="008D5506" w:rsidRPr="00DF1617" w:rsidRDefault="00000000">
      <w:pPr>
        <w:pStyle w:val="PargrafodaLista"/>
        <w:numPr>
          <w:ilvl w:val="0"/>
          <w:numId w:val="27"/>
        </w:numPr>
        <w:rPr>
          <w:rFonts w:ascii="Arial" w:hAnsi="Arial" w:cs="Arial"/>
          <w:sz w:val="19"/>
        </w:rPr>
      </w:pPr>
      <w:r w:rsidRPr="00DF1617">
        <w:rPr>
          <w:rFonts w:ascii="Arial" w:hAnsi="Arial" w:cs="Arial"/>
          <w:sz w:val="19"/>
        </w:rPr>
        <w:t>Lei nº 8.078, de 11 de setembro de 1990 – Código de Defesa do Consumidor (CDC).</w:t>
      </w:r>
    </w:p>
    <w:p w14:paraId="49C85B4E" w14:textId="77777777" w:rsidR="008D5506" w:rsidRPr="00DF1617" w:rsidRDefault="00000000">
      <w:pPr>
        <w:pStyle w:val="PargrafodaLista"/>
        <w:numPr>
          <w:ilvl w:val="0"/>
          <w:numId w:val="27"/>
        </w:numPr>
        <w:rPr>
          <w:rFonts w:ascii="Arial" w:hAnsi="Arial" w:cs="Arial"/>
          <w:sz w:val="19"/>
        </w:rPr>
      </w:pPr>
      <w:r w:rsidRPr="00DF1617">
        <w:rPr>
          <w:rFonts w:ascii="Arial" w:hAnsi="Arial" w:cs="Arial"/>
          <w:sz w:val="19"/>
        </w:rPr>
        <w:t>Lei nº 13.709, de 14 de agosto de 2018 – Lei Geral de Proteção de Dados Pessoais (LGPD).</w:t>
      </w:r>
    </w:p>
    <w:p w14:paraId="26639D13" w14:textId="77777777" w:rsidR="008D5506" w:rsidRPr="00DF1617" w:rsidRDefault="00000000">
      <w:pPr>
        <w:pStyle w:val="PargrafodaLista"/>
        <w:numPr>
          <w:ilvl w:val="0"/>
          <w:numId w:val="27"/>
        </w:numPr>
        <w:rPr>
          <w:rFonts w:ascii="Arial" w:hAnsi="Arial" w:cs="Arial"/>
          <w:sz w:val="19"/>
        </w:rPr>
      </w:pPr>
      <w:r w:rsidRPr="00DF1617">
        <w:rPr>
          <w:rFonts w:ascii="Arial" w:hAnsi="Arial" w:cs="Arial"/>
          <w:sz w:val="19"/>
        </w:rPr>
        <w:t>Cédula de Crédito Bancário (CCB) e condições contratuais aplicáveis a cada produto.</w:t>
      </w:r>
    </w:p>
    <w:p w14:paraId="568D9E4B" w14:textId="77777777" w:rsidR="008D5506" w:rsidRPr="00DF1617" w:rsidRDefault="00000000">
      <w:pPr>
        <w:pStyle w:val="PargrafodaLista"/>
        <w:numPr>
          <w:ilvl w:val="0"/>
          <w:numId w:val="27"/>
        </w:numPr>
        <w:rPr>
          <w:rFonts w:ascii="Arial" w:hAnsi="Arial" w:cs="Arial"/>
          <w:sz w:val="19"/>
        </w:rPr>
      </w:pPr>
      <w:r w:rsidRPr="00DF1617">
        <w:rPr>
          <w:rFonts w:ascii="Arial" w:hAnsi="Arial" w:cs="Arial"/>
          <w:sz w:val="19"/>
        </w:rPr>
        <w:t>Procedimentos e diretrizes internas da Velotax relacionados aos produtos de crédito e ao atendimento ao cliente.</w:t>
      </w:r>
    </w:p>
    <w:p w14:paraId="11FE8C86" w14:textId="77777777" w:rsidR="008D5506" w:rsidRPr="00DF1617" w:rsidRDefault="00000000">
      <w:pPr>
        <w:pStyle w:val="PargrafodaLista"/>
        <w:numPr>
          <w:ilvl w:val="0"/>
          <w:numId w:val="27"/>
        </w:numPr>
        <w:rPr>
          <w:rFonts w:ascii="Arial" w:hAnsi="Arial" w:cs="Arial"/>
          <w:sz w:val="19"/>
        </w:rPr>
      </w:pPr>
      <w:r w:rsidRPr="00DF1617">
        <w:rPr>
          <w:rFonts w:ascii="Arial" w:hAnsi="Arial" w:cs="Arial"/>
          <w:sz w:val="19"/>
        </w:rPr>
        <w:t>Políticas e procedimentos internos aplicáveis à contratação e ao atendimento dos produtos de crédito.</w:t>
      </w:r>
    </w:p>
    <w:p w14:paraId="6D61AC05" w14:textId="77777777" w:rsidR="008D5506" w:rsidRPr="00DF1617" w:rsidRDefault="008D5506">
      <w:pPr>
        <w:spacing w:after="160"/>
        <w:rPr>
          <w:rFonts w:ascii="Arial" w:hAnsi="Arial" w:cs="Arial"/>
          <w:sz w:val="19"/>
        </w:rPr>
      </w:pPr>
    </w:p>
    <w:p w14:paraId="5711369F" w14:textId="77777777" w:rsidR="00B56A5A" w:rsidRPr="00DF1617" w:rsidRDefault="00000000" w:rsidP="006C0F30">
      <w:pPr>
        <w:shd w:val="clear" w:color="auto" w:fill="2E5FAC"/>
        <w:spacing w:before="200"/>
        <w:ind w:left="120"/>
        <w:rPr>
          <w:rFonts w:ascii="Arial" w:hAnsi="Arial" w:cs="Arial"/>
          <w:b/>
        </w:rPr>
      </w:pPr>
      <w:r w:rsidRPr="00DF1617">
        <w:rPr>
          <w:rFonts w:ascii="Arial" w:eastAsia="Arial" w:hAnsi="Arial" w:cs="Arial"/>
          <w:b/>
          <w:bCs/>
          <w:color w:val="FFFFFF"/>
          <w:szCs w:val="22"/>
        </w:rPr>
        <w:t>11. HISTÓRICO DE REVISÕES</w:t>
      </w:r>
    </w:p>
    <w:tbl>
      <w:tblPr>
        <w:tblStyle w:val="af0"/>
        <w:tblW w:w="10485" w:type="dxa"/>
        <w:tblInd w:w="0" w:type="dxa"/>
        <w:tblBorders>
          <w:top w:val="single" w:sz="4" w:space="0" w:color="2E5FAC"/>
          <w:left w:val="single" w:sz="4" w:space="0" w:color="2E5FAC"/>
          <w:bottom w:val="single" w:sz="4" w:space="0" w:color="2E5FAC"/>
          <w:right w:val="single" w:sz="4" w:space="0" w:color="2E5FAC"/>
          <w:insideH w:val="single" w:sz="4" w:space="0" w:color="2E5FAC"/>
          <w:insideV w:val="single" w:sz="4" w:space="0" w:color="2E5FAC"/>
        </w:tblBorders>
        <w:tblLayout w:type="fixed"/>
        <w:tblLook w:val="0420" w:firstRow="1" w:lastRow="0" w:firstColumn="0" w:lastColumn="0" w:noHBand="0" w:noVBand="1"/>
      </w:tblPr>
      <w:tblGrid>
        <w:gridCol w:w="700"/>
        <w:gridCol w:w="1800"/>
        <w:gridCol w:w="4526"/>
        <w:gridCol w:w="3459"/>
      </w:tblGrid>
      <w:tr w:rsidR="00610BC0" w:rsidRPr="00117D6E" w14:paraId="5AA837BD" w14:textId="77777777" w:rsidTr="007E6A09">
        <w:trPr>
          <w:cantSplit/>
          <w:tblHeader/>
        </w:trPr>
        <w:tc>
          <w:tcPr>
            <w:tcW w:w="700" w:type="dxa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A6966E0" w14:textId="77777777" w:rsidR="00610BC0" w:rsidRPr="00DF1617" w:rsidRDefault="00610BC0" w:rsidP="007E6A09">
            <w:pPr>
              <w:spacing w:before="40" w:after="40"/>
              <w:jc w:val="center"/>
              <w:rPr>
                <w:rFonts w:ascii="Arial" w:hAnsi="Arial" w:cs="Arial"/>
                <w:b/>
                <w:color w:val="FFFFFF"/>
                <w:sz w:val="19"/>
              </w:rPr>
            </w:pPr>
            <w:r w:rsidRPr="00DF1617">
              <w:rPr>
                <w:rFonts w:ascii="Arial" w:eastAsia="Arial" w:hAnsi="Arial" w:cs="Arial"/>
                <w:b/>
                <w:bCs/>
                <w:color w:val="FFFFFF"/>
                <w:sz w:val="19"/>
                <w:szCs w:val="18"/>
              </w:rPr>
              <w:t>REV.</w:t>
            </w:r>
          </w:p>
        </w:tc>
        <w:tc>
          <w:tcPr>
            <w:tcW w:w="1800" w:type="dxa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89C758B" w14:textId="77777777" w:rsidR="00610BC0" w:rsidRPr="00DF1617" w:rsidRDefault="00610BC0" w:rsidP="007E6A09">
            <w:pPr>
              <w:spacing w:before="40" w:after="40"/>
              <w:jc w:val="center"/>
              <w:rPr>
                <w:rFonts w:ascii="Arial" w:hAnsi="Arial" w:cs="Arial"/>
                <w:b/>
                <w:color w:val="FFFFFF"/>
                <w:sz w:val="19"/>
              </w:rPr>
            </w:pPr>
            <w:r w:rsidRPr="00DF1617">
              <w:rPr>
                <w:rFonts w:ascii="Arial" w:eastAsia="Arial" w:hAnsi="Arial" w:cs="Arial"/>
                <w:b/>
                <w:bCs/>
                <w:color w:val="FFFFFF"/>
                <w:sz w:val="19"/>
                <w:szCs w:val="18"/>
              </w:rPr>
              <w:t>DATA</w:t>
            </w:r>
          </w:p>
        </w:tc>
        <w:tc>
          <w:tcPr>
            <w:tcW w:w="4526" w:type="dxa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5562AFE" w14:textId="77777777" w:rsidR="00610BC0" w:rsidRPr="00DF1617" w:rsidRDefault="00610BC0" w:rsidP="007E6A09">
            <w:pPr>
              <w:spacing w:before="40" w:after="40"/>
              <w:jc w:val="center"/>
              <w:rPr>
                <w:rFonts w:ascii="Arial" w:hAnsi="Arial" w:cs="Arial"/>
                <w:b/>
                <w:color w:val="FFFFFF"/>
                <w:sz w:val="19"/>
              </w:rPr>
            </w:pPr>
            <w:r w:rsidRPr="00DF1617">
              <w:rPr>
                <w:rFonts w:ascii="Arial" w:eastAsia="Arial" w:hAnsi="Arial" w:cs="Arial"/>
                <w:b/>
                <w:bCs/>
                <w:color w:val="FFFFFF"/>
                <w:sz w:val="19"/>
                <w:szCs w:val="18"/>
              </w:rPr>
              <w:t>DESCRIÇÃO DA ALTERAÇÃO</w:t>
            </w:r>
          </w:p>
        </w:tc>
        <w:tc>
          <w:tcPr>
            <w:tcW w:w="3459" w:type="dxa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5BC0F6A" w14:textId="77777777" w:rsidR="00610BC0" w:rsidRPr="00DF1617" w:rsidRDefault="00610BC0" w:rsidP="007E6A09">
            <w:pPr>
              <w:spacing w:before="40" w:after="40"/>
              <w:jc w:val="center"/>
              <w:rPr>
                <w:rFonts w:ascii="Arial" w:hAnsi="Arial" w:cs="Arial"/>
                <w:b/>
                <w:color w:val="FFFFFF"/>
                <w:sz w:val="19"/>
              </w:rPr>
            </w:pPr>
            <w:r w:rsidRPr="00DF1617">
              <w:rPr>
                <w:rFonts w:ascii="Arial" w:eastAsia="Arial" w:hAnsi="Arial" w:cs="Arial"/>
                <w:b/>
                <w:bCs/>
                <w:color w:val="FFFFFF"/>
                <w:sz w:val="19"/>
                <w:szCs w:val="18"/>
              </w:rPr>
              <w:t>APROVADO POR</w:t>
            </w:r>
          </w:p>
        </w:tc>
      </w:tr>
      <w:tr w:rsidR="00610BC0" w:rsidRPr="00117D6E" w14:paraId="4585C417" w14:textId="77777777" w:rsidTr="007E6A09">
        <w:trPr>
          <w:cantSplit/>
        </w:trPr>
        <w:tc>
          <w:tcPr>
            <w:tcW w:w="7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26F2C86" w14:textId="77777777" w:rsidR="00610BC0" w:rsidRPr="00DF1617" w:rsidRDefault="00E74AF4" w:rsidP="007E6A09">
            <w:pPr>
              <w:spacing w:before="40" w:after="40"/>
              <w:jc w:val="center"/>
              <w:rPr>
                <w:rFonts w:ascii="Arial" w:hAnsi="Arial" w:cs="Arial"/>
                <w:sz w:val="19"/>
              </w:rPr>
            </w:pPr>
            <w:r w:rsidRPr="00DF1617">
              <w:rPr>
                <w:rFonts w:ascii="Arial" w:hAnsi="Arial" w:cs="Arial"/>
                <w:sz w:val="19"/>
              </w:rPr>
              <w:t>00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E0BC281" w14:textId="77777777" w:rsidR="00610BC0" w:rsidRPr="00DF1617" w:rsidRDefault="00E74AF4" w:rsidP="007E6A09">
            <w:pPr>
              <w:spacing w:before="40" w:after="40"/>
              <w:jc w:val="center"/>
              <w:rPr>
                <w:rFonts w:ascii="Arial" w:hAnsi="Arial" w:cs="Arial"/>
                <w:sz w:val="19"/>
              </w:rPr>
            </w:pPr>
            <w:r w:rsidRPr="00DF1617">
              <w:rPr>
                <w:rFonts w:ascii="Arial" w:hAnsi="Arial" w:cs="Arial"/>
                <w:sz w:val="19"/>
              </w:rPr>
              <w:t>15/09/2026</w:t>
            </w:r>
          </w:p>
        </w:tc>
        <w:tc>
          <w:tcPr>
            <w:tcW w:w="4526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431C70D" w14:textId="77777777" w:rsidR="00610BC0" w:rsidRPr="00DF1617" w:rsidRDefault="00610BC0" w:rsidP="007E6A09">
            <w:pPr>
              <w:spacing w:before="40" w:after="40"/>
              <w:rPr>
                <w:rFonts w:ascii="Arial" w:hAnsi="Arial" w:cs="Arial"/>
                <w:sz w:val="19"/>
              </w:rPr>
            </w:pPr>
            <w:r w:rsidRPr="00DF1617">
              <w:rPr>
                <w:rFonts w:ascii="Arial" w:hAnsi="Arial" w:cs="Arial"/>
                <w:sz w:val="19"/>
              </w:rPr>
              <w:t>Emissão inicial do procedimento.</w:t>
            </w:r>
          </w:p>
        </w:tc>
        <w:tc>
          <w:tcPr>
            <w:tcW w:w="3459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4AE15C4" w14:textId="77777777" w:rsidR="00610BC0" w:rsidRPr="00DF1617" w:rsidRDefault="00610BC0" w:rsidP="007E6A09">
            <w:pPr>
              <w:spacing w:before="40" w:after="40"/>
              <w:rPr>
                <w:rFonts w:ascii="Arial" w:hAnsi="Arial" w:cs="Arial"/>
                <w:sz w:val="19"/>
              </w:rPr>
            </w:pPr>
            <w:r w:rsidRPr="00DF1617">
              <w:rPr>
                <w:rFonts w:ascii="Arial" w:hAnsi="Arial" w:cs="Arial"/>
                <w:sz w:val="19"/>
              </w:rPr>
              <w:t>—</w:t>
            </w:r>
          </w:p>
        </w:tc>
      </w:tr>
    </w:tbl>
    <w:p w14:paraId="37C06F90" w14:textId="77777777" w:rsidR="00AC4426" w:rsidRPr="00DF1617" w:rsidRDefault="00AC4426">
      <w:pPr>
        <w:rPr>
          <w:rFonts w:ascii="Arial" w:hAnsi="Arial" w:cs="Arial"/>
          <w:sz w:val="19"/>
        </w:rPr>
      </w:pPr>
    </w:p>
    <w:sectPr w:rsidR="00AC4426" w:rsidRPr="00DF161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720" w:right="720" w:bottom="720" w:left="720" w:header="708" w:footer="85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5C6B54" w14:textId="77777777" w:rsidR="00193D62" w:rsidRDefault="00193D62">
      <w:r>
        <w:separator/>
      </w:r>
    </w:p>
  </w:endnote>
  <w:endnote w:type="continuationSeparator" w:id="0">
    <w:p w14:paraId="31230ECA" w14:textId="77777777" w:rsidR="00193D62" w:rsidRDefault="00193D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E4274EE-6B25-4172-9ECC-7132330D44C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098E342-F9BA-4FC6-BE16-9A588C8C76B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4723847-3A49-46B1-A4D8-DAD2561CB19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C798B" w14:textId="77777777" w:rsidR="00E74AF4" w:rsidRPr="00251B9B" w:rsidRDefault="00E74AF4">
    <w:pPr>
      <w:pStyle w:val="Rodap"/>
      <w:rPr>
        <w:rFonts w:ascii="Arial" w:hAnsi="Arial" w:cs="Arial"/>
        <w:sz w:val="19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07E9D9" w14:textId="77777777" w:rsidR="00192EA6" w:rsidRPr="00251B9B" w:rsidRDefault="00192EA6" w:rsidP="00192EA6">
    <w:pPr>
      <w:jc w:val="center"/>
      <w:rPr>
        <w:rFonts w:ascii="Arial" w:hAnsi="Arial" w:cs="Arial"/>
        <w:sz w:val="19"/>
      </w:rPr>
    </w:pPr>
    <w:r w:rsidRPr="00251B9B">
      <w:rPr>
        <w:rFonts w:ascii="Arial" w:eastAsia="Arial" w:hAnsi="Arial" w:cs="Arial"/>
        <w:color w:val="888888"/>
        <w:sz w:val="19"/>
        <w:szCs w:val="16"/>
      </w:rPr>
      <w:t>POP-JA-001 | Juros Abusivos | Rev. 00 | Set/2026</w:t>
    </w:r>
  </w:p>
  <w:p w14:paraId="0CA2E7A7" w14:textId="77777777" w:rsidR="00B56A5A" w:rsidRPr="00251B9B" w:rsidRDefault="00B56A5A" w:rsidP="00192EA6">
    <w:pPr>
      <w:pStyle w:val="Rodap"/>
      <w:rPr>
        <w:rFonts w:ascii="Arial" w:hAnsi="Arial" w:cs="Arial"/>
        <w:sz w:val="19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69DE1E" w14:textId="77777777" w:rsidR="00E74AF4" w:rsidRPr="00251B9B" w:rsidRDefault="00E74AF4">
    <w:pPr>
      <w:pStyle w:val="Rodap"/>
      <w:rPr>
        <w:rFonts w:ascii="Arial" w:hAnsi="Arial" w:cs="Arial"/>
        <w:sz w:val="19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FD0ED7" w14:textId="77777777" w:rsidR="00193D62" w:rsidRDefault="00193D62">
      <w:r>
        <w:separator/>
      </w:r>
    </w:p>
  </w:footnote>
  <w:footnote w:type="continuationSeparator" w:id="0">
    <w:p w14:paraId="1FE8D9F0" w14:textId="77777777" w:rsidR="00193D62" w:rsidRDefault="00193D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4C58B8" w14:textId="77777777" w:rsidR="00E74AF4" w:rsidRPr="00251B9B" w:rsidRDefault="00E74AF4">
    <w:pPr>
      <w:pStyle w:val="Cabealho"/>
      <w:rPr>
        <w:rFonts w:ascii="Arial" w:hAnsi="Arial" w:cs="Arial"/>
        <w:sz w:val="19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09FECE" w14:textId="77777777" w:rsidR="006C0F30" w:rsidRPr="00251B9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rFonts w:ascii="Arial" w:hAnsi="Arial" w:cs="Arial"/>
        <w:color w:val="000000"/>
        <w:sz w:val="19"/>
      </w:rPr>
    </w:pPr>
    <w:r w:rsidRPr="00251B9B">
      <w:rPr>
        <w:rFonts w:ascii="Arial" w:hAnsi="Arial" w:cs="Arial"/>
        <w:noProof/>
        <w:color w:val="000000"/>
        <w:sz w:val="19"/>
      </w:rPr>
      <w:drawing>
        <wp:inline distT="0" distB="0" distL="0" distR="0" wp14:anchorId="2C1BC489" wp14:editId="404F9190">
          <wp:extent cx="1057275" cy="190500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57275" cy="1905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FDB7D1" w14:textId="77777777" w:rsidR="00E74AF4" w:rsidRPr="00251B9B" w:rsidRDefault="00E74AF4">
    <w:pPr>
      <w:pStyle w:val="Cabealho"/>
      <w:rPr>
        <w:rFonts w:ascii="Arial" w:hAnsi="Arial" w:cs="Arial"/>
        <w:sz w:val="19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003A3"/>
    <w:multiLevelType w:val="multilevel"/>
    <w:tmpl w:val="43125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250FB"/>
    <w:multiLevelType w:val="hybridMultilevel"/>
    <w:tmpl w:val="F0E2A3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527A4E"/>
    <w:multiLevelType w:val="hybridMultilevel"/>
    <w:tmpl w:val="D0AAC3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6D3774"/>
    <w:multiLevelType w:val="hybridMultilevel"/>
    <w:tmpl w:val="F666289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093260"/>
    <w:multiLevelType w:val="multilevel"/>
    <w:tmpl w:val="839ED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27102D"/>
    <w:multiLevelType w:val="hybridMultilevel"/>
    <w:tmpl w:val="D56882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37731A"/>
    <w:multiLevelType w:val="hybridMultilevel"/>
    <w:tmpl w:val="28FC9A1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A37995"/>
    <w:multiLevelType w:val="hybridMultilevel"/>
    <w:tmpl w:val="74462C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9D445D"/>
    <w:multiLevelType w:val="hybridMultilevel"/>
    <w:tmpl w:val="54328F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E809A4"/>
    <w:multiLevelType w:val="hybridMultilevel"/>
    <w:tmpl w:val="5C20CF6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805927"/>
    <w:multiLevelType w:val="multilevel"/>
    <w:tmpl w:val="D1D2E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60536B"/>
    <w:multiLevelType w:val="hybridMultilevel"/>
    <w:tmpl w:val="84D0B19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313C12"/>
    <w:multiLevelType w:val="multilevel"/>
    <w:tmpl w:val="71880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392B0D"/>
    <w:multiLevelType w:val="hybridMultilevel"/>
    <w:tmpl w:val="9C305B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D7568B"/>
    <w:multiLevelType w:val="hybridMultilevel"/>
    <w:tmpl w:val="E4BCA1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722369"/>
    <w:multiLevelType w:val="multilevel"/>
    <w:tmpl w:val="399A2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B05249"/>
    <w:multiLevelType w:val="multilevel"/>
    <w:tmpl w:val="18FC0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6F1D1B"/>
    <w:multiLevelType w:val="multilevel"/>
    <w:tmpl w:val="789A2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172589"/>
    <w:multiLevelType w:val="hybridMultilevel"/>
    <w:tmpl w:val="74C2D99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B434A5"/>
    <w:multiLevelType w:val="multilevel"/>
    <w:tmpl w:val="AC442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7A7E0F"/>
    <w:multiLevelType w:val="multilevel"/>
    <w:tmpl w:val="C73C0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1D4C09"/>
    <w:multiLevelType w:val="hybridMultilevel"/>
    <w:tmpl w:val="23B8A7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AB14DC"/>
    <w:multiLevelType w:val="multilevel"/>
    <w:tmpl w:val="EEBA1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63725B"/>
    <w:multiLevelType w:val="hybridMultilevel"/>
    <w:tmpl w:val="5F9433E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EE4F8C"/>
    <w:multiLevelType w:val="hybridMultilevel"/>
    <w:tmpl w:val="B52859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CAE4E1D"/>
    <w:multiLevelType w:val="hybridMultilevel"/>
    <w:tmpl w:val="08CA7B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262190F"/>
    <w:multiLevelType w:val="multilevel"/>
    <w:tmpl w:val="452867A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–"/>
      <w:lvlJc w:val="left"/>
      <w:pPr>
        <w:ind w:left="1080" w:hanging="36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7" w15:restartNumberingAfterBreak="0">
    <w:nsid w:val="69A817C6"/>
    <w:multiLevelType w:val="hybridMultilevel"/>
    <w:tmpl w:val="9606D9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A5E73EE"/>
    <w:multiLevelType w:val="hybridMultilevel"/>
    <w:tmpl w:val="A8E022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5627020">
    <w:abstractNumId w:val="26"/>
  </w:num>
  <w:num w:numId="2" w16cid:durableId="684093498">
    <w:abstractNumId w:val="15"/>
  </w:num>
  <w:num w:numId="3" w16cid:durableId="740299957">
    <w:abstractNumId w:val="10"/>
  </w:num>
  <w:num w:numId="4" w16cid:durableId="917399512">
    <w:abstractNumId w:val="8"/>
  </w:num>
  <w:num w:numId="5" w16cid:durableId="800152054">
    <w:abstractNumId w:val="1"/>
  </w:num>
  <w:num w:numId="6" w16cid:durableId="1080758863">
    <w:abstractNumId w:val="2"/>
  </w:num>
  <w:num w:numId="7" w16cid:durableId="1370259295">
    <w:abstractNumId w:val="13"/>
  </w:num>
  <w:num w:numId="8" w16cid:durableId="1707678667">
    <w:abstractNumId w:val="28"/>
  </w:num>
  <w:num w:numId="9" w16cid:durableId="556477983">
    <w:abstractNumId w:val="11"/>
  </w:num>
  <w:num w:numId="10" w16cid:durableId="531497895">
    <w:abstractNumId w:val="24"/>
  </w:num>
  <w:num w:numId="11" w16cid:durableId="670648097">
    <w:abstractNumId w:val="12"/>
  </w:num>
  <w:num w:numId="12" w16cid:durableId="1394961341">
    <w:abstractNumId w:val="0"/>
  </w:num>
  <w:num w:numId="13" w16cid:durableId="1936353630">
    <w:abstractNumId w:val="3"/>
  </w:num>
  <w:num w:numId="14" w16cid:durableId="1642616128">
    <w:abstractNumId w:val="17"/>
  </w:num>
  <w:num w:numId="15" w16cid:durableId="1968000600">
    <w:abstractNumId w:val="16"/>
  </w:num>
  <w:num w:numId="16" w16cid:durableId="956640717">
    <w:abstractNumId w:val="21"/>
  </w:num>
  <w:num w:numId="17" w16cid:durableId="884948666">
    <w:abstractNumId w:val="14"/>
  </w:num>
  <w:num w:numId="18" w16cid:durableId="2091582385">
    <w:abstractNumId w:val="23"/>
  </w:num>
  <w:num w:numId="19" w16cid:durableId="500005469">
    <w:abstractNumId w:val="7"/>
  </w:num>
  <w:num w:numId="20" w16cid:durableId="1911454298">
    <w:abstractNumId w:val="5"/>
  </w:num>
  <w:num w:numId="21" w16cid:durableId="2052260616">
    <w:abstractNumId w:val="27"/>
  </w:num>
  <w:num w:numId="22" w16cid:durableId="613633886">
    <w:abstractNumId w:val="9"/>
  </w:num>
  <w:num w:numId="23" w16cid:durableId="1222594133">
    <w:abstractNumId w:val="22"/>
  </w:num>
  <w:num w:numId="24" w16cid:durableId="24714160">
    <w:abstractNumId w:val="20"/>
  </w:num>
  <w:num w:numId="25" w16cid:durableId="2133668396">
    <w:abstractNumId w:val="6"/>
  </w:num>
  <w:num w:numId="26" w16cid:durableId="1633634711">
    <w:abstractNumId w:val="25"/>
  </w:num>
  <w:num w:numId="27" w16cid:durableId="1768384207">
    <w:abstractNumId w:val="4"/>
  </w:num>
  <w:num w:numId="28" w16cid:durableId="1699886810">
    <w:abstractNumId w:val="19"/>
  </w:num>
  <w:num w:numId="29" w16cid:durableId="13647504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embedTrueTypeFonts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6A5A"/>
    <w:rsid w:val="00031314"/>
    <w:rsid w:val="00087E05"/>
    <w:rsid w:val="00094723"/>
    <w:rsid w:val="000A4BCF"/>
    <w:rsid w:val="00117B20"/>
    <w:rsid w:val="00117D6E"/>
    <w:rsid w:val="001417F9"/>
    <w:rsid w:val="001451AC"/>
    <w:rsid w:val="00192EA6"/>
    <w:rsid w:val="00193D62"/>
    <w:rsid w:val="001A36AC"/>
    <w:rsid w:val="001D0ED9"/>
    <w:rsid w:val="002165BA"/>
    <w:rsid w:val="00247AE7"/>
    <w:rsid w:val="00251B9B"/>
    <w:rsid w:val="00261AE7"/>
    <w:rsid w:val="002C0629"/>
    <w:rsid w:val="002F3AAE"/>
    <w:rsid w:val="00336344"/>
    <w:rsid w:val="0035788D"/>
    <w:rsid w:val="003952E1"/>
    <w:rsid w:val="003D0386"/>
    <w:rsid w:val="003E2014"/>
    <w:rsid w:val="003E3A67"/>
    <w:rsid w:val="003F6B75"/>
    <w:rsid w:val="004065EF"/>
    <w:rsid w:val="00432BA8"/>
    <w:rsid w:val="00452F61"/>
    <w:rsid w:val="004564FF"/>
    <w:rsid w:val="00474221"/>
    <w:rsid w:val="004B4546"/>
    <w:rsid w:val="004C2F73"/>
    <w:rsid w:val="004D4D2A"/>
    <w:rsid w:val="00511F8D"/>
    <w:rsid w:val="005800C6"/>
    <w:rsid w:val="0059051A"/>
    <w:rsid w:val="005A1C33"/>
    <w:rsid w:val="005E3235"/>
    <w:rsid w:val="005E46C4"/>
    <w:rsid w:val="006032FF"/>
    <w:rsid w:val="00610BC0"/>
    <w:rsid w:val="00677140"/>
    <w:rsid w:val="00691DC3"/>
    <w:rsid w:val="006C0F30"/>
    <w:rsid w:val="006C7540"/>
    <w:rsid w:val="007049DE"/>
    <w:rsid w:val="007624D7"/>
    <w:rsid w:val="007B3B88"/>
    <w:rsid w:val="007D2AA1"/>
    <w:rsid w:val="007E6A09"/>
    <w:rsid w:val="00806B97"/>
    <w:rsid w:val="008667B5"/>
    <w:rsid w:val="008803F7"/>
    <w:rsid w:val="00891A07"/>
    <w:rsid w:val="008932EB"/>
    <w:rsid w:val="008D5506"/>
    <w:rsid w:val="008E07DE"/>
    <w:rsid w:val="008F7F97"/>
    <w:rsid w:val="00986795"/>
    <w:rsid w:val="009B47A7"/>
    <w:rsid w:val="009F0FA6"/>
    <w:rsid w:val="00A2441D"/>
    <w:rsid w:val="00A505E0"/>
    <w:rsid w:val="00A67610"/>
    <w:rsid w:val="00A824D2"/>
    <w:rsid w:val="00AB0EA8"/>
    <w:rsid w:val="00AC4426"/>
    <w:rsid w:val="00B014AD"/>
    <w:rsid w:val="00B03A6C"/>
    <w:rsid w:val="00B22057"/>
    <w:rsid w:val="00B25B42"/>
    <w:rsid w:val="00B52975"/>
    <w:rsid w:val="00B56A5A"/>
    <w:rsid w:val="00B726F2"/>
    <w:rsid w:val="00B827ED"/>
    <w:rsid w:val="00BB3DF5"/>
    <w:rsid w:val="00BC5F48"/>
    <w:rsid w:val="00BD3FB9"/>
    <w:rsid w:val="00BD4445"/>
    <w:rsid w:val="00C52672"/>
    <w:rsid w:val="00C639E0"/>
    <w:rsid w:val="00C64D80"/>
    <w:rsid w:val="00C65FCA"/>
    <w:rsid w:val="00C90DC3"/>
    <w:rsid w:val="00CE684D"/>
    <w:rsid w:val="00D02E16"/>
    <w:rsid w:val="00D15B4B"/>
    <w:rsid w:val="00D24994"/>
    <w:rsid w:val="00D64AC2"/>
    <w:rsid w:val="00DB0064"/>
    <w:rsid w:val="00DE1D4B"/>
    <w:rsid w:val="00DF1617"/>
    <w:rsid w:val="00E12A33"/>
    <w:rsid w:val="00E32250"/>
    <w:rsid w:val="00E74AF4"/>
    <w:rsid w:val="00ED3CEC"/>
    <w:rsid w:val="00EE6483"/>
    <w:rsid w:val="00EF076B"/>
    <w:rsid w:val="00F37F62"/>
    <w:rsid w:val="00F5150A"/>
    <w:rsid w:val="00F52986"/>
    <w:rsid w:val="00F65C97"/>
    <w:rsid w:val="00F73990"/>
    <w:rsid w:val="00F81821"/>
    <w:rsid w:val="00F9423D"/>
    <w:rsid w:val="00FC691B"/>
    <w:rsid w:val="00FD3825"/>
    <w:rsid w:val="00FD5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88A8076"/>
  <w15:docId w15:val="{7546A6B8-5D87-45DC-B4AB-8148E76CD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33634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336344"/>
  </w:style>
  <w:style w:type="paragraph" w:styleId="Rodap">
    <w:name w:val="footer"/>
    <w:basedOn w:val="Normal"/>
    <w:link w:val="RodapChar"/>
    <w:uiPriority w:val="99"/>
    <w:unhideWhenUsed/>
    <w:rsid w:val="0033634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336344"/>
  </w:style>
  <w:style w:type="paragraph" w:styleId="SemEspaamento">
    <w:name w:val="No Spacing"/>
    <w:uiPriority w:val="1"/>
    <w:qFormat/>
    <w:rsid w:val="006C0F30"/>
  </w:style>
  <w:style w:type="paragraph" w:styleId="PargrafodaLista">
    <w:name w:val="List Paragraph"/>
    <w:basedOn w:val="Normal"/>
    <w:uiPriority w:val="34"/>
    <w:qFormat/>
    <w:rsid w:val="0059051A"/>
    <w:pPr>
      <w:ind w:left="720"/>
      <w:contextualSpacing/>
    </w:pPr>
  </w:style>
  <w:style w:type="table" w:styleId="Tabelacomgrade">
    <w:name w:val="Table Grid"/>
    <w:basedOn w:val="Tabelanormal"/>
    <w:uiPriority w:val="39"/>
    <w:rsid w:val="00D15B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2D58E3B-AE90-437A-ACA4-BA9505002450}">
  <we:reference id="wa200010725" version="1.0.0.1" store="pt-BR" storeType="OMEX"/>
  <we:alternateReferences>
    <we:reference id="wa200010725" version="1.0.0.1" store="" storeType="OMEX"/>
  </we:alternateReferences>
  <we:properties>
    <we:property name="claude.fileId" value="&quot;a4fdd742-4ce5-4161-8285-b7395020975d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4NuOYAd4dly0Ydc1Btt7qpgJWg==">CgMxLjAaHQoBMBIYChYIB0ISCgVBcmlhbBIJRmlyYSBNb25vGiQKATESHwodCAdCGQoFQXJpYWwSEEFyaWFsIFVuaWNvZGUgTVMaJAoBMhIfCh0IB0IZCgVBcmlhbBIQQXJpYWwgVW5pY29kZSBNUxokCgEzEh8KHQgHQhkKBUFyaWFsEhBBcmlhbCBVbmljb2RlIE1TGiQKATQSHwodCAdCGQoFQXJpYWwSEEFyaWFsIFVuaWNvZGUgTVMaHQoBNRIYChYIB0ISCgVBcmlhbBIJRmlyYSBNb25vGiQKATYSHwodCAdCGQoFQXJpYWwSEEFyaWFsIFVuaWNvZGUgTVMaJAoBNxIfCh0IB0IZCgVBcmlhbBIQQXJpYWwgVW5pY29kZSBNUxokCgE4Eh8KHQgHQhkKBUFyaWFsEhBBcmlhbCBVbmljb2RlIE1TGiQKATkSHwodCAdCGQoFQXJpYWwSEEFyaWFsIFVuaWNvZGUgTVMaHgoCMTASGAoWCAdCEgoFQXJpYWwSCUZpcmEgTW9ubxolCgIxMRIfCh0IB0IZCgVBcmlhbBIQQXJpYWwgVW5pY29kZSBNUxolCgIxMhIfCh0IB0IZCgVBcmlhbBIQQXJpYWwgVW5pY29kZSBNUxolCgIxMxIfCh0IB0IZCgVBcmlhbBIQQXJpYWwgVW5pY29kZSBNUxogCgIxNBIaChgICVIUChJ0YWJsZS45a3N6ZmRuZ2Zub3gaJQoCMTUSHwodCAdCGQoFQXJpYWwSEEFyaWFsIFVuaWNvZGUgTVMaJQoCMTYSHwodCAdCGQoFQXJpYWwSEEFyaWFsIFVuaWNvZGUgTVMaJQoCMTcSHwodCAdCGQoFQXJpYWwSEEFyaWFsIFVuaWNvZGUgTVM4AHIhMUVpTFEzV0hkTThqdDJQQjVPRF9SUkd3SVh0NFhER0Fn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0BB56AB-60F6-4F00-AD96-F1260AC5B5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365</TotalTime>
  <Pages>4</Pages>
  <Words>1718</Words>
  <Characters>9281</Characters>
  <Application>Microsoft Office Word</Application>
  <DocSecurity>0</DocSecurity>
  <Lines>77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Octavio Augusto</cp:lastModifiedBy>
  <cp:revision>26</cp:revision>
  <cp:lastPrinted>2026-08-20T20:30:00Z</cp:lastPrinted>
  <dcterms:created xsi:type="dcterms:W3CDTF">2026-07-14T21:53:00Z</dcterms:created>
  <dcterms:modified xsi:type="dcterms:W3CDTF">2026-09-15T19:38:00Z</dcterms:modified>
</cp:coreProperties>
</file>