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800"/>
        <w:gridCol w:w="1600"/>
        <w:gridCol w:w="3085"/>
      </w:tblGrid>
      <w:tr w:rsidR="000A135B" w14:paraId="28E546BE" w14:textId="77777777" w:rsidTr="0069498D">
        <w:tc>
          <w:tcPr>
            <w:tcW w:w="4000" w:type="dxa"/>
            <w:vMerge w:val="restart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34B25A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PROCEDIMENTO OPERACIONAL PADRÃO</w:t>
            </w:r>
          </w:p>
          <w:p w14:paraId="13AAF7D8" w14:textId="3C6C11D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0C040"/>
                <w:sz w:val="36"/>
                <w:szCs w:val="36"/>
              </w:rPr>
              <w:t>POP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E872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REVISÃO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2220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VIGÊNCIA</w:t>
            </w:r>
          </w:p>
        </w:tc>
        <w:tc>
          <w:tcPr>
            <w:tcW w:w="30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EEC2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PÁGINA</w:t>
            </w:r>
          </w:p>
        </w:tc>
      </w:tr>
      <w:tr w:rsidR="000A135B" w14:paraId="6D3FB250" w14:textId="77777777" w:rsidTr="0069498D">
        <w:tc>
          <w:tcPr>
            <w:tcW w:w="0" w:type="auto"/>
            <w:vMerge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</w:tcPr>
          <w:p w14:paraId="7ED7BEB0" w14:textId="77777777" w:rsidR="000A135B" w:rsidRDefault="000A135B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53B5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724A3" w14:textId="65F29710" w:rsidR="000A135B" w:rsidRDefault="00131064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10/06/2026</w:t>
            </w:r>
          </w:p>
        </w:tc>
        <w:tc>
          <w:tcPr>
            <w:tcW w:w="30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71E8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 de 1</w:t>
            </w:r>
          </w:p>
        </w:tc>
      </w:tr>
    </w:tbl>
    <w:p w14:paraId="3FA88985" w14:textId="77777777" w:rsidR="000A135B" w:rsidRDefault="000A135B">
      <w:pPr>
        <w:rPr>
          <w:sz w:val="10"/>
          <w:szCs w:val="10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5"/>
      </w:tblGrid>
      <w:tr w:rsidR="000A135B" w14:paraId="714C9E69" w14:textId="77777777" w:rsidTr="0069498D">
        <w:tc>
          <w:tcPr>
            <w:tcW w:w="104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B080DE" w14:textId="6DDDB793" w:rsidR="000A135B" w:rsidRDefault="00131064" w:rsidP="004379C6"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Antecipação IR 2026 – Contratação</w:t>
            </w:r>
          </w:p>
        </w:tc>
      </w:tr>
    </w:tbl>
    <w:p w14:paraId="23661337" w14:textId="77777777" w:rsidR="000A135B" w:rsidRDefault="000A135B">
      <w:pPr>
        <w:rPr>
          <w:sz w:val="10"/>
          <w:szCs w:val="10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600"/>
        <w:gridCol w:w="2350"/>
        <w:gridCol w:w="2835"/>
      </w:tblGrid>
      <w:tr w:rsidR="000A135B" w14:paraId="0AF856A6" w14:textId="77777777" w:rsidTr="00F34AA6">
        <w:tc>
          <w:tcPr>
            <w:tcW w:w="1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BDC34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2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8BB5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9046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  <w:tc>
          <w:tcPr>
            <w:tcW w:w="235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A8806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129AA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</w:tr>
      <w:tr w:rsidR="000A135B" w14:paraId="11A93D46" w14:textId="77777777" w:rsidTr="00F34AA6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0C364" w14:textId="7A5B0D19" w:rsidR="000A135B" w:rsidRDefault="004379C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Atendimento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D029" w14:textId="3F37126D" w:rsidR="000A135B" w:rsidRDefault="004379C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Octavio Silva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2800B" w14:textId="3ECAC0A1" w:rsidR="000A135B" w:rsidRDefault="000A135B"/>
        </w:tc>
        <w:tc>
          <w:tcPr>
            <w:tcW w:w="2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72D52" w14:textId="63DE867A" w:rsidR="000A135B" w:rsidRDefault="00131064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10/06/2026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25810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Uso Interno</w:t>
            </w:r>
          </w:p>
        </w:tc>
      </w:tr>
    </w:tbl>
    <w:p w14:paraId="24A069A4" w14:textId="77777777" w:rsidR="000A135B" w:rsidRDefault="000A135B">
      <w:pPr>
        <w:rPr>
          <w:sz w:val="10"/>
          <w:szCs w:val="10"/>
        </w:rPr>
      </w:pPr>
    </w:p>
    <w:p w14:paraId="39018FCC" w14:textId="77777777" w:rsidR="000A135B" w:rsidRDefault="0000000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OBJETIVO</w:t>
      </w:r>
    </w:p>
    <w:p w14:paraId="0BF64913" w14:textId="77E9F0B4" w:rsidR="000A135B" w:rsidRDefault="00131064">
      <w:pPr>
        <w:spacing w:before="80" w:after="80"/>
        <w:rPr>
          <w:rFonts w:ascii="Arial" w:hAnsi="Arial" w:cs="Arial"/>
        </w:rPr>
      </w:pPr>
      <w:r w:rsidRPr="00131064">
        <w:rPr>
          <w:rFonts w:ascii="Arial" w:hAnsi="Arial" w:cs="Arial"/>
        </w:rPr>
        <w:t xml:space="preserve">Padronizar o atendimento relacionado à contratação da Antecipação da Restituição do Imposto de Renda do </w:t>
      </w:r>
      <w:proofErr w:type="spellStart"/>
      <w:r w:rsidRPr="00131064">
        <w:rPr>
          <w:rFonts w:ascii="Arial" w:hAnsi="Arial" w:cs="Arial"/>
        </w:rPr>
        <w:t>Velotax</w:t>
      </w:r>
      <w:proofErr w:type="spellEnd"/>
      <w:r w:rsidRPr="00131064">
        <w:rPr>
          <w:rFonts w:ascii="Arial" w:hAnsi="Arial" w:cs="Arial"/>
        </w:rPr>
        <w:t>, garantindo que as orientações fornecidas aos clientes sejam realizadas de forma uniforme e em conformidade com as regras vigentes do produto.</w:t>
      </w:r>
    </w:p>
    <w:p w14:paraId="1D98A372" w14:textId="77777777" w:rsidR="00144FC1" w:rsidRPr="00131064" w:rsidRDefault="00144FC1">
      <w:pPr>
        <w:spacing w:before="80" w:after="80"/>
        <w:rPr>
          <w:rFonts w:ascii="Arial" w:hAnsi="Arial" w:cs="Arial"/>
          <w:sz w:val="19"/>
          <w:szCs w:val="19"/>
        </w:rPr>
      </w:pPr>
    </w:p>
    <w:p w14:paraId="025E07B7" w14:textId="77777777" w:rsidR="000A135B" w:rsidRDefault="0000000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2. ESCOPO</w:t>
      </w:r>
    </w:p>
    <w:p w14:paraId="5BB8FE5C" w14:textId="783C9EC1" w:rsidR="00353206" w:rsidRDefault="00131064" w:rsidP="00353206">
      <w:pPr>
        <w:spacing w:before="80" w:after="80"/>
        <w:rPr>
          <w:rFonts w:ascii="Arial" w:hAnsi="Arial" w:cs="Arial"/>
        </w:rPr>
      </w:pPr>
      <w:r w:rsidRPr="00131064">
        <w:rPr>
          <w:rFonts w:ascii="Arial" w:hAnsi="Arial" w:cs="Arial"/>
        </w:rPr>
        <w:t xml:space="preserve">Este procedimento aplica-se aos colaboradores responsáveis pelo atendimento aos clientes durante o processo de contratação da Antecipação da Restituição do Imposto de Renda do </w:t>
      </w:r>
      <w:proofErr w:type="spellStart"/>
      <w:r w:rsidRPr="00131064">
        <w:rPr>
          <w:rFonts w:ascii="Arial" w:hAnsi="Arial" w:cs="Arial"/>
        </w:rPr>
        <w:t>Velotax</w:t>
      </w:r>
      <w:proofErr w:type="spellEnd"/>
      <w:r w:rsidRPr="00131064">
        <w:rPr>
          <w:rFonts w:ascii="Arial" w:hAnsi="Arial" w:cs="Arial"/>
        </w:rPr>
        <w:t>.</w:t>
      </w:r>
    </w:p>
    <w:p w14:paraId="79FE2E6F" w14:textId="77777777" w:rsidR="00144FC1" w:rsidRPr="00353206" w:rsidRDefault="00144FC1" w:rsidP="00353206">
      <w:pPr>
        <w:spacing w:before="80" w:after="80"/>
        <w:rPr>
          <w:rFonts w:ascii="Arial" w:hAnsi="Arial" w:cs="Arial"/>
        </w:rPr>
      </w:pPr>
    </w:p>
    <w:p w14:paraId="1516076B" w14:textId="30D7A3F0" w:rsidR="000A135B" w:rsidRDefault="0000000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3. DEFINIÇÕES E SIGLAS</w:t>
      </w:r>
    </w:p>
    <w:p w14:paraId="5CE4D244" w14:textId="77777777" w:rsidR="000A135B" w:rsidRDefault="000A135B">
      <w:pPr>
        <w:rPr>
          <w:rFonts w:ascii="Arial" w:hAnsi="Arial" w:cs="Arial"/>
          <w:sz w:val="10"/>
          <w:szCs w:val="10"/>
        </w:rPr>
      </w:pPr>
    </w:p>
    <w:p w14:paraId="6DB7AEEE" w14:textId="77777777" w:rsidR="00131064" w:rsidRPr="00131064" w:rsidRDefault="00131064" w:rsidP="00131064">
      <w:pPr>
        <w:rPr>
          <w:rFonts w:ascii="Arial" w:hAnsi="Arial" w:cs="Arial"/>
          <w:sz w:val="19"/>
          <w:szCs w:val="19"/>
        </w:rPr>
      </w:pPr>
      <w:r w:rsidRPr="00131064">
        <w:rPr>
          <w:rFonts w:ascii="Arial" w:hAnsi="Arial" w:cs="Arial"/>
          <w:sz w:val="19"/>
          <w:szCs w:val="19"/>
        </w:rPr>
        <w:t>• IRPF: Imposto de Renda Pessoa Física.</w:t>
      </w:r>
    </w:p>
    <w:p w14:paraId="3ABEC983" w14:textId="77777777" w:rsidR="00131064" w:rsidRPr="00131064" w:rsidRDefault="00131064" w:rsidP="00131064">
      <w:pPr>
        <w:rPr>
          <w:rFonts w:ascii="Arial" w:hAnsi="Arial" w:cs="Arial"/>
          <w:sz w:val="19"/>
          <w:szCs w:val="19"/>
        </w:rPr>
      </w:pPr>
      <w:r w:rsidRPr="00131064">
        <w:rPr>
          <w:rFonts w:ascii="Arial" w:hAnsi="Arial" w:cs="Arial"/>
          <w:sz w:val="19"/>
          <w:szCs w:val="19"/>
        </w:rPr>
        <w:t>• Restituição: Valor a ser devolvido pela Receita Federal ao contribuinte após o processamento da declaração.</w:t>
      </w:r>
    </w:p>
    <w:p w14:paraId="4445738B" w14:textId="77777777" w:rsidR="00131064" w:rsidRPr="00131064" w:rsidRDefault="00131064" w:rsidP="00131064">
      <w:pPr>
        <w:rPr>
          <w:rFonts w:ascii="Arial" w:hAnsi="Arial" w:cs="Arial"/>
          <w:sz w:val="19"/>
          <w:szCs w:val="19"/>
        </w:rPr>
      </w:pPr>
      <w:r w:rsidRPr="00131064">
        <w:rPr>
          <w:rFonts w:ascii="Arial" w:hAnsi="Arial" w:cs="Arial"/>
          <w:sz w:val="19"/>
          <w:szCs w:val="19"/>
        </w:rPr>
        <w:t>• Conecta+: Integração utilizada para compartilhamento das informações fiscais necessárias para análise da antecipação.</w:t>
      </w:r>
    </w:p>
    <w:p w14:paraId="376E63E1" w14:textId="77777777" w:rsidR="00131064" w:rsidRPr="00131064" w:rsidRDefault="00131064" w:rsidP="00131064">
      <w:pPr>
        <w:rPr>
          <w:rFonts w:ascii="Arial" w:hAnsi="Arial" w:cs="Arial"/>
          <w:sz w:val="19"/>
          <w:szCs w:val="19"/>
        </w:rPr>
      </w:pPr>
      <w:r w:rsidRPr="00131064">
        <w:rPr>
          <w:rFonts w:ascii="Arial" w:hAnsi="Arial" w:cs="Arial"/>
          <w:sz w:val="19"/>
          <w:szCs w:val="19"/>
        </w:rPr>
        <w:t>• CAF: Etapa de validação documental e biométrica realizada durante a contratação.</w:t>
      </w:r>
    </w:p>
    <w:p w14:paraId="20FA740D" w14:textId="77777777" w:rsidR="00131064" w:rsidRPr="00131064" w:rsidRDefault="00131064" w:rsidP="00131064">
      <w:pPr>
        <w:rPr>
          <w:rFonts w:ascii="Arial" w:hAnsi="Arial" w:cs="Arial"/>
          <w:sz w:val="19"/>
          <w:szCs w:val="19"/>
        </w:rPr>
      </w:pPr>
      <w:r w:rsidRPr="00131064">
        <w:rPr>
          <w:rFonts w:ascii="Arial" w:hAnsi="Arial" w:cs="Arial"/>
          <w:sz w:val="19"/>
          <w:szCs w:val="19"/>
        </w:rPr>
        <w:t>• Pix CPF: Chave Pix vinculada ao CPF do cliente utilizada para recebimento da restituição e liquidação da operação.</w:t>
      </w:r>
    </w:p>
    <w:p w14:paraId="4342CADF" w14:textId="77777777" w:rsidR="00131064" w:rsidRPr="00131064" w:rsidRDefault="00131064" w:rsidP="00131064">
      <w:pPr>
        <w:rPr>
          <w:rFonts w:ascii="Arial" w:hAnsi="Arial" w:cs="Arial"/>
          <w:sz w:val="19"/>
          <w:szCs w:val="19"/>
        </w:rPr>
      </w:pPr>
      <w:r w:rsidRPr="00131064">
        <w:rPr>
          <w:rFonts w:ascii="Arial" w:hAnsi="Arial" w:cs="Arial"/>
          <w:sz w:val="19"/>
          <w:szCs w:val="19"/>
        </w:rPr>
        <w:t xml:space="preserve">• </w:t>
      </w:r>
      <w:proofErr w:type="spellStart"/>
      <w:r w:rsidRPr="00131064">
        <w:rPr>
          <w:rFonts w:ascii="Arial" w:hAnsi="Arial" w:cs="Arial"/>
          <w:sz w:val="19"/>
          <w:szCs w:val="19"/>
        </w:rPr>
        <w:t>Celcoin</w:t>
      </w:r>
      <w:proofErr w:type="spellEnd"/>
      <w:r w:rsidRPr="00131064">
        <w:rPr>
          <w:rFonts w:ascii="Arial" w:hAnsi="Arial" w:cs="Arial"/>
          <w:sz w:val="19"/>
          <w:szCs w:val="19"/>
        </w:rPr>
        <w:t>: Instituição parceira responsável pela conta utilizada para recebimento da restituição e liquidação automática da operação.</w:t>
      </w:r>
    </w:p>
    <w:p w14:paraId="5A04C5A0" w14:textId="36A524F1" w:rsidR="00131064" w:rsidRPr="00144FC1" w:rsidRDefault="00131064">
      <w:pPr>
        <w:rPr>
          <w:rFonts w:ascii="Arial" w:hAnsi="Arial" w:cs="Arial"/>
          <w:sz w:val="19"/>
          <w:szCs w:val="19"/>
        </w:rPr>
      </w:pPr>
      <w:r w:rsidRPr="00131064">
        <w:rPr>
          <w:rFonts w:ascii="Arial" w:hAnsi="Arial" w:cs="Arial"/>
          <w:sz w:val="19"/>
          <w:szCs w:val="19"/>
        </w:rPr>
        <w:t>• CCB: Cédula de Crédito Bancário formalizada eletronicamente pelo cliente durante a contratação.</w:t>
      </w:r>
    </w:p>
    <w:p w14:paraId="76B7044B" w14:textId="77777777" w:rsidR="00144FC1" w:rsidRPr="00144FC1" w:rsidRDefault="00144FC1">
      <w:pPr>
        <w:rPr>
          <w:rFonts w:ascii="Arial" w:hAnsi="Arial" w:cs="Arial"/>
          <w:sz w:val="19"/>
          <w:szCs w:val="19"/>
        </w:rPr>
      </w:pPr>
    </w:p>
    <w:p w14:paraId="5163513F" w14:textId="77777777" w:rsidR="000A135B" w:rsidRDefault="0000000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4. RESPONSABILIDADES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985"/>
      </w:tblGrid>
      <w:tr w:rsidR="000A135B" w14:paraId="289DB165" w14:textId="77777777" w:rsidTr="0069498D">
        <w:tc>
          <w:tcPr>
            <w:tcW w:w="2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AFDB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79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759D2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0A135B" w14:paraId="5BDD3306" w14:textId="77777777" w:rsidTr="0069498D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B3CF1" w14:textId="03AC2837" w:rsidR="000A135B" w:rsidRDefault="00353206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Atendente</w:t>
            </w:r>
          </w:p>
        </w:tc>
        <w:tc>
          <w:tcPr>
            <w:tcW w:w="7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1064" w:rsidRPr="00131064" w14:paraId="5A026C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B850DA" w14:textId="77777777" w:rsidR="00131064" w:rsidRPr="00131064" w:rsidRDefault="00131064" w:rsidP="00131064">
                  <w:pPr>
                    <w:rPr>
                      <w:rFonts w:ascii="Arial" w:eastAsia="Arial" w:hAnsi="Arial" w:cs="Arial"/>
                      <w:color w:val="000000"/>
                      <w:sz w:val="19"/>
                      <w:szCs w:val="19"/>
                    </w:rPr>
                  </w:pPr>
                </w:p>
              </w:tc>
            </w:tr>
          </w:tbl>
          <w:p w14:paraId="2A11D185" w14:textId="77777777" w:rsidR="00131064" w:rsidRPr="00131064" w:rsidRDefault="00131064" w:rsidP="00131064">
            <w:pPr>
              <w:rPr>
                <w:rFonts w:ascii="Arial" w:eastAsia="Arial" w:hAnsi="Arial" w:cs="Arial"/>
                <w:vanish/>
                <w:color w:val="000000"/>
                <w:sz w:val="19"/>
                <w:szCs w:val="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45"/>
            </w:tblGrid>
            <w:tr w:rsidR="00131064" w:rsidRPr="00131064" w14:paraId="70B39F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9FACC4" w14:textId="77777777" w:rsidR="00131064" w:rsidRPr="00131064" w:rsidRDefault="00131064" w:rsidP="00131064">
                  <w:pPr>
                    <w:rPr>
                      <w:rFonts w:ascii="Arial" w:eastAsia="Arial" w:hAnsi="Arial" w:cs="Arial"/>
                      <w:color w:val="000000"/>
                      <w:sz w:val="19"/>
                      <w:szCs w:val="19"/>
                    </w:rPr>
                  </w:pPr>
                  <w:r w:rsidRPr="00131064">
                    <w:rPr>
                      <w:rFonts w:ascii="Arial" w:eastAsia="Arial" w:hAnsi="Arial" w:cs="Arial"/>
                      <w:color w:val="000000"/>
                      <w:sz w:val="19"/>
                      <w:szCs w:val="19"/>
                    </w:rPr>
                    <w:t>Responsável por orientar os clientes durante o processo de contratação da Antecipação da Restituição do Imposto de Renda.</w:t>
                  </w:r>
                </w:p>
              </w:tc>
            </w:tr>
          </w:tbl>
          <w:p w14:paraId="784DCDCD" w14:textId="7506CB75" w:rsidR="000A135B" w:rsidRDefault="000A135B"/>
        </w:tc>
      </w:tr>
      <w:tr w:rsidR="000A135B" w14:paraId="27896985" w14:textId="77777777" w:rsidTr="0069498D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B4944" w14:textId="77777777" w:rsidR="000A135B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Gestor da Área</w:t>
            </w:r>
          </w:p>
        </w:tc>
        <w:tc>
          <w:tcPr>
            <w:tcW w:w="7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989B" w14:textId="56BA2F44" w:rsidR="000A135B" w:rsidRDefault="00131064">
            <w:r w:rsidRPr="00131064">
              <w:rPr>
                <w:rFonts w:ascii="Arial" w:eastAsia="Arial" w:hAnsi="Arial" w:cs="Arial"/>
                <w:color w:val="000000"/>
                <w:sz w:val="19"/>
                <w:szCs w:val="19"/>
              </w:rPr>
              <w:t>Responsável por acompanhar a aplicação deste procedimento e orientar a equipe quanto ao seu cumprimento.</w:t>
            </w:r>
          </w:p>
        </w:tc>
      </w:tr>
    </w:tbl>
    <w:p w14:paraId="5EF683BA" w14:textId="77777777" w:rsidR="00A83AD5" w:rsidRDefault="00A83AD5">
      <w:pPr>
        <w:rPr>
          <w:sz w:val="10"/>
          <w:szCs w:val="10"/>
        </w:rPr>
      </w:pPr>
    </w:p>
    <w:p w14:paraId="24A131B7" w14:textId="77777777" w:rsidR="00144FC1" w:rsidRDefault="00144FC1">
      <w:pPr>
        <w:rPr>
          <w:sz w:val="10"/>
          <w:szCs w:val="10"/>
        </w:rPr>
      </w:pPr>
    </w:p>
    <w:p w14:paraId="3379276D" w14:textId="5769801F" w:rsidR="00A82212" w:rsidRPr="00A83AD5" w:rsidRDefault="00C77C49" w:rsidP="00A83AD5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</w:t>
      </w:r>
      <w:r w:rsidR="00A82212">
        <w:rPr>
          <w:rFonts w:ascii="Arial" w:eastAsia="Arial" w:hAnsi="Arial" w:cs="Arial"/>
          <w:b/>
          <w:bCs/>
          <w:color w:val="FFFFFF"/>
          <w:sz w:val="22"/>
          <w:szCs w:val="22"/>
        </w:rPr>
        <w:t>. FLUXO DE ATENDIMENTO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5705"/>
        <w:gridCol w:w="3929"/>
      </w:tblGrid>
      <w:tr w:rsidR="00A82212" w14:paraId="13F3E35C" w14:textId="77777777" w:rsidTr="008876F8">
        <w:tc>
          <w:tcPr>
            <w:tcW w:w="851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9D616" w14:textId="77777777" w:rsidR="00A82212" w:rsidRDefault="00A82212" w:rsidP="00446A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570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D6A4" w14:textId="77777777" w:rsidR="00A82212" w:rsidRDefault="00A82212" w:rsidP="00446A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ATIVIDADE / DECISÃO</w:t>
            </w:r>
          </w:p>
        </w:tc>
        <w:tc>
          <w:tcPr>
            <w:tcW w:w="3929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54AD0" w14:textId="77777777" w:rsidR="00A82212" w:rsidRDefault="00A82212" w:rsidP="00446A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RESPONSÁVEL | PRAZO</w:t>
            </w:r>
          </w:p>
        </w:tc>
      </w:tr>
      <w:tr w:rsidR="00A82212" w14:paraId="32563E42" w14:textId="77777777" w:rsidTr="008876F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F314" w14:textId="77777777" w:rsidR="00A82212" w:rsidRDefault="00A82212" w:rsidP="00446A04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82212" w:rsidRPr="00353206" w14:paraId="22854DAA" w14:textId="77777777" w:rsidTr="00446A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2AF1A5" w14:textId="77777777" w:rsidR="00A82212" w:rsidRPr="00353206" w:rsidRDefault="00A82212" w:rsidP="00446A04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6F013D02" w14:textId="77777777" w:rsidR="00A82212" w:rsidRPr="00353206" w:rsidRDefault="00A82212" w:rsidP="00446A04">
            <w:pPr>
              <w:spacing w:before="30" w:after="30"/>
              <w:rPr>
                <w:rFonts w:ascii="Arial" w:eastAsia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65"/>
            </w:tblGrid>
            <w:tr w:rsidR="00A82212" w:rsidRPr="00353206" w14:paraId="7D579CE4" w14:textId="77777777" w:rsidTr="00446A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83AD5" w:rsidRPr="00A83AD5" w14:paraId="1788BDA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BF455B4" w14:textId="77777777" w:rsidR="00A83AD5" w:rsidRPr="00A83AD5" w:rsidRDefault="00A83AD5" w:rsidP="00A83AD5">
                        <w:pPr>
                          <w:spacing w:before="30" w:after="30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73E13CE2" w14:textId="77777777" w:rsidR="00A83AD5" w:rsidRPr="00A83AD5" w:rsidRDefault="00A83AD5" w:rsidP="00A83AD5">
                  <w:pPr>
                    <w:spacing w:before="30" w:after="30"/>
                    <w:rPr>
                      <w:rFonts w:ascii="Arial" w:eastAsia="Arial" w:hAnsi="Arial" w:cs="Arial"/>
                      <w:vanish/>
                      <w:sz w:val="18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375"/>
                  </w:tblGrid>
                  <w:tr w:rsidR="00A83AD5" w:rsidRPr="00A83AD5" w14:paraId="771DBC3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2E99C4B" w14:textId="77777777" w:rsidR="00A83AD5" w:rsidRPr="00A83AD5" w:rsidRDefault="00A83AD5" w:rsidP="00A83AD5">
                        <w:pPr>
                          <w:spacing w:before="30" w:after="30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 w:rsidRPr="00A83AD5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Receber o contato do cliente e identificar a solicitação relacionada à Antecipação da Restituição do Imposto de Renda.</w:t>
                        </w:r>
                      </w:p>
                    </w:tc>
                  </w:tr>
                </w:tbl>
                <w:p w14:paraId="1D8E7628" w14:textId="6C0A8DF1" w:rsidR="00A82212" w:rsidRPr="00353206" w:rsidRDefault="00A82212" w:rsidP="00446A04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252AD828" w14:textId="77777777" w:rsidR="00A82212" w:rsidRDefault="00A82212" w:rsidP="00446A04">
            <w:pPr>
              <w:spacing w:before="30" w:after="30"/>
            </w:pP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3DC9" w14:textId="2EC8888A" w:rsidR="00A82212" w:rsidRDefault="00A82212" w:rsidP="00A82212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A82212" w14:paraId="007CF091" w14:textId="77777777" w:rsidTr="008876F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35BB" w14:textId="77777777" w:rsidR="00A82212" w:rsidRDefault="00A82212" w:rsidP="00446A04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82212" w:rsidRPr="00A82212" w14:paraId="27A6FB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1779C3" w14:textId="77777777" w:rsidR="00A82212" w:rsidRPr="00A82212" w:rsidRDefault="00A82212" w:rsidP="00A82212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4BFB859C" w14:textId="77777777" w:rsidR="00A82212" w:rsidRPr="00A82212" w:rsidRDefault="00A82212" w:rsidP="00A82212">
            <w:pPr>
              <w:spacing w:before="30" w:after="30"/>
              <w:rPr>
                <w:rFonts w:ascii="Arial" w:eastAsia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65"/>
            </w:tblGrid>
            <w:tr w:rsidR="00A82212" w:rsidRPr="00A82212" w14:paraId="6CC5AF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418CDD" w14:textId="656647D2" w:rsidR="00A82212" w:rsidRPr="00A82212" w:rsidRDefault="00A83AD5" w:rsidP="00A82212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83AD5">
                    <w:rPr>
                      <w:rFonts w:ascii="Arial" w:eastAsia="Arial" w:hAnsi="Arial" w:cs="Arial"/>
                      <w:sz w:val="18"/>
                      <w:szCs w:val="18"/>
                    </w:rPr>
                    <w:t>Questionar e validar em qual etapa da contratação o cliente se encontra.</w:t>
                  </w:r>
                </w:p>
              </w:tc>
            </w:tr>
          </w:tbl>
          <w:p w14:paraId="43DD12E9" w14:textId="7BD150D8" w:rsidR="00A82212" w:rsidRDefault="00A82212" w:rsidP="00446A04">
            <w:pPr>
              <w:spacing w:before="30" w:after="30"/>
            </w:pP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B5588" w14:textId="290DE76F" w:rsidR="00A82212" w:rsidRDefault="00A82212" w:rsidP="00A82212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502318" w14:paraId="300BB99C" w14:textId="77777777" w:rsidTr="008876F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79F5" w14:textId="7F83B988" w:rsidR="00502318" w:rsidRDefault="00502318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>3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A803" w14:textId="406CB9A6" w:rsidR="00502318" w:rsidRPr="00A82212" w:rsidRDefault="00502318" w:rsidP="00502318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  <w:r w:rsidRPr="00502318">
              <w:rPr>
                <w:rFonts w:ascii="Arial" w:eastAsia="Arial" w:hAnsi="Arial" w:cs="Arial"/>
                <w:sz w:val="18"/>
                <w:szCs w:val="18"/>
              </w:rPr>
              <w:t>Solicitar evidências ao cliente quando necessário para identificar a etapa da contratação, validar erros apresentados ou analisar divergências relatadas.</w:t>
            </w: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462B" w14:textId="7FBF9EDE" w:rsidR="00502318" w:rsidRDefault="00502318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502318" w14:paraId="55A30B38" w14:textId="77777777" w:rsidTr="008876F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99F4" w14:textId="0EAAFCF3" w:rsidR="00502318" w:rsidRDefault="00502318" w:rsidP="00502318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2318" w:rsidRPr="00A83AD5" w14:paraId="0F55B3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3E2D1D" w14:textId="77777777" w:rsidR="00502318" w:rsidRPr="00A83AD5" w:rsidRDefault="00502318" w:rsidP="00502318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65DB2E0B" w14:textId="77777777" w:rsidR="00502318" w:rsidRPr="00A83AD5" w:rsidRDefault="00502318" w:rsidP="00502318">
            <w:pPr>
              <w:spacing w:before="30" w:after="30"/>
              <w:rPr>
                <w:rFonts w:ascii="Arial" w:eastAsia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65"/>
            </w:tblGrid>
            <w:tr w:rsidR="00502318" w:rsidRPr="00A83AD5" w14:paraId="3482EB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82444C" w14:textId="77777777" w:rsidR="00502318" w:rsidRPr="00A83AD5" w:rsidRDefault="00502318" w:rsidP="00502318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83AD5">
                    <w:rPr>
                      <w:rFonts w:ascii="Arial" w:eastAsia="Arial" w:hAnsi="Arial" w:cs="Arial"/>
                      <w:sz w:val="18"/>
                      <w:szCs w:val="18"/>
                    </w:rPr>
                    <w:t>Consultar as informações da Antecipação da Restituição na plataforma CRM.</w:t>
                  </w:r>
                </w:p>
              </w:tc>
            </w:tr>
          </w:tbl>
          <w:p w14:paraId="41901715" w14:textId="399E0BF9" w:rsidR="00502318" w:rsidRDefault="00502318" w:rsidP="00502318">
            <w:pPr>
              <w:spacing w:before="30" w:after="30"/>
            </w:pP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6615" w14:textId="119D1745" w:rsidR="00502318" w:rsidRDefault="00502318" w:rsidP="00502318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502318" w14:paraId="13991E64" w14:textId="77777777" w:rsidTr="008876F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FF7F" w14:textId="50B6AAE0" w:rsidR="00502318" w:rsidRDefault="00502318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2318" w:rsidRPr="00A83AD5" w14:paraId="759E4A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64B5C7" w14:textId="77777777" w:rsidR="00502318" w:rsidRPr="00A83AD5" w:rsidRDefault="00502318" w:rsidP="00502318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5491FF4A" w14:textId="77777777" w:rsidR="00502318" w:rsidRPr="00A83AD5" w:rsidRDefault="00502318" w:rsidP="00502318">
            <w:pPr>
              <w:spacing w:before="30" w:after="30"/>
              <w:rPr>
                <w:rFonts w:ascii="Arial" w:eastAsia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65"/>
            </w:tblGrid>
            <w:tr w:rsidR="00502318" w:rsidRPr="00A83AD5" w14:paraId="71A3EE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B9584" w14:textId="77777777" w:rsidR="00502318" w:rsidRPr="00A83AD5" w:rsidRDefault="00502318" w:rsidP="00502318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83AD5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Verificar o status do compartilhamento de dados da restituição realizado no portal </w:t>
                  </w:r>
                  <w:proofErr w:type="spellStart"/>
                  <w:r w:rsidRPr="00A83AD5">
                    <w:rPr>
                      <w:rFonts w:ascii="Arial" w:eastAsia="Arial" w:hAnsi="Arial" w:cs="Arial"/>
                      <w:sz w:val="18"/>
                      <w:szCs w:val="18"/>
                    </w:rPr>
                    <w:t>e-CAC</w:t>
                  </w:r>
                  <w:proofErr w:type="spellEnd"/>
                  <w:r w:rsidRPr="00A83AD5">
                    <w:rPr>
                      <w:rFonts w:ascii="Arial" w:eastAsia="Arial" w:hAnsi="Arial" w:cs="Arial"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3EAF9336" w14:textId="58854661" w:rsidR="00502318" w:rsidRPr="00A82212" w:rsidRDefault="00502318" w:rsidP="00502318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F63EB" w14:textId="4F2F1D65" w:rsidR="00502318" w:rsidRDefault="00502318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8876F8" w14:paraId="5682E8C9" w14:textId="77777777" w:rsidTr="008876F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75B8" w14:textId="65A8DB20" w:rsidR="008876F8" w:rsidRDefault="008876F8" w:rsidP="008876F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E25F" w14:textId="35B512A8" w:rsidR="008876F8" w:rsidRPr="00A83AD5" w:rsidRDefault="008876F8" w:rsidP="008876F8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  <w:r w:rsidRPr="00F509BC">
              <w:rPr>
                <w:rFonts w:ascii="Arial" w:eastAsia="Arial" w:hAnsi="Arial" w:cs="Arial"/>
                <w:sz w:val="18"/>
                <w:szCs w:val="18"/>
              </w:rPr>
              <w:t xml:space="preserve">Caso o compartilhamento esteja autorizado, prosseguir para a etapa </w:t>
            </w:r>
            <w:r w:rsidR="00B87EBA">
              <w:rPr>
                <w:rFonts w:ascii="Arial" w:eastAsia="Arial" w:hAnsi="Arial" w:cs="Arial"/>
                <w:sz w:val="18"/>
                <w:szCs w:val="18"/>
              </w:rPr>
              <w:t>9</w:t>
            </w:r>
            <w:r w:rsidRPr="00F509BC">
              <w:rPr>
                <w:rFonts w:ascii="Arial" w:eastAsia="Arial" w:hAnsi="Arial" w:cs="Arial"/>
                <w:sz w:val="18"/>
                <w:szCs w:val="18"/>
              </w:rPr>
              <w:t xml:space="preserve">. Caso não esteja autorizado, orientar o cliente sobre o procedimento de compartilhamento no portal </w:t>
            </w:r>
            <w:proofErr w:type="spellStart"/>
            <w:r w:rsidRPr="00F509BC">
              <w:rPr>
                <w:rFonts w:ascii="Arial" w:eastAsia="Arial" w:hAnsi="Arial" w:cs="Arial"/>
                <w:sz w:val="18"/>
                <w:szCs w:val="18"/>
              </w:rPr>
              <w:t>e-CAC</w:t>
            </w:r>
            <w:proofErr w:type="spellEnd"/>
            <w:r w:rsidRPr="00F509BC">
              <w:rPr>
                <w:rFonts w:ascii="Arial" w:eastAsia="Arial" w:hAnsi="Arial" w:cs="Arial"/>
                <w:sz w:val="18"/>
                <w:szCs w:val="18"/>
              </w:rPr>
              <w:t xml:space="preserve">, consultar </w:t>
            </w:r>
            <w:r w:rsidR="005E452A">
              <w:rPr>
                <w:rFonts w:ascii="Arial" w:eastAsia="Arial" w:hAnsi="Arial" w:cs="Arial"/>
                <w:sz w:val="18"/>
                <w:szCs w:val="18"/>
              </w:rPr>
              <w:t xml:space="preserve">o procedimento </w:t>
            </w:r>
            <w:r w:rsidRPr="00F509BC">
              <w:rPr>
                <w:rFonts w:ascii="Arial" w:eastAsia="Arial" w:hAnsi="Arial" w:cs="Arial"/>
                <w:sz w:val="18"/>
                <w:szCs w:val="18"/>
              </w:rPr>
              <w:t>vigente e registrar o atendimento após a orientação.</w:t>
            </w: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17C7" w14:textId="6D1D81BA" w:rsidR="008876F8" w:rsidRDefault="008876F8" w:rsidP="008876F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355AC"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8876F8" w14:paraId="7D95637A" w14:textId="77777777" w:rsidTr="008876F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9C48B" w14:textId="19EB4327" w:rsidR="008876F8" w:rsidRDefault="008876F8" w:rsidP="008876F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7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DAD7" w14:textId="2EDA96E1" w:rsidR="008876F8" w:rsidRPr="00A83AD5" w:rsidRDefault="008876F8" w:rsidP="008876F8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  <w:r w:rsidRPr="009B508B">
              <w:rPr>
                <w:rFonts w:ascii="Arial" w:eastAsia="Arial" w:hAnsi="Arial" w:cs="Arial"/>
                <w:sz w:val="18"/>
                <w:szCs w:val="18"/>
              </w:rPr>
              <w:t>Verificar o resultado da análise da solicitação e possíveis pendências identificadas.</w:t>
            </w: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5BD9" w14:textId="2006A420" w:rsidR="008876F8" w:rsidRDefault="008876F8" w:rsidP="008876F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355AC"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502318" w14:paraId="427CE3F7" w14:textId="77777777" w:rsidTr="008876F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D1F4" w14:textId="12DAFA14" w:rsidR="00502318" w:rsidRDefault="009B508B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8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2318" w:rsidRPr="00A83AD5" w14:paraId="2C5344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E5574F" w14:textId="77777777" w:rsidR="00502318" w:rsidRPr="00A83AD5" w:rsidRDefault="00502318" w:rsidP="00502318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11664BBE" w14:textId="77777777" w:rsidR="00502318" w:rsidRPr="00A83AD5" w:rsidRDefault="00502318" w:rsidP="00502318">
            <w:pPr>
              <w:spacing w:before="30" w:after="30"/>
              <w:rPr>
                <w:rFonts w:ascii="Arial" w:eastAsia="Arial" w:hAnsi="Arial" w:cs="Arial"/>
                <w:vanish/>
                <w:sz w:val="18"/>
                <w:szCs w:val="18"/>
              </w:rPr>
            </w:pPr>
          </w:p>
          <w:tbl>
            <w:tblPr>
              <w:tblW w:w="546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65"/>
            </w:tblGrid>
            <w:tr w:rsidR="00502318" w:rsidRPr="00A83AD5" w14:paraId="37C03105" w14:textId="77777777" w:rsidTr="008876F8">
              <w:trPr>
                <w:trHeight w:val="303"/>
                <w:tblCellSpacing w:w="15" w:type="dxa"/>
              </w:trPr>
              <w:tc>
                <w:tcPr>
                  <w:tcW w:w="5405" w:type="dxa"/>
                  <w:vAlign w:val="center"/>
                  <w:hideMark/>
                </w:tcPr>
                <w:p w14:paraId="1C746129" w14:textId="4C05CAD9" w:rsidR="00502318" w:rsidRPr="00A83AD5" w:rsidRDefault="008876F8" w:rsidP="00502318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8876F8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Caso existam pendências relacionadas à Receita Federal, orientar o cliente a consultar sua situação no portal </w:t>
                  </w:r>
                  <w:proofErr w:type="spellStart"/>
                  <w:r w:rsidRPr="008876F8">
                    <w:rPr>
                      <w:rFonts w:ascii="Arial" w:eastAsia="Arial" w:hAnsi="Arial" w:cs="Arial"/>
                      <w:sz w:val="18"/>
                      <w:szCs w:val="18"/>
                    </w:rPr>
                    <w:t>e-CAC</w:t>
                  </w:r>
                  <w:proofErr w:type="spellEnd"/>
                  <w:r w:rsidRPr="008876F8">
                    <w:rPr>
                      <w:rFonts w:ascii="Arial" w:eastAsia="Arial" w:hAnsi="Arial" w:cs="Arial"/>
                      <w:sz w:val="18"/>
                      <w:szCs w:val="18"/>
                    </w:rPr>
                    <w:t>, consultar o</w:t>
                  </w:r>
                  <w:r w:rsidR="005B3C90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procedimento vigente</w:t>
                  </w:r>
                  <w:r w:rsidRPr="008876F8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para validação das orientações</w:t>
                  </w:r>
                  <w:r w:rsidR="0035225E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r w:rsidRPr="008876F8">
                    <w:rPr>
                      <w:rFonts w:ascii="Arial" w:eastAsia="Arial" w:hAnsi="Arial" w:cs="Arial"/>
                      <w:sz w:val="18"/>
                      <w:szCs w:val="18"/>
                    </w:rPr>
                    <w:t>e registrar o atendimento após a orientação</w:t>
                  </w:r>
                  <w:r w:rsidR="00921ABA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com a tabulação: Produto: Antecipação 2026 &gt; Motivo: Informações para Contratação</w:t>
                  </w:r>
                </w:p>
              </w:tc>
            </w:tr>
          </w:tbl>
          <w:p w14:paraId="482F3E74" w14:textId="77777777" w:rsidR="00502318" w:rsidRPr="00A82212" w:rsidRDefault="00502318" w:rsidP="00502318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C68D" w14:textId="12FF2DDC" w:rsidR="00502318" w:rsidRDefault="00502318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EE0989" w14:paraId="65E0FBEF" w14:textId="77777777" w:rsidTr="000A1E2B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49188" w14:textId="38993DA6" w:rsidR="00EE0989" w:rsidRDefault="00EE0989" w:rsidP="00EE098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9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EEB0" w14:textId="08690189" w:rsidR="00EE0989" w:rsidRPr="00A83AD5" w:rsidRDefault="00EE0989" w:rsidP="00EE0989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  <w:r w:rsidRPr="00FC5BB5">
              <w:rPr>
                <w:rFonts w:ascii="Arial" w:eastAsia="Arial" w:hAnsi="Arial" w:cs="Arial"/>
                <w:sz w:val="18"/>
                <w:szCs w:val="18"/>
              </w:rPr>
              <w:t>Verificar o status da atualização da declaração apresentado no CRM.</w:t>
            </w: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BF70" w14:textId="0219A9B6" w:rsidR="00EE0989" w:rsidRDefault="00EE0989" w:rsidP="00EE098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E1CD3"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EE0989" w14:paraId="59DA713E" w14:textId="77777777" w:rsidTr="000A1E2B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4F69" w14:textId="74E3A932" w:rsidR="00EE0989" w:rsidRDefault="00EE0989" w:rsidP="00EE098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10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3DAC" w14:textId="53326AB9" w:rsidR="00EE0989" w:rsidRPr="00A83AD5" w:rsidRDefault="00EE0989" w:rsidP="00EE0989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  <w:r w:rsidRPr="00694ED7">
              <w:rPr>
                <w:rFonts w:ascii="Arial" w:eastAsia="Arial" w:hAnsi="Arial" w:cs="Arial"/>
                <w:sz w:val="18"/>
                <w:szCs w:val="18"/>
              </w:rPr>
              <w:t xml:space="preserve">Caso ainda existam tentativas disponíveis para atualização da declaração,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seguir para o item 12 e orientar a importância </w:t>
            </w:r>
            <w:r w:rsidR="00FF62F5">
              <w:rPr>
                <w:rFonts w:ascii="Arial" w:eastAsia="Arial" w:hAnsi="Arial" w:cs="Arial"/>
                <w:sz w:val="18"/>
                <w:szCs w:val="18"/>
              </w:rPr>
              <w:t>de 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declaração estar no status de “Em fila de restituição”.</w:t>
            </w: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B0C0" w14:textId="2D906EE4" w:rsidR="00EE0989" w:rsidRDefault="00EE0989" w:rsidP="00EE098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E1CD3"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EE0989" w14:paraId="6D6CF139" w14:textId="77777777" w:rsidTr="000A1E2B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3C7F" w14:textId="6DBF9F27" w:rsidR="00EE0989" w:rsidRDefault="00EE0989" w:rsidP="00EE098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11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B6E4" w14:textId="19F17D1D" w:rsidR="00EE0989" w:rsidRPr="00A83AD5" w:rsidRDefault="00EE0989" w:rsidP="00EE0989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  <w:r w:rsidRPr="006D3D15">
              <w:rPr>
                <w:rFonts w:ascii="Arial" w:eastAsia="Arial" w:hAnsi="Arial" w:cs="Arial"/>
                <w:sz w:val="18"/>
                <w:szCs w:val="18"/>
              </w:rPr>
              <w:t xml:space="preserve">Caso o limite de tentativas tenha sido atingido, </w:t>
            </w:r>
            <w:r>
              <w:rPr>
                <w:rFonts w:ascii="Arial" w:eastAsia="Arial" w:hAnsi="Arial" w:cs="Arial"/>
                <w:sz w:val="18"/>
                <w:szCs w:val="18"/>
              </w:rPr>
              <w:t>realizar solicitação de aumento de tentativas por meio d</w:t>
            </w:r>
            <w:r w:rsidR="00BF55C0">
              <w:rPr>
                <w:rFonts w:ascii="Arial" w:eastAsia="Arial" w:hAnsi="Arial" w:cs="Arial"/>
                <w:sz w:val="18"/>
                <w:szCs w:val="18"/>
              </w:rPr>
              <w:t xml:space="preserve">a abertura de um </w:t>
            </w:r>
            <w:proofErr w:type="spellStart"/>
            <w:r w:rsidR="00BF55C0">
              <w:rPr>
                <w:rFonts w:ascii="Arial" w:eastAsia="Arial" w:hAnsi="Arial" w:cs="Arial"/>
                <w:sz w:val="18"/>
                <w:szCs w:val="18"/>
              </w:rPr>
              <w:t>WorkFlow</w:t>
            </w:r>
            <w:proofErr w:type="spellEnd"/>
            <w:r w:rsidR="00BF55C0">
              <w:rPr>
                <w:rFonts w:ascii="Arial" w:eastAsia="Arial" w:hAnsi="Arial" w:cs="Arial"/>
                <w:sz w:val="18"/>
                <w:szCs w:val="18"/>
              </w:rPr>
              <w:t xml:space="preserve"> para a equipe de Produtos </w:t>
            </w:r>
            <w:r>
              <w:rPr>
                <w:rFonts w:ascii="Arial" w:eastAsia="Arial" w:hAnsi="Arial" w:cs="Arial"/>
                <w:sz w:val="18"/>
                <w:szCs w:val="18"/>
              </w:rPr>
              <w:t>e informar o prazo de 24h para o cliente.</w:t>
            </w: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321A" w14:textId="10D64566" w:rsidR="00EE0989" w:rsidRDefault="00BF55C0" w:rsidP="00EE098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Produtos</w:t>
            </w:r>
            <w:r w:rsidR="00EE0989" w:rsidRPr="009E1CD3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| 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24 Horas.</w:t>
            </w:r>
          </w:p>
        </w:tc>
      </w:tr>
      <w:tr w:rsidR="00EE0989" w14:paraId="01F14CF4" w14:textId="77777777" w:rsidTr="000A1E2B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CFAC" w14:textId="009161FC" w:rsidR="00EE0989" w:rsidRDefault="00EE0989" w:rsidP="00EE098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12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0989" w:rsidRPr="00A83AD5" w14:paraId="6ABF5E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308087" w14:textId="77777777" w:rsidR="00EE0989" w:rsidRPr="00A83AD5" w:rsidRDefault="00EE0989" w:rsidP="00EE0989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4A8D122E" w14:textId="77777777" w:rsidR="00EE0989" w:rsidRPr="00A83AD5" w:rsidRDefault="00EE0989" w:rsidP="00EE0989">
            <w:pPr>
              <w:spacing w:before="30" w:after="30"/>
              <w:rPr>
                <w:rFonts w:ascii="Arial" w:eastAsia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52"/>
            </w:tblGrid>
            <w:tr w:rsidR="00EE0989" w:rsidRPr="00A83AD5" w14:paraId="7EE4FF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FF5823" w14:textId="77777777" w:rsidR="00EE0989" w:rsidRPr="00A83AD5" w:rsidRDefault="00EE0989" w:rsidP="00EE0989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83AD5">
                    <w:rPr>
                      <w:rFonts w:ascii="Arial" w:eastAsia="Arial" w:hAnsi="Arial" w:cs="Arial"/>
                      <w:sz w:val="18"/>
                      <w:szCs w:val="18"/>
                    </w:rPr>
                    <w:t>Verificar o status da validação documental (CAF).</w:t>
                  </w:r>
                </w:p>
              </w:tc>
            </w:tr>
          </w:tbl>
          <w:p w14:paraId="63DDB32D" w14:textId="77777777" w:rsidR="00EE0989" w:rsidRPr="00A82212" w:rsidRDefault="00EE0989" w:rsidP="00EE0989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C04E" w14:textId="2BF670F8" w:rsidR="00EE0989" w:rsidRDefault="00EE0989" w:rsidP="00EE098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E1CD3"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EE0989" w14:paraId="49DCAE0D" w14:textId="77777777" w:rsidTr="000A1E2B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74514" w14:textId="5CD8D341" w:rsidR="00EE0989" w:rsidRDefault="00EE0989" w:rsidP="00EE098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13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D641" w14:textId="12C1369D" w:rsidR="00EE0989" w:rsidRPr="00A83AD5" w:rsidRDefault="00EE0989" w:rsidP="00EE0989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  <w:r w:rsidRPr="001856C1">
              <w:rPr>
                <w:rFonts w:ascii="Arial" w:eastAsia="Arial" w:hAnsi="Arial" w:cs="Arial"/>
                <w:sz w:val="18"/>
                <w:szCs w:val="18"/>
              </w:rPr>
              <w:t>Caso a CAF esteja em andamento ou reprovada, validar com o cliente os documentos enviados, orientar sobre os documentos aceitos, critérios de qualidade e legibilidade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21C1" w14:textId="2858A819" w:rsidR="00EE0989" w:rsidRDefault="00EE0989" w:rsidP="00EE098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E1CD3"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EE0989" w14:paraId="5C2362ED" w14:textId="77777777" w:rsidTr="000A1E2B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F789" w14:textId="437B0CC4" w:rsidR="00EE0989" w:rsidRDefault="00EE0989" w:rsidP="00EE098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14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357C" w14:textId="66BBD2F7" w:rsidR="00EE0989" w:rsidRPr="001856C1" w:rsidRDefault="00EE0989" w:rsidP="00EE0989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Verificar elegibilidade da antecipação.</w:t>
            </w: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B37B" w14:textId="6C357DED" w:rsidR="00EE0989" w:rsidRDefault="00EE0989" w:rsidP="00EE098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E1CD3"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EE0989" w14:paraId="4483E072" w14:textId="77777777" w:rsidTr="000A1E2B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EAD9B" w14:textId="06A109AC" w:rsidR="00EE0989" w:rsidRDefault="00EE0989" w:rsidP="00EE098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15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CA63" w14:textId="506EB105" w:rsidR="00EE0989" w:rsidRPr="001856C1" w:rsidRDefault="00EE0989" w:rsidP="00EE0989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  <w:r w:rsidRPr="005B5A03">
              <w:rPr>
                <w:rFonts w:ascii="Arial" w:eastAsia="Arial" w:hAnsi="Arial" w:cs="Arial"/>
                <w:sz w:val="18"/>
                <w:szCs w:val="18"/>
              </w:rPr>
              <w:t>Caso o cliente esteja inelegível, informar que não há oferta disponível no momento, informar que essa opção pode ser atualizada e orientar a consultar o aplicativo periodicamente. </w:t>
            </w: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D87C" w14:textId="5B2CEBCD" w:rsidR="00EE0989" w:rsidRDefault="00EE0989" w:rsidP="00EE098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E1CD3"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502318" w14:paraId="27193F02" w14:textId="77777777" w:rsidTr="008876F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B016" w14:textId="3016527B" w:rsidR="00502318" w:rsidRDefault="00CB40CB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16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2318" w:rsidRPr="00A83AD5" w14:paraId="4E6ABC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CF0E77" w14:textId="77777777" w:rsidR="00502318" w:rsidRPr="00A83AD5" w:rsidRDefault="00502318" w:rsidP="00502318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6FD243D2" w14:textId="77777777" w:rsidR="00502318" w:rsidRPr="00A83AD5" w:rsidRDefault="00502318" w:rsidP="00502318">
            <w:pPr>
              <w:spacing w:before="30" w:after="30"/>
              <w:rPr>
                <w:rFonts w:ascii="Arial" w:eastAsia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65"/>
            </w:tblGrid>
            <w:tr w:rsidR="00502318" w:rsidRPr="00A83AD5" w14:paraId="195FBE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80D45C" w14:textId="639BB5AE" w:rsidR="00502318" w:rsidRPr="00A83AD5" w:rsidRDefault="00212ED0" w:rsidP="00502318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212ED0">
                    <w:rPr>
                      <w:rFonts w:ascii="Arial" w:eastAsia="Arial" w:hAnsi="Arial" w:cs="Arial"/>
                      <w:sz w:val="18"/>
                      <w:szCs w:val="18"/>
                    </w:rPr>
                    <w:t>Verificar se a chave Pix CPF está cadastrada na Receita Federal para recebimento da restituição.</w:t>
                  </w:r>
                </w:p>
              </w:tc>
            </w:tr>
          </w:tbl>
          <w:p w14:paraId="7140F9CE" w14:textId="77777777" w:rsidR="00502318" w:rsidRPr="00A82212" w:rsidRDefault="00502318" w:rsidP="00502318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C4E6B" w14:textId="038860F6" w:rsidR="00502318" w:rsidRDefault="00502318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E1CD3"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502318" w14:paraId="490D3D7A" w14:textId="77777777" w:rsidTr="008876F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240D8" w14:textId="0416322B" w:rsidR="00502318" w:rsidRDefault="00CB40CB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17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747C" w14:textId="5813C384" w:rsidR="00502318" w:rsidRPr="00A82212" w:rsidRDefault="00506E80" w:rsidP="00502318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  <w:r w:rsidRPr="00506E80">
              <w:rPr>
                <w:rFonts w:ascii="Arial" w:eastAsia="Arial" w:hAnsi="Arial" w:cs="Arial"/>
                <w:sz w:val="18"/>
                <w:szCs w:val="18"/>
              </w:rPr>
              <w:t>Caso a chave Pix CPF não esteja cadastrada, orientar o cliente sobre a necessidade de cadastro junto à Receita Federal</w:t>
            </w:r>
            <w:r w:rsidR="00AF4227">
              <w:rPr>
                <w:rFonts w:ascii="Arial" w:eastAsia="Arial" w:hAnsi="Arial" w:cs="Arial"/>
                <w:sz w:val="18"/>
                <w:szCs w:val="18"/>
              </w:rPr>
              <w:t xml:space="preserve"> para recebimento da restituição.</w:t>
            </w: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A6F8" w14:textId="21FC74F7" w:rsidR="00502318" w:rsidRDefault="00502318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E1CD3"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502318" w14:paraId="460BEC55" w14:textId="77777777" w:rsidTr="008876F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24804" w14:textId="2BEEE561" w:rsidR="00502318" w:rsidRDefault="00CB40CB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18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209F" w:rsidRPr="00FE209F" w14:paraId="606EF8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EBF04F" w14:textId="77777777" w:rsidR="00FE209F" w:rsidRPr="00FE209F" w:rsidRDefault="00FE209F" w:rsidP="00FE209F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1C43964B" w14:textId="77777777" w:rsidR="00FE209F" w:rsidRPr="00FE209F" w:rsidRDefault="00FE209F" w:rsidP="00FE209F">
            <w:pPr>
              <w:spacing w:before="30" w:after="30"/>
              <w:rPr>
                <w:rFonts w:ascii="Arial" w:eastAsia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65"/>
            </w:tblGrid>
            <w:tr w:rsidR="00FE209F" w:rsidRPr="00FE209F" w14:paraId="0431FF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E98220" w14:textId="77777777" w:rsidR="00FE209F" w:rsidRPr="00FE209F" w:rsidRDefault="00FE209F" w:rsidP="00FE209F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FE209F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Verificar a situação da vinculação da chave Pix ao </w:t>
                  </w:r>
                  <w:proofErr w:type="spellStart"/>
                  <w:r w:rsidRPr="00FE209F">
                    <w:rPr>
                      <w:rFonts w:ascii="Arial" w:eastAsia="Arial" w:hAnsi="Arial" w:cs="Arial"/>
                      <w:sz w:val="18"/>
                      <w:szCs w:val="18"/>
                    </w:rPr>
                    <w:t>Velobank</w:t>
                  </w:r>
                  <w:proofErr w:type="spellEnd"/>
                  <w:r w:rsidRPr="00FE209F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do cliente.</w:t>
                  </w:r>
                </w:p>
              </w:tc>
            </w:tr>
          </w:tbl>
          <w:p w14:paraId="09F1A9FB" w14:textId="77777777" w:rsidR="00502318" w:rsidRPr="00A82212" w:rsidRDefault="00502318" w:rsidP="00502318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C493" w14:textId="6D1FF906" w:rsidR="00502318" w:rsidRDefault="00502318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E1CD3"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502318" w14:paraId="64DFC3F5" w14:textId="77777777" w:rsidTr="008876F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CBBA" w14:textId="3CDEDA5F" w:rsidR="00502318" w:rsidRDefault="00CB40CB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19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5FFC" w14:textId="2BAF47E2" w:rsidR="00502318" w:rsidRPr="00A82212" w:rsidRDefault="00CB40CB" w:rsidP="00502318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  <w:r w:rsidRPr="00CB40CB">
              <w:rPr>
                <w:rFonts w:ascii="Arial" w:eastAsia="Arial" w:hAnsi="Arial" w:cs="Arial"/>
                <w:sz w:val="18"/>
                <w:szCs w:val="18"/>
              </w:rPr>
              <w:t>Caso a chave Pix não esteja vinculada ou apresente bloqueios, orientar o cliente a necessidade da vinculação para efetivar a contratação, conforme procedimento vigente.</w:t>
            </w: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0FFA" w14:textId="7EA15E73" w:rsidR="00502318" w:rsidRDefault="00502318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E1CD3"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502318" w14:paraId="3BEBBB7B" w14:textId="77777777" w:rsidTr="008876F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C33B1" w14:textId="10B4DC8D" w:rsidR="00502318" w:rsidRDefault="00EE0989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>20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FEE5" w14:textId="14022C63" w:rsidR="00502318" w:rsidRPr="00A82212" w:rsidRDefault="006A75F4" w:rsidP="00502318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  <w:r w:rsidRPr="006A75F4">
              <w:rPr>
                <w:rFonts w:ascii="Arial" w:eastAsia="Arial" w:hAnsi="Arial" w:cs="Arial"/>
                <w:sz w:val="18"/>
                <w:szCs w:val="18"/>
              </w:rPr>
              <w:t>Verificar a existência de CCB emitida e o status da contratação.</w:t>
            </w: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58C1" w14:textId="0FB16AF9" w:rsidR="00502318" w:rsidRDefault="00502318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E1CD3"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502318" w14:paraId="576F7339" w14:textId="77777777" w:rsidTr="008876F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B230" w14:textId="4392ED7E" w:rsidR="00502318" w:rsidRDefault="00EE0989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21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8E89" w14:textId="7A67C3B3" w:rsidR="00502318" w:rsidRPr="00A82212" w:rsidRDefault="00784335" w:rsidP="00784335">
            <w:pPr>
              <w:tabs>
                <w:tab w:val="left" w:pos="1796"/>
              </w:tabs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  <w:r w:rsidRPr="00784335">
              <w:rPr>
                <w:rFonts w:ascii="Arial" w:eastAsia="Arial" w:hAnsi="Arial" w:cs="Arial"/>
                <w:sz w:val="18"/>
                <w:szCs w:val="18"/>
              </w:rPr>
              <w:t>Caso exista CCB emitida, orientar o cliente sobre a formalização da operação e situação contratual. Caso não exista CCB emitida, identificar em qual etapa da contratação o processo foi interrompido</w:t>
            </w:r>
            <w:r w:rsidR="009F261F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1955" w14:textId="24619C6A" w:rsidR="00502318" w:rsidRDefault="00502318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E1CD3"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502318" w14:paraId="42D62F82" w14:textId="77777777" w:rsidTr="008876F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51771" w14:textId="07718950" w:rsidR="00502318" w:rsidRDefault="00EE0989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22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7F0B" w:rsidRPr="00C97F0B" w14:paraId="760FFB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B7E66F" w14:textId="77777777" w:rsidR="00C97F0B" w:rsidRPr="00C97F0B" w:rsidRDefault="00C97F0B" w:rsidP="00C97F0B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5E409780" w14:textId="07B6CDA5" w:rsidR="00C97F0B" w:rsidRPr="00C97F0B" w:rsidRDefault="009F261F" w:rsidP="00C97F0B">
            <w:pPr>
              <w:spacing w:before="30" w:after="30"/>
              <w:rPr>
                <w:rFonts w:ascii="Arial" w:eastAsia="Arial" w:hAnsi="Arial" w:cs="Arial"/>
                <w:vanish/>
                <w:sz w:val="18"/>
                <w:szCs w:val="18"/>
              </w:rPr>
            </w:pPr>
            <w:r w:rsidRPr="009F261F">
              <w:rPr>
                <w:rFonts w:ascii="Arial" w:eastAsia="Arial" w:hAnsi="Arial" w:cs="Arial"/>
                <w:sz w:val="18"/>
                <w:szCs w:val="18"/>
              </w:rPr>
              <w:t>Solicitar evidências complementares quando as informações apresentadas pelo cliente divergirem das informações disponíveis no CRM ou quando forem reportados erros durante a contratação.</w:t>
            </w:r>
          </w:p>
          <w:p w14:paraId="20D11881" w14:textId="186CE942" w:rsidR="00502318" w:rsidRPr="00A82212" w:rsidRDefault="00502318" w:rsidP="00502318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C729" w14:textId="4FBA4CB3" w:rsidR="00502318" w:rsidRDefault="00502318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E1CD3"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EE0989" w14:paraId="33826F14" w14:textId="77777777" w:rsidTr="008876F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F40F" w14:textId="7DCB0914" w:rsidR="00EE0989" w:rsidRDefault="00EE0989" w:rsidP="00EE098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23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8B64" w14:textId="3FBF6EE5" w:rsidR="00EE0989" w:rsidRPr="00C97F0B" w:rsidRDefault="00EE0989" w:rsidP="00EE0989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  <w:r w:rsidRPr="00D9275F">
              <w:rPr>
                <w:rFonts w:ascii="Arial" w:eastAsia="Arial" w:hAnsi="Arial" w:cs="Arial"/>
                <w:sz w:val="18"/>
                <w:szCs w:val="18"/>
              </w:rPr>
              <w:t xml:space="preserve">Registrar </w:t>
            </w:r>
            <w:r w:rsidR="00270B9D">
              <w:rPr>
                <w:rFonts w:ascii="Arial" w:eastAsia="Arial" w:hAnsi="Arial" w:cs="Arial"/>
                <w:sz w:val="18"/>
                <w:szCs w:val="18"/>
              </w:rPr>
              <w:t xml:space="preserve">abertura de </w:t>
            </w:r>
            <w:proofErr w:type="spellStart"/>
            <w:r w:rsidR="00270B9D">
              <w:rPr>
                <w:rFonts w:ascii="Arial" w:eastAsia="Arial" w:hAnsi="Arial" w:cs="Arial"/>
                <w:sz w:val="18"/>
                <w:szCs w:val="18"/>
              </w:rPr>
              <w:t>WorkFlow</w:t>
            </w:r>
            <w:proofErr w:type="spellEnd"/>
            <w:r w:rsidRPr="00D9275F">
              <w:rPr>
                <w:rFonts w:ascii="Arial" w:eastAsia="Arial" w:hAnsi="Arial" w:cs="Arial"/>
                <w:sz w:val="18"/>
                <w:szCs w:val="18"/>
              </w:rPr>
              <w:t xml:space="preserve"> para </w:t>
            </w:r>
            <w:r w:rsidR="00270B9D">
              <w:rPr>
                <w:rFonts w:ascii="Arial" w:eastAsia="Arial" w:hAnsi="Arial" w:cs="Arial"/>
                <w:sz w:val="18"/>
                <w:szCs w:val="18"/>
              </w:rPr>
              <w:t>o time de Produtos</w:t>
            </w:r>
            <w:r w:rsidRPr="00D9275F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270B9D">
              <w:rPr>
                <w:rFonts w:ascii="Arial" w:eastAsia="Arial" w:hAnsi="Arial" w:cs="Arial"/>
                <w:sz w:val="18"/>
                <w:szCs w:val="18"/>
              </w:rPr>
              <w:t>analisar o ocorrido</w:t>
            </w:r>
            <w:r w:rsidRPr="00D9275F">
              <w:rPr>
                <w:rFonts w:ascii="Arial" w:eastAsia="Arial" w:hAnsi="Arial" w:cs="Arial"/>
                <w:sz w:val="18"/>
                <w:szCs w:val="18"/>
              </w:rPr>
              <w:t xml:space="preserve"> quando identificadas divergências sistêmicas, inconsistências operacionais ou situações não previstas neste procediment</w:t>
            </w:r>
            <w:r w:rsidR="00270B9D">
              <w:rPr>
                <w:rFonts w:ascii="Arial" w:eastAsia="Arial" w:hAnsi="Arial" w:cs="Arial"/>
                <w:sz w:val="18"/>
                <w:szCs w:val="18"/>
              </w:rPr>
              <w:t xml:space="preserve">o, informar o prazo de </w:t>
            </w:r>
            <w:r w:rsidR="00F91714" w:rsidRPr="000E101F">
              <w:rPr>
                <w:rFonts w:ascii="Arial" w:eastAsia="Arial" w:hAnsi="Arial" w:cs="Arial"/>
                <w:sz w:val="18"/>
                <w:szCs w:val="18"/>
              </w:rPr>
              <w:t>48</w:t>
            </w:r>
            <w:r w:rsidR="00270B9D">
              <w:rPr>
                <w:rFonts w:ascii="Arial" w:eastAsia="Arial" w:hAnsi="Arial" w:cs="Arial"/>
                <w:sz w:val="18"/>
                <w:szCs w:val="18"/>
              </w:rPr>
              <w:t xml:space="preserve"> Horas para retorno ao cliente e finalizar o atendimento com a tabulação: Produto: Antecipação 2026 &gt; Erros e Bugs.</w:t>
            </w: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3EAF" w14:textId="6A935CAF" w:rsidR="00EE0989" w:rsidRPr="009E1CD3" w:rsidRDefault="00270B9D" w:rsidP="00EE098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Produtos</w:t>
            </w:r>
            <w:r w:rsidR="00EE0989" w:rsidRPr="009E1CD3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| 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48 Horas</w:t>
            </w:r>
          </w:p>
        </w:tc>
      </w:tr>
      <w:tr w:rsidR="00EE0989" w14:paraId="0FD7B2AE" w14:textId="77777777" w:rsidTr="008876F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A4D7" w14:textId="300E4A65" w:rsidR="00EE0989" w:rsidRDefault="00EE0989" w:rsidP="00EE098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24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0989" w:rsidRPr="00EE0989" w14:paraId="1E14D6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6BE3F4" w14:textId="77777777" w:rsidR="00EE0989" w:rsidRPr="00EE0989" w:rsidRDefault="00EE0989" w:rsidP="00EE0989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2071907F" w14:textId="77777777" w:rsidR="00EE0989" w:rsidRPr="00EE0989" w:rsidRDefault="00EE0989" w:rsidP="00EE0989">
            <w:pPr>
              <w:spacing w:before="30" w:after="30"/>
              <w:rPr>
                <w:rFonts w:ascii="Arial" w:eastAsia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65"/>
            </w:tblGrid>
            <w:tr w:rsidR="00EE0989" w:rsidRPr="00EE0989" w14:paraId="71005C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C12DA1" w14:textId="08DE2EE8" w:rsidR="00EE0989" w:rsidRPr="00EE0989" w:rsidRDefault="00EE0989" w:rsidP="00EE0989">
                  <w:pPr>
                    <w:spacing w:before="30" w:after="3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E0989">
                    <w:rPr>
                      <w:rFonts w:ascii="Arial" w:eastAsia="Arial" w:hAnsi="Arial" w:cs="Arial"/>
                      <w:sz w:val="18"/>
                      <w:szCs w:val="18"/>
                    </w:rPr>
                    <w:t>Repassar à gestão os casos recorrentes, críticos ou que dependam de validação adicional</w:t>
                  </w:r>
                  <w:r w:rsidR="00270B9D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e informar o cliente o prazo de 48 Horas para retorno.</w:t>
                  </w:r>
                </w:p>
              </w:tc>
            </w:tr>
          </w:tbl>
          <w:p w14:paraId="10EEBE13" w14:textId="77777777" w:rsidR="00EE0989" w:rsidRPr="00D9275F" w:rsidRDefault="00EE0989" w:rsidP="00EE0989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9CF2" w14:textId="53934047" w:rsidR="00EE0989" w:rsidRPr="009E1CD3" w:rsidRDefault="00270B9D" w:rsidP="00EE098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Gestão</w:t>
            </w:r>
            <w:r w:rsidR="00EE0989" w:rsidRPr="009E1CD3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| 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48 Horas</w:t>
            </w:r>
          </w:p>
        </w:tc>
      </w:tr>
      <w:tr w:rsidR="00502318" w14:paraId="398D22DC" w14:textId="77777777" w:rsidTr="008876F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E7B10" w14:textId="17C7AD84" w:rsidR="00502318" w:rsidRDefault="00EE0989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25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F6F9" w14:textId="3F9140A7" w:rsidR="00502318" w:rsidRPr="00A82212" w:rsidRDefault="00E448DC" w:rsidP="00502318">
            <w:pPr>
              <w:spacing w:before="30" w:after="30"/>
              <w:rPr>
                <w:rFonts w:ascii="Arial" w:eastAsia="Arial" w:hAnsi="Arial" w:cs="Arial"/>
                <w:sz w:val="18"/>
                <w:szCs w:val="18"/>
              </w:rPr>
            </w:pPr>
            <w:r w:rsidRPr="00C97F0B">
              <w:rPr>
                <w:rFonts w:ascii="Arial" w:eastAsia="Arial" w:hAnsi="Arial" w:cs="Arial"/>
                <w:sz w:val="18"/>
                <w:szCs w:val="18"/>
              </w:rPr>
              <w:t>Orientar o cliente sobre a etapa atual da contratação e os próximos passos necessários para conclusão da operação.</w:t>
            </w: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5FFC" w14:textId="391D3FBA" w:rsidR="00502318" w:rsidRDefault="00502318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E1CD3"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  <w:tr w:rsidR="00502318" w14:paraId="4098D5BD" w14:textId="77777777" w:rsidTr="008876F8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F477" w14:textId="71725437" w:rsidR="00502318" w:rsidRDefault="00EE0989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26</w:t>
            </w:r>
          </w:p>
        </w:tc>
        <w:tc>
          <w:tcPr>
            <w:tcW w:w="5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0989" w:rsidRPr="00EE0989" w14:paraId="504FBC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1FD589" w14:textId="77777777" w:rsidR="00EE0989" w:rsidRPr="00EE0989" w:rsidRDefault="00EE0989" w:rsidP="00EE0989">
                  <w:pPr>
                    <w:spacing w:before="30" w:after="30"/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1DF55757" w14:textId="77777777" w:rsidR="00EE0989" w:rsidRPr="00EE0989" w:rsidRDefault="00EE0989" w:rsidP="00EE0989">
            <w:pPr>
              <w:spacing w:before="30" w:after="30"/>
              <w:jc w:val="both"/>
              <w:rPr>
                <w:rFonts w:ascii="Arial" w:eastAsia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65"/>
            </w:tblGrid>
            <w:tr w:rsidR="00EE0989" w:rsidRPr="00EE0989" w14:paraId="560347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245CA6" w14:textId="1A338092" w:rsidR="00EE0989" w:rsidRPr="00EE0989" w:rsidRDefault="00EE0989" w:rsidP="00EE0989">
                  <w:pPr>
                    <w:spacing w:before="30" w:after="30"/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E0989">
                    <w:rPr>
                      <w:rFonts w:ascii="Arial" w:eastAsia="Arial" w:hAnsi="Arial" w:cs="Arial"/>
                      <w:sz w:val="18"/>
                      <w:szCs w:val="18"/>
                    </w:rPr>
                    <w:t>Registrar o atendimento e encerrar a interação</w:t>
                  </w:r>
                  <w:r w:rsidR="00270B9D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com a tabulação: Produto: Antecipação 2026 &gt; Motivo: Informações para Contratação.</w:t>
                  </w:r>
                </w:p>
              </w:tc>
            </w:tr>
          </w:tbl>
          <w:p w14:paraId="7E9C6D4A" w14:textId="387473DA" w:rsidR="00502318" w:rsidRPr="00A82212" w:rsidRDefault="00502318" w:rsidP="00EE0989">
            <w:pPr>
              <w:spacing w:before="30" w:after="3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9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BDF2" w14:textId="32228E19" w:rsidR="00502318" w:rsidRDefault="00502318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9E1CD3">
              <w:rPr>
                <w:rFonts w:ascii="Arial" w:eastAsia="Arial" w:hAnsi="Arial" w:cs="Arial"/>
                <w:color w:val="000000"/>
                <w:sz w:val="19"/>
                <w:szCs w:val="19"/>
              </w:rPr>
              <w:t>Atendente | Imediato</w:t>
            </w:r>
          </w:p>
        </w:tc>
      </w:tr>
    </w:tbl>
    <w:p w14:paraId="72B9BD7B" w14:textId="77777777" w:rsidR="00A82212" w:rsidRDefault="00A82212">
      <w:pPr>
        <w:rPr>
          <w:sz w:val="10"/>
          <w:szCs w:val="10"/>
        </w:rPr>
      </w:pPr>
    </w:p>
    <w:p w14:paraId="08978739" w14:textId="77777777" w:rsidR="00A82212" w:rsidRDefault="00A82212">
      <w:pPr>
        <w:rPr>
          <w:sz w:val="10"/>
          <w:szCs w:val="10"/>
        </w:rPr>
      </w:pPr>
    </w:p>
    <w:p w14:paraId="26BC4ACB" w14:textId="6EBA47D0" w:rsidR="00A82212" w:rsidRDefault="00C77C49" w:rsidP="00A82212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</w:t>
      </w:r>
      <w:r w:rsidR="00A82212">
        <w:rPr>
          <w:rFonts w:ascii="Arial" w:eastAsia="Arial" w:hAnsi="Arial" w:cs="Arial"/>
          <w:b/>
          <w:bCs/>
          <w:color w:val="FFFFFF"/>
          <w:sz w:val="22"/>
          <w:szCs w:val="22"/>
        </w:rPr>
        <w:t>.1. INFORMAÇÕES PARA CONSULTA NO CRM</w:t>
      </w:r>
    </w:p>
    <w:p w14:paraId="6FA081DF" w14:textId="77777777" w:rsidR="00A82212" w:rsidRDefault="00A82212">
      <w:pPr>
        <w:rPr>
          <w:sz w:val="10"/>
          <w:szCs w:val="10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8"/>
        <w:gridCol w:w="1051"/>
        <w:gridCol w:w="1543"/>
        <w:gridCol w:w="6273"/>
      </w:tblGrid>
      <w:tr w:rsidR="00A82212" w:rsidRPr="00721700" w14:paraId="62B24FA3" w14:textId="77777777" w:rsidTr="00446A04">
        <w:tc>
          <w:tcPr>
            <w:tcW w:w="1618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50BF7" w14:textId="77777777" w:rsidR="00A82212" w:rsidRPr="00721700" w:rsidRDefault="00A82212" w:rsidP="00446A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21700">
              <w:rPr>
                <w:rFonts w:ascii="Arial" w:hAnsi="Arial" w:cs="Arial"/>
                <w:b/>
                <w:bCs/>
                <w:color w:val="FFFFFF" w:themeColor="background1"/>
              </w:rPr>
              <w:t>INFORMAÇÃO</w:t>
            </w:r>
          </w:p>
        </w:tc>
        <w:tc>
          <w:tcPr>
            <w:tcW w:w="2594" w:type="dxa"/>
            <w:gridSpan w:val="2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8CABC" w14:textId="77777777" w:rsidR="00A82212" w:rsidRPr="00721700" w:rsidRDefault="00A82212" w:rsidP="00446A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</w:p>
        </w:tc>
        <w:tc>
          <w:tcPr>
            <w:tcW w:w="6273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88FE" w14:textId="77777777" w:rsidR="00A82212" w:rsidRPr="00721700" w:rsidRDefault="00A82212" w:rsidP="00446A04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21700">
              <w:rPr>
                <w:rFonts w:ascii="Arial" w:hAnsi="Arial" w:cs="Arial"/>
                <w:b/>
                <w:bCs/>
                <w:color w:val="FFFFFF" w:themeColor="background1"/>
              </w:rPr>
              <w:t>DESCRIÇÃO</w:t>
            </w:r>
          </w:p>
        </w:tc>
      </w:tr>
      <w:tr w:rsidR="00A82212" w14:paraId="30E0277A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1879" w14:textId="0A5F2B5A" w:rsidR="00A82212" w:rsidRPr="00721700" w:rsidRDefault="00383725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83725">
              <w:rPr>
                <w:rFonts w:ascii="Arial" w:eastAsia="Arial" w:hAnsi="Arial" w:cs="Arial"/>
                <w:color w:val="000000"/>
                <w:sz w:val="18"/>
                <w:szCs w:val="18"/>
              </w:rPr>
              <w:t>Consentimento e-CAC</w:t>
            </w:r>
          </w:p>
        </w:tc>
        <w:tc>
          <w:tcPr>
            <w:tcW w:w="781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C841" w14:textId="3F4B81A2" w:rsidR="00A82212" w:rsidRDefault="00383725" w:rsidP="00383725">
            <w:pPr>
              <w:tabs>
                <w:tab w:val="left" w:pos="2420"/>
              </w:tabs>
              <w:spacing w:before="30" w:after="3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83725">
              <w:rPr>
                <w:rFonts w:ascii="Arial" w:eastAsia="Arial" w:hAnsi="Arial" w:cs="Arial"/>
                <w:sz w:val="19"/>
                <w:szCs w:val="19"/>
              </w:rPr>
              <w:t>Informa se o compartilhamento das informações da restituição foi autorizado pelo cliente.</w:t>
            </w:r>
            <w:r>
              <w:rPr>
                <w:rFonts w:ascii="Arial" w:eastAsia="Arial" w:hAnsi="Arial" w:cs="Arial"/>
                <w:sz w:val="19"/>
                <w:szCs w:val="19"/>
              </w:rPr>
              <w:tab/>
            </w:r>
          </w:p>
        </w:tc>
      </w:tr>
      <w:tr w:rsidR="00383725" w14:paraId="56DDB009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10F8" w14:textId="52BAB0F0" w:rsidR="00383725" w:rsidRDefault="008845A5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845A5">
              <w:rPr>
                <w:rFonts w:ascii="Arial" w:eastAsia="Arial" w:hAnsi="Arial" w:cs="Arial"/>
                <w:color w:val="000000"/>
                <w:sz w:val="18"/>
                <w:szCs w:val="18"/>
              </w:rPr>
              <w:t>Atualização da Declaração</w:t>
            </w:r>
          </w:p>
        </w:tc>
        <w:tc>
          <w:tcPr>
            <w:tcW w:w="781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BD9A" w14:textId="100D46EE" w:rsidR="00383725" w:rsidRDefault="008845A5" w:rsidP="00383725">
            <w:pPr>
              <w:spacing w:before="30" w:after="3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8845A5">
              <w:rPr>
                <w:rFonts w:ascii="Arial" w:eastAsia="Arial" w:hAnsi="Arial" w:cs="Arial"/>
                <w:sz w:val="19"/>
                <w:szCs w:val="19"/>
              </w:rPr>
              <w:t>Permite consultar o status da declaração e tentativas de atualização realizadas.</w:t>
            </w:r>
          </w:p>
        </w:tc>
      </w:tr>
      <w:tr w:rsidR="00383725" w14:paraId="67F8B2FD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AEF43" w14:textId="798E8A03" w:rsidR="00383725" w:rsidRDefault="008845A5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845A5">
              <w:rPr>
                <w:rFonts w:ascii="Arial" w:eastAsia="Arial" w:hAnsi="Arial" w:cs="Arial"/>
                <w:color w:val="000000"/>
                <w:sz w:val="18"/>
                <w:szCs w:val="18"/>
              </w:rPr>
              <w:t>Status CAF</w:t>
            </w:r>
          </w:p>
        </w:tc>
        <w:tc>
          <w:tcPr>
            <w:tcW w:w="781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45A5" w:rsidRPr="008845A5" w14:paraId="09A690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BADC69" w14:textId="77777777" w:rsidR="008845A5" w:rsidRPr="008845A5" w:rsidRDefault="008845A5" w:rsidP="008845A5">
                  <w:pPr>
                    <w:spacing w:before="30" w:after="30"/>
                    <w:jc w:val="both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</w:tbl>
          <w:p w14:paraId="56003942" w14:textId="77777777" w:rsidR="008845A5" w:rsidRPr="008845A5" w:rsidRDefault="008845A5" w:rsidP="008845A5">
            <w:pPr>
              <w:spacing w:before="30" w:after="30"/>
              <w:jc w:val="both"/>
              <w:rPr>
                <w:rFonts w:ascii="Arial" w:eastAsia="Arial" w:hAnsi="Arial" w:cs="Arial"/>
                <w:vanish/>
                <w:sz w:val="19"/>
                <w:szCs w:val="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11"/>
            </w:tblGrid>
            <w:tr w:rsidR="008845A5" w:rsidRPr="008845A5" w14:paraId="0B371C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A17CA1" w14:textId="77777777" w:rsidR="008845A5" w:rsidRPr="008845A5" w:rsidRDefault="008845A5" w:rsidP="008845A5">
                  <w:pPr>
                    <w:spacing w:before="30" w:after="30"/>
                    <w:jc w:val="both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8845A5">
                    <w:rPr>
                      <w:rFonts w:ascii="Arial" w:eastAsia="Arial" w:hAnsi="Arial" w:cs="Arial"/>
                      <w:sz w:val="19"/>
                      <w:szCs w:val="19"/>
                    </w:rPr>
                    <w:t>Apresenta o resultado da validação documental e biométrica do cliente.</w:t>
                  </w:r>
                </w:p>
              </w:tc>
            </w:tr>
          </w:tbl>
          <w:p w14:paraId="32D9C8CA" w14:textId="77777777" w:rsidR="00383725" w:rsidRDefault="00383725" w:rsidP="00383725">
            <w:pPr>
              <w:spacing w:before="30" w:after="3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383725" w14:paraId="45C7986C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C763" w14:textId="2A863516" w:rsidR="00383725" w:rsidRDefault="008845A5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845A5">
              <w:rPr>
                <w:rFonts w:ascii="Arial" w:eastAsia="Arial" w:hAnsi="Arial" w:cs="Arial"/>
                <w:color w:val="000000"/>
                <w:sz w:val="18"/>
                <w:szCs w:val="18"/>
              </w:rPr>
              <w:t>Elegibilidade</w:t>
            </w:r>
          </w:p>
        </w:tc>
        <w:tc>
          <w:tcPr>
            <w:tcW w:w="781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133A" w14:textId="3AA414D6" w:rsidR="00383725" w:rsidRDefault="008845A5" w:rsidP="00383725">
            <w:pPr>
              <w:spacing w:before="30" w:after="3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8845A5">
              <w:rPr>
                <w:rFonts w:ascii="Arial" w:eastAsia="Arial" w:hAnsi="Arial" w:cs="Arial"/>
                <w:sz w:val="19"/>
                <w:szCs w:val="19"/>
              </w:rPr>
              <w:t>Indica se o cliente está apto para contratação da Antecipação da Restituição.</w:t>
            </w:r>
          </w:p>
        </w:tc>
      </w:tr>
      <w:tr w:rsidR="00383725" w14:paraId="7922DA86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B612" w14:textId="107CBA75" w:rsidR="00383725" w:rsidRDefault="008845A5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845A5">
              <w:rPr>
                <w:rFonts w:ascii="Arial" w:eastAsia="Arial" w:hAnsi="Arial" w:cs="Arial"/>
                <w:color w:val="000000"/>
                <w:sz w:val="18"/>
                <w:szCs w:val="18"/>
              </w:rPr>
              <w:t>PIX CPF Registrado na Receita</w:t>
            </w:r>
          </w:p>
        </w:tc>
        <w:tc>
          <w:tcPr>
            <w:tcW w:w="781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9939" w14:textId="70B33906" w:rsidR="00383725" w:rsidRDefault="008845A5" w:rsidP="00383725">
            <w:pPr>
              <w:spacing w:before="30" w:after="3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8845A5">
              <w:rPr>
                <w:rFonts w:ascii="Arial" w:eastAsia="Arial" w:hAnsi="Arial" w:cs="Arial"/>
                <w:sz w:val="19"/>
                <w:szCs w:val="19"/>
              </w:rPr>
              <w:t>Permite verificar se a chave Pix CPF está cadastrada para recebimento da restituição.</w:t>
            </w:r>
          </w:p>
        </w:tc>
      </w:tr>
      <w:tr w:rsidR="00383725" w14:paraId="49CCADD5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795BE" w14:textId="48589F3B" w:rsidR="00383725" w:rsidRDefault="008845A5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845A5">
              <w:rPr>
                <w:rFonts w:ascii="Arial" w:eastAsia="Arial" w:hAnsi="Arial" w:cs="Arial"/>
                <w:color w:val="000000"/>
                <w:sz w:val="18"/>
                <w:szCs w:val="18"/>
              </w:rPr>
              <w:t>Situação do PIX</w:t>
            </w:r>
          </w:p>
        </w:tc>
        <w:tc>
          <w:tcPr>
            <w:tcW w:w="781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9E45" w14:textId="2E798B49" w:rsidR="00383725" w:rsidRDefault="008845A5" w:rsidP="00383725">
            <w:pPr>
              <w:spacing w:before="30" w:after="3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8845A5">
              <w:rPr>
                <w:rFonts w:ascii="Arial" w:eastAsia="Arial" w:hAnsi="Arial" w:cs="Arial"/>
                <w:sz w:val="19"/>
                <w:szCs w:val="19"/>
              </w:rPr>
              <w:t>Permite consultar a situação da vinculação da chave Pix necessária para operação.</w:t>
            </w:r>
          </w:p>
        </w:tc>
      </w:tr>
      <w:tr w:rsidR="00383725" w14:paraId="1DFE99A6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625E4" w14:textId="0462D6D0" w:rsidR="00383725" w:rsidRDefault="000E101F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E101F">
              <w:rPr>
                <w:rFonts w:ascii="Arial" w:eastAsia="Arial" w:hAnsi="Arial" w:cs="Arial"/>
                <w:color w:val="000000"/>
                <w:sz w:val="18"/>
                <w:szCs w:val="18"/>
              </w:rPr>
              <w:t>Status do Contrato</w:t>
            </w:r>
          </w:p>
        </w:tc>
        <w:tc>
          <w:tcPr>
            <w:tcW w:w="781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71B2" w14:textId="6F4E52B0" w:rsidR="00383725" w:rsidRDefault="008845A5" w:rsidP="00383725">
            <w:pPr>
              <w:spacing w:before="30" w:after="3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8845A5">
              <w:rPr>
                <w:rFonts w:ascii="Arial" w:eastAsia="Arial" w:hAnsi="Arial" w:cs="Arial"/>
                <w:sz w:val="19"/>
                <w:szCs w:val="19"/>
              </w:rPr>
              <w:t xml:space="preserve">Identifica a situação da operação (Em Vigência, </w:t>
            </w:r>
            <w:r w:rsidR="00144FC1" w:rsidRPr="008845A5">
              <w:rPr>
                <w:rFonts w:ascii="Arial" w:eastAsia="Arial" w:hAnsi="Arial" w:cs="Arial"/>
                <w:sz w:val="19"/>
                <w:szCs w:val="19"/>
              </w:rPr>
              <w:t>quitado</w:t>
            </w:r>
            <w:r w:rsidRPr="008845A5">
              <w:rPr>
                <w:rFonts w:ascii="Arial" w:eastAsia="Arial" w:hAnsi="Arial" w:cs="Arial"/>
                <w:sz w:val="19"/>
                <w:szCs w:val="19"/>
              </w:rPr>
              <w:t>, cancelado ou outras situações operacionais).</w:t>
            </w:r>
          </w:p>
        </w:tc>
      </w:tr>
      <w:tr w:rsidR="00383725" w14:paraId="3D919CA6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6534D" w14:textId="737226FF" w:rsidR="00383725" w:rsidRDefault="008845A5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845A5">
              <w:rPr>
                <w:rFonts w:ascii="Arial" w:eastAsia="Arial" w:hAnsi="Arial" w:cs="Arial"/>
                <w:color w:val="000000"/>
                <w:sz w:val="18"/>
                <w:szCs w:val="18"/>
              </w:rPr>
              <w:t>Informações Contratuais</w:t>
            </w:r>
          </w:p>
        </w:tc>
        <w:tc>
          <w:tcPr>
            <w:tcW w:w="781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8C50" w14:textId="33C77FCF" w:rsidR="00383725" w:rsidRDefault="008845A5" w:rsidP="00383725">
            <w:pPr>
              <w:spacing w:before="30" w:after="3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8845A5">
              <w:rPr>
                <w:rFonts w:ascii="Arial" w:eastAsia="Arial" w:hAnsi="Arial" w:cs="Arial"/>
                <w:sz w:val="19"/>
                <w:szCs w:val="19"/>
              </w:rPr>
              <w:t>Permite consultar número da CCB, vigência, data da contratação e data de desembolso.</w:t>
            </w:r>
          </w:p>
        </w:tc>
      </w:tr>
      <w:tr w:rsidR="00383725" w14:paraId="42EE7C85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DBBD9" w14:textId="45E9A18A" w:rsidR="00383725" w:rsidRDefault="008845A5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</w:t>
            </w:r>
            <w:r w:rsidRPr="008845A5">
              <w:rPr>
                <w:rFonts w:ascii="Arial" w:eastAsia="Arial" w:hAnsi="Arial" w:cs="Arial"/>
                <w:color w:val="000000"/>
                <w:sz w:val="18"/>
                <w:szCs w:val="18"/>
              </w:rPr>
              <w:t>nformações Financeiras</w:t>
            </w:r>
          </w:p>
        </w:tc>
        <w:tc>
          <w:tcPr>
            <w:tcW w:w="781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6C2B" w14:textId="312DBB6B" w:rsidR="00383725" w:rsidRDefault="008845A5" w:rsidP="00383725">
            <w:pPr>
              <w:spacing w:before="30" w:after="3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8845A5">
              <w:rPr>
                <w:rFonts w:ascii="Arial" w:eastAsia="Arial" w:hAnsi="Arial" w:cs="Arial"/>
                <w:sz w:val="19"/>
                <w:szCs w:val="19"/>
              </w:rPr>
              <w:t>Permite consultar valor antecipado, saldo em aberto, valor total devido e projeções de quitação.</w:t>
            </w:r>
          </w:p>
        </w:tc>
      </w:tr>
      <w:tr w:rsidR="00383725" w14:paraId="195541BB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4B807" w14:textId="627914C3" w:rsidR="00383725" w:rsidRDefault="008845A5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845A5">
              <w:rPr>
                <w:rFonts w:ascii="Arial" w:eastAsia="Arial" w:hAnsi="Arial" w:cs="Arial"/>
                <w:color w:val="000000"/>
                <w:sz w:val="18"/>
                <w:szCs w:val="18"/>
              </w:rPr>
              <w:t>Crédito da Receita Federal</w:t>
            </w:r>
          </w:p>
        </w:tc>
        <w:tc>
          <w:tcPr>
            <w:tcW w:w="781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9C83" w14:textId="33E1CE32" w:rsidR="00383725" w:rsidRDefault="008845A5" w:rsidP="00383725">
            <w:pPr>
              <w:spacing w:before="30" w:after="3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8845A5">
              <w:rPr>
                <w:rFonts w:ascii="Arial" w:eastAsia="Arial" w:hAnsi="Arial" w:cs="Arial"/>
                <w:sz w:val="19"/>
                <w:szCs w:val="19"/>
              </w:rPr>
              <w:t>Permite consultar os valores recebidos da Receita Federal para liquidação da operação.</w:t>
            </w:r>
          </w:p>
        </w:tc>
      </w:tr>
      <w:tr w:rsidR="00383725" w14:paraId="748D0A2C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B46B4" w14:textId="6800490B" w:rsidR="00383725" w:rsidRDefault="008845A5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845A5">
              <w:rPr>
                <w:rFonts w:ascii="Arial" w:eastAsia="Arial" w:hAnsi="Arial" w:cs="Arial"/>
                <w:color w:val="000000"/>
                <w:sz w:val="18"/>
                <w:szCs w:val="18"/>
              </w:rPr>
              <w:t>Motivos de Cancelamento</w:t>
            </w:r>
          </w:p>
        </w:tc>
        <w:tc>
          <w:tcPr>
            <w:tcW w:w="781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63FF" w14:textId="2DF84B86" w:rsidR="00383725" w:rsidRDefault="008845A5" w:rsidP="00383725">
            <w:pPr>
              <w:spacing w:before="30" w:after="3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8845A5">
              <w:rPr>
                <w:rFonts w:ascii="Arial" w:eastAsia="Arial" w:hAnsi="Arial" w:cs="Arial"/>
                <w:sz w:val="19"/>
                <w:szCs w:val="19"/>
              </w:rPr>
              <w:t>Permite identificar o motivo registrado para cancelamento da operação, quando aplicável.</w:t>
            </w:r>
          </w:p>
        </w:tc>
      </w:tr>
      <w:tr w:rsidR="00A82212" w14:paraId="1958D7FC" w14:textId="77777777" w:rsidTr="00446A04">
        <w:tc>
          <w:tcPr>
            <w:tcW w:w="2669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74033" w14:textId="679A807C" w:rsidR="00A82212" w:rsidRPr="00721700" w:rsidRDefault="008845A5" w:rsidP="00446A04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845A5">
              <w:rPr>
                <w:rFonts w:ascii="Arial" w:eastAsia="Arial" w:hAnsi="Arial" w:cs="Arial"/>
                <w:color w:val="000000"/>
                <w:sz w:val="18"/>
                <w:szCs w:val="18"/>
              </w:rPr>
              <w:t>Histórico de Movimentações</w:t>
            </w:r>
          </w:p>
        </w:tc>
        <w:tc>
          <w:tcPr>
            <w:tcW w:w="781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A5F2" w14:textId="4640DFF0" w:rsidR="00A82212" w:rsidRDefault="008845A5" w:rsidP="00383725">
            <w:pPr>
              <w:spacing w:before="30" w:after="3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8845A5">
              <w:rPr>
                <w:rFonts w:ascii="Arial" w:eastAsia="Arial" w:hAnsi="Arial" w:cs="Arial"/>
                <w:sz w:val="19"/>
                <w:szCs w:val="19"/>
              </w:rPr>
              <w:t>Permite consultar depósitos e demais movimentações relacionadas à operação.</w:t>
            </w:r>
          </w:p>
        </w:tc>
      </w:tr>
    </w:tbl>
    <w:p w14:paraId="014DD1BE" w14:textId="77777777" w:rsidR="00456EE4" w:rsidRDefault="00456EE4" w:rsidP="0052390B">
      <w:pPr>
        <w:shd w:val="clear" w:color="auto" w:fill="2E5FAC"/>
        <w:spacing w:before="200" w:after="8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5.2. SLAS DO FLUXO DE ATENDIMENTO</w:t>
      </w:r>
    </w:p>
    <w:tbl>
      <w:tblPr>
        <w:tblW w:w="104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6449"/>
        <w:gridCol w:w="2411"/>
      </w:tblGrid>
      <w:tr w:rsidR="007B467B" w14:paraId="178AEF79" w14:textId="77777777" w:rsidTr="00DF21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1FF7" w14:textId="77777777" w:rsidR="007B467B" w:rsidRDefault="007B467B">
            <w:pPr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SLA</w:t>
            </w:r>
          </w:p>
        </w:tc>
        <w:tc>
          <w:tcPr>
            <w:tcW w:w="6448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2F4BC" w14:textId="77777777" w:rsidR="007B467B" w:rsidRDefault="007B467B">
            <w:pPr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REFERÊNCIA</w:t>
            </w:r>
          </w:p>
        </w:tc>
        <w:tc>
          <w:tcPr>
            <w:tcW w:w="2411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3BE5F" w14:textId="77777777" w:rsidR="007B467B" w:rsidRDefault="007B467B">
            <w:pPr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ETAPAS (ITEM 5)</w:t>
            </w:r>
          </w:p>
        </w:tc>
      </w:tr>
      <w:tr w:rsidR="007B467B" w14:paraId="7736BC25" w14:textId="77777777" w:rsidTr="00DF2157">
        <w:tblPrEx>
          <w:tblCellMar>
            <w:top w:w="0" w:type="dxa"/>
            <w:bottom w:w="0" w:type="dxa"/>
          </w:tblCellMar>
        </w:tblPrEx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1A7D5" w14:textId="77777777" w:rsidR="007B467B" w:rsidRDefault="007B467B">
            <w:pPr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Imediato</w:t>
            </w:r>
          </w:p>
        </w:tc>
        <w:tc>
          <w:tcPr>
            <w:tcW w:w="6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7D07" w14:textId="77777777" w:rsidR="007B467B" w:rsidRDefault="007B467B">
            <w:pPr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Atendimento realizado pelo Atendente no momento do contato, sem necessidade de acionamento de outras áreas.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6FE6" w14:textId="77777777" w:rsidR="007B467B" w:rsidRDefault="007B467B">
            <w:pPr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 a 10, 12 a 22, 25 e 26</w:t>
            </w:r>
          </w:p>
        </w:tc>
      </w:tr>
      <w:tr w:rsidR="007B467B" w14:paraId="4AA6422B" w14:textId="77777777" w:rsidTr="00DF2157">
        <w:tblPrEx>
          <w:tblCellMar>
            <w:top w:w="0" w:type="dxa"/>
            <w:bottom w:w="0" w:type="dxa"/>
          </w:tblCellMar>
        </w:tblPrEx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CBF5F" w14:textId="77777777" w:rsidR="007B467B" w:rsidRDefault="007B467B">
            <w:pPr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24 Horas</w:t>
            </w:r>
          </w:p>
        </w:tc>
        <w:tc>
          <w:tcPr>
            <w:tcW w:w="6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65096" w14:textId="77777777" w:rsidR="007B467B" w:rsidRDefault="007B467B">
            <w:pPr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Solicitação de aumento de tentativas de atualização da declaração, mediante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WorkFlow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 para a equipe de Produtos.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E89B9" w14:textId="77777777" w:rsidR="007B467B" w:rsidRDefault="007B467B">
            <w:pPr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11</w:t>
            </w:r>
          </w:p>
        </w:tc>
      </w:tr>
      <w:tr w:rsidR="007B467B" w14:paraId="17995CC0" w14:textId="77777777" w:rsidTr="00DF2157">
        <w:tblPrEx>
          <w:tblCellMar>
            <w:top w:w="0" w:type="dxa"/>
            <w:bottom w:w="0" w:type="dxa"/>
          </w:tblCellMar>
        </w:tblPrEx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53BCB" w14:textId="77777777" w:rsidR="007B467B" w:rsidRDefault="007B467B">
            <w:pPr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48 Horas</w:t>
            </w:r>
          </w:p>
        </w:tc>
        <w:tc>
          <w:tcPr>
            <w:tcW w:w="6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3C238" w14:textId="77777777" w:rsidR="007B467B" w:rsidRDefault="007B467B">
            <w:pPr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Análise de divergências sistêmicas, inconsistências operacionais ou situações não previstas, mediante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WorkFlow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 para a equipe de Produtos.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ED8A1" w14:textId="77777777" w:rsidR="007B467B" w:rsidRDefault="007B467B">
            <w:pPr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23</w:t>
            </w:r>
          </w:p>
        </w:tc>
      </w:tr>
      <w:tr w:rsidR="007B467B" w14:paraId="012B06E1" w14:textId="77777777" w:rsidTr="00DF2157">
        <w:tblPrEx>
          <w:tblCellMar>
            <w:top w:w="0" w:type="dxa"/>
            <w:bottom w:w="0" w:type="dxa"/>
          </w:tblCellMar>
        </w:tblPrEx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7F76E" w14:textId="77777777" w:rsidR="007B467B" w:rsidRDefault="007B467B">
            <w:pPr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48 Horas</w:t>
            </w:r>
          </w:p>
        </w:tc>
        <w:tc>
          <w:tcPr>
            <w:tcW w:w="6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3452" w14:textId="77777777" w:rsidR="007B467B" w:rsidRDefault="007B467B">
            <w:pPr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Casos recorrentes, críticos ou que dependam de validação adicional, repassados à Gestão.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FDCEC" w14:textId="77777777" w:rsidR="007B467B" w:rsidRDefault="007B467B">
            <w:pPr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24</w:t>
            </w:r>
          </w:p>
        </w:tc>
      </w:tr>
    </w:tbl>
    <w:p w14:paraId="4FA5C9AF" w14:textId="5D900262" w:rsidR="000B0C11" w:rsidRPr="000B0C11" w:rsidRDefault="000B0C11" w:rsidP="000B0C11">
      <w:pPr>
        <w:rPr>
          <w:sz w:val="10"/>
        </w:rPr>
      </w:pPr>
    </w:p>
    <w:p w14:paraId="37F6E350" w14:textId="556CF2A7" w:rsidR="00752952" w:rsidRDefault="00752952">
      <w:pPr>
        <w:rPr>
          <w:sz w:val="10"/>
          <w:szCs w:val="10"/>
        </w:rPr>
      </w:pPr>
    </w:p>
    <w:p w14:paraId="017ECB2F" w14:textId="768FA29B" w:rsidR="000A135B" w:rsidRDefault="00C77C49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6</w:t>
      </w:r>
      <w:r w:rsidR="00971402">
        <w:rPr>
          <w:rFonts w:ascii="Arial" w:eastAsia="Arial" w:hAnsi="Arial" w:cs="Arial"/>
          <w:b/>
          <w:bCs/>
          <w:color w:val="FFFFFF"/>
          <w:sz w:val="22"/>
          <w:szCs w:val="22"/>
        </w:rPr>
        <w:t>. PONTOS DE ATENÇÃO E REGRAS DO PROCESSO</w:t>
      </w:r>
    </w:p>
    <w:p w14:paraId="2EF9E7C6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 xml:space="preserve">• O compartilhamento das informações da restituição no portal </w:t>
      </w:r>
      <w:proofErr w:type="spellStart"/>
      <w:r w:rsidRPr="00392875">
        <w:rPr>
          <w:rFonts w:ascii="Arial" w:hAnsi="Arial" w:cs="Arial"/>
          <w:sz w:val="19"/>
          <w:szCs w:val="19"/>
        </w:rPr>
        <w:t>e-CAC</w:t>
      </w:r>
      <w:proofErr w:type="spellEnd"/>
      <w:r w:rsidRPr="00392875">
        <w:rPr>
          <w:rFonts w:ascii="Arial" w:hAnsi="Arial" w:cs="Arial"/>
          <w:sz w:val="19"/>
          <w:szCs w:val="19"/>
        </w:rPr>
        <w:t xml:space="preserve"> é obrigatório para análise da solicitação.</w:t>
      </w:r>
    </w:p>
    <w:p w14:paraId="443D6348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 xml:space="preserve">• O compartilhamento deverá ser realizado em favor de </w:t>
      </w:r>
      <w:proofErr w:type="spellStart"/>
      <w:r w:rsidRPr="00392875">
        <w:rPr>
          <w:rFonts w:ascii="Arial" w:hAnsi="Arial" w:cs="Arial"/>
          <w:sz w:val="19"/>
          <w:szCs w:val="19"/>
        </w:rPr>
        <w:t>Velotax</w:t>
      </w:r>
      <w:proofErr w:type="spellEnd"/>
      <w:r w:rsidRPr="00392875">
        <w:rPr>
          <w:rFonts w:ascii="Arial" w:hAnsi="Arial" w:cs="Arial"/>
          <w:sz w:val="19"/>
          <w:szCs w:val="19"/>
        </w:rPr>
        <w:t xml:space="preserve"> Serviços de Tecnologia e Informação.</w:t>
      </w:r>
    </w:p>
    <w:p w14:paraId="02169E85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 xml:space="preserve">• O cliente deverá retornar ao aplicativo do </w:t>
      </w:r>
      <w:proofErr w:type="spellStart"/>
      <w:r w:rsidRPr="00392875">
        <w:rPr>
          <w:rFonts w:ascii="Arial" w:hAnsi="Arial" w:cs="Arial"/>
          <w:sz w:val="19"/>
          <w:szCs w:val="19"/>
        </w:rPr>
        <w:t>Velotax</w:t>
      </w:r>
      <w:proofErr w:type="spellEnd"/>
      <w:r w:rsidRPr="00392875">
        <w:rPr>
          <w:rFonts w:ascii="Arial" w:hAnsi="Arial" w:cs="Arial"/>
          <w:sz w:val="19"/>
          <w:szCs w:val="19"/>
        </w:rPr>
        <w:t xml:space="preserve"> após a autorização do compartilhamento no portal </w:t>
      </w:r>
      <w:proofErr w:type="spellStart"/>
      <w:r w:rsidRPr="00392875">
        <w:rPr>
          <w:rFonts w:ascii="Arial" w:hAnsi="Arial" w:cs="Arial"/>
          <w:sz w:val="19"/>
          <w:szCs w:val="19"/>
        </w:rPr>
        <w:t>e-CAC</w:t>
      </w:r>
      <w:proofErr w:type="spellEnd"/>
      <w:r w:rsidRPr="00392875">
        <w:rPr>
          <w:rFonts w:ascii="Arial" w:hAnsi="Arial" w:cs="Arial"/>
          <w:sz w:val="19"/>
          <w:szCs w:val="19"/>
        </w:rPr>
        <w:t xml:space="preserve"> para prosseguimento da análise da solicitação.</w:t>
      </w:r>
    </w:p>
    <w:p w14:paraId="38CC143B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O cliente deverá possuir declaração do Imposto de Renda com expectativa de restituição para contratação do produto.</w:t>
      </w:r>
    </w:p>
    <w:p w14:paraId="0830F2F5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A declaração deverá estar com o status "Em fila de restituição" para que a contratação possa prosseguir.</w:t>
      </w:r>
    </w:p>
    <w:p w14:paraId="58E54B1D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A análise da solicitação é realizada com base nas informações compartilhadas pelo cliente e nos critérios internos aplicáveis à operação.</w:t>
      </w:r>
    </w:p>
    <w:p w14:paraId="6F7F7485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O limite de tentativas para atualização do status da declaração deverá ser observado conforme as regras vigentes do produto.</w:t>
      </w:r>
    </w:p>
    <w:p w14:paraId="07A5FC1E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O cliente possui até 5 tentativas de atualização da declaração pelo aplicativo. Após atingir o limite, deverá seguir o procedimento vigente para solicitação de novas tentativas.</w:t>
      </w:r>
    </w:p>
    <w:p w14:paraId="05C5D0A9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A elegibilidade para contratação poderá ser alterada conforme os critérios internos vigentes e atualização das informações utilizadas na análise.</w:t>
      </w:r>
    </w:p>
    <w:p w14:paraId="10E29AFF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O cliente deverá possuir chave Pix CPF cadastrada junto à Receita Federal para recebimento da restituição.</w:t>
      </w:r>
    </w:p>
    <w:p w14:paraId="6060D392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 xml:space="preserve">• A chave Pix deverá estar vinculada ao </w:t>
      </w:r>
      <w:proofErr w:type="spellStart"/>
      <w:r w:rsidRPr="00392875">
        <w:rPr>
          <w:rFonts w:ascii="Arial" w:hAnsi="Arial" w:cs="Arial"/>
          <w:sz w:val="19"/>
          <w:szCs w:val="19"/>
        </w:rPr>
        <w:t>Velobank</w:t>
      </w:r>
      <w:proofErr w:type="spellEnd"/>
      <w:r w:rsidRPr="00392875">
        <w:rPr>
          <w:rFonts w:ascii="Arial" w:hAnsi="Arial" w:cs="Arial"/>
          <w:sz w:val="19"/>
          <w:szCs w:val="19"/>
        </w:rPr>
        <w:t xml:space="preserve"> para conclusão da contratação.</w:t>
      </w:r>
    </w:p>
    <w:p w14:paraId="7DA164F2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A validação documental (CAF) é obrigatória para formalização da operação.</w:t>
      </w:r>
    </w:p>
    <w:p w14:paraId="33AAA11C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Os documentos enviados deverão estar legíveis, válidos e compatíveis com os dados cadastrais informados pelo cliente.</w:t>
      </w:r>
    </w:p>
    <w:p w14:paraId="33F37921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A contratação somente será concluída após aprovação da análise, validação documental e assinatura da Cédula de Crédito Bancário (CCB).</w:t>
      </w:r>
    </w:p>
    <w:p w14:paraId="1E7AA52E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A assinatura eletrônica realizada pelo cliente possui validade jurídica e produz os mesmos efeitos da assinatura física.</w:t>
      </w:r>
    </w:p>
    <w:p w14:paraId="621FA668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O valor aprovado será disponibilizado somente após a aprovação final da operação e formalização contratual.</w:t>
      </w:r>
    </w:p>
    <w:p w14:paraId="733FD5AB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Em caso de negativa da análise, o valor não será liberado e a CCB não produzirá efeitos contratuais.</w:t>
      </w:r>
    </w:p>
    <w:p w14:paraId="72F504EB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 xml:space="preserve">• O cliente poderá consultar informações da operação por meio dos canais disponibilizados pelo </w:t>
      </w:r>
      <w:proofErr w:type="spellStart"/>
      <w:r w:rsidRPr="00392875">
        <w:rPr>
          <w:rFonts w:ascii="Arial" w:hAnsi="Arial" w:cs="Arial"/>
          <w:sz w:val="19"/>
          <w:szCs w:val="19"/>
        </w:rPr>
        <w:t>Velotax</w:t>
      </w:r>
      <w:proofErr w:type="spellEnd"/>
      <w:r w:rsidRPr="00392875">
        <w:rPr>
          <w:rFonts w:ascii="Arial" w:hAnsi="Arial" w:cs="Arial"/>
          <w:sz w:val="19"/>
          <w:szCs w:val="19"/>
        </w:rPr>
        <w:t>.</w:t>
      </w:r>
    </w:p>
    <w:p w14:paraId="3CCA98B1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O cliente deverá manter seus dados cadastrais atualizados, comunicando eventuais alterações pelos canais oficiais de atendimento.</w:t>
      </w:r>
    </w:p>
    <w:p w14:paraId="435098BD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O cliente poderá ser solicitado a apresentar documentos ou informações adicionais para validação cadastral, prevenção à fraude ou confirmação de informações prestadas.</w:t>
      </w:r>
    </w:p>
    <w:p w14:paraId="06006DB8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O direito de arrependimento poderá ser exercido em até 7 (sete) dias após o recebimento do crédito, mediante solicitação pelos canais de atendimento, observadas as condições previstas contratualmente.</w:t>
      </w:r>
    </w:p>
    <w:p w14:paraId="597DE443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Para efetivação do cancelamento por arrependimento, o cliente deverá devolver integralmente o valor recebido, além dos tributos e despesas incidentes sobre a operação, conforme previsto contratualmente.</w:t>
      </w:r>
    </w:p>
    <w:p w14:paraId="4DAAD5ED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O motivo apresentado nos sistemas oficiais deverá ser utilizado como única fonte de informação para orientação ao cliente em casos de negativa, cancelamento ou divergências relacionadas à contratação.</w:t>
      </w:r>
    </w:p>
    <w:p w14:paraId="2DDDBB0B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Em situações de divergência entre as informações apresentadas pelo cliente e os dados disponíveis nos sistemas, deverão ser solicitadas evidências para validação do cenário.</w:t>
      </w:r>
    </w:p>
    <w:p w14:paraId="2E5D5596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Casos de divergência sistêmica, inconsistências operacionais ou situações não previstas neste procedimento deverão ser encaminhados para análise das áreas responsáveis por meio de requisição.</w:t>
      </w:r>
    </w:p>
    <w:p w14:paraId="4DA924FF" w14:textId="77777777" w:rsidR="00392875" w:rsidRPr="00392875" w:rsidRDefault="00392875" w:rsidP="00392875">
      <w:pPr>
        <w:rPr>
          <w:rFonts w:ascii="Arial" w:hAnsi="Arial" w:cs="Arial"/>
          <w:sz w:val="19"/>
          <w:szCs w:val="19"/>
        </w:rPr>
      </w:pPr>
      <w:r w:rsidRPr="00392875">
        <w:rPr>
          <w:rFonts w:ascii="Arial" w:hAnsi="Arial" w:cs="Arial"/>
          <w:sz w:val="19"/>
          <w:szCs w:val="19"/>
        </w:rPr>
        <w:t>• O atendente deverá utilizar exclusivamente as informações apresentadas nos sistemas oficiais e procedimentos vigentes para condução do atendimento.</w:t>
      </w:r>
    </w:p>
    <w:p w14:paraId="1F28D9C1" w14:textId="6357107B" w:rsidR="005373AD" w:rsidRPr="005373AD" w:rsidRDefault="005373AD" w:rsidP="00392875">
      <w:pPr>
        <w:rPr>
          <w:rFonts w:ascii="Arial" w:hAnsi="Arial" w:cs="Arial"/>
          <w:sz w:val="19"/>
          <w:szCs w:val="19"/>
        </w:rPr>
      </w:pPr>
    </w:p>
    <w:p w14:paraId="48FB3208" w14:textId="77777777" w:rsidR="005373AD" w:rsidRDefault="005373AD" w:rsidP="005373AD">
      <w:pPr>
        <w:rPr>
          <w:sz w:val="10"/>
          <w:szCs w:val="10"/>
        </w:rPr>
      </w:pPr>
    </w:p>
    <w:p w14:paraId="08B174B4" w14:textId="5465D871" w:rsidR="000A135B" w:rsidRDefault="00C77C49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7</w:t>
      </w:r>
      <w:r w:rsidR="00971402">
        <w:rPr>
          <w:rFonts w:ascii="Arial" w:eastAsia="Arial" w:hAnsi="Arial" w:cs="Arial"/>
          <w:b/>
          <w:bCs/>
          <w:color w:val="FFFFFF"/>
          <w:sz w:val="22"/>
          <w:szCs w:val="22"/>
        </w:rPr>
        <w:t>. INDICADORES DE DESEMPENHO (KPIS)</w:t>
      </w:r>
    </w:p>
    <w:p w14:paraId="1AD6C8C7" w14:textId="77777777" w:rsidR="000A135B" w:rsidRDefault="000A135B">
      <w:pPr>
        <w:rPr>
          <w:sz w:val="10"/>
          <w:szCs w:val="10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4685"/>
      </w:tblGrid>
      <w:tr w:rsidR="000A135B" w14:paraId="06A34A18" w14:textId="77777777" w:rsidTr="0069498D">
        <w:tc>
          <w:tcPr>
            <w:tcW w:w="3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1344A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C4FD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46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4EA09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0A135B" w14:paraId="475C7DE0" w14:textId="77777777" w:rsidTr="0069498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20A2" w14:textId="0E2E7D69" w:rsidR="000A135B" w:rsidRPr="005373AD" w:rsidRDefault="005373AD">
            <w:pPr>
              <w:rPr>
                <w:rFonts w:ascii="Arial" w:hAnsi="Arial" w:cs="Arial"/>
                <w:sz w:val="19"/>
                <w:szCs w:val="19"/>
              </w:rPr>
            </w:pPr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>Aderência ao POP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BD3E" w14:textId="4EA4A9A0" w:rsidR="000A135B" w:rsidRPr="005373AD" w:rsidRDefault="005373AD">
            <w:pPr>
              <w:rPr>
                <w:rFonts w:ascii="Arial" w:hAnsi="Arial" w:cs="Arial"/>
                <w:sz w:val="19"/>
                <w:szCs w:val="19"/>
              </w:rPr>
            </w:pPr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>% de atendimentos em conformidade com o procedimento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6DDEC" w14:textId="059D3794" w:rsidR="000A135B" w:rsidRPr="005373AD" w:rsidRDefault="005373AD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>≥ 95%</w:t>
            </w:r>
          </w:p>
        </w:tc>
      </w:tr>
      <w:tr w:rsidR="000A135B" w14:paraId="4FD6226D" w14:textId="77777777" w:rsidTr="0069498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5DDBB" w14:textId="4FE25BE3" w:rsidR="000A135B" w:rsidRPr="005373AD" w:rsidRDefault="005373AD">
            <w:pPr>
              <w:rPr>
                <w:rFonts w:ascii="Arial" w:hAnsi="Arial" w:cs="Arial"/>
                <w:sz w:val="19"/>
                <w:szCs w:val="19"/>
              </w:rPr>
            </w:pPr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>Qualidade dos Atendimentos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8233A" w14:textId="537D3AC3" w:rsidR="000A135B" w:rsidRPr="005373AD" w:rsidRDefault="005373AD">
            <w:pPr>
              <w:rPr>
                <w:rFonts w:ascii="Arial" w:hAnsi="Arial" w:cs="Arial"/>
                <w:sz w:val="19"/>
                <w:szCs w:val="19"/>
              </w:rPr>
            </w:pPr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>Nota média das monitorias relacionadas ao processo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C4F2B" w14:textId="34180E40" w:rsidR="000A135B" w:rsidRPr="005373AD" w:rsidRDefault="005373AD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>≥ 90%</w:t>
            </w:r>
          </w:p>
        </w:tc>
      </w:tr>
      <w:tr w:rsidR="000A135B" w14:paraId="6EBE5826" w14:textId="77777777" w:rsidTr="0069498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38876" w14:textId="4C970798" w:rsidR="000A135B" w:rsidRPr="005373AD" w:rsidRDefault="005373AD">
            <w:pPr>
              <w:rPr>
                <w:rFonts w:ascii="Arial" w:hAnsi="Arial" w:cs="Arial"/>
                <w:sz w:val="19"/>
                <w:szCs w:val="19"/>
              </w:rPr>
            </w:pPr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>Satisfação do Cliente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010A" w14:textId="7BDF9C6D" w:rsidR="000A135B" w:rsidRPr="005373AD" w:rsidRDefault="005373AD">
            <w:pPr>
              <w:rPr>
                <w:rFonts w:ascii="Arial" w:hAnsi="Arial" w:cs="Arial"/>
                <w:sz w:val="19"/>
                <w:szCs w:val="19"/>
              </w:rPr>
            </w:pPr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>Nota média das avaliações recebidas após o atendimento (CSAT Telefonia)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C53D" w14:textId="3B32D151" w:rsidR="000A135B" w:rsidRPr="005373AD" w:rsidRDefault="00000000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≥ </w:t>
            </w:r>
            <w:r w:rsidR="005373AD"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>85</w:t>
            </w:r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>%</w:t>
            </w:r>
          </w:p>
        </w:tc>
      </w:tr>
      <w:tr w:rsidR="005373AD" w14:paraId="53B7CD20" w14:textId="77777777" w:rsidTr="0069498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967D9" w14:textId="580B33E1" w:rsidR="005373AD" w:rsidRPr="005373AD" w:rsidRDefault="005373AD" w:rsidP="005373A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>Não Conformidades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1CDA5" w14:textId="4D565B86" w:rsidR="005373AD" w:rsidRPr="005373AD" w:rsidRDefault="005373AD" w:rsidP="005373A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>Quantidade de desvios identificados em monitorias e auditorias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AF64D" w14:textId="4C3BA3B8" w:rsidR="005373AD" w:rsidRPr="005373AD" w:rsidRDefault="005373AD" w:rsidP="005373AD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>≤ 5%</w:t>
            </w:r>
          </w:p>
        </w:tc>
      </w:tr>
      <w:tr w:rsidR="005373AD" w14:paraId="1C196104" w14:textId="77777777" w:rsidTr="0069498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A9EEE" w14:textId="7F411C57" w:rsidR="005373AD" w:rsidRPr="005373AD" w:rsidRDefault="005373AD" w:rsidP="005373A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>Resolutividade no Primeiro Contato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FE19C" w14:textId="55C20292" w:rsidR="005373AD" w:rsidRPr="005373AD" w:rsidRDefault="005373AD" w:rsidP="005373A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>% de solicitações solucionadas sem necessidade de novo contato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EECA6" w14:textId="6FE0AE8D" w:rsidR="005373AD" w:rsidRPr="005373AD" w:rsidRDefault="005373AD" w:rsidP="005373AD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>≥ 90%</w:t>
            </w:r>
          </w:p>
        </w:tc>
      </w:tr>
      <w:tr w:rsidR="005373AD" w14:paraId="7E150F5F" w14:textId="77777777" w:rsidTr="0069498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8A357" w14:textId="3CE0EA4C" w:rsidR="005373AD" w:rsidRPr="005373AD" w:rsidRDefault="005373AD" w:rsidP="005373AD">
            <w:pPr>
              <w:rPr>
                <w:rFonts w:ascii="Arial" w:hAnsi="Arial" w:cs="Arial"/>
                <w:sz w:val="19"/>
                <w:szCs w:val="19"/>
              </w:rPr>
            </w:pPr>
            <w:r w:rsidRPr="005373AD">
              <w:rPr>
                <w:rFonts w:ascii="Arial" w:hAnsi="Arial" w:cs="Arial"/>
                <w:sz w:val="19"/>
                <w:szCs w:val="19"/>
              </w:rPr>
              <w:t>Assertividade das Orientações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0C0F" w14:textId="3282A492" w:rsidR="005373AD" w:rsidRPr="005373AD" w:rsidRDefault="005373AD" w:rsidP="005373AD">
            <w:pPr>
              <w:rPr>
                <w:rFonts w:ascii="Arial" w:hAnsi="Arial" w:cs="Arial"/>
                <w:sz w:val="19"/>
                <w:szCs w:val="19"/>
              </w:rPr>
            </w:pPr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% de atendimentos sem </w:t>
            </w:r>
            <w:proofErr w:type="spellStart"/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>recontato</w:t>
            </w:r>
            <w:proofErr w:type="spellEnd"/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por orientação incorreta ou incompleta sobre a contratação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E71EA" w14:textId="748782DD" w:rsidR="005373AD" w:rsidRPr="005373AD" w:rsidRDefault="005373AD" w:rsidP="005373AD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373AD">
              <w:rPr>
                <w:rFonts w:ascii="Arial" w:eastAsia="Arial" w:hAnsi="Arial" w:cs="Arial"/>
                <w:color w:val="000000"/>
                <w:sz w:val="19"/>
                <w:szCs w:val="19"/>
              </w:rPr>
              <w:t>≥ 95%</w:t>
            </w:r>
          </w:p>
        </w:tc>
      </w:tr>
    </w:tbl>
    <w:p w14:paraId="08FBA8E6" w14:textId="77777777" w:rsidR="000A135B" w:rsidRDefault="000A135B">
      <w:pPr>
        <w:rPr>
          <w:sz w:val="10"/>
          <w:szCs w:val="10"/>
        </w:rPr>
      </w:pPr>
    </w:p>
    <w:p w14:paraId="398B3CEC" w14:textId="00FC1004" w:rsidR="000A135B" w:rsidRDefault="00C77C49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8</w:t>
      </w:r>
      <w:r w:rsidR="00971402">
        <w:rPr>
          <w:rFonts w:ascii="Arial" w:eastAsia="Arial" w:hAnsi="Arial" w:cs="Arial"/>
          <w:b/>
          <w:bCs/>
          <w:color w:val="FFFFFF"/>
          <w:sz w:val="22"/>
          <w:szCs w:val="22"/>
        </w:rPr>
        <w:t>. GESTÃO DE RISCOS E DESVIOS</w:t>
      </w:r>
    </w:p>
    <w:p w14:paraId="2DACFA82" w14:textId="77777777" w:rsidR="000A135B" w:rsidRDefault="000A135B">
      <w:pPr>
        <w:rPr>
          <w:sz w:val="10"/>
          <w:szCs w:val="10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1"/>
        <w:gridCol w:w="1741"/>
        <w:gridCol w:w="5603"/>
      </w:tblGrid>
      <w:tr w:rsidR="000A135B" w14:paraId="68DE930F" w14:textId="77777777" w:rsidTr="0069498D">
        <w:tc>
          <w:tcPr>
            <w:tcW w:w="3141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1FB9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RISCO / DESVIO</w:t>
            </w:r>
          </w:p>
        </w:tc>
        <w:tc>
          <w:tcPr>
            <w:tcW w:w="1741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D585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PROBABILIDADE</w:t>
            </w:r>
          </w:p>
        </w:tc>
        <w:tc>
          <w:tcPr>
            <w:tcW w:w="5603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3CF0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AÇÃO PREVENTIVA / CORRETIVA</w:t>
            </w:r>
          </w:p>
        </w:tc>
      </w:tr>
      <w:tr w:rsidR="00502318" w:rsidRPr="005373AD" w14:paraId="2A106E57" w14:textId="77777777" w:rsidTr="008152C7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C986A" w14:textId="336C1ECC" w:rsidR="00502318" w:rsidRPr="008B553B" w:rsidRDefault="00502318" w:rsidP="00502318">
            <w:pPr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 xml:space="preserve">Orientação divergente das informações apresentadas no CRM ou </w:t>
            </w:r>
            <w:r w:rsidR="00C8674A">
              <w:rPr>
                <w:rFonts w:ascii="Arial" w:hAnsi="Arial" w:cs="Arial"/>
                <w:sz w:val="19"/>
                <w:szCs w:val="19"/>
              </w:rPr>
              <w:t>procedimento vigente.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FFEEA" w14:textId="5F709563" w:rsidR="00502318" w:rsidRPr="008B553B" w:rsidRDefault="00502318" w:rsidP="00502318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Média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319C5" w14:textId="4C9ED6AD" w:rsidR="00502318" w:rsidRPr="008B553B" w:rsidRDefault="00502318" w:rsidP="00502318">
            <w:pPr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Consultar os sistemas oficiais antes de orientar o cliente e seguir as diretrizes vigentes do procedimento.</w:t>
            </w:r>
          </w:p>
        </w:tc>
      </w:tr>
      <w:tr w:rsidR="00502318" w:rsidRPr="005373AD" w14:paraId="7EB50AB7" w14:textId="77777777" w:rsidTr="008152C7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5B5ED" w14:textId="11C4E5CD" w:rsidR="00502318" w:rsidRPr="008B553B" w:rsidRDefault="00502318" w:rsidP="00502318">
            <w:pPr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Interpretação incorreta do motivo de negativa, cancelamento ou pendência da contratação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3964" w14:textId="7D1FDD63" w:rsidR="00502318" w:rsidRPr="008B553B" w:rsidRDefault="00502318" w:rsidP="00502318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Média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6135" w14:textId="5255EBDE" w:rsidR="00502318" w:rsidRPr="008B553B" w:rsidRDefault="00502318" w:rsidP="00502318">
            <w:pPr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Utilizar exclusivamente as informações apresentadas nos sistemas oficiais e, quando necessário, validar o cenário com a gestão.</w:t>
            </w:r>
          </w:p>
        </w:tc>
      </w:tr>
      <w:tr w:rsidR="00502318" w:rsidRPr="005373AD" w14:paraId="5E11E480" w14:textId="77777777" w:rsidTr="008152C7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8FBBB" w14:textId="2CA7EA82" w:rsidR="00502318" w:rsidRPr="008B553B" w:rsidRDefault="00502318" w:rsidP="00502318">
            <w:pPr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Identificação incorreta da etapa da contratação em que o cliente se encontra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E21E" w14:textId="4A7D2AC8" w:rsidR="00502318" w:rsidRPr="008B553B" w:rsidRDefault="00502318" w:rsidP="00502318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Média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60AF" w14:textId="257EFE6A" w:rsidR="00502318" w:rsidRPr="008B553B" w:rsidRDefault="00502318" w:rsidP="00502318">
            <w:pPr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Validar as informações disponíveis no CRM antes de realizar qualquer orientação ao cliente.</w:t>
            </w:r>
          </w:p>
        </w:tc>
      </w:tr>
      <w:tr w:rsidR="00502318" w:rsidRPr="005373AD" w14:paraId="112A038D" w14:textId="77777777" w:rsidTr="005D0A4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7F4EA" w14:textId="537134E3" w:rsidR="00502318" w:rsidRPr="008B553B" w:rsidRDefault="00502318" w:rsidP="00502318">
            <w:pPr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Falha na consulta das informações da contratação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9CDB" w14:textId="6DAD11ED" w:rsidR="00502318" w:rsidRPr="008B553B" w:rsidRDefault="00502318" w:rsidP="00502318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D7478" w14:textId="5FD543FD" w:rsidR="00502318" w:rsidRPr="008B553B" w:rsidRDefault="00502318" w:rsidP="00502318">
            <w:pPr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Realizar nova consulta nos sistemas e registrar requisição quando identificada inconsistência sistêmica.</w:t>
            </w:r>
          </w:p>
        </w:tc>
      </w:tr>
      <w:tr w:rsidR="00502318" w:rsidRPr="005373AD" w14:paraId="79E6C8A2" w14:textId="77777777" w:rsidTr="005D0A4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DF15" w14:textId="5C70FC99" w:rsidR="00502318" w:rsidRPr="008B553B" w:rsidRDefault="00502318" w:rsidP="00502318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B553B">
              <w:rPr>
                <w:rFonts w:ascii="Arial" w:eastAsia="Arial" w:hAnsi="Arial" w:cs="Arial"/>
                <w:color w:val="000000"/>
                <w:sz w:val="19"/>
                <w:szCs w:val="19"/>
              </w:rPr>
              <w:t>Não solicitação de evidências em casos de divergência ou erro reportado pelo cliente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2396" w14:textId="2395A4B7" w:rsidR="00502318" w:rsidRPr="008B553B" w:rsidRDefault="00502318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20E2E" w14:textId="74838028" w:rsidR="00502318" w:rsidRPr="008B553B" w:rsidRDefault="00502318" w:rsidP="00502318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B553B">
              <w:rPr>
                <w:rFonts w:ascii="Arial" w:eastAsia="Arial" w:hAnsi="Arial" w:cs="Arial"/>
                <w:color w:val="000000"/>
                <w:sz w:val="19"/>
                <w:szCs w:val="19"/>
              </w:rPr>
              <w:t>Solicitar documentos, capturas de tela ou demais evidências necessárias para análise da situação apresentada.</w:t>
            </w:r>
          </w:p>
        </w:tc>
      </w:tr>
      <w:tr w:rsidR="00502318" w:rsidRPr="005373AD" w14:paraId="3DA1C52E" w14:textId="77777777" w:rsidTr="005D0A4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29D3C" w14:textId="1C2BDE45" w:rsidR="00502318" w:rsidRPr="008B553B" w:rsidRDefault="00502318" w:rsidP="00502318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B553B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Registro incompleto ou ausência de registro do atendimento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C5BC" w14:textId="3EDCBE72" w:rsidR="00502318" w:rsidRPr="008B553B" w:rsidRDefault="00502318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CAD50" w14:textId="77713091" w:rsidR="00502318" w:rsidRPr="008B553B" w:rsidRDefault="00502318" w:rsidP="00502318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B553B">
              <w:rPr>
                <w:rFonts w:ascii="Arial" w:eastAsia="Arial" w:hAnsi="Arial" w:cs="Arial"/>
                <w:color w:val="000000"/>
                <w:sz w:val="19"/>
                <w:szCs w:val="19"/>
              </w:rPr>
              <w:t>Realizar o registro completo da interação conforme procedimento vigente.</w:t>
            </w:r>
          </w:p>
        </w:tc>
      </w:tr>
      <w:tr w:rsidR="00502318" w:rsidRPr="005373AD" w14:paraId="75D940A0" w14:textId="77777777" w:rsidTr="005D0A4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BD86E" w14:textId="245B8B63" w:rsidR="00502318" w:rsidRPr="008B553B" w:rsidRDefault="00502318" w:rsidP="00502318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B553B">
              <w:rPr>
                <w:rFonts w:ascii="Arial" w:eastAsia="Arial" w:hAnsi="Arial" w:cs="Arial"/>
                <w:color w:val="000000"/>
                <w:sz w:val="19"/>
                <w:szCs w:val="19"/>
              </w:rPr>
              <w:t>Não observância das diretrizes estabelecidas neste procedimento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B8BE" w14:textId="3582FD92" w:rsidR="00502318" w:rsidRPr="008B553B" w:rsidRDefault="00502318" w:rsidP="00502318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477D" w14:textId="5C880857" w:rsidR="00502318" w:rsidRPr="008B553B" w:rsidRDefault="00502318" w:rsidP="00502318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B553B">
              <w:rPr>
                <w:rFonts w:ascii="Arial" w:eastAsia="Arial" w:hAnsi="Arial" w:cs="Arial"/>
                <w:color w:val="000000"/>
                <w:sz w:val="19"/>
                <w:szCs w:val="19"/>
              </w:rPr>
              <w:t>Realizar monitorias periódicas, feedbacks operacionais e ações de reciclagem quando necessário.</w:t>
            </w:r>
          </w:p>
        </w:tc>
      </w:tr>
    </w:tbl>
    <w:p w14:paraId="13D6F78A" w14:textId="77777777" w:rsidR="000A135B" w:rsidRDefault="000A135B">
      <w:pPr>
        <w:rPr>
          <w:sz w:val="10"/>
          <w:szCs w:val="10"/>
        </w:rPr>
      </w:pPr>
    </w:p>
    <w:p w14:paraId="38E32F44" w14:textId="5303773C" w:rsidR="000A135B" w:rsidRDefault="00C77C49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9</w:t>
      </w:r>
      <w:r w:rsidR="00971402">
        <w:rPr>
          <w:rFonts w:ascii="Arial" w:eastAsia="Arial" w:hAnsi="Arial" w:cs="Arial"/>
          <w:b/>
          <w:bCs/>
          <w:color w:val="FFFFFF"/>
          <w:sz w:val="22"/>
          <w:szCs w:val="22"/>
        </w:rPr>
        <w:t>. DOCUMENTOS E REGISTROS RELACIONADOS</w:t>
      </w:r>
    </w:p>
    <w:p w14:paraId="7E991E23" w14:textId="77777777" w:rsidR="000A135B" w:rsidRDefault="000A135B">
      <w:pPr>
        <w:rPr>
          <w:sz w:val="10"/>
          <w:szCs w:val="10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3885"/>
      </w:tblGrid>
      <w:tr w:rsidR="000A135B" w14:paraId="26ABE910" w14:textId="77777777" w:rsidTr="0069498D">
        <w:tc>
          <w:tcPr>
            <w:tcW w:w="2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2E22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4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AD48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8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8A8AD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 / REF.</w:t>
            </w:r>
          </w:p>
        </w:tc>
      </w:tr>
      <w:tr w:rsidR="000A135B" w14:paraId="1DE8FE46" w14:textId="77777777" w:rsidTr="0069498D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DA17" w14:textId="133AA26B" w:rsidR="000A135B" w:rsidRPr="008B553B" w:rsidRDefault="00502318">
            <w:pPr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Registro de Atendimento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35E93" w14:textId="6E1343AE" w:rsidR="000A135B" w:rsidRPr="008B553B" w:rsidRDefault="00502318">
            <w:pPr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Histórico das interações realizadas pelos canais oficiais de atendimento.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00C69" w14:textId="6E3B3A09" w:rsidR="000A135B" w:rsidRPr="008B553B" w:rsidRDefault="008B553B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Nº do ticket gerado no atendimento</w:t>
            </w:r>
          </w:p>
        </w:tc>
      </w:tr>
      <w:tr w:rsidR="000A135B" w14:paraId="64B48A26" w14:textId="77777777" w:rsidTr="0069498D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F8D16" w14:textId="404BAE22" w:rsidR="000A135B" w:rsidRPr="008B553B" w:rsidRDefault="00502318">
            <w:pPr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Consulta CRM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4DAC" w14:textId="75A9029E" w:rsidR="000A135B" w:rsidRPr="008B553B" w:rsidRDefault="00502318">
            <w:pPr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Registro das informações consultadas durante a análise da solicitação e orientação ao cliente.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4A0AB" w14:textId="3F1A5582" w:rsidR="000A135B" w:rsidRPr="008B553B" w:rsidRDefault="008B553B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8B553B" w14:paraId="54EC376B" w14:textId="77777777" w:rsidTr="001B2E4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BF53" w14:textId="434C0D8C" w:rsidR="008B553B" w:rsidRPr="008B553B" w:rsidRDefault="008B553B" w:rsidP="008B553B">
            <w:pPr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Evidências do Cliente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CC619" w14:textId="21E20909" w:rsidR="008B553B" w:rsidRPr="008B553B" w:rsidRDefault="008B553B" w:rsidP="008B553B">
            <w:pPr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 xml:space="preserve">Capturas de tela, documentos ou demais evidências encaminhadas pelo cliente para </w:t>
            </w:r>
            <w:r w:rsidRPr="008B553B">
              <w:rPr>
                <w:rFonts w:ascii="Arial" w:hAnsi="Arial" w:cs="Arial"/>
                <w:sz w:val="19"/>
                <w:szCs w:val="19"/>
              </w:rPr>
              <w:lastRenderedPageBreak/>
              <w:t>validação de erros, divergências ou análise da contratação.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52C6" w14:textId="7CE27DC0" w:rsidR="008B553B" w:rsidRPr="008B553B" w:rsidRDefault="008B553B" w:rsidP="008B553B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lastRenderedPageBreak/>
              <w:t>Quando aplicável</w:t>
            </w:r>
          </w:p>
        </w:tc>
      </w:tr>
      <w:tr w:rsidR="008B553B" w14:paraId="7248469A" w14:textId="77777777" w:rsidTr="001B2E4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6D446" w14:textId="41B389FD" w:rsidR="008B553B" w:rsidRPr="008B553B" w:rsidRDefault="008B553B" w:rsidP="008B553B">
            <w:pPr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Requisição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3115" w14:textId="691E2921" w:rsidR="008B553B" w:rsidRPr="008B553B" w:rsidRDefault="008B553B" w:rsidP="008B553B">
            <w:pPr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Solicitação encaminhada às áreas responsáveis para análise de divergências, inconsistências ou falhas identificadas durante o processo.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E08C" w14:textId="17FF34CD" w:rsidR="008B553B" w:rsidRPr="008B553B" w:rsidRDefault="008B553B" w:rsidP="008B553B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Quando aplicável</w:t>
            </w:r>
          </w:p>
        </w:tc>
      </w:tr>
      <w:tr w:rsidR="008B553B" w14:paraId="50CAD4EA" w14:textId="77777777" w:rsidTr="001B2E4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989CA" w14:textId="14780364" w:rsidR="008B553B" w:rsidRPr="008B553B" w:rsidRDefault="008B553B" w:rsidP="008B553B">
            <w:pPr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Cédula de Crédito Bancário (CCB)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F05D" w14:textId="1997BC4F" w:rsidR="008B553B" w:rsidRPr="008B553B" w:rsidRDefault="008B553B" w:rsidP="008B553B">
            <w:pPr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Documento contratual formalizado pelo cliente durante a contratação da operação.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DB6D" w14:textId="7380B819" w:rsidR="008B553B" w:rsidRPr="008B553B" w:rsidRDefault="008B553B" w:rsidP="008B553B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B553B">
              <w:rPr>
                <w:rFonts w:ascii="Arial" w:hAnsi="Arial" w:cs="Arial"/>
                <w:sz w:val="19"/>
                <w:szCs w:val="19"/>
              </w:rPr>
              <w:t>CCB</w:t>
            </w:r>
          </w:p>
        </w:tc>
      </w:tr>
    </w:tbl>
    <w:p w14:paraId="1056F991" w14:textId="77777777" w:rsidR="000A135B" w:rsidRDefault="000A135B">
      <w:pPr>
        <w:rPr>
          <w:sz w:val="10"/>
          <w:szCs w:val="10"/>
        </w:rPr>
      </w:pPr>
    </w:p>
    <w:p w14:paraId="73B0DA02" w14:textId="397A75BA" w:rsidR="000A135B" w:rsidRDefault="00C77C49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10. REFERÊNCIAS NORMATIVAS</w:t>
      </w:r>
    </w:p>
    <w:p w14:paraId="26079786" w14:textId="77777777" w:rsidR="008B553B" w:rsidRPr="008B553B" w:rsidRDefault="008B553B" w:rsidP="008B553B">
      <w:pPr>
        <w:rPr>
          <w:rFonts w:ascii="Arial" w:hAnsi="Arial" w:cs="Arial"/>
          <w:sz w:val="19"/>
          <w:szCs w:val="19"/>
        </w:rPr>
      </w:pPr>
      <w:r w:rsidRPr="008B553B">
        <w:rPr>
          <w:rFonts w:ascii="Arial" w:hAnsi="Arial" w:cs="Arial"/>
          <w:sz w:val="19"/>
          <w:szCs w:val="19"/>
        </w:rPr>
        <w:t>• Cédula de Crédito Bancário (CCB) – Antecipação da Restituição do Imposto de Renda 2026.</w:t>
      </w:r>
    </w:p>
    <w:p w14:paraId="0C4CA4F5" w14:textId="77777777" w:rsidR="008B553B" w:rsidRPr="008B553B" w:rsidRDefault="008B553B" w:rsidP="008B553B">
      <w:pPr>
        <w:rPr>
          <w:rFonts w:ascii="Arial" w:hAnsi="Arial" w:cs="Arial"/>
          <w:sz w:val="19"/>
          <w:szCs w:val="19"/>
        </w:rPr>
      </w:pPr>
      <w:r w:rsidRPr="008B553B">
        <w:rPr>
          <w:rFonts w:ascii="Arial" w:hAnsi="Arial" w:cs="Arial"/>
          <w:sz w:val="19"/>
          <w:szCs w:val="19"/>
        </w:rPr>
        <w:t xml:space="preserve">• </w:t>
      </w:r>
      <w:proofErr w:type="spellStart"/>
      <w:r w:rsidRPr="008B553B">
        <w:rPr>
          <w:rFonts w:ascii="Arial" w:hAnsi="Arial" w:cs="Arial"/>
          <w:sz w:val="19"/>
          <w:szCs w:val="19"/>
        </w:rPr>
        <w:t>Velobot</w:t>
      </w:r>
      <w:proofErr w:type="spellEnd"/>
      <w:r w:rsidRPr="008B553B">
        <w:rPr>
          <w:rFonts w:ascii="Arial" w:hAnsi="Arial" w:cs="Arial"/>
          <w:sz w:val="19"/>
          <w:szCs w:val="19"/>
        </w:rPr>
        <w:t xml:space="preserve"> – Base oficial de consulta de procedimentos, regras do produto e orientações de atendimento.</w:t>
      </w:r>
    </w:p>
    <w:p w14:paraId="73610419" w14:textId="77777777" w:rsidR="008B553B" w:rsidRPr="008B553B" w:rsidRDefault="008B553B" w:rsidP="008B553B">
      <w:pPr>
        <w:rPr>
          <w:rFonts w:ascii="Arial" w:hAnsi="Arial" w:cs="Arial"/>
          <w:sz w:val="19"/>
          <w:szCs w:val="19"/>
        </w:rPr>
      </w:pPr>
      <w:r w:rsidRPr="008B553B">
        <w:rPr>
          <w:rFonts w:ascii="Arial" w:hAnsi="Arial" w:cs="Arial"/>
          <w:sz w:val="19"/>
          <w:szCs w:val="19"/>
        </w:rPr>
        <w:t xml:space="preserve">• Portal </w:t>
      </w:r>
      <w:proofErr w:type="spellStart"/>
      <w:r w:rsidRPr="008B553B">
        <w:rPr>
          <w:rFonts w:ascii="Arial" w:hAnsi="Arial" w:cs="Arial"/>
          <w:sz w:val="19"/>
          <w:szCs w:val="19"/>
        </w:rPr>
        <w:t>e-CAC</w:t>
      </w:r>
      <w:proofErr w:type="spellEnd"/>
      <w:r w:rsidRPr="008B553B">
        <w:rPr>
          <w:rFonts w:ascii="Arial" w:hAnsi="Arial" w:cs="Arial"/>
          <w:sz w:val="19"/>
          <w:szCs w:val="19"/>
        </w:rPr>
        <w:t xml:space="preserve"> – Ambiente disponibilizado pela Receita Federal para autorização do compartilhamento das informações da restituição.</w:t>
      </w:r>
    </w:p>
    <w:p w14:paraId="6BE71CA7" w14:textId="77777777" w:rsidR="008B553B" w:rsidRPr="008B553B" w:rsidRDefault="008B553B" w:rsidP="008B553B">
      <w:pPr>
        <w:rPr>
          <w:rFonts w:ascii="Arial" w:hAnsi="Arial" w:cs="Arial"/>
          <w:sz w:val="19"/>
          <w:szCs w:val="19"/>
        </w:rPr>
      </w:pPr>
      <w:r w:rsidRPr="008B553B">
        <w:rPr>
          <w:rFonts w:ascii="Arial" w:hAnsi="Arial" w:cs="Arial"/>
          <w:sz w:val="19"/>
          <w:szCs w:val="19"/>
        </w:rPr>
        <w:t xml:space="preserve">• Política de Privacidade e Proteção de Dados do </w:t>
      </w:r>
      <w:proofErr w:type="spellStart"/>
      <w:r w:rsidRPr="008B553B">
        <w:rPr>
          <w:rFonts w:ascii="Arial" w:hAnsi="Arial" w:cs="Arial"/>
          <w:sz w:val="19"/>
          <w:szCs w:val="19"/>
        </w:rPr>
        <w:t>Velotax</w:t>
      </w:r>
      <w:proofErr w:type="spellEnd"/>
      <w:r w:rsidRPr="008B553B">
        <w:rPr>
          <w:rFonts w:ascii="Arial" w:hAnsi="Arial" w:cs="Arial"/>
          <w:sz w:val="19"/>
          <w:szCs w:val="19"/>
        </w:rPr>
        <w:t>.</w:t>
      </w:r>
    </w:p>
    <w:p w14:paraId="1C433053" w14:textId="77777777" w:rsidR="008B553B" w:rsidRPr="008B553B" w:rsidRDefault="008B553B" w:rsidP="008B553B">
      <w:pPr>
        <w:rPr>
          <w:rFonts w:ascii="Arial" w:hAnsi="Arial" w:cs="Arial"/>
          <w:sz w:val="19"/>
          <w:szCs w:val="19"/>
        </w:rPr>
      </w:pPr>
      <w:r w:rsidRPr="008B553B">
        <w:rPr>
          <w:rFonts w:ascii="Arial" w:hAnsi="Arial" w:cs="Arial"/>
          <w:sz w:val="19"/>
          <w:szCs w:val="19"/>
        </w:rPr>
        <w:t>• Lei nº 13.709/2018 – Lei Geral de Proteção de Dados Pessoais (LGPD).</w:t>
      </w:r>
    </w:p>
    <w:p w14:paraId="58A1AB28" w14:textId="77777777" w:rsidR="008B553B" w:rsidRPr="008B553B" w:rsidRDefault="008B553B" w:rsidP="008B553B">
      <w:pPr>
        <w:rPr>
          <w:rFonts w:ascii="Arial" w:hAnsi="Arial" w:cs="Arial"/>
          <w:sz w:val="19"/>
          <w:szCs w:val="19"/>
        </w:rPr>
      </w:pPr>
      <w:r w:rsidRPr="008B553B">
        <w:rPr>
          <w:rFonts w:ascii="Arial" w:hAnsi="Arial" w:cs="Arial"/>
          <w:sz w:val="19"/>
          <w:szCs w:val="19"/>
        </w:rPr>
        <w:t>• Lei nº 10.931/2004 – Dispõe sobre a Cédula de Crédito Bancário (CCB).</w:t>
      </w:r>
    </w:p>
    <w:p w14:paraId="58E66D65" w14:textId="5C1F4B6B" w:rsidR="00353206" w:rsidRPr="008B553B" w:rsidRDefault="008B553B" w:rsidP="008B553B">
      <w:pPr>
        <w:rPr>
          <w:rFonts w:ascii="Arial" w:hAnsi="Arial" w:cs="Arial"/>
          <w:sz w:val="19"/>
          <w:szCs w:val="19"/>
        </w:rPr>
      </w:pPr>
      <w:r w:rsidRPr="008B553B">
        <w:rPr>
          <w:rFonts w:ascii="Arial" w:hAnsi="Arial" w:cs="Arial"/>
          <w:sz w:val="19"/>
          <w:szCs w:val="19"/>
        </w:rPr>
        <w:t>• Lei nº 8.078/1990 – Código de Defesa do Consumidor (CDC), especialmente quanto ao direito de arrependimento em contratações realizadas por meios digitais.</w:t>
      </w:r>
    </w:p>
    <w:p w14:paraId="29BAC144" w14:textId="6E2DABA1" w:rsidR="000A135B" w:rsidRDefault="00C77C49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11. HISTÓRICO DE REVISÕES</w:t>
      </w:r>
    </w:p>
    <w:p w14:paraId="7C9527FD" w14:textId="77777777" w:rsidR="000A135B" w:rsidRDefault="000A135B">
      <w:pPr>
        <w:rPr>
          <w:sz w:val="10"/>
          <w:szCs w:val="10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4526"/>
        <w:gridCol w:w="3459"/>
      </w:tblGrid>
      <w:tr w:rsidR="000A135B" w14:paraId="1C147264" w14:textId="77777777" w:rsidTr="0069498D">
        <w:tc>
          <w:tcPr>
            <w:tcW w:w="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C1065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REV.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B35C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526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7A88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DA ALTERAÇÃO</w:t>
            </w:r>
          </w:p>
        </w:tc>
        <w:tc>
          <w:tcPr>
            <w:tcW w:w="3459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79BE5" w14:textId="77777777" w:rsidR="000A135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</w:tr>
      <w:tr w:rsidR="000A135B" w14:paraId="06A025F5" w14:textId="77777777" w:rsidTr="0069498D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23C5" w14:textId="64B9C99D" w:rsidR="000A135B" w:rsidRDefault="000A135B">
            <w:pPr>
              <w:jc w:val="center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A144F" w14:textId="45EB08B4" w:rsidR="000A135B" w:rsidRDefault="000A135B">
            <w:pPr>
              <w:jc w:val="center"/>
            </w:pP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E914" w14:textId="04A4EB7F" w:rsidR="000A135B" w:rsidRDefault="000A135B"/>
        </w:tc>
        <w:tc>
          <w:tcPr>
            <w:tcW w:w="34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F5798" w14:textId="3CF7AC97" w:rsidR="000A135B" w:rsidRDefault="000A135B"/>
        </w:tc>
      </w:tr>
    </w:tbl>
    <w:p w14:paraId="48DCE346" w14:textId="77777777" w:rsidR="00BE2BB2" w:rsidRDefault="00BE2BB2"/>
    <w:sectPr w:rsidR="00BE2BB2" w:rsidSect="00F34A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E3557" w14:textId="77777777" w:rsidR="00FD0C9D" w:rsidRDefault="00FD0C9D">
      <w:r>
        <w:separator/>
      </w:r>
    </w:p>
  </w:endnote>
  <w:endnote w:type="continuationSeparator" w:id="0">
    <w:p w14:paraId="54211947" w14:textId="77777777" w:rsidR="00FD0C9D" w:rsidRDefault="00FD0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5588D" w14:textId="77777777" w:rsidR="004117B4" w:rsidRDefault="004117B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55F4E" w14:textId="3DD2A9AF" w:rsidR="00353206" w:rsidRDefault="00353206" w:rsidP="00353206">
    <w:pPr>
      <w:jc w:val="center"/>
    </w:pPr>
    <w:r>
      <w:rPr>
        <w:rFonts w:ascii="Arial" w:eastAsia="Arial" w:hAnsi="Arial" w:cs="Arial"/>
        <w:color w:val="888888"/>
        <w:sz w:val="16"/>
        <w:szCs w:val="16"/>
      </w:rPr>
      <w:t>POP-</w:t>
    </w:r>
    <w:r w:rsidR="005373AD">
      <w:rPr>
        <w:rFonts w:ascii="Arial" w:eastAsia="Arial" w:hAnsi="Arial" w:cs="Arial"/>
        <w:color w:val="888888"/>
        <w:sz w:val="16"/>
        <w:szCs w:val="16"/>
      </w:rPr>
      <w:t>IR</w:t>
    </w:r>
    <w:r w:rsidR="008B553B">
      <w:rPr>
        <w:rFonts w:ascii="Arial" w:eastAsia="Arial" w:hAnsi="Arial" w:cs="Arial"/>
        <w:color w:val="888888"/>
        <w:sz w:val="16"/>
        <w:szCs w:val="16"/>
      </w:rPr>
      <w:t>26</w:t>
    </w:r>
    <w:r>
      <w:rPr>
        <w:rFonts w:ascii="Arial" w:eastAsia="Arial" w:hAnsi="Arial" w:cs="Arial"/>
        <w:color w:val="888888"/>
        <w:sz w:val="16"/>
        <w:szCs w:val="16"/>
      </w:rPr>
      <w:t>-00</w:t>
    </w:r>
    <w:r w:rsidR="005373AD">
      <w:rPr>
        <w:rFonts w:ascii="Arial" w:eastAsia="Arial" w:hAnsi="Arial" w:cs="Arial"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t xml:space="preserve"> | </w:t>
    </w:r>
    <w:r w:rsidR="005373AD">
      <w:rPr>
        <w:rFonts w:ascii="Arial" w:eastAsia="Arial" w:hAnsi="Arial" w:cs="Arial"/>
        <w:color w:val="888888"/>
        <w:sz w:val="16"/>
        <w:szCs w:val="16"/>
      </w:rPr>
      <w:t>Contratação</w:t>
    </w:r>
    <w:r>
      <w:rPr>
        <w:rFonts w:ascii="Arial" w:eastAsia="Arial" w:hAnsi="Arial" w:cs="Arial"/>
        <w:color w:val="888888"/>
        <w:sz w:val="16"/>
        <w:szCs w:val="16"/>
      </w:rPr>
      <w:t xml:space="preserve"> | Rev. 01 | </w:t>
    </w:r>
    <w:proofErr w:type="spellStart"/>
    <w:r>
      <w:rPr>
        <w:rFonts w:ascii="Arial" w:eastAsia="Arial" w:hAnsi="Arial" w:cs="Arial"/>
        <w:color w:val="888888"/>
        <w:sz w:val="16"/>
        <w:szCs w:val="16"/>
      </w:rPr>
      <w:t>Jun</w:t>
    </w:r>
    <w:proofErr w:type="spellEnd"/>
    <w:r>
      <w:rPr>
        <w:rFonts w:ascii="Arial" w:eastAsia="Arial" w:hAnsi="Arial" w:cs="Arial"/>
        <w:color w:val="888888"/>
        <w:sz w:val="16"/>
        <w:szCs w:val="16"/>
      </w:rPr>
      <w:t xml:space="preserve">/2026     Pág.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>
      <w:rPr>
        <w:rFonts w:ascii="Arial" w:eastAsia="Arial" w:hAnsi="Arial" w:cs="Arial"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  <w:p w14:paraId="0E7339EE" w14:textId="1D3663F5" w:rsidR="000A135B" w:rsidRPr="00353206" w:rsidRDefault="000A135B" w:rsidP="0035320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9D5C1" w14:textId="77777777" w:rsidR="004117B4" w:rsidRDefault="004117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D6EC7" w14:textId="77777777" w:rsidR="00FD0C9D" w:rsidRDefault="00FD0C9D">
      <w:r>
        <w:separator/>
      </w:r>
    </w:p>
  </w:footnote>
  <w:footnote w:type="continuationSeparator" w:id="0">
    <w:p w14:paraId="177DC1D8" w14:textId="77777777" w:rsidR="00FD0C9D" w:rsidRDefault="00FD0C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15852" w14:textId="77777777" w:rsidR="004117B4" w:rsidRDefault="004117B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951A1" w14:textId="208BFB90" w:rsidR="00F34AA6" w:rsidRDefault="00F34AA6">
    <w:pPr>
      <w:pStyle w:val="Cabealho"/>
    </w:pPr>
    <w:r>
      <w:t>‘</w:t>
    </w:r>
    <w:r>
      <w:rPr>
        <w:noProof/>
      </w:rPr>
      <w:drawing>
        <wp:inline distT="0" distB="0" distL="0" distR="0" wp14:anchorId="688D7FC7" wp14:editId="3846D230">
          <wp:extent cx="1286690" cy="234950"/>
          <wp:effectExtent l="0" t="0" r="8890" b="0"/>
          <wp:docPr id="1887677987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3893" cy="2508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7BD405" w14:textId="0CAE3F8F" w:rsidR="00F34AA6" w:rsidRDefault="00F34AA6">
    <w:pPr>
      <w:pStyle w:val="Cabealho"/>
    </w:pPr>
    <w:r>
      <w:t>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EED69" w14:textId="77777777" w:rsidR="004117B4" w:rsidRDefault="004117B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44EF4"/>
    <w:multiLevelType w:val="hybridMultilevel"/>
    <w:tmpl w:val="7844483A"/>
    <w:lvl w:ilvl="0" w:tplc="6CC89904">
      <w:start w:val="1"/>
      <w:numFmt w:val="bullet"/>
      <w:lvlText w:val="•"/>
      <w:lvlJc w:val="left"/>
      <w:pPr>
        <w:ind w:left="720" w:hanging="360"/>
      </w:pPr>
    </w:lvl>
    <w:lvl w:ilvl="1" w:tplc="C9EABC72">
      <w:start w:val="1"/>
      <w:numFmt w:val="bullet"/>
      <w:lvlText w:val="–"/>
      <w:lvlJc w:val="left"/>
      <w:pPr>
        <w:ind w:left="1080" w:hanging="360"/>
      </w:pPr>
    </w:lvl>
    <w:lvl w:ilvl="2" w:tplc="02BAFECC">
      <w:numFmt w:val="decimal"/>
      <w:lvlText w:val=""/>
      <w:lvlJc w:val="left"/>
    </w:lvl>
    <w:lvl w:ilvl="3" w:tplc="9BAA702A">
      <w:numFmt w:val="decimal"/>
      <w:lvlText w:val=""/>
      <w:lvlJc w:val="left"/>
    </w:lvl>
    <w:lvl w:ilvl="4" w:tplc="86BA29E2">
      <w:numFmt w:val="decimal"/>
      <w:lvlText w:val=""/>
      <w:lvlJc w:val="left"/>
    </w:lvl>
    <w:lvl w:ilvl="5" w:tplc="31CCC688">
      <w:numFmt w:val="decimal"/>
      <w:lvlText w:val=""/>
      <w:lvlJc w:val="left"/>
    </w:lvl>
    <w:lvl w:ilvl="6" w:tplc="F9FA7146">
      <w:numFmt w:val="decimal"/>
      <w:lvlText w:val=""/>
      <w:lvlJc w:val="left"/>
    </w:lvl>
    <w:lvl w:ilvl="7" w:tplc="EBD6299A">
      <w:numFmt w:val="decimal"/>
      <w:lvlText w:val=""/>
      <w:lvlJc w:val="left"/>
    </w:lvl>
    <w:lvl w:ilvl="8" w:tplc="7A2C71C6">
      <w:numFmt w:val="decimal"/>
      <w:lvlText w:val=""/>
      <w:lvlJc w:val="left"/>
    </w:lvl>
  </w:abstractNum>
  <w:abstractNum w:abstractNumId="1" w15:restartNumberingAfterBreak="0">
    <w:nsid w:val="4C046E0C"/>
    <w:multiLevelType w:val="hybridMultilevel"/>
    <w:tmpl w:val="7EA024C0"/>
    <w:lvl w:ilvl="0" w:tplc="2E781768">
      <w:start w:val="1"/>
      <w:numFmt w:val="bullet"/>
      <w:lvlText w:val="●"/>
      <w:lvlJc w:val="left"/>
      <w:pPr>
        <w:ind w:left="720" w:hanging="360"/>
      </w:pPr>
    </w:lvl>
    <w:lvl w:ilvl="1" w:tplc="72BE6610">
      <w:start w:val="1"/>
      <w:numFmt w:val="bullet"/>
      <w:lvlText w:val="○"/>
      <w:lvlJc w:val="left"/>
      <w:pPr>
        <w:ind w:left="1440" w:hanging="360"/>
      </w:pPr>
    </w:lvl>
    <w:lvl w:ilvl="2" w:tplc="EA8C840C">
      <w:start w:val="1"/>
      <w:numFmt w:val="bullet"/>
      <w:lvlText w:val="■"/>
      <w:lvlJc w:val="left"/>
      <w:pPr>
        <w:ind w:left="2160" w:hanging="360"/>
      </w:pPr>
    </w:lvl>
    <w:lvl w:ilvl="3" w:tplc="3058F904">
      <w:start w:val="1"/>
      <w:numFmt w:val="bullet"/>
      <w:lvlText w:val="●"/>
      <w:lvlJc w:val="left"/>
      <w:pPr>
        <w:ind w:left="2880" w:hanging="360"/>
      </w:pPr>
    </w:lvl>
    <w:lvl w:ilvl="4" w:tplc="C53AFBD4">
      <w:start w:val="1"/>
      <w:numFmt w:val="bullet"/>
      <w:lvlText w:val="○"/>
      <w:lvlJc w:val="left"/>
      <w:pPr>
        <w:ind w:left="3600" w:hanging="360"/>
      </w:pPr>
    </w:lvl>
    <w:lvl w:ilvl="5" w:tplc="777C717E">
      <w:start w:val="1"/>
      <w:numFmt w:val="bullet"/>
      <w:lvlText w:val="■"/>
      <w:lvlJc w:val="left"/>
      <w:pPr>
        <w:ind w:left="4320" w:hanging="360"/>
      </w:pPr>
    </w:lvl>
    <w:lvl w:ilvl="6" w:tplc="87FE87A6">
      <w:start w:val="1"/>
      <w:numFmt w:val="bullet"/>
      <w:lvlText w:val="●"/>
      <w:lvlJc w:val="left"/>
      <w:pPr>
        <w:ind w:left="5040" w:hanging="360"/>
      </w:pPr>
    </w:lvl>
    <w:lvl w:ilvl="7" w:tplc="5FE094BE">
      <w:start w:val="1"/>
      <w:numFmt w:val="bullet"/>
      <w:lvlText w:val="●"/>
      <w:lvlJc w:val="left"/>
      <w:pPr>
        <w:ind w:left="5760" w:hanging="360"/>
      </w:pPr>
    </w:lvl>
    <w:lvl w:ilvl="8" w:tplc="AD52A5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4C12BB"/>
    <w:multiLevelType w:val="hybridMultilevel"/>
    <w:tmpl w:val="924C19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367145">
    <w:abstractNumId w:val="1"/>
    <w:lvlOverride w:ilvl="0">
      <w:startOverride w:val="1"/>
    </w:lvlOverride>
  </w:num>
  <w:num w:numId="2" w16cid:durableId="1886405371">
    <w:abstractNumId w:val="0"/>
    <w:lvlOverride w:ilvl="0">
      <w:startOverride w:val="1"/>
    </w:lvlOverride>
  </w:num>
  <w:num w:numId="3" w16cid:durableId="1296255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35B"/>
    <w:rsid w:val="00085738"/>
    <w:rsid w:val="000A135B"/>
    <w:rsid w:val="000B0C11"/>
    <w:rsid w:val="000D3C57"/>
    <w:rsid w:val="000E101F"/>
    <w:rsid w:val="000F02CD"/>
    <w:rsid w:val="001059FD"/>
    <w:rsid w:val="00131064"/>
    <w:rsid w:val="00144FC1"/>
    <w:rsid w:val="00151D7A"/>
    <w:rsid w:val="00162AC4"/>
    <w:rsid w:val="001856C1"/>
    <w:rsid w:val="001D14F0"/>
    <w:rsid w:val="00212ED0"/>
    <w:rsid w:val="00270B9D"/>
    <w:rsid w:val="0035225E"/>
    <w:rsid w:val="00353206"/>
    <w:rsid w:val="00383725"/>
    <w:rsid w:val="00392875"/>
    <w:rsid w:val="004117B4"/>
    <w:rsid w:val="004379C6"/>
    <w:rsid w:val="00456EE4"/>
    <w:rsid w:val="004F0D37"/>
    <w:rsid w:val="00502318"/>
    <w:rsid w:val="00506E80"/>
    <w:rsid w:val="0052390B"/>
    <w:rsid w:val="005373AD"/>
    <w:rsid w:val="005B3C90"/>
    <w:rsid w:val="005B5A03"/>
    <w:rsid w:val="005B5A61"/>
    <w:rsid w:val="005D00AD"/>
    <w:rsid w:val="005E452A"/>
    <w:rsid w:val="00660083"/>
    <w:rsid w:val="00660DE0"/>
    <w:rsid w:val="00676542"/>
    <w:rsid w:val="0069498D"/>
    <w:rsid w:val="00694ED7"/>
    <w:rsid w:val="006A75F4"/>
    <w:rsid w:val="006C2920"/>
    <w:rsid w:val="006D3D15"/>
    <w:rsid w:val="006F12DB"/>
    <w:rsid w:val="00737EBD"/>
    <w:rsid w:val="00752952"/>
    <w:rsid w:val="00784335"/>
    <w:rsid w:val="007B467B"/>
    <w:rsid w:val="008845A5"/>
    <w:rsid w:val="008876F8"/>
    <w:rsid w:val="008B553B"/>
    <w:rsid w:val="008E29B6"/>
    <w:rsid w:val="00921ABA"/>
    <w:rsid w:val="00971402"/>
    <w:rsid w:val="009B508B"/>
    <w:rsid w:val="009F261F"/>
    <w:rsid w:val="00A82212"/>
    <w:rsid w:val="00A83AD5"/>
    <w:rsid w:val="00A8495C"/>
    <w:rsid w:val="00AA3528"/>
    <w:rsid w:val="00AF4227"/>
    <w:rsid w:val="00B87EBA"/>
    <w:rsid w:val="00BB226E"/>
    <w:rsid w:val="00BE2BB2"/>
    <w:rsid w:val="00BF55C0"/>
    <w:rsid w:val="00C539ED"/>
    <w:rsid w:val="00C77C49"/>
    <w:rsid w:val="00C8674A"/>
    <w:rsid w:val="00C97F0B"/>
    <w:rsid w:val="00CA5561"/>
    <w:rsid w:val="00CB40CB"/>
    <w:rsid w:val="00CF6762"/>
    <w:rsid w:val="00D015CC"/>
    <w:rsid w:val="00D9275F"/>
    <w:rsid w:val="00DD1B27"/>
    <w:rsid w:val="00DF2157"/>
    <w:rsid w:val="00DF685B"/>
    <w:rsid w:val="00E03BB2"/>
    <w:rsid w:val="00E448DC"/>
    <w:rsid w:val="00E72B69"/>
    <w:rsid w:val="00E74541"/>
    <w:rsid w:val="00EE0989"/>
    <w:rsid w:val="00F27B8F"/>
    <w:rsid w:val="00F34AA6"/>
    <w:rsid w:val="00F509BC"/>
    <w:rsid w:val="00F91714"/>
    <w:rsid w:val="00FC5BB5"/>
    <w:rsid w:val="00FD0C9D"/>
    <w:rsid w:val="00FE209F"/>
    <w:rsid w:val="00FE52CC"/>
    <w:rsid w:val="00FF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5C677C"/>
  <w15:docId w15:val="{D0B55715-F737-4CD7-AD9F-0427E8E5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212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34AA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34AA6"/>
  </w:style>
  <w:style w:type="paragraph" w:styleId="Rodap">
    <w:name w:val="footer"/>
    <w:basedOn w:val="Normal"/>
    <w:link w:val="RodapChar"/>
    <w:uiPriority w:val="99"/>
    <w:unhideWhenUsed/>
    <w:rsid w:val="00F34AA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34AA6"/>
  </w:style>
  <w:style w:type="table" w:styleId="Tabelacomgrade">
    <w:name w:val="Table Grid"/>
    <w:basedOn w:val="Tabelanormal"/>
    <w:uiPriority w:val="39"/>
    <w:rsid w:val="000B0C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40B2D58-8258-45E6-885F-D62605458977}">
  <we:reference id="wa200010725" version="1.0.0.1" store="pt-BR" storeType="OMEX"/>
  <we:alternateReferences>
    <we:reference id="wa200010725" version="1.0.0.1" store="wa200010725" storeType="OMEX"/>
  </we:alternateReferences>
  <we:properties>
    <we:property name="claude.fileId" value="&quot;d600b770-c2aa-4af9-a1d8-d8ba5c72e44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6</Pages>
  <Words>2187</Words>
  <Characters>13168</Characters>
  <Application>Microsoft Office Word</Application>
  <DocSecurity>0</DocSecurity>
  <Lines>454</Lines>
  <Paragraphs>313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Octavio Augusto</cp:lastModifiedBy>
  <cp:revision>61</cp:revision>
  <cp:lastPrinted>2026-08-17T18:03:00Z</cp:lastPrinted>
  <dcterms:created xsi:type="dcterms:W3CDTF">2026-06-10T21:20:00Z</dcterms:created>
  <dcterms:modified xsi:type="dcterms:W3CDTF">2026-08-17T18:05:00Z</dcterms:modified>
</cp:coreProperties>
</file>