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A32E" w14:textId="4C0C4044" w:rsidR="00F15AB7" w:rsidRDefault="009B3E4F" w:rsidP="00A029B9">
      <w:pPr>
        <w:pStyle w:val="a3"/>
      </w:pPr>
      <w:r>
        <w:rPr>
          <w:rFonts w:hint="eastAsia"/>
        </w:rPr>
        <w:t>A</w:t>
      </w:r>
      <w:r>
        <w:t xml:space="preserve">I </w:t>
      </w:r>
      <w:r>
        <w:rPr>
          <w:rFonts w:hint="eastAsia"/>
        </w:rPr>
        <w:t>연출</w:t>
      </w:r>
      <w:r w:rsidR="00A029B9">
        <w:rPr>
          <w:rFonts w:hint="eastAsia"/>
        </w:rPr>
        <w:t xml:space="preserve"> 기획서</w:t>
      </w:r>
    </w:p>
    <w:p w14:paraId="0D34BB98" w14:textId="4135E5E1" w:rsidR="00A029B9" w:rsidRDefault="00A029B9" w:rsidP="001169CE"/>
    <w:p w14:paraId="4BC0C44D" w14:textId="3D379677" w:rsidR="00F24BA6" w:rsidRDefault="00F24BA6" w:rsidP="001169CE"/>
    <w:p w14:paraId="18941A91" w14:textId="04CBDD29" w:rsidR="00F24BA6" w:rsidRDefault="00F24BA6" w:rsidP="001169CE"/>
    <w:p w14:paraId="1BF00F04" w14:textId="637CCADE" w:rsidR="00F24BA6" w:rsidRDefault="00F24BA6" w:rsidP="001169CE"/>
    <w:p w14:paraId="457F8C40" w14:textId="493458C7" w:rsidR="00F24BA6" w:rsidRDefault="00F24BA6" w:rsidP="001169CE"/>
    <w:p w14:paraId="783EA8D9" w14:textId="16E095E1" w:rsidR="00F24BA6" w:rsidRDefault="00F24BA6" w:rsidP="001169CE"/>
    <w:p w14:paraId="40E294C2" w14:textId="4F719CE9" w:rsidR="00F24BA6" w:rsidRDefault="00F24BA6" w:rsidP="001169CE"/>
    <w:p w14:paraId="549D6698" w14:textId="3575A7CA" w:rsidR="00F24BA6" w:rsidRDefault="00F24BA6" w:rsidP="001169CE"/>
    <w:p w14:paraId="7DB2D0AA" w14:textId="4FFBF342" w:rsidR="00F24BA6" w:rsidRDefault="00F24BA6" w:rsidP="001169CE"/>
    <w:p w14:paraId="0FAFFB3A" w14:textId="6D45A826" w:rsidR="00F24BA6" w:rsidRDefault="00F24BA6" w:rsidP="001169CE"/>
    <w:p w14:paraId="2450AFF8" w14:textId="467B81CE" w:rsidR="00F24BA6" w:rsidRDefault="00F24BA6" w:rsidP="001169CE"/>
    <w:p w14:paraId="0B2F84F8" w14:textId="390CDC5C" w:rsidR="00F24BA6" w:rsidRDefault="00F24BA6" w:rsidP="001169CE"/>
    <w:p w14:paraId="3D6E8D17" w14:textId="552772C3" w:rsidR="00F24BA6" w:rsidRDefault="00F24BA6" w:rsidP="001169CE"/>
    <w:p w14:paraId="656A80A6" w14:textId="41D64A07" w:rsidR="00F24BA6" w:rsidRDefault="00F24BA6" w:rsidP="001169CE"/>
    <w:p w14:paraId="54E2D3B2" w14:textId="1CE035BF" w:rsidR="00F24BA6" w:rsidRDefault="00F24BA6" w:rsidP="001169CE"/>
    <w:p w14:paraId="607AB14F" w14:textId="5DF10421" w:rsidR="00F24BA6" w:rsidRDefault="00F24BA6" w:rsidP="001169CE"/>
    <w:p w14:paraId="02385D6E" w14:textId="4764E69B" w:rsidR="00F24BA6" w:rsidRDefault="00F24BA6" w:rsidP="001169CE"/>
    <w:p w14:paraId="04EF9125" w14:textId="759FF1D5" w:rsidR="00F24BA6" w:rsidRDefault="00F24BA6" w:rsidP="001169CE"/>
    <w:p w14:paraId="140D7DD4" w14:textId="64A0F4D2" w:rsidR="00F24BA6" w:rsidRDefault="00F24BA6" w:rsidP="001169CE"/>
    <w:p w14:paraId="0DDD0F15" w14:textId="77777777" w:rsidR="00F24BA6" w:rsidRDefault="00F24BA6" w:rsidP="001169CE"/>
    <w:tbl>
      <w:tblPr>
        <w:tblStyle w:val="a5"/>
        <w:tblpPr w:leftFromText="142" w:rightFromText="142" w:vertAnchor="text" w:horzAnchor="margin" w:tblpXSpec="right" w:tblpY="426"/>
        <w:tblW w:w="0" w:type="auto"/>
        <w:tblLook w:val="04A0" w:firstRow="1" w:lastRow="0" w:firstColumn="1" w:lastColumn="0" w:noHBand="0" w:noVBand="1"/>
      </w:tblPr>
      <w:tblGrid>
        <w:gridCol w:w="1763"/>
        <w:gridCol w:w="1763"/>
      </w:tblGrid>
      <w:tr w:rsidR="009B3E4F" w14:paraId="332BCD05" w14:textId="77777777" w:rsidTr="009B3E4F">
        <w:trPr>
          <w:trHeight w:val="218"/>
        </w:trPr>
        <w:tc>
          <w:tcPr>
            <w:tcW w:w="1763" w:type="dxa"/>
          </w:tcPr>
          <w:p w14:paraId="3FF77707" w14:textId="77777777" w:rsidR="009B3E4F" w:rsidRDefault="009B3E4F" w:rsidP="009B3E4F">
            <w:r>
              <w:rPr>
                <w:rFonts w:hint="eastAsia"/>
              </w:rPr>
              <w:t>작성자</w:t>
            </w:r>
          </w:p>
        </w:tc>
        <w:tc>
          <w:tcPr>
            <w:tcW w:w="1763" w:type="dxa"/>
          </w:tcPr>
          <w:p w14:paraId="139E18D8" w14:textId="77777777" w:rsidR="009B3E4F" w:rsidRDefault="009B3E4F" w:rsidP="009B3E4F">
            <w:r>
              <w:rPr>
                <w:rFonts w:hint="eastAsia"/>
              </w:rPr>
              <w:t>제갈우진,</w:t>
            </w:r>
            <w:r>
              <w:t xml:space="preserve"> </w:t>
            </w:r>
            <w:r>
              <w:rPr>
                <w:rFonts w:hint="eastAsia"/>
              </w:rPr>
              <w:t>이정현</w:t>
            </w:r>
          </w:p>
        </w:tc>
      </w:tr>
      <w:tr w:rsidR="009B3E4F" w14:paraId="5D7C15A3" w14:textId="77777777" w:rsidTr="009B3E4F">
        <w:trPr>
          <w:trHeight w:val="212"/>
        </w:trPr>
        <w:tc>
          <w:tcPr>
            <w:tcW w:w="1763" w:type="dxa"/>
          </w:tcPr>
          <w:p w14:paraId="3264F549" w14:textId="77777777" w:rsidR="009B3E4F" w:rsidRDefault="009B3E4F" w:rsidP="009B3E4F">
            <w:r>
              <w:rPr>
                <w:rFonts w:hint="eastAsia"/>
              </w:rPr>
              <w:t>버전</w:t>
            </w:r>
          </w:p>
        </w:tc>
        <w:tc>
          <w:tcPr>
            <w:tcW w:w="1763" w:type="dxa"/>
          </w:tcPr>
          <w:p w14:paraId="6622BB66" w14:textId="77777777" w:rsidR="009B3E4F" w:rsidRDefault="009B3E4F" w:rsidP="009B3E4F">
            <w:r>
              <w:rPr>
                <w:rFonts w:hint="eastAsia"/>
              </w:rPr>
              <w:t>1</w:t>
            </w:r>
            <w:r>
              <w:t>.0</w:t>
            </w:r>
          </w:p>
        </w:tc>
      </w:tr>
    </w:tbl>
    <w:p w14:paraId="0FFAFC8B" w14:textId="3C67B8B8" w:rsidR="00A029B9" w:rsidRDefault="00A029B9" w:rsidP="001169CE"/>
    <w:p w14:paraId="72263F36" w14:textId="4053E8B0" w:rsidR="00A029B9" w:rsidRDefault="00A029B9" w:rsidP="001169CE"/>
    <w:p w14:paraId="6E127B55" w14:textId="56124C16" w:rsidR="00A029B9" w:rsidRDefault="00A029B9" w:rsidP="001169CE"/>
    <w:p w14:paraId="79FEF96D" w14:textId="6A8DA8D6" w:rsidR="00A029B9" w:rsidRDefault="00452FA4" w:rsidP="00452FA4">
      <w:pPr>
        <w:pStyle w:val="01"/>
      </w:pPr>
      <w:r>
        <w:rPr>
          <w:rFonts w:hint="eastAsia"/>
        </w:rPr>
        <w:lastRenderedPageBreak/>
        <w:t>개요</w:t>
      </w:r>
    </w:p>
    <w:p w14:paraId="1C7DD766" w14:textId="0542369A" w:rsidR="00A029B9" w:rsidRDefault="00544D02" w:rsidP="001169CE">
      <w:r>
        <w:rPr>
          <w:rFonts w:hint="eastAsia"/>
        </w:rPr>
        <w:t>본 문서는 게임 R</w:t>
      </w:r>
      <w:r>
        <w:t>evolt Day</w:t>
      </w:r>
      <w:r w:rsidR="00B65B1A">
        <w:rPr>
          <w:rFonts w:hint="eastAsia"/>
        </w:rPr>
        <w:t xml:space="preserve">의 </w:t>
      </w:r>
      <w:r w:rsidR="00D240F0">
        <w:rPr>
          <w:rFonts w:hint="eastAsia"/>
        </w:rPr>
        <w:t>옵션 시스템</w:t>
      </w:r>
      <w:r w:rsidR="00634BB7">
        <w:rPr>
          <w:rFonts w:hint="eastAsia"/>
        </w:rPr>
        <w:t>을 다룬 문서이다.</w:t>
      </w:r>
    </w:p>
    <w:p w14:paraId="4D2817F6" w14:textId="4FE45B18" w:rsidR="00A029B9" w:rsidRDefault="00452FA4" w:rsidP="00452FA4">
      <w:pPr>
        <w:pStyle w:val="01"/>
      </w:pPr>
      <w:r>
        <w:rPr>
          <w:rFonts w:hint="eastAsia"/>
        </w:rPr>
        <w:t>기획의도</w:t>
      </w:r>
    </w:p>
    <w:p w14:paraId="563B8D8D" w14:textId="162F76D5" w:rsidR="009B3E4F" w:rsidRDefault="009B3E4F" w:rsidP="009B3E4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의 행동결과를 플레이어가 시각적으로 인지하도록 한다.</w:t>
      </w:r>
    </w:p>
    <w:p w14:paraId="1BBD983B" w14:textId="57A094CC" w:rsidR="009B3E4F" w:rsidRDefault="009B3E4F" w:rsidP="009B3E4F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시각적 변화를 주어 게임의 몰입감을 준다.</w:t>
      </w:r>
    </w:p>
    <w:p w14:paraId="46714EEA" w14:textId="4A4EC686" w:rsidR="00A029B9" w:rsidRDefault="00452FA4" w:rsidP="009B3E4F">
      <w:pPr>
        <w:pStyle w:val="01"/>
      </w:pPr>
      <w:r>
        <w:rPr>
          <w:rFonts w:hint="eastAsia"/>
        </w:rPr>
        <w:t>정책</w:t>
      </w:r>
    </w:p>
    <w:p w14:paraId="1E5646EA" w14:textId="6830B568" w:rsidR="00380503" w:rsidRDefault="00E41B18" w:rsidP="00C35C6F">
      <w:pPr>
        <w:pStyle w:val="03"/>
        <w:numPr>
          <w:ilvl w:val="0"/>
          <w:numId w:val="27"/>
        </w:num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3AD98B2" wp14:editId="1C22B969">
            <wp:simplePos x="0" y="0"/>
            <wp:positionH relativeFrom="margin">
              <wp:align>right</wp:align>
            </wp:positionH>
            <wp:positionV relativeFrom="paragraph">
              <wp:posOffset>1186082</wp:posOffset>
            </wp:positionV>
            <wp:extent cx="5731510" cy="1692910"/>
            <wp:effectExtent l="0" t="0" r="2540" b="254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3" b="8098"/>
                    <a:stretch/>
                  </pic:blipFill>
                  <pic:spPr bwMode="auto"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43C8773D" wp14:editId="7433B21E">
                <wp:simplePos x="0" y="0"/>
                <wp:positionH relativeFrom="column">
                  <wp:posOffset>-5862</wp:posOffset>
                </wp:positionH>
                <wp:positionV relativeFrom="paragraph">
                  <wp:posOffset>525194</wp:posOffset>
                </wp:positionV>
                <wp:extent cx="5731510" cy="3232980"/>
                <wp:effectExtent l="0" t="0" r="21590" b="2476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323298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4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66035" id="직사각형 21" o:spid="_x0000_s1026" style="position:absolute;left:0;text-align:left;margin-left:-.45pt;margin-top:41.35pt;width:451.3pt;height:254.55pt;z-index:2516551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" fillcolor="red" strokecolor="#1f3763 [1604]" strokeweight="1pt">
                <v:fill opacity="26214f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40" behindDoc="0" locked="0" layoutInCell="1" allowOverlap="1" wp14:anchorId="065C39B0" wp14:editId="5854C755">
            <wp:simplePos x="0" y="0"/>
            <wp:positionH relativeFrom="margin">
              <wp:posOffset>-5812</wp:posOffset>
            </wp:positionH>
            <wp:positionV relativeFrom="paragraph">
              <wp:posOffset>506974</wp:posOffset>
            </wp:positionV>
            <wp:extent cx="5731510" cy="3250565"/>
            <wp:effectExtent l="0" t="0" r="2540" b="6985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봉쇄</w:t>
      </w:r>
    </w:p>
    <w:p w14:paraId="6D863C89" w14:textId="0FD2933E" w:rsidR="00E41B18" w:rsidRDefault="00E41B18" w:rsidP="00E41B18">
      <w:pPr>
        <w:pStyle w:val="a4"/>
        <w:numPr>
          <w:ilvl w:val="0"/>
          <w:numId w:val="25"/>
        </w:numPr>
        <w:ind w:leftChars="0"/>
      </w:pPr>
      <w:r>
        <w:rPr>
          <w:rFonts w:hint="eastAsia"/>
        </w:rPr>
        <w:t>게임 중 지역 하나가 봉쇄되었을 시 다음과 같은 이펙트가 발생한다.</w:t>
      </w:r>
    </w:p>
    <w:p w14:paraId="05FA05C8" w14:textId="68D85FF0" w:rsidR="00E41B18" w:rsidRDefault="00C35C6F" w:rsidP="00C35C6F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>플레이어 턴이 시작할 때 화면이 붉게 플래쉬 되면서 봉쇄 타이틀이 출력된다.</w:t>
      </w:r>
    </w:p>
    <w:p w14:paraId="4FE565EF" w14:textId="367F3524" w:rsidR="00C35C6F" w:rsidRDefault="00C35C6F" w:rsidP="00C35C6F">
      <w:pPr>
        <w:pStyle w:val="a4"/>
        <w:numPr>
          <w:ilvl w:val="0"/>
          <w:numId w:val="26"/>
        </w:numPr>
        <w:ind w:leftChars="0"/>
      </w:pPr>
      <w:r>
        <w:rPr>
          <w:rFonts w:hint="eastAsia"/>
        </w:rPr>
        <w:t xml:space="preserve">플래시 연출만 있을 때는 </w:t>
      </w:r>
      <w:r>
        <w:t>0.4</w:t>
      </w:r>
      <w:r>
        <w:rPr>
          <w:rFonts w:hint="eastAsia"/>
        </w:rPr>
        <w:t xml:space="preserve">초 봉쇄 마크가 출력된 후 </w:t>
      </w:r>
      <w:r>
        <w:t>0.6</w:t>
      </w:r>
      <w:r>
        <w:rPr>
          <w:rFonts w:hint="eastAsia"/>
        </w:rPr>
        <w:t xml:space="preserve">초를 유지하여 위의 화면을 최대 </w:t>
      </w:r>
      <w:r>
        <w:t>1.0</w:t>
      </w:r>
      <w:r>
        <w:rPr>
          <w:rFonts w:hint="eastAsia"/>
        </w:rPr>
        <w:t>초 동안 유지한다.</w:t>
      </w:r>
    </w:p>
    <w:p w14:paraId="492668C4" w14:textId="4606D980" w:rsidR="00C35C6F" w:rsidRPr="00E41B18" w:rsidRDefault="00C35C6F" w:rsidP="00C35C6F">
      <w:pPr>
        <w:pStyle w:val="a4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해당 연출은 별도의 조작 없이 자동으로 종료된다.</w:t>
      </w:r>
    </w:p>
    <w:p w14:paraId="56F69933" w14:textId="66B1A24A" w:rsidR="00380503" w:rsidRDefault="00380503" w:rsidP="00706104"/>
    <w:p w14:paraId="1F9BDB7A" w14:textId="6BB05F5D" w:rsidR="009B3E4F" w:rsidRDefault="00C35C6F" w:rsidP="009B3E4F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7215" behindDoc="0" locked="0" layoutInCell="1" allowOverlap="1" wp14:anchorId="1199DB75" wp14:editId="3F17215F">
            <wp:simplePos x="0" y="0"/>
            <wp:positionH relativeFrom="column">
              <wp:posOffset>2331085</wp:posOffset>
            </wp:positionH>
            <wp:positionV relativeFrom="paragraph">
              <wp:posOffset>749300</wp:posOffset>
            </wp:positionV>
            <wp:extent cx="626745" cy="644525"/>
            <wp:effectExtent l="0" t="0" r="1905" b="317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03" t="23442" r="48354" b="56722"/>
                    <a:stretch/>
                  </pic:blipFill>
                  <pic:spPr bwMode="auto">
                    <a:xfrm>
                      <a:off x="0" y="0"/>
                      <a:ext cx="626745" cy="64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01B73" wp14:editId="241E7264">
                <wp:simplePos x="0" y="0"/>
                <wp:positionH relativeFrom="column">
                  <wp:posOffset>2238375</wp:posOffset>
                </wp:positionH>
                <wp:positionV relativeFrom="paragraph">
                  <wp:posOffset>668020</wp:posOffset>
                </wp:positionV>
                <wp:extent cx="796925" cy="779145"/>
                <wp:effectExtent l="19050" t="19050" r="22225" b="2095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77914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4FC73" id="직사각형 17" o:spid="_x0000_s1026" style="position:absolute;left:0;text-align:left;margin-left:176.25pt;margin-top:52.6pt;width:62.75pt;height:6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2AC17" wp14:editId="2DFB7E06">
                <wp:simplePos x="0" y="0"/>
                <wp:positionH relativeFrom="column">
                  <wp:posOffset>2372995</wp:posOffset>
                </wp:positionH>
                <wp:positionV relativeFrom="paragraph">
                  <wp:posOffset>796925</wp:posOffset>
                </wp:positionV>
                <wp:extent cx="539115" cy="544830"/>
                <wp:effectExtent l="19050" t="19050" r="13335" b="2667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115" cy="5448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03494" id="직사각형 16" o:spid="_x0000_s1026" style="position:absolute;left:0;text-align:left;margin-left:186.85pt;margin-top:62.75pt;width:42.45pt;height:42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0" behindDoc="0" locked="0" layoutInCell="1" allowOverlap="1" wp14:anchorId="589263EE" wp14:editId="01E8AD63">
            <wp:simplePos x="0" y="0"/>
            <wp:positionH relativeFrom="margin">
              <wp:posOffset>-2540</wp:posOffset>
            </wp:positionH>
            <wp:positionV relativeFrom="paragraph">
              <wp:posOffset>488</wp:posOffset>
            </wp:positionV>
            <wp:extent cx="5731510" cy="3250565"/>
            <wp:effectExtent l="0" t="0" r="2540" b="698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9B3E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FBAB0" w14:textId="77777777" w:rsidR="002200E4" w:rsidRDefault="002200E4" w:rsidP="009635A3">
      <w:pPr>
        <w:spacing w:after="0" w:line="240" w:lineRule="auto"/>
      </w:pPr>
      <w:r>
        <w:separator/>
      </w:r>
    </w:p>
  </w:endnote>
  <w:endnote w:type="continuationSeparator" w:id="0">
    <w:p w14:paraId="0C7A8F92" w14:textId="77777777" w:rsidR="002200E4" w:rsidRDefault="002200E4" w:rsidP="00963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A6538" w14:textId="77777777" w:rsidR="002200E4" w:rsidRDefault="002200E4" w:rsidP="009635A3">
      <w:pPr>
        <w:spacing w:after="0" w:line="240" w:lineRule="auto"/>
      </w:pPr>
      <w:r>
        <w:separator/>
      </w:r>
    </w:p>
  </w:footnote>
  <w:footnote w:type="continuationSeparator" w:id="0">
    <w:p w14:paraId="372FF12E" w14:textId="77777777" w:rsidR="002200E4" w:rsidRDefault="002200E4" w:rsidP="00963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C0D5F"/>
    <w:multiLevelType w:val="hybridMultilevel"/>
    <w:tmpl w:val="2FB813F2"/>
    <w:lvl w:ilvl="0" w:tplc="54B4D1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522DFB"/>
    <w:multiLevelType w:val="hybridMultilevel"/>
    <w:tmpl w:val="E58229AE"/>
    <w:lvl w:ilvl="0" w:tplc="A3707F4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F47A9E"/>
    <w:multiLevelType w:val="hybridMultilevel"/>
    <w:tmpl w:val="C4A6BC62"/>
    <w:lvl w:ilvl="0" w:tplc="C576FBA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A752FA8"/>
    <w:multiLevelType w:val="hybridMultilevel"/>
    <w:tmpl w:val="936294F4"/>
    <w:lvl w:ilvl="0" w:tplc="1F88FAA8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C674879"/>
    <w:multiLevelType w:val="hybridMultilevel"/>
    <w:tmpl w:val="03784C86"/>
    <w:lvl w:ilvl="0" w:tplc="566E470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FAB7C21"/>
    <w:multiLevelType w:val="hybridMultilevel"/>
    <w:tmpl w:val="56A0D1D0"/>
    <w:lvl w:ilvl="0" w:tplc="B0E270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AFD3E57"/>
    <w:multiLevelType w:val="multilevel"/>
    <w:tmpl w:val="C2A851AE"/>
    <w:lvl w:ilvl="0">
      <w:start w:val="1"/>
      <w:numFmt w:val="decimal"/>
      <w:pStyle w:val="0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E3378A2"/>
    <w:multiLevelType w:val="hybridMultilevel"/>
    <w:tmpl w:val="C8F03194"/>
    <w:lvl w:ilvl="0" w:tplc="05AE5964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04B407F"/>
    <w:multiLevelType w:val="hybridMultilevel"/>
    <w:tmpl w:val="F1B2C022"/>
    <w:lvl w:ilvl="0" w:tplc="7768587A">
      <w:start w:val="1"/>
      <w:numFmt w:val="decimal"/>
      <w:lvlText w:val="%1)"/>
      <w:lvlJc w:val="left"/>
      <w:pPr>
        <w:ind w:left="760" w:hanging="360"/>
      </w:pPr>
      <w:rPr>
        <w:rFonts w:asciiTheme="majorHAnsi" w:eastAsiaTheme="majorEastAsia" w:hAnsiTheme="majorHAnsi" w:cstheme="majorBidi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F31A12"/>
    <w:multiLevelType w:val="hybridMultilevel"/>
    <w:tmpl w:val="08E44C22"/>
    <w:lvl w:ilvl="0" w:tplc="CF907DA0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8214AE3"/>
    <w:multiLevelType w:val="hybridMultilevel"/>
    <w:tmpl w:val="7DA80D24"/>
    <w:lvl w:ilvl="0" w:tplc="1FF428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0B27008"/>
    <w:multiLevelType w:val="hybridMultilevel"/>
    <w:tmpl w:val="3A681FDC"/>
    <w:lvl w:ilvl="0" w:tplc="6B48162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2119EF"/>
    <w:multiLevelType w:val="hybridMultilevel"/>
    <w:tmpl w:val="C1F0A8E0"/>
    <w:lvl w:ilvl="0" w:tplc="858025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D2927AD"/>
    <w:multiLevelType w:val="hybridMultilevel"/>
    <w:tmpl w:val="7972AD1A"/>
    <w:lvl w:ilvl="0" w:tplc="7024AED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60091155"/>
    <w:multiLevelType w:val="hybridMultilevel"/>
    <w:tmpl w:val="9A1CABCC"/>
    <w:lvl w:ilvl="0" w:tplc="CA3638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F77C1A"/>
    <w:multiLevelType w:val="hybridMultilevel"/>
    <w:tmpl w:val="94FCF9C4"/>
    <w:lvl w:ilvl="0" w:tplc="1E9A77D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4474A9A"/>
    <w:multiLevelType w:val="hybridMultilevel"/>
    <w:tmpl w:val="DEB8ED9C"/>
    <w:lvl w:ilvl="0" w:tplc="98DA875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0FD7764"/>
    <w:multiLevelType w:val="hybridMultilevel"/>
    <w:tmpl w:val="570CCDAC"/>
    <w:lvl w:ilvl="0" w:tplc="AB1CBF32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 w15:restartNumberingAfterBreak="0">
    <w:nsid w:val="751A3B24"/>
    <w:multiLevelType w:val="hybridMultilevel"/>
    <w:tmpl w:val="8FCE33D2"/>
    <w:lvl w:ilvl="0" w:tplc="450C4C88">
      <w:start w:val="3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5F86A99"/>
    <w:multiLevelType w:val="hybridMultilevel"/>
    <w:tmpl w:val="81065318"/>
    <w:lvl w:ilvl="0" w:tplc="726616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23"/>
  </w:num>
  <w:num w:numId="5">
    <w:abstractNumId w:val="24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7"/>
  </w:num>
  <w:num w:numId="9">
    <w:abstractNumId w:val="17"/>
  </w:num>
  <w:num w:numId="10">
    <w:abstractNumId w:val="0"/>
  </w:num>
  <w:num w:numId="11">
    <w:abstractNumId w:val="13"/>
  </w:num>
  <w:num w:numId="12">
    <w:abstractNumId w:val="20"/>
  </w:num>
  <w:num w:numId="13">
    <w:abstractNumId w:val="4"/>
  </w:num>
  <w:num w:numId="14">
    <w:abstractNumId w:val="2"/>
  </w:num>
  <w:num w:numId="15">
    <w:abstractNumId w:val="19"/>
  </w:num>
  <w:num w:numId="16">
    <w:abstractNumId w:val="11"/>
  </w:num>
  <w:num w:numId="17">
    <w:abstractNumId w:val="9"/>
  </w:num>
  <w:num w:numId="18">
    <w:abstractNumId w:val="1"/>
  </w:num>
  <w:num w:numId="19">
    <w:abstractNumId w:val="16"/>
  </w:num>
  <w:num w:numId="20">
    <w:abstractNumId w:val="15"/>
  </w:num>
  <w:num w:numId="21">
    <w:abstractNumId w:val="22"/>
  </w:num>
  <w:num w:numId="22">
    <w:abstractNumId w:val="21"/>
  </w:num>
  <w:num w:numId="23">
    <w:abstractNumId w:val="14"/>
  </w:num>
  <w:num w:numId="24">
    <w:abstractNumId w:val="10"/>
  </w:num>
  <w:num w:numId="25">
    <w:abstractNumId w:val="5"/>
  </w:num>
  <w:num w:numId="26">
    <w:abstractNumId w:val="18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B1"/>
    <w:rsid w:val="0010322A"/>
    <w:rsid w:val="001169CE"/>
    <w:rsid w:val="001B4344"/>
    <w:rsid w:val="00212176"/>
    <w:rsid w:val="002200E4"/>
    <w:rsid w:val="00233E7D"/>
    <w:rsid w:val="00253F3C"/>
    <w:rsid w:val="00253FBF"/>
    <w:rsid w:val="0027732C"/>
    <w:rsid w:val="0034051F"/>
    <w:rsid w:val="00380503"/>
    <w:rsid w:val="00452FA4"/>
    <w:rsid w:val="00460A74"/>
    <w:rsid w:val="004E29F2"/>
    <w:rsid w:val="005109E9"/>
    <w:rsid w:val="005141F3"/>
    <w:rsid w:val="00544D02"/>
    <w:rsid w:val="00545A45"/>
    <w:rsid w:val="00583814"/>
    <w:rsid w:val="005907F3"/>
    <w:rsid w:val="005B27D6"/>
    <w:rsid w:val="00630278"/>
    <w:rsid w:val="006303EB"/>
    <w:rsid w:val="00634BB7"/>
    <w:rsid w:val="0068571C"/>
    <w:rsid w:val="006A2031"/>
    <w:rsid w:val="00706104"/>
    <w:rsid w:val="007071B3"/>
    <w:rsid w:val="0076383D"/>
    <w:rsid w:val="007D2C2D"/>
    <w:rsid w:val="00865C77"/>
    <w:rsid w:val="008B76ED"/>
    <w:rsid w:val="0090691F"/>
    <w:rsid w:val="009635A3"/>
    <w:rsid w:val="00985CDA"/>
    <w:rsid w:val="009B3E4F"/>
    <w:rsid w:val="00A029B9"/>
    <w:rsid w:val="00A74EB1"/>
    <w:rsid w:val="00AA3B66"/>
    <w:rsid w:val="00AA69DE"/>
    <w:rsid w:val="00AE31C0"/>
    <w:rsid w:val="00B65B1A"/>
    <w:rsid w:val="00BE629E"/>
    <w:rsid w:val="00BF524E"/>
    <w:rsid w:val="00C0417A"/>
    <w:rsid w:val="00C20E6C"/>
    <w:rsid w:val="00C35C6F"/>
    <w:rsid w:val="00D240F0"/>
    <w:rsid w:val="00D44DF8"/>
    <w:rsid w:val="00E41B18"/>
    <w:rsid w:val="00E64A63"/>
    <w:rsid w:val="00EB1C5D"/>
    <w:rsid w:val="00F24BA6"/>
    <w:rsid w:val="00F535E4"/>
    <w:rsid w:val="00F737FA"/>
    <w:rsid w:val="00F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ADCEC"/>
  <w15:chartTrackingRefBased/>
  <w15:docId w15:val="{B38F2588-2DAE-430B-AAB3-BB4A9EE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widowControl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  <w:wordWrap/>
      <w:autoSpaceDE/>
      <w:autoSpaceDN/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253FBF"/>
    <w:pPr>
      <w:keepNext w:val="0"/>
      <w:widowControl/>
      <w:numPr>
        <w:numId w:val="8"/>
      </w:numPr>
      <w:wordWrap/>
      <w:autoSpaceDE/>
      <w:autoSpaceDN/>
      <w:ind w:left="800" w:hanging="400"/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widowControl/>
      <w:wordWrap/>
      <w:autoSpaceDE/>
      <w:autoSpaceDN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widowControl/>
      <w:pBdr>
        <w:bottom w:val="thickThinSmallGap" w:sz="24" w:space="1" w:color="auto"/>
      </w:pBdr>
      <w:wordWrap/>
      <w:autoSpaceDE/>
      <w:autoSpaceDN/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paragraph" w:styleId="a4">
    <w:name w:val="List Paragraph"/>
    <w:basedOn w:val="a"/>
    <w:uiPriority w:val="34"/>
    <w:qFormat/>
    <w:rsid w:val="001169CE"/>
    <w:pPr>
      <w:ind w:leftChars="400" w:left="800"/>
    </w:pPr>
  </w:style>
  <w:style w:type="table" w:styleId="a5">
    <w:name w:val="Table Grid"/>
    <w:basedOn w:val="a1"/>
    <w:uiPriority w:val="39"/>
    <w:rsid w:val="00A02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9635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635A3"/>
  </w:style>
  <w:style w:type="paragraph" w:styleId="a7">
    <w:name w:val="footer"/>
    <w:basedOn w:val="a"/>
    <w:link w:val="Char1"/>
    <w:uiPriority w:val="99"/>
    <w:unhideWhenUsed/>
    <w:rsid w:val="009635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635A3"/>
  </w:style>
  <w:style w:type="paragraph" w:styleId="a8">
    <w:name w:val="No Spacing"/>
    <w:uiPriority w:val="1"/>
    <w:qFormat/>
    <w:rsid w:val="00BF524E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39406-3A28-4825-8A3C-FDDC6AB1C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3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5</cp:revision>
  <dcterms:created xsi:type="dcterms:W3CDTF">2019-01-08T03:22:00Z</dcterms:created>
  <dcterms:modified xsi:type="dcterms:W3CDTF">2019-01-08T08:50:00Z</dcterms:modified>
</cp:coreProperties>
</file>