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6F7D65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인벤토리 세부 기획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157DC9" w:rsidRDefault="00BB0C37" w:rsidP="00BB0C37">
      <w:pPr>
        <w:pStyle w:val="a3"/>
        <w:ind w:firstLine="360"/>
        <w:rPr>
          <w:b/>
          <w:sz w:val="18"/>
        </w:rPr>
      </w:pPr>
      <w:r w:rsidRPr="00BB0C37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캐릭터 정보창</w:t>
      </w:r>
      <w:r w:rsidR="0014048C">
        <w:rPr>
          <w:rFonts w:hint="eastAsia"/>
          <w:b/>
          <w:sz w:val="18"/>
        </w:rPr>
        <w:t xml:space="preserve"> UI</w:t>
      </w:r>
    </w:p>
    <w:p w:rsidR="00BB0C37" w:rsidRDefault="00BB0C37" w:rsidP="00BB0C37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2. 장비창</w:t>
      </w:r>
      <w:r w:rsidR="00292F06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3</w:t>
      </w:r>
      <w:r w:rsidR="00157DC9">
        <w:rPr>
          <w:rFonts w:hint="eastAsia"/>
          <w:b/>
          <w:sz w:val="18"/>
        </w:rPr>
        <w:t>. 소비창</w:t>
      </w:r>
      <w:r w:rsidR="00292F06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 w:rsidR="00157DC9">
        <w:rPr>
          <w:rFonts w:hint="eastAsia"/>
          <w:b/>
          <w:sz w:val="18"/>
        </w:rPr>
        <w:t>. 명함 클립</w:t>
      </w:r>
      <w:r w:rsidR="0014048C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5</w:t>
      </w:r>
      <w:r w:rsidR="00157DC9">
        <w:rPr>
          <w:rFonts w:hint="eastAsia"/>
          <w:b/>
          <w:sz w:val="18"/>
        </w:rPr>
        <w:t>. 인벤토리 정책</w:t>
      </w:r>
    </w:p>
    <w:p w:rsidR="00157DC9" w:rsidRDefault="00BB0C37" w:rsidP="00157DC9">
      <w:pPr>
        <w:pStyle w:val="a3"/>
        <w:ind w:leftChars="100" w:left="200" w:firstLine="360"/>
        <w:rPr>
          <w:b/>
          <w:sz w:val="18"/>
        </w:rPr>
      </w:pPr>
      <w:r>
        <w:rPr>
          <w:b/>
          <w:sz w:val="18"/>
        </w:rPr>
        <w:t>5</w:t>
      </w:r>
      <w:r w:rsidR="00157DC9">
        <w:rPr>
          <w:b/>
          <w:sz w:val="18"/>
        </w:rPr>
        <w:t xml:space="preserve">-1. </w:t>
      </w:r>
      <w:r w:rsidR="00157DC9">
        <w:rPr>
          <w:rFonts w:hint="eastAsia"/>
          <w:b/>
          <w:sz w:val="18"/>
        </w:rPr>
        <w:t>인벤토리 기획의도</w:t>
      </w:r>
    </w:p>
    <w:p w:rsidR="00157DC9" w:rsidRPr="00157DC9" w:rsidRDefault="00BB0C37" w:rsidP="00157DC9">
      <w:pPr>
        <w:pStyle w:val="a3"/>
        <w:ind w:leftChars="100" w:left="200" w:firstLine="360"/>
        <w:rPr>
          <w:b/>
          <w:sz w:val="18"/>
        </w:rPr>
      </w:pPr>
      <w:r>
        <w:rPr>
          <w:b/>
          <w:sz w:val="18"/>
        </w:rPr>
        <w:t>5</w:t>
      </w:r>
      <w:r w:rsidR="00157DC9">
        <w:rPr>
          <w:b/>
          <w:sz w:val="18"/>
        </w:rPr>
        <w:t xml:space="preserve">-2. </w:t>
      </w:r>
      <w:r w:rsidR="00157DC9">
        <w:rPr>
          <w:rFonts w:hint="eastAsia"/>
          <w:b/>
          <w:sz w:val="18"/>
        </w:rPr>
        <w:t>인벤토리 예외 상황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  <w:tr w:rsidR="008614C8" w:rsidRPr="0017418B" w:rsidTr="00562042">
        <w:tc>
          <w:tcPr>
            <w:tcW w:w="1413" w:type="dxa"/>
          </w:tcPr>
          <w:p w:rsidR="008614C8" w:rsidRDefault="008614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2019-01-09</w:t>
            </w:r>
          </w:p>
        </w:tc>
        <w:tc>
          <w:tcPr>
            <w:tcW w:w="992" w:type="dxa"/>
          </w:tcPr>
          <w:p w:rsidR="008614C8" w:rsidRPr="0017418B" w:rsidRDefault="008614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0.2</w:t>
            </w:r>
          </w:p>
        </w:tc>
        <w:tc>
          <w:tcPr>
            <w:tcW w:w="4357" w:type="dxa"/>
          </w:tcPr>
          <w:p w:rsidR="008614C8" w:rsidRPr="0017418B" w:rsidRDefault="008614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인벤토리 정책 수정</w:t>
            </w:r>
          </w:p>
        </w:tc>
        <w:tc>
          <w:tcPr>
            <w:tcW w:w="2254" w:type="dxa"/>
          </w:tcPr>
          <w:p w:rsidR="008614C8" w:rsidRPr="0017418B" w:rsidRDefault="008614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14048C" w:rsidRDefault="004D2430">
      <w:pPr>
        <w:widowControl/>
        <w:pBdr>
          <w:bottom w:val="single" w:sz="6" w:space="1" w:color="auto"/>
        </w:pBdr>
        <w:wordWrap/>
        <w:autoSpaceDE/>
        <w:autoSpaceDN/>
        <w:rPr>
          <w:b/>
          <w:sz w:val="18"/>
        </w:rPr>
      </w:pPr>
      <w:r w:rsidRPr="00157DC9">
        <w:rPr>
          <w:b/>
          <w:sz w:val="18"/>
        </w:rPr>
        <w:br w:type="page"/>
      </w:r>
      <w:r w:rsidR="0014048C">
        <w:rPr>
          <w:b/>
          <w:sz w:val="18"/>
        </w:rPr>
        <w:lastRenderedPageBreak/>
        <w:t xml:space="preserve">1. </w:t>
      </w:r>
      <w:r w:rsidR="0014048C">
        <w:rPr>
          <w:rFonts w:hint="eastAsia"/>
          <w:b/>
          <w:sz w:val="18"/>
        </w:rPr>
        <w:t xml:space="preserve">캐릭터 정보창 </w:t>
      </w:r>
      <w:r w:rsidR="0014048C">
        <w:rPr>
          <w:b/>
          <w:sz w:val="18"/>
        </w:rPr>
        <w:t>UI</w:t>
      </w:r>
    </w:p>
    <w:p w:rsidR="0014048C" w:rsidRDefault="0014048C" w:rsidP="0014048C">
      <w:pPr>
        <w:pStyle w:val="a3"/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8C" w:rsidTr="0014048C">
        <w:tc>
          <w:tcPr>
            <w:tcW w:w="9016" w:type="dxa"/>
            <w:shd w:val="clear" w:color="auto" w:fill="D9D9D9" w:themeFill="background1" w:themeFillShade="D9"/>
          </w:tcPr>
          <w:p w:rsidR="0014048C" w:rsidRPr="0014048C" w:rsidRDefault="0014048C" w:rsidP="0014048C">
            <w:pPr>
              <w:pStyle w:val="a3"/>
              <w:rPr>
                <w:b/>
                <w:sz w:val="18"/>
              </w:rPr>
            </w:pPr>
            <w:r w:rsidRPr="0014048C">
              <w:rPr>
                <w:rFonts w:hint="eastAsia"/>
                <w:b/>
                <w:sz w:val="18"/>
              </w:rPr>
              <w:t xml:space="preserve">캐릭터 정보창 </w:t>
            </w:r>
            <w:r w:rsidRPr="0014048C">
              <w:rPr>
                <w:b/>
                <w:sz w:val="18"/>
              </w:rPr>
              <w:t>UI</w:t>
            </w:r>
          </w:p>
        </w:tc>
      </w:tr>
      <w:tr w:rsidR="0014048C" w:rsidTr="0014048C">
        <w:tc>
          <w:tcPr>
            <w:tcW w:w="9016" w:type="dxa"/>
          </w:tcPr>
          <w:p w:rsidR="0014048C" w:rsidRDefault="0014048C" w:rsidP="0014048C">
            <w:pPr>
              <w:pStyle w:val="a3"/>
              <w:rPr>
                <w:sz w:val="18"/>
              </w:rPr>
            </w:pPr>
            <w:r>
              <w:rPr>
                <w:rFonts w:hint="eastAsia"/>
                <w:noProof/>
                <w:sz w:val="18"/>
              </w:rPr>
              <w:drawing>
                <wp:inline distT="0" distB="0" distL="0" distR="0">
                  <wp:extent cx="5589917" cy="2892985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캐릭터 정보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976" cy="290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8C" w:rsidRPr="00596F4C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 캐릭터 정보를 볼 수 있는 정보창으로 명함 형식으로 표현한다.</w:t>
      </w:r>
    </w:p>
    <w:p w:rsidR="0014048C" w:rsidRPr="00CD59BD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플레이어가 장착한 격투 아이템,</w:t>
      </w:r>
      <w:r>
        <w:rPr>
          <w:sz w:val="18"/>
        </w:rPr>
        <w:t xml:space="preserve"> </w:t>
      </w:r>
      <w:r>
        <w:rPr>
          <w:rFonts w:hint="eastAsia"/>
          <w:sz w:val="18"/>
        </w:rPr>
        <w:t>추리 아이템,</w:t>
      </w:r>
      <w:r>
        <w:rPr>
          <w:sz w:val="18"/>
        </w:rPr>
        <w:t xml:space="preserve"> </w:t>
      </w:r>
      <w:r>
        <w:rPr>
          <w:rFonts w:hint="eastAsia"/>
          <w:sz w:val="18"/>
        </w:rPr>
        <w:t>조력자를 확인할 수 있다.</w:t>
      </w:r>
    </w:p>
    <w:p w:rsidR="0014048C" w:rsidRPr="00905CCC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플레이어가 격투,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추리, 조력자 창을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팝업으로 인벤토리가 출력된다.</w:t>
      </w:r>
    </w:p>
    <w:p w:rsidR="0014048C" w:rsidRPr="00885507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캐릭터 시트에서 장착 아이템을 보여준다.</w:t>
      </w:r>
    </w:p>
    <w:p w:rsidR="00885507" w:rsidRPr="00DF0D5B" w:rsidRDefault="00885507" w:rsidP="0088550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DF0D5B">
        <w:rPr>
          <w:rFonts w:hint="eastAsia"/>
          <w:sz w:val="18"/>
        </w:rPr>
        <w:t>능력치 밑부분은 플레이어가 보유한 돈과 단서 토큰을 표시해준다.</w:t>
      </w:r>
      <w:r w:rsidRPr="00DF0D5B">
        <w:rPr>
          <w:sz w:val="18"/>
        </w:rPr>
        <w:t xml:space="preserve"> </w:t>
      </w:r>
      <w:r w:rsidRPr="00DF0D5B">
        <w:rPr>
          <w:rFonts w:hint="eastAsia"/>
          <w:sz w:val="18"/>
        </w:rPr>
        <w:t xml:space="preserve">(좌측 </w:t>
      </w:r>
      <w:r w:rsidRPr="00DF0D5B">
        <w:rPr>
          <w:sz w:val="18"/>
        </w:rPr>
        <w:t>–</w:t>
      </w:r>
      <w:r w:rsidRPr="00DF0D5B">
        <w:rPr>
          <w:rFonts w:hint="eastAsia"/>
          <w:sz w:val="18"/>
        </w:rPr>
        <w:t xml:space="preserve"> 돈 우측 </w:t>
      </w:r>
      <w:r w:rsidRPr="00DF0D5B">
        <w:rPr>
          <w:sz w:val="18"/>
        </w:rPr>
        <w:t xml:space="preserve">– </w:t>
      </w:r>
      <w:r w:rsidRPr="00DF0D5B">
        <w:rPr>
          <w:rFonts w:hint="eastAsia"/>
          <w:sz w:val="18"/>
        </w:rPr>
        <w:t>단서 토큰)</w:t>
      </w:r>
    </w:p>
    <w:p w:rsidR="0014048C" w:rsidRDefault="0014048C" w:rsidP="00885507">
      <w:pPr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14048C" w:rsidP="00157DC9">
      <w:pPr>
        <w:pBdr>
          <w:bottom w:val="single" w:sz="6" w:space="1" w:color="auto"/>
        </w:pBdr>
        <w:rPr>
          <w:b/>
        </w:rPr>
      </w:pPr>
      <w:r>
        <w:rPr>
          <w:b/>
          <w:sz w:val="18"/>
        </w:rPr>
        <w:lastRenderedPageBreak/>
        <w:t>2</w:t>
      </w:r>
      <w:r w:rsidR="00157DC9" w:rsidRPr="00BB0C37">
        <w:rPr>
          <w:b/>
          <w:sz w:val="18"/>
        </w:rPr>
        <w:t xml:space="preserve">. </w:t>
      </w:r>
      <w:r w:rsidR="00157DC9" w:rsidRPr="00BB0C37">
        <w:rPr>
          <w:rFonts w:hint="eastAsia"/>
          <w:b/>
          <w:sz w:val="18"/>
        </w:rPr>
        <w:t>장비창</w:t>
      </w:r>
      <w:r w:rsidR="00292F06">
        <w:rPr>
          <w:rFonts w:hint="eastAsia"/>
          <w:b/>
          <w:sz w:val="18"/>
        </w:rPr>
        <w:t xml:space="preserve"> 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C37" w:rsidTr="00BB0C37">
        <w:tc>
          <w:tcPr>
            <w:tcW w:w="9016" w:type="dxa"/>
            <w:shd w:val="clear" w:color="auto" w:fill="D9D9D9" w:themeFill="background1" w:themeFillShade="D9"/>
          </w:tcPr>
          <w:p w:rsidR="00BB0C37" w:rsidRPr="00BB0C37" w:rsidRDefault="00BB0C37" w:rsidP="00BB0C37">
            <w:pPr>
              <w:pStyle w:val="a3"/>
              <w:rPr>
                <w:b/>
                <w:sz w:val="18"/>
              </w:rPr>
            </w:pPr>
            <w:r w:rsidRPr="00BB0C37">
              <w:rPr>
                <w:rFonts w:hint="eastAsia"/>
                <w:b/>
                <w:sz w:val="18"/>
              </w:rPr>
              <w:t xml:space="preserve">장비창 </w:t>
            </w:r>
            <w:r w:rsidRPr="00BB0C37">
              <w:rPr>
                <w:b/>
                <w:sz w:val="18"/>
              </w:rPr>
              <w:t>UI</w:t>
            </w:r>
          </w:p>
        </w:tc>
      </w:tr>
      <w:tr w:rsidR="00BB0C37" w:rsidTr="00BB0C37">
        <w:tc>
          <w:tcPr>
            <w:tcW w:w="9016" w:type="dxa"/>
          </w:tcPr>
          <w:p w:rsidR="00BB0C37" w:rsidRDefault="00BB0C37" w:rsidP="00BB0C37">
            <w:pPr>
              <w:pStyle w:val="a3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>
                  <wp:extent cx="5553075" cy="25908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장비창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C37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각 인벤토리는 흰색 배경으로 배치한다.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플레이어가 월드맵에서 캐릭터 정보창을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 xml:space="preserve">시 </w:t>
      </w:r>
    </w:p>
    <w:p w:rsidR="00BB0C37" w:rsidRPr="008614C8" w:rsidRDefault="00BB0C37" w:rsidP="008614C8">
      <w:pPr>
        <w:pStyle w:val="a6"/>
        <w:numPr>
          <w:ilvl w:val="0"/>
          <w:numId w:val="6"/>
        </w:numPr>
        <w:ind w:leftChars="0"/>
        <w:rPr>
          <w:rFonts w:hint="eastAsia"/>
          <w:sz w:val="18"/>
        </w:rPr>
      </w:pPr>
      <w:r w:rsidRPr="00FF6C9C">
        <w:rPr>
          <w:rFonts w:hint="eastAsia"/>
          <w:sz w:val="18"/>
        </w:rPr>
        <w:t>플레이어가 아이템 획득 시 왼쪽에서 오른쪽으로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배열한다.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아이템을 한번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>시 우측에 아이템 정보를 표시한다.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아이템을 두번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>시 아이템 장착 팝업을 띄워준다.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플레이어가 아이템 장착 팝업에서 예를 누를 시 해당 아이템은 장착된다.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 w:rsidRPr="00FF6C9C">
        <w:rPr>
          <w:rFonts w:hint="eastAsia"/>
          <w:sz w:val="18"/>
        </w:rPr>
        <w:t>장착된 아이템은 인벤토리에서 사라지지 않는다.</w:t>
      </w:r>
    </w:p>
    <w:p w:rsidR="00BB0C37" w:rsidRPr="00FF6C9C" w:rsidRDefault="00BB0C37" w:rsidP="00BB0C37">
      <w:pPr>
        <w:rPr>
          <w:b/>
          <w:sz w:val="18"/>
        </w:rPr>
      </w:pPr>
      <w:r>
        <w:rPr>
          <w:b/>
          <w:sz w:val="18"/>
        </w:rPr>
        <w:br w:type="page"/>
      </w:r>
    </w:p>
    <w:p w:rsidR="00BB0C37" w:rsidRDefault="0014048C" w:rsidP="00BB0C37">
      <w:pPr>
        <w:pStyle w:val="a3"/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lastRenderedPageBreak/>
        <w:t>3</w:t>
      </w:r>
      <w:r w:rsidR="00292F06" w:rsidRPr="00292F06">
        <w:rPr>
          <w:rFonts w:hint="eastAsia"/>
          <w:b/>
          <w:sz w:val="18"/>
        </w:rPr>
        <w:t>. 소비창</w:t>
      </w:r>
      <w:r w:rsidR="00292F06">
        <w:rPr>
          <w:rFonts w:hint="eastAsia"/>
          <w:b/>
          <w:sz w:val="18"/>
        </w:rPr>
        <w:t xml:space="preserve"> UI</w:t>
      </w:r>
    </w:p>
    <w:p w:rsidR="00292F06" w:rsidRDefault="00292F06" w:rsidP="00BB0C37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F06" w:rsidTr="00292F06">
        <w:tc>
          <w:tcPr>
            <w:tcW w:w="9016" w:type="dxa"/>
            <w:shd w:val="clear" w:color="auto" w:fill="D9D9D9" w:themeFill="background1" w:themeFillShade="D9"/>
          </w:tcPr>
          <w:p w:rsidR="00292F06" w:rsidRDefault="00292F06" w:rsidP="00BB0C37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소비창 </w:t>
            </w:r>
            <w:r>
              <w:rPr>
                <w:b/>
                <w:sz w:val="18"/>
              </w:rPr>
              <w:t>UI</w:t>
            </w:r>
          </w:p>
        </w:tc>
      </w:tr>
      <w:tr w:rsidR="00292F06" w:rsidTr="00292F06">
        <w:tc>
          <w:tcPr>
            <w:tcW w:w="9016" w:type="dxa"/>
          </w:tcPr>
          <w:p w:rsidR="00292F06" w:rsidRDefault="00292F06" w:rsidP="00BB0C37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602327" cy="2833328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소비창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327" cy="283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F06" w:rsidRPr="00FF6C9C" w:rsidRDefault="00292F06" w:rsidP="00292F06">
      <w:pPr>
        <w:pStyle w:val="a6"/>
        <w:numPr>
          <w:ilvl w:val="0"/>
          <w:numId w:val="18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각 인벤토리는 흰색 배경으로 배치한다.</w:t>
      </w:r>
    </w:p>
    <w:p w:rsidR="00292F06" w:rsidRPr="008614C8" w:rsidRDefault="00292F06" w:rsidP="008614C8">
      <w:pPr>
        <w:pStyle w:val="a6"/>
        <w:numPr>
          <w:ilvl w:val="0"/>
          <w:numId w:val="6"/>
        </w:numPr>
        <w:ind w:leftChars="0"/>
        <w:rPr>
          <w:rFonts w:hint="eastAsia"/>
          <w:sz w:val="18"/>
        </w:rPr>
      </w:pPr>
      <w:r w:rsidRPr="00FF6C9C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>아이템 획득 시 왼쪽에서 오른쪽으로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배열한다.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아이템을 한번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 xml:space="preserve">시 우측에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>아이템 정보를 표시한다.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아이템을 두번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 xml:space="preserve">시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 xml:space="preserve"> 팝업을 띄워준다.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 xml:space="preserve"> 팝업에서 예를 누를 시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아이템은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>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소비 아이템을 사용하면 </w:t>
      </w:r>
      <w:r w:rsidR="008614C8">
        <w:rPr>
          <w:rFonts w:hint="eastAsia"/>
          <w:sz w:val="18"/>
        </w:rPr>
        <w:t>인벤토리에서 사라진다.</w:t>
      </w:r>
    </w:p>
    <w:p w:rsidR="00292F06" w:rsidRDefault="00292F0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292F06" w:rsidRDefault="00292F06" w:rsidP="00BB0C37">
      <w:pPr>
        <w:pStyle w:val="a3"/>
        <w:pBdr>
          <w:bottom w:val="single" w:sz="6" w:space="1" w:color="auto"/>
        </w:pBdr>
        <w:rPr>
          <w:b/>
          <w:sz w:val="18"/>
        </w:rPr>
      </w:pPr>
      <w:r>
        <w:rPr>
          <w:rFonts w:hint="eastAsia"/>
          <w:b/>
          <w:sz w:val="18"/>
        </w:rPr>
        <w:lastRenderedPageBreak/>
        <w:t>4. 명함 클립 UI</w:t>
      </w:r>
      <w:bookmarkStart w:id="0" w:name="_GoBack"/>
      <w:bookmarkEnd w:id="0"/>
    </w:p>
    <w:p w:rsidR="00292F06" w:rsidRDefault="00292F06" w:rsidP="00BB0C37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F06" w:rsidTr="00292F06">
        <w:tc>
          <w:tcPr>
            <w:tcW w:w="9016" w:type="dxa"/>
            <w:shd w:val="clear" w:color="auto" w:fill="D9D9D9" w:themeFill="background1" w:themeFillShade="D9"/>
          </w:tcPr>
          <w:p w:rsidR="00292F06" w:rsidRDefault="00292F06" w:rsidP="00BB0C37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명함 클립 </w:t>
            </w:r>
            <w:r>
              <w:rPr>
                <w:b/>
                <w:sz w:val="18"/>
              </w:rPr>
              <w:t>UI</w:t>
            </w:r>
          </w:p>
        </w:tc>
      </w:tr>
      <w:tr w:rsidR="00292F06" w:rsidTr="00292F06">
        <w:tc>
          <w:tcPr>
            <w:tcW w:w="9016" w:type="dxa"/>
          </w:tcPr>
          <w:p w:rsidR="00292F06" w:rsidRDefault="00292F06" w:rsidP="00BB0C37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615797" cy="3001010"/>
                  <wp:effectExtent l="0" t="0" r="4445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명함 클립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13" cy="300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>명함 클립에 존재하는 조력자들은 모두 실루엣으로 표시한다.</w:t>
      </w:r>
    </w:p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>플레이어가 조력자를 고용하거나 얻을 시 실루엣이 명확한 그림으로 바뀌어 표시된다.</w:t>
      </w:r>
    </w:p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 xml:space="preserve">플레이어가 조력자를 한 번 </w:t>
      </w:r>
      <w:r w:rsidRPr="00075718">
        <w:rPr>
          <w:sz w:val="18"/>
        </w:rPr>
        <w:t xml:space="preserve">Input </w:t>
      </w:r>
      <w:r w:rsidRPr="00075718">
        <w:rPr>
          <w:rFonts w:hint="eastAsia"/>
          <w:sz w:val="18"/>
        </w:rPr>
        <w:t>시 해당 조력자에 대한 정보를 확인할 수 있다.</w:t>
      </w:r>
    </w:p>
    <w:p w:rsidR="00292F06" w:rsidRPr="006C3F9D" w:rsidRDefault="00292F06" w:rsidP="006C3F9D">
      <w:pPr>
        <w:rPr>
          <w:sz w:val="18"/>
        </w:rPr>
      </w:pPr>
    </w:p>
    <w:p w:rsidR="0014048C" w:rsidRDefault="0014048C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292F06" w:rsidRDefault="0014048C" w:rsidP="00BB0C37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5. 인벤토리 정책</w:t>
      </w:r>
    </w:p>
    <w:p w:rsidR="0014048C" w:rsidRPr="00BA66CF" w:rsidRDefault="0014048C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클립을 제외한 장비,</w:t>
      </w:r>
      <w:r w:rsidRPr="00BA66CF">
        <w:rPr>
          <w:sz w:val="18"/>
        </w:rPr>
        <w:t xml:space="preserve"> </w:t>
      </w:r>
      <w:r w:rsidRPr="00BA66CF">
        <w:rPr>
          <w:rFonts w:hint="eastAsia"/>
          <w:sz w:val="18"/>
        </w:rPr>
        <w:t>소비 아이템 인벤토리는 왼쪽에서 오른쪽 순으로 정렬한다.</w:t>
      </w:r>
    </w:p>
    <w:p w:rsidR="0014048C" w:rsidRPr="00BA66CF" w:rsidRDefault="0014048C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빈칸이 생길 경우 자동으로 왼쪽으로 정렬된다.</w:t>
      </w:r>
    </w:p>
    <w:p w:rsidR="00BA66CF" w:rsidRP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클립은 조력자를 얻을 경우 실루엣에서 실제 이미지로 변경된다.</w:t>
      </w:r>
    </w:p>
    <w:p w:rsidR="00BA66CF" w:rsidRP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클립은 ID 값 순서대로 왼쪽에서 오른쪽으로 정렬 해둔다.</w:t>
      </w:r>
    </w:p>
    <w:p w:rsidR="00BA66CF" w:rsidRPr="00BA66CF" w:rsidRDefault="00CE1E0A" w:rsidP="0014048C">
      <w:pPr>
        <w:pStyle w:val="a3"/>
        <w:numPr>
          <w:ilvl w:val="0"/>
          <w:numId w:val="20"/>
        </w:numPr>
        <w:rPr>
          <w:sz w:val="18"/>
        </w:rPr>
      </w:pPr>
      <w:r>
        <w:rPr>
          <w:rFonts w:hint="eastAsia"/>
          <w:sz w:val="18"/>
        </w:rPr>
        <w:t xml:space="preserve">플레이어가 </w:t>
      </w:r>
      <w:r w:rsidR="00BA66CF" w:rsidRPr="00BA66CF">
        <w:rPr>
          <w:rFonts w:hint="eastAsia"/>
          <w:sz w:val="18"/>
        </w:rPr>
        <w:t xml:space="preserve">소비 </w:t>
      </w:r>
      <w:r>
        <w:rPr>
          <w:rFonts w:hint="eastAsia"/>
          <w:sz w:val="18"/>
        </w:rPr>
        <w:t>아이템을 사용하면 사용한 아이템은 인벤토리에서 사라진 후 해당 아이템 효과를 플레이어에게 적용 시켜준다.</w:t>
      </w:r>
    </w:p>
    <w:p w:rsidR="006174AF" w:rsidRPr="00EE3D58" w:rsidRDefault="006174AF" w:rsidP="0014048C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인벤토리가 최대로 차 있을 경우 획득 아이템을 획득할 수 없고 파괴된다.</w:t>
      </w:r>
    </w:p>
    <w:p w:rsidR="00EE3D58" w:rsidRPr="00EE3D58" w:rsidRDefault="00EE3D58" w:rsidP="0014048C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조력자는 한번 사용하면 일정 기간 동안 사용할 수 없다.</w:t>
      </w:r>
    </w:p>
    <w:p w:rsidR="00EE3D58" w:rsidRPr="00EE3D58" w:rsidRDefault="00EE3D58" w:rsidP="00EE3D58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 xml:space="preserve">사용한 조력자는 캐릭터 정보창에 조력자 칸에서 장착이 </w:t>
      </w:r>
      <w:r w:rsidRPr="00EE3D58">
        <w:rPr>
          <w:rFonts w:hint="eastAsia"/>
          <w:sz w:val="18"/>
        </w:rPr>
        <w:t>해제된다.</w:t>
      </w:r>
    </w:p>
    <w:p w:rsidR="00EE3D58" w:rsidRPr="00EE3D58" w:rsidRDefault="00EE3D58" w:rsidP="00EE3D58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조력자를 사용한 턴에는 다른 조력자를 사용할 수 없다.</w:t>
      </w:r>
    </w:p>
    <w:p w:rsidR="00BA66CF" w:rsidRPr="00BA66CF" w:rsidRDefault="00BA66CF" w:rsidP="00BA66CF">
      <w:pPr>
        <w:pStyle w:val="a3"/>
        <w:rPr>
          <w:b/>
          <w:sz w:val="18"/>
        </w:rPr>
      </w:pPr>
    </w:p>
    <w:p w:rsidR="00BA66CF" w:rsidRPr="00BA66CF" w:rsidRDefault="00BA66CF" w:rsidP="00BA66CF">
      <w:pPr>
        <w:ind w:left="400"/>
        <w:rPr>
          <w:b/>
          <w:sz w:val="18"/>
        </w:rPr>
      </w:pPr>
      <w:r w:rsidRPr="00BA66CF">
        <w:rPr>
          <w:b/>
          <w:sz w:val="18"/>
        </w:rPr>
        <w:t xml:space="preserve">5-2. </w:t>
      </w:r>
      <w:r w:rsidRPr="00BA66CF">
        <w:rPr>
          <w:rFonts w:hint="eastAsia"/>
          <w:b/>
          <w:sz w:val="18"/>
        </w:rPr>
        <w:t>인벤토리 기획의도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736AE9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>자신이 소유하고 있는 아이템을 볼 수 있도록 만들어준다.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장비,</w:t>
      </w:r>
      <w:r>
        <w:rPr>
          <w:sz w:val="18"/>
        </w:rPr>
        <w:t xml:space="preserve"> </w:t>
      </w:r>
      <w:r>
        <w:rPr>
          <w:rFonts w:hint="eastAsia"/>
          <w:sz w:val="18"/>
        </w:rPr>
        <w:t>소비,</w:t>
      </w:r>
      <w:r>
        <w:rPr>
          <w:sz w:val="18"/>
        </w:rPr>
        <w:t xml:space="preserve"> </w:t>
      </w:r>
      <w:r>
        <w:rPr>
          <w:rFonts w:hint="eastAsia"/>
          <w:sz w:val="18"/>
        </w:rPr>
        <w:t>명함 클립으로 구분하여 플레이어가 구분을 쉽게 하도록 해준다.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인벤토리에 소유한 아이템을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우측에 해당 아이템에 대한 상세 설명을 보여준다.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명함 클립 칸은 실루엣 형식으로 표현해 플레이어에 호기심을 자아낸다.</w:t>
      </w:r>
    </w:p>
    <w:p w:rsidR="00BA66CF" w:rsidRPr="00736AE9" w:rsidRDefault="00BA66CF" w:rsidP="00BA66CF">
      <w:pPr>
        <w:rPr>
          <w:sz w:val="18"/>
        </w:rPr>
      </w:pPr>
    </w:p>
    <w:p w:rsidR="00BA66CF" w:rsidRPr="00BA66CF" w:rsidRDefault="00BA66CF" w:rsidP="00BA66CF">
      <w:pPr>
        <w:pStyle w:val="a6"/>
        <w:numPr>
          <w:ilvl w:val="1"/>
          <w:numId w:val="21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t xml:space="preserve"> 인벤토리 </w:t>
      </w:r>
      <w:r w:rsidRPr="00BA66CF">
        <w:rPr>
          <w:rFonts w:hint="eastAsia"/>
          <w:b/>
          <w:sz w:val="18"/>
        </w:rPr>
        <w:t>예외 상황</w:t>
      </w:r>
    </w:p>
    <w:p w:rsidR="00BA66CF" w:rsidRPr="006174A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>같은 카테고리(격투,</w:t>
      </w:r>
      <w:r w:rsidRPr="006174AF">
        <w:rPr>
          <w:sz w:val="18"/>
        </w:rPr>
        <w:t xml:space="preserve"> </w:t>
      </w:r>
      <w:r w:rsidRPr="006174AF">
        <w:rPr>
          <w:rFonts w:hint="eastAsia"/>
          <w:sz w:val="18"/>
        </w:rPr>
        <w:t>추리, 행동력) 아이템은 한턴에 하나만 사용할 수 있다.</w:t>
      </w:r>
      <w:r w:rsidRPr="006174AF">
        <w:rPr>
          <w:sz w:val="18"/>
        </w:rPr>
        <w:br/>
      </w:r>
      <w:r w:rsidRPr="006174AF">
        <w:rPr>
          <w:b/>
          <w:color w:val="FF0000"/>
          <w:sz w:val="16"/>
        </w:rPr>
        <w:t>(</w:t>
      </w:r>
      <w:r w:rsidRPr="006174AF">
        <w:rPr>
          <w:rFonts w:hint="eastAsia"/>
          <w:b/>
          <w:color w:val="FF0000"/>
          <w:sz w:val="16"/>
        </w:rPr>
        <w:t>※</w:t>
      </w:r>
      <w:r w:rsidRPr="006174AF">
        <w:rPr>
          <w:b/>
          <w:color w:val="FF0000"/>
          <w:sz w:val="16"/>
        </w:rPr>
        <w:t xml:space="preserve"> Ex. </w:t>
      </w:r>
      <w:r w:rsidRPr="006174AF">
        <w:rPr>
          <w:rFonts w:hint="eastAsia"/>
          <w:b/>
          <w:color w:val="FF0000"/>
          <w:sz w:val="16"/>
        </w:rPr>
        <w:t xml:space="preserve">택시 티켓이 </w:t>
      </w:r>
      <w:r w:rsidRPr="006174AF">
        <w:rPr>
          <w:b/>
          <w:color w:val="FF0000"/>
          <w:sz w:val="16"/>
        </w:rPr>
        <w:t>2</w:t>
      </w:r>
      <w:r w:rsidRPr="006174AF">
        <w:rPr>
          <w:rFonts w:hint="eastAsia"/>
          <w:b/>
          <w:color w:val="FF0000"/>
          <w:sz w:val="16"/>
        </w:rPr>
        <w:t>개 있더라도 한턴에 하나만 사용이 가능하다.</w:t>
      </w:r>
      <w:r w:rsidRPr="006174AF">
        <w:rPr>
          <w:b/>
          <w:color w:val="FF0000"/>
          <w:sz w:val="16"/>
        </w:rPr>
        <w:t>)</w:t>
      </w:r>
    </w:p>
    <w:p w:rsidR="006A5969" w:rsidRPr="006174AF" w:rsidRDefault="006A5969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>장비, 소비 인벤토리는 줄이 다를 시 좌상단으로 정렬한다.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6A5969" w:rsidTr="006A5969">
        <w:tc>
          <w:tcPr>
            <w:tcW w:w="9016" w:type="dxa"/>
            <w:shd w:val="clear" w:color="auto" w:fill="D9D9D9" w:themeFill="background1" w:themeFillShade="D9"/>
          </w:tcPr>
          <w:p w:rsidR="006A5969" w:rsidRDefault="006A5969" w:rsidP="006A5969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예시 이미지</w:t>
            </w:r>
          </w:p>
        </w:tc>
      </w:tr>
      <w:tr w:rsidR="006A5969" w:rsidTr="006A5969">
        <w:tc>
          <w:tcPr>
            <w:tcW w:w="9016" w:type="dxa"/>
          </w:tcPr>
          <w:p w:rsidR="006A5969" w:rsidRDefault="006A5969" w:rsidP="006A5969">
            <w:p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131445</wp:posOffset>
                  </wp:positionV>
                  <wp:extent cx="4796155" cy="1490980"/>
                  <wp:effectExtent l="0" t="0" r="4445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예시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15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BA66CF" w:rsidRDefault="006174AF" w:rsidP="006174AF">
      <w:pPr>
        <w:pStyle w:val="a6"/>
        <w:numPr>
          <w:ilvl w:val="0"/>
          <w:numId w:val="23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>장착한 아이템은 판매 불가능하다.</w:t>
      </w:r>
    </w:p>
    <w:p w:rsidR="00B567DA" w:rsidRDefault="00B567DA" w:rsidP="006174AF">
      <w:pPr>
        <w:pStyle w:val="a6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사용된 아이템은 인벤토리에서 없어진다.</w:t>
      </w:r>
    </w:p>
    <w:p w:rsidR="00EE3D58" w:rsidRPr="006C3F9D" w:rsidRDefault="00EE3D58" w:rsidP="006C3F9D">
      <w:pPr>
        <w:ind w:left="800"/>
        <w:rPr>
          <w:sz w:val="18"/>
        </w:rPr>
      </w:pPr>
    </w:p>
    <w:p w:rsidR="00BA66CF" w:rsidRPr="00BA66CF" w:rsidRDefault="00BA66CF" w:rsidP="00BA66CF">
      <w:pPr>
        <w:pStyle w:val="a3"/>
        <w:rPr>
          <w:sz w:val="18"/>
        </w:rPr>
      </w:pPr>
    </w:p>
    <w:sectPr w:rsidR="00BA66CF" w:rsidRPr="00BA66C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65" w:rsidRDefault="00944165" w:rsidP="006F7D65">
      <w:pPr>
        <w:spacing w:after="0" w:line="240" w:lineRule="auto"/>
      </w:pPr>
      <w:r>
        <w:separator/>
      </w:r>
    </w:p>
  </w:endnote>
  <w:endnote w:type="continuationSeparator" w:id="0">
    <w:p w:rsidR="00944165" w:rsidRDefault="00944165" w:rsidP="006F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65" w:rsidRDefault="00944165" w:rsidP="006F7D65">
      <w:pPr>
        <w:spacing w:after="0" w:line="240" w:lineRule="auto"/>
      </w:pPr>
      <w:r>
        <w:separator/>
      </w:r>
    </w:p>
  </w:footnote>
  <w:footnote w:type="continuationSeparator" w:id="0">
    <w:p w:rsidR="00944165" w:rsidRDefault="00944165" w:rsidP="006F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9A0"/>
    <w:multiLevelType w:val="hybridMultilevel"/>
    <w:tmpl w:val="76668C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7451C"/>
    <w:multiLevelType w:val="hybridMultilevel"/>
    <w:tmpl w:val="1BB0853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39C05E6"/>
    <w:multiLevelType w:val="hybridMultilevel"/>
    <w:tmpl w:val="B2EC7C8A"/>
    <w:lvl w:ilvl="0" w:tplc="8BC69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6" w15:restartNumberingAfterBreak="0">
    <w:nsid w:val="22183406"/>
    <w:multiLevelType w:val="hybridMultilevel"/>
    <w:tmpl w:val="158ABE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E81917"/>
    <w:multiLevelType w:val="hybridMultilevel"/>
    <w:tmpl w:val="934E98C2"/>
    <w:lvl w:ilvl="0" w:tplc="61267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10" w15:restartNumberingAfterBreak="0">
    <w:nsid w:val="44471138"/>
    <w:multiLevelType w:val="hybridMultilevel"/>
    <w:tmpl w:val="61A8EAF4"/>
    <w:lvl w:ilvl="0" w:tplc="E944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9D29C2"/>
    <w:multiLevelType w:val="hybridMultilevel"/>
    <w:tmpl w:val="30F0B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5C197E62"/>
    <w:multiLevelType w:val="hybridMultilevel"/>
    <w:tmpl w:val="9B8002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944FA3"/>
    <w:multiLevelType w:val="hybridMultilevel"/>
    <w:tmpl w:val="F15E58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D3221A"/>
    <w:multiLevelType w:val="multilevel"/>
    <w:tmpl w:val="114044E8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19" w15:restartNumberingAfterBreak="0">
    <w:nsid w:val="68321541"/>
    <w:multiLevelType w:val="hybridMultilevel"/>
    <w:tmpl w:val="FAF67560"/>
    <w:lvl w:ilvl="0" w:tplc="C512F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4"/>
  </w:num>
  <w:num w:numId="5">
    <w:abstractNumId w:val="17"/>
  </w:num>
  <w:num w:numId="6">
    <w:abstractNumId w:val="11"/>
  </w:num>
  <w:num w:numId="7">
    <w:abstractNumId w:val="5"/>
  </w:num>
  <w:num w:numId="8">
    <w:abstractNumId w:val="22"/>
  </w:num>
  <w:num w:numId="9">
    <w:abstractNumId w:val="21"/>
  </w:num>
  <w:num w:numId="10">
    <w:abstractNumId w:val="8"/>
  </w:num>
  <w:num w:numId="11">
    <w:abstractNumId w:val="2"/>
  </w:num>
  <w:num w:numId="12">
    <w:abstractNumId w:val="1"/>
  </w:num>
  <w:num w:numId="13">
    <w:abstractNumId w:val="19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12"/>
  </w:num>
  <w:num w:numId="19">
    <w:abstractNumId w:val="16"/>
  </w:num>
  <w:num w:numId="20">
    <w:abstractNumId w:val="6"/>
  </w:num>
  <w:num w:numId="21">
    <w:abstractNumId w:val="18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D2FA5"/>
    <w:rsid w:val="000E1629"/>
    <w:rsid w:val="000F594F"/>
    <w:rsid w:val="0014048C"/>
    <w:rsid w:val="00157DC9"/>
    <w:rsid w:val="00234BC1"/>
    <w:rsid w:val="00292F06"/>
    <w:rsid w:val="002C32D4"/>
    <w:rsid w:val="00452932"/>
    <w:rsid w:val="004A3C51"/>
    <w:rsid w:val="004A5D19"/>
    <w:rsid w:val="004D2430"/>
    <w:rsid w:val="005110AF"/>
    <w:rsid w:val="006174AF"/>
    <w:rsid w:val="006428CE"/>
    <w:rsid w:val="00651733"/>
    <w:rsid w:val="006560A6"/>
    <w:rsid w:val="006A5969"/>
    <w:rsid w:val="006C3618"/>
    <w:rsid w:val="006C3F9D"/>
    <w:rsid w:val="006E1326"/>
    <w:rsid w:val="006F7D65"/>
    <w:rsid w:val="007B72B0"/>
    <w:rsid w:val="008219E4"/>
    <w:rsid w:val="00854FBE"/>
    <w:rsid w:val="008614C8"/>
    <w:rsid w:val="00885507"/>
    <w:rsid w:val="009142F2"/>
    <w:rsid w:val="00925D77"/>
    <w:rsid w:val="00944165"/>
    <w:rsid w:val="009C44CA"/>
    <w:rsid w:val="00B567DA"/>
    <w:rsid w:val="00BA66CF"/>
    <w:rsid w:val="00BB0C37"/>
    <w:rsid w:val="00BE5E22"/>
    <w:rsid w:val="00CE1E0A"/>
    <w:rsid w:val="00E062CE"/>
    <w:rsid w:val="00E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D23C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6F7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7D65"/>
  </w:style>
  <w:style w:type="paragraph" w:styleId="a8">
    <w:name w:val="footer"/>
    <w:basedOn w:val="a"/>
    <w:link w:val="Char1"/>
    <w:uiPriority w:val="99"/>
    <w:unhideWhenUsed/>
    <w:rsid w:val="006F7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642A-983D-4D88-B316-144CE646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2</cp:revision>
  <dcterms:created xsi:type="dcterms:W3CDTF">2019-01-09T00:38:00Z</dcterms:created>
  <dcterms:modified xsi:type="dcterms:W3CDTF">2019-01-09T00:38:00Z</dcterms:modified>
</cp:coreProperties>
</file>