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76" w:rsidRDefault="00F50380" w:rsidP="00F50380">
      <w:pPr>
        <w:pStyle w:val="a5"/>
        <w:rPr>
          <w:b/>
        </w:rPr>
      </w:pPr>
      <w:r w:rsidRPr="00F50380">
        <w:rPr>
          <w:rFonts w:hint="eastAsia"/>
          <w:b/>
        </w:rPr>
        <w:t>조력자 인벤토리 시스템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0380" w:rsidTr="00F50380">
        <w:tc>
          <w:tcPr>
            <w:tcW w:w="9016" w:type="dxa"/>
            <w:shd w:val="clear" w:color="auto" w:fill="E7E6E6" w:themeFill="background2"/>
          </w:tcPr>
          <w:p w:rsidR="00F50380" w:rsidRDefault="00F50380" w:rsidP="00F50380">
            <w:pPr>
              <w:pStyle w:val="a5"/>
              <w:rPr>
                <w:rFonts w:hint="eastAsia"/>
                <w:b/>
              </w:rPr>
            </w:pPr>
            <w:r w:rsidRPr="00F50380">
              <w:rPr>
                <w:rFonts w:hint="eastAsia"/>
                <w:b/>
                <w:sz w:val="18"/>
              </w:rPr>
              <w:t xml:space="preserve">조력자 인벤토리 </w:t>
            </w:r>
            <w:r w:rsidRPr="00F50380">
              <w:rPr>
                <w:b/>
                <w:sz w:val="18"/>
              </w:rPr>
              <w:t>UI</w:t>
            </w:r>
          </w:p>
        </w:tc>
      </w:tr>
      <w:tr w:rsidR="00F50380" w:rsidTr="00F50380">
        <w:tc>
          <w:tcPr>
            <w:tcW w:w="9016" w:type="dxa"/>
          </w:tcPr>
          <w:p w:rsidR="00F50380" w:rsidRDefault="00F50380" w:rsidP="00F50380">
            <w:pPr>
              <w:pStyle w:val="a5"/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4445</wp:posOffset>
                  </wp:positionV>
                  <wp:extent cx="5731510" cy="3240405"/>
                  <wp:effectExtent l="0" t="0" r="2540" b="0"/>
                  <wp:wrapTight wrapText="bothSides">
                    <wp:wrapPolygon edited="0">
                      <wp:start x="0" y="0"/>
                      <wp:lineTo x="0" y="21460"/>
                      <wp:lineTo x="10841" y="21460"/>
                      <wp:lineTo x="10841" y="12190"/>
                      <wp:lineTo x="21538" y="10921"/>
                      <wp:lineTo x="21538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ㅇㅇㅇㅇㅇㅇ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50380" w:rsidRPr="00F95A27" w:rsidRDefault="00F50380" w:rsidP="00F50380">
      <w:pPr>
        <w:pStyle w:val="a5"/>
        <w:numPr>
          <w:ilvl w:val="0"/>
          <w:numId w:val="3"/>
        </w:numPr>
        <w:rPr>
          <w:sz w:val="18"/>
        </w:rPr>
      </w:pPr>
      <w:r w:rsidRPr="00F95A27">
        <w:rPr>
          <w:rFonts w:hint="eastAsia"/>
          <w:sz w:val="18"/>
        </w:rPr>
        <w:t xml:space="preserve">조력자 인벤토리 </w:t>
      </w:r>
      <w:r w:rsidRPr="00F95A27">
        <w:rPr>
          <w:sz w:val="18"/>
        </w:rPr>
        <w:t>UI</w:t>
      </w:r>
      <w:r w:rsidRPr="00F95A27">
        <w:rPr>
          <w:rFonts w:hint="eastAsia"/>
          <w:sz w:val="18"/>
        </w:rPr>
        <w:t>는 명함 클립 형식으로 구성 되어있다.</w:t>
      </w:r>
    </w:p>
    <w:p w:rsidR="00F50380" w:rsidRPr="00F95A27" w:rsidRDefault="00F50380" w:rsidP="00F50380">
      <w:pPr>
        <w:pStyle w:val="a5"/>
        <w:numPr>
          <w:ilvl w:val="0"/>
          <w:numId w:val="3"/>
        </w:numPr>
        <w:rPr>
          <w:rFonts w:hint="eastAsia"/>
          <w:sz w:val="18"/>
        </w:rPr>
      </w:pPr>
      <w:r w:rsidRPr="00F95A27">
        <w:rPr>
          <w:rFonts w:hint="eastAsia"/>
          <w:sz w:val="18"/>
        </w:rPr>
        <w:t xml:space="preserve">게임 내에 존재하는 </w:t>
      </w:r>
      <w:r w:rsidR="00CC196D">
        <w:rPr>
          <w:rFonts w:hint="eastAsia"/>
          <w:sz w:val="18"/>
        </w:rPr>
        <w:t xml:space="preserve">획득하지 않은 </w:t>
      </w:r>
      <w:r w:rsidRPr="00F95A27">
        <w:rPr>
          <w:rFonts w:hint="eastAsia"/>
          <w:sz w:val="18"/>
        </w:rPr>
        <w:t>모든 조력자</w:t>
      </w:r>
      <w:r w:rsidR="00CC196D">
        <w:rPr>
          <w:rFonts w:hint="eastAsia"/>
          <w:sz w:val="18"/>
        </w:rPr>
        <w:t>는</w:t>
      </w:r>
      <w:r w:rsidRPr="00F95A27">
        <w:rPr>
          <w:rFonts w:hint="eastAsia"/>
          <w:sz w:val="18"/>
        </w:rPr>
        <w:t xml:space="preserve"> 인벤토리에 실루엣 형식으로 표현한다.</w:t>
      </w:r>
    </w:p>
    <w:p w:rsidR="00F50380" w:rsidRPr="00F95A27" w:rsidRDefault="00F50380" w:rsidP="00F50380">
      <w:pPr>
        <w:pStyle w:val="a5"/>
        <w:numPr>
          <w:ilvl w:val="0"/>
          <w:numId w:val="3"/>
        </w:numPr>
        <w:rPr>
          <w:sz w:val="18"/>
        </w:rPr>
      </w:pPr>
      <w:r w:rsidRPr="00F95A27">
        <w:rPr>
          <w:rFonts w:hint="eastAsia"/>
          <w:sz w:val="18"/>
        </w:rPr>
        <w:t>플레이어가 조력자를 고용하면 실루엣에서 해당 조력자 이미지로 변환 시켜준다.</w:t>
      </w:r>
    </w:p>
    <w:p w:rsidR="00F50380" w:rsidRDefault="00F50380" w:rsidP="00F50380">
      <w:pPr>
        <w:pStyle w:val="a5"/>
        <w:numPr>
          <w:ilvl w:val="0"/>
          <w:numId w:val="3"/>
        </w:numPr>
        <w:rPr>
          <w:sz w:val="18"/>
        </w:rPr>
      </w:pPr>
      <w:r w:rsidRPr="00F95A27">
        <w:rPr>
          <w:rFonts w:hint="eastAsia"/>
          <w:sz w:val="18"/>
        </w:rPr>
        <w:t xml:space="preserve">플레이어가 고용한 조력자는 </w:t>
      </w:r>
      <w:r w:rsidRPr="00F95A27">
        <w:rPr>
          <w:sz w:val="18"/>
        </w:rPr>
        <w:t xml:space="preserve">Input </w:t>
      </w:r>
      <w:r w:rsidRPr="00F95A27">
        <w:rPr>
          <w:rFonts w:hint="eastAsia"/>
          <w:sz w:val="18"/>
        </w:rPr>
        <w:t>시 조력자에 대한 상세 내용들이 우측에 표시된다.</w:t>
      </w:r>
    </w:p>
    <w:p w:rsidR="00CC196D" w:rsidRPr="00F95A27" w:rsidRDefault="00CC196D" w:rsidP="00F50380">
      <w:pPr>
        <w:pStyle w:val="a5"/>
        <w:numPr>
          <w:ilvl w:val="0"/>
          <w:numId w:val="3"/>
        </w:numPr>
        <w:rPr>
          <w:sz w:val="18"/>
        </w:rPr>
      </w:pPr>
      <w:r>
        <w:rPr>
          <w:rFonts w:hint="eastAsia"/>
          <w:sz w:val="18"/>
        </w:rPr>
        <w:t>플레이어가 조력자를 고용하기 위해서는 계약</w:t>
      </w:r>
      <w:bookmarkStart w:id="0" w:name="_GoBack"/>
      <w:bookmarkEnd w:id="0"/>
      <w:r>
        <w:rPr>
          <w:rFonts w:hint="eastAsia"/>
          <w:sz w:val="18"/>
        </w:rPr>
        <w:t>금을 지불해야 한다.</w:t>
      </w:r>
    </w:p>
    <w:p w:rsidR="00F50380" w:rsidRPr="00F95A27" w:rsidRDefault="00F50380" w:rsidP="00F50380">
      <w:pPr>
        <w:pStyle w:val="a5"/>
        <w:numPr>
          <w:ilvl w:val="0"/>
          <w:numId w:val="3"/>
        </w:numPr>
        <w:rPr>
          <w:rFonts w:hint="eastAsia"/>
          <w:sz w:val="18"/>
        </w:rPr>
      </w:pPr>
      <w:r w:rsidRPr="00F95A27">
        <w:rPr>
          <w:rFonts w:hint="eastAsia"/>
          <w:sz w:val="18"/>
        </w:rPr>
        <w:t>고용해놓은 조력자는 한턴마다 한번씩 사용할 수 있고 조력자들은 쓸때마다 추가요금을 지불한다.</w:t>
      </w:r>
    </w:p>
    <w:p w:rsidR="00F50380" w:rsidRPr="00F95A27" w:rsidRDefault="00F95A27" w:rsidP="00F50380">
      <w:pPr>
        <w:pStyle w:val="a5"/>
        <w:numPr>
          <w:ilvl w:val="0"/>
          <w:numId w:val="3"/>
        </w:numPr>
        <w:rPr>
          <w:sz w:val="18"/>
        </w:rPr>
      </w:pPr>
      <w:r w:rsidRPr="00F95A27">
        <w:rPr>
          <w:rFonts w:hint="eastAsia"/>
          <w:sz w:val="18"/>
        </w:rPr>
        <w:t>조력자를 선택한 후에는 한턴이 지나갈 동안 다른 조력자로 바꿀 수 없다.</w:t>
      </w:r>
    </w:p>
    <w:p w:rsidR="00F95A27" w:rsidRPr="00DC0E7F" w:rsidRDefault="00D70B73" w:rsidP="00F50380">
      <w:pPr>
        <w:pStyle w:val="a5"/>
        <w:numPr>
          <w:ilvl w:val="0"/>
          <w:numId w:val="3"/>
        </w:numPr>
        <w:rPr>
          <w:b/>
          <w:sz w:val="18"/>
        </w:rPr>
      </w:pPr>
      <w:r>
        <w:rPr>
          <w:rFonts w:hint="eastAsia"/>
          <w:sz w:val="18"/>
        </w:rPr>
        <w:t>각각의 조력자들은 쿨타임이 존재하여 매턴 같은 조력자를 선택할 수 없게한다.</w:t>
      </w:r>
    </w:p>
    <w:p w:rsidR="00DC0E7F" w:rsidRPr="00F50380" w:rsidRDefault="00DC0E7F" w:rsidP="00D5357C">
      <w:pPr>
        <w:pStyle w:val="a5"/>
        <w:ind w:left="400"/>
        <w:rPr>
          <w:rFonts w:hint="eastAsia"/>
          <w:b/>
          <w:sz w:val="18"/>
        </w:rPr>
      </w:pPr>
    </w:p>
    <w:sectPr w:rsidR="00DC0E7F" w:rsidRPr="00F50380" w:rsidSect="00F50380">
      <w:pgSz w:w="11906" w:h="16838"/>
      <w:pgMar w:top="1701" w:right="1440" w:bottom="1440" w:left="144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A68"/>
    <w:multiLevelType w:val="hybridMultilevel"/>
    <w:tmpl w:val="E5FE06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15A25"/>
    <w:multiLevelType w:val="hybridMultilevel"/>
    <w:tmpl w:val="2B90B9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C797D"/>
    <w:multiLevelType w:val="hybridMultilevel"/>
    <w:tmpl w:val="EF006D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80"/>
    <w:rsid w:val="00001BC0"/>
    <w:rsid w:val="001D04CC"/>
    <w:rsid w:val="004A6C14"/>
    <w:rsid w:val="00702756"/>
    <w:rsid w:val="00B30FF5"/>
    <w:rsid w:val="00CA28AB"/>
    <w:rsid w:val="00CB52E5"/>
    <w:rsid w:val="00CC196D"/>
    <w:rsid w:val="00D5357C"/>
    <w:rsid w:val="00D70B73"/>
    <w:rsid w:val="00D85E33"/>
    <w:rsid w:val="00DC0E7F"/>
    <w:rsid w:val="00DF1EDA"/>
    <w:rsid w:val="00EB6817"/>
    <w:rsid w:val="00F50380"/>
    <w:rsid w:val="00F60676"/>
    <w:rsid w:val="00F9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6ABC"/>
  <w15:chartTrackingRefBased/>
  <w15:docId w15:val="{D8FEC18D-1712-4307-B0FF-017173F2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  <w:style w:type="paragraph" w:styleId="a5">
    <w:name w:val="No Spacing"/>
    <w:uiPriority w:val="1"/>
    <w:qFormat/>
    <w:rsid w:val="00F50380"/>
  </w:style>
  <w:style w:type="table" w:styleId="a6">
    <w:name w:val="Table Grid"/>
    <w:basedOn w:val="a1"/>
    <w:uiPriority w:val="39"/>
    <w:rsid w:val="00F50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6kigs1_10</cp:lastModifiedBy>
  <cp:revision>2</cp:revision>
  <dcterms:created xsi:type="dcterms:W3CDTF">2018-12-27T03:08:00Z</dcterms:created>
  <dcterms:modified xsi:type="dcterms:W3CDTF">2018-12-27T05:23:00Z</dcterms:modified>
</cp:coreProperties>
</file>