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tablero en jira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Cumplimos todas las actividades pero no en el tiempo correspondientes, esto debido a que no todos los integrantes cumplieron con los plazos correspondientes, y a pesar de que tuvimos problemas logramos completar las tareas correspondientes, lo que facilitó esto es el conocimiento que teníamos teóricamente más la IA que nos pudo orientar para completar las tareas, y lo que dificultó el avance fue el trabajo colaborativo, ya que no fue tan colaborativo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0.1562499999998"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He intentado conversar con las personas involucradas y generar tareas que a todos nos acomoden, reuniones y diferentes formas de comprender lo que genera las dificultades principales, y en caso de seguir teniendo estas dificultades tomar las medidas correspondiente en caso de que sigan fallando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b w:val="1"/>
                <w:color w:val="1f4e79"/>
                <w:rtl w:val="0"/>
              </w:rPr>
              <w:t xml:space="preserve">Si tuviese que ponerlo en una escala diria 8/10, me falta comprometerme más con las diferentes tareas y actividades que no me correspondan, destaco mis habilidades para poder aprender rapido y aplicarlo de manera correcta y podria mejorar en la forma de liderar a mis compañeros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b w:val="1"/>
                <w:color w:val="1f4e79"/>
                <w:rtl w:val="0"/>
              </w:rPr>
              <w:t xml:space="preserve">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b w:val="1"/>
                <w:color w:val="1f4e79"/>
                <w:rtl w:val="0"/>
              </w:rPr>
              <w:t xml:space="preserve">Que hacer cuando los diferentes actores realmente no hacen caso y no cumplen con sus tareas sin tener que llegar a los extremos de tomar medidas que impliquen sacarlos del grupo y demases. La pregunta se la realicé a mi profesor, el como abordar estos casos y me respondió de forma satisfactoria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Si, muchas de las actividades deben ser redistribuidas ya que hay algunos que trabajan más y cumplen con los horarios y fechas, y si en cada sprint me he dado cuenta que hay tareas que faltan y pueden mejorarse para llegar a un buen producto</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j5xaci3j4n4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El trabajo en equipo es deficiente, hay ganas de trabajar de uno o dos personas, pero realmente no están cumpliendo con los horarios y fechas de entrega realmente, puedo decir que de todo el equipo, destacó la confianza que hay y depositan entre nosotros, y podría mejorar completamente si todos realizaran lo solicitado en el tiempo correspondiente</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3FOdTm70kLH7uhCW/lBCfthCbQ==">CgMxLjAyDmguajV4YWNpM2o0bjRlOAByITFXMmd3OTQ3UWRFeEFON3pKbUVtMDJVVjl2clFPN3VzZA==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