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f7kpgic18z" w:id="0"/>
      <w:bookmarkEnd w:id="0"/>
      <w:r w:rsidDel="00000000" w:rsidR="00000000" w:rsidRPr="00000000">
        <w:rPr>
          <w:rtl w:val="0"/>
        </w:rPr>
        <w:t xml:space="preserve">Análisis Integral de la Conquista y el Virreinato del Perú: Alianzas, Conflictos y Fusión Dinástica</w:t>
      </w:r>
    </w:p>
    <w:p w:rsidR="00000000" w:rsidDel="00000000" w:rsidP="00000000" w:rsidRDefault="00000000" w:rsidRPr="00000000" w14:paraId="00000002">
      <w:pPr>
        <w:pStyle w:val="Heading4"/>
        <w:rPr/>
      </w:pPr>
      <w:bookmarkStart w:colFirst="0" w:colLast="0" w:name="_8ovm0ch3emrl"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proceso de conquista del Perú no fue un evento de simple subordinación militar, sino una compleja transición política marcada por una guerra civil preexistente entre las facciones incaicas de Huáscar y Atahualpa. La intervención de Francisco Pizarro se vio favorecida por un vacío de poder tras la muerte de Huayna Cápac y el profundo encono de las panacas cusqueñas contra el ejército de Quito. La consolidación del dominio español dependió críticamente de alianzas estratégicas con la nobleza local y el apoyo militar de etnias aliadas (como los Huancas y fuerzas de Contar Huacho). Tras un periodo de inestabilidad interna y guerras civiles entre conquistadores, el sistema virreinal se estructuró sobre un modelo de poder dual que reconoció la nobleza incaica, integrándola mediante matrimonios dinásticos y la creación de instituciones como el Consejo de los 24 Electores, situando a los Reyes de España como sucesores legítimos de los Incas.</w:t>
      </w:r>
    </w:p>
    <w:p w:rsidR="00000000" w:rsidDel="00000000" w:rsidP="00000000" w:rsidRDefault="00000000" w:rsidRPr="00000000" w14:paraId="00000004">
      <w:pPr>
        <w:pStyle w:val="Heading4"/>
        <w:rPr/>
      </w:pPr>
      <w:bookmarkStart w:colFirst="0" w:colLast="0" w:name="_kwliwhqhzk4x" w:id="2"/>
      <w:bookmarkEnd w:id="2"/>
      <w:r w:rsidDel="00000000" w:rsidR="00000000" w:rsidRPr="00000000">
        <w:rPr>
          <w:rtl w:val="0"/>
        </w:rPr>
        <w:t xml:space="preserve">1. El Colapso del Tahuantinsuyo: Guerra Fratricida y Vacío de Poder</w:t>
      </w:r>
    </w:p>
    <w:p w:rsidR="00000000" w:rsidDel="00000000" w:rsidP="00000000" w:rsidRDefault="00000000" w:rsidRPr="00000000" w14:paraId="00000005">
      <w:pPr>
        <w:rPr/>
      </w:pPr>
      <w:r w:rsidDel="00000000" w:rsidR="00000000" w:rsidRPr="00000000">
        <w:rPr>
          <w:rtl w:val="0"/>
        </w:rPr>
        <w:t xml:space="preserve">Antes de la llegada de los españoles, el Imperio Incaico ya atravesaba una crisis estructural que facilitó su caída.</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La muerte de Huayna Cápac:</w:t>
      </w:r>
      <w:r w:rsidDel="00000000" w:rsidR="00000000" w:rsidRPr="00000000">
        <w:rPr>
          <w:rtl w:val="0"/>
        </w:rPr>
        <w:t xml:space="preserve">  El último inca que controló la totalidad del imperio murió de forma repentina (teorías sugieren peste o envenenamiento), dejando un vacío de poder absoluto.</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Guerra Civil (Huascar vs. Atahualpa):</w:t>
      </w:r>
      <w:r w:rsidDel="00000000" w:rsidR="00000000" w:rsidRPr="00000000">
        <w:rPr>
          <w:rtl w:val="0"/>
        </w:rPr>
        <w:t xml:space="preserve">  El conflicto entre los dos hermanos remeció los cimientos del imperio. Atahualpa, apoyado por sus generales Quisquis y Chalcuchímac, masacró a la panaca (familia real) de Huáscar en Cuzco, llegando a quemar la momia del Inca Túpac Yupanqui, el mayor castigo posible en la cosmovisión andina.</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Percepción de los Españoles como Libertadores:</w:t>
      </w:r>
      <w:r w:rsidDel="00000000" w:rsidR="00000000" w:rsidRPr="00000000">
        <w:rPr>
          <w:rtl w:val="0"/>
        </w:rPr>
        <w:t xml:space="preserve">  Debido a las atrocidades cometidas por las tropas de Atahualpa, la entrada de Francisco Pizarro en Cuzco fue celebrada como un acto de "justicia divina". Pizarro fue recibido con "holgura" (fiesta y alegría) por los cusqueños, quienes veían en los españoles a aliados contra los ejércitos de Quito.</w:t>
      </w:r>
    </w:p>
    <w:p w:rsidR="00000000" w:rsidDel="00000000" w:rsidP="00000000" w:rsidRDefault="00000000" w:rsidRPr="00000000" w14:paraId="00000009">
      <w:pPr>
        <w:pStyle w:val="Heading4"/>
        <w:rPr/>
      </w:pPr>
      <w:bookmarkStart w:colFirst="0" w:colLast="0" w:name="_329wyrf7zhn2" w:id="3"/>
      <w:bookmarkEnd w:id="3"/>
      <w:r w:rsidDel="00000000" w:rsidR="00000000" w:rsidRPr="00000000">
        <w:rPr>
          <w:rtl w:val="0"/>
        </w:rPr>
        <w:t xml:space="preserve">2. Captura y Ejecución de Atahualpa: Un Juego de Poder Tripartito</w:t>
      </w:r>
    </w:p>
    <w:p w:rsidR="00000000" w:rsidDel="00000000" w:rsidP="00000000" w:rsidRDefault="00000000" w:rsidRPr="00000000" w14:paraId="0000000A">
      <w:pPr>
        <w:rPr/>
      </w:pPr>
      <w:r w:rsidDel="00000000" w:rsidR="00000000" w:rsidRPr="00000000">
        <w:rPr>
          <w:rtl w:val="0"/>
        </w:rPr>
        <w:t xml:space="preserve">El episodio de Cajamarca fue un cruce de intereses donde el temor principal no era necesariamente el invasor extranjero.</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La prioridad de Atahualpa:</w:t>
      </w:r>
      <w:r w:rsidDel="00000000" w:rsidR="00000000" w:rsidRPr="00000000">
        <w:rPr>
          <w:rtl w:val="0"/>
        </w:rPr>
        <w:t xml:space="preserve">  Tras ser capturado en 30 minutos por sorpresa, el mayor temor de Atahualpa no eran los españoles, sino que su hermano Huáscar recuperara fuerzas en Cuzco. Por ello, buscó una alianza con Pizarro mediante el rescate de oro y plata y la entrega de su hermana, Inés Huaylas Yupanqui, en matrimonio.</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El papel de Felipillo:</w:t>
      </w:r>
      <w:r w:rsidDel="00000000" w:rsidR="00000000" w:rsidRPr="00000000">
        <w:rPr>
          <w:rtl w:val="0"/>
        </w:rPr>
        <w:t xml:space="preserve">  El traductor tallán, cuya etnia había sido masacrada por Atahualpa, sesgó deliberadamente las traducciones para enemistar a Pizarro con el Inca, alimentando rumores de un ataque inminente del ejército incaico.</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La ejecución:</w:t>
      </w:r>
      <w:r w:rsidDel="00000000" w:rsidR="00000000" w:rsidRPr="00000000">
        <w:rPr>
          <w:rtl w:val="0"/>
        </w:rPr>
        <w:t xml:space="preserve">  Pizarro decidió ejecutar a Atahualpa por votación ante el temor de una emboscada, y tras confirmarse que Atahualpa había ordenado asesinar a Huáscar mientras estaba en cautiverio.</w:t>
      </w:r>
    </w:p>
    <w:p w:rsidR="00000000" w:rsidDel="00000000" w:rsidP="00000000" w:rsidRDefault="00000000" w:rsidRPr="00000000" w14:paraId="0000000E">
      <w:pPr>
        <w:pStyle w:val="Heading4"/>
        <w:rPr/>
      </w:pPr>
      <w:bookmarkStart w:colFirst="0" w:colLast="0" w:name="_dm9inj6m0ijf" w:id="4"/>
      <w:bookmarkEnd w:id="4"/>
      <w:r w:rsidDel="00000000" w:rsidR="00000000" w:rsidRPr="00000000">
        <w:rPr>
          <w:rtl w:val="0"/>
        </w:rPr>
        <w:t xml:space="preserve">3. La Ruptura de la Alianza: El Caso de Manco Inca</w:t>
      </w:r>
    </w:p>
    <w:p w:rsidR="00000000" w:rsidDel="00000000" w:rsidP="00000000" w:rsidRDefault="00000000" w:rsidRPr="00000000" w14:paraId="0000000F">
      <w:pPr>
        <w:rPr/>
      </w:pPr>
      <w:r w:rsidDel="00000000" w:rsidR="00000000" w:rsidRPr="00000000">
        <w:rPr>
          <w:rtl w:val="0"/>
        </w:rPr>
        <w:t xml:space="preserve">La estrategia de Pizarro consistió en mantener la figura del Inca para asegurar la gobernabilidad, pero la conducta de sus subordinados dinamitó esta estabilidad.</w:t>
      </w:r>
    </w:p>
    <w:p w:rsidR="00000000" w:rsidDel="00000000" w:rsidP="00000000" w:rsidRDefault="00000000" w:rsidRPr="00000000" w14:paraId="00000010">
      <w:pPr>
        <w:pStyle w:val="Heading5"/>
        <w:rPr/>
      </w:pPr>
      <w:bookmarkStart w:colFirst="0" w:colLast="0" w:name="_l30cr9ua6krb" w:id="5"/>
      <w:bookmarkEnd w:id="5"/>
      <w:r w:rsidDel="00000000" w:rsidR="00000000" w:rsidRPr="00000000">
        <w:rPr>
          <w:rtl w:val="0"/>
        </w:rPr>
        <w:t xml:space="preserve">La Alianza Inicial</w:t>
      </w:r>
    </w:p>
    <w:p w:rsidR="00000000" w:rsidDel="00000000" w:rsidP="00000000" w:rsidRDefault="00000000" w:rsidRPr="00000000" w14:paraId="00000011">
      <w:pPr>
        <w:rPr/>
      </w:pPr>
      <w:r w:rsidDel="00000000" w:rsidR="00000000" w:rsidRPr="00000000">
        <w:rPr>
          <w:rtl w:val="0"/>
        </w:rPr>
        <w:t xml:space="preserve">Pizarro nombró a Manco Inca (de la facción de Huáscar) como soberano aliado. Juntos entraron a Cuzco para expulsar a los remanentes de los ejércitos de Quito.</w:t>
      </w:r>
    </w:p>
    <w:p w:rsidR="00000000" w:rsidDel="00000000" w:rsidP="00000000" w:rsidRDefault="00000000" w:rsidRPr="00000000" w14:paraId="00000012">
      <w:pPr>
        <w:pStyle w:val="Heading5"/>
        <w:rPr/>
      </w:pPr>
      <w:bookmarkStart w:colFirst="0" w:colLast="0" w:name="_aoy9gfps91fn" w:id="6"/>
      <w:bookmarkEnd w:id="6"/>
      <w:r w:rsidDel="00000000" w:rsidR="00000000" w:rsidRPr="00000000">
        <w:rPr>
          <w:rtl w:val="0"/>
        </w:rPr>
        <w:t xml:space="preserve">El Quiebre por Gonzalo Pizarro</w:t>
      </w:r>
    </w:p>
    <w:p w:rsidR="00000000" w:rsidDel="00000000" w:rsidP="00000000" w:rsidRDefault="00000000" w:rsidRPr="00000000" w14:paraId="00000013">
      <w:pPr>
        <w:rPr/>
      </w:pPr>
      <w:r w:rsidDel="00000000" w:rsidR="00000000" w:rsidRPr="00000000">
        <w:rPr>
          <w:rtl w:val="0"/>
        </w:rPr>
        <w:t xml:space="preserve">La estabilidad se rompió debido a la "barbarie" de Gonzalo Pizarro, quien abusó de su poder en ausencia de su hermano Francisco:</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Humilló, golpeó y encarceló a Manco Inca.</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Le arrebató a su esposa principal por ambición personal.</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Este maltrato convirtió a un aliado estratégico en el líder de la resistencia más grande contra los españoles.</w:t>
      </w:r>
    </w:p>
    <w:p w:rsidR="00000000" w:rsidDel="00000000" w:rsidP="00000000" w:rsidRDefault="00000000" w:rsidRPr="00000000" w14:paraId="00000017">
      <w:pPr>
        <w:pStyle w:val="Heading5"/>
        <w:rPr/>
      </w:pPr>
      <w:bookmarkStart w:colFirst="0" w:colLast="0" w:name="_awid4wc2hvbk" w:id="7"/>
      <w:bookmarkEnd w:id="7"/>
      <w:r w:rsidDel="00000000" w:rsidR="00000000" w:rsidRPr="00000000">
        <w:rPr>
          <w:rtl w:val="0"/>
        </w:rPr>
        <w:t xml:space="preserve">La Gran Rebelión y el Asedio de Cuzco y Lima</w:t>
      </w:r>
    </w:p>
    <w:p w:rsidR="00000000" w:rsidDel="00000000" w:rsidP="00000000" w:rsidRDefault="00000000" w:rsidRPr="00000000" w14:paraId="00000018">
      <w:pPr>
        <w:rPr/>
      </w:pPr>
      <w:r w:rsidDel="00000000" w:rsidR="00000000" w:rsidRPr="00000000">
        <w:rPr>
          <w:rtl w:val="0"/>
        </w:rPr>
        <w:t xml:space="preserve">Manco Inca logró reunir a los ejércitos del Tahuantinsuyo y asediar simultáneamente Cuzco y Lima bajo el grito de "¡Alamar barbudos!".</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En Cuzco:</w:t>
      </w:r>
      <w:r w:rsidDel="00000000" w:rsidR="00000000" w:rsidRPr="00000000">
        <w:rPr>
          <w:rtl w:val="0"/>
        </w:rPr>
        <w:t xml:space="preserve">  Se utilizaron "bolas de fuego" (piedras envueltas en algodón con aceite) para incendiar la ciudad. Los españoles sobrevivieron atrincherados en el  </w:t>
      </w:r>
      <w:r w:rsidDel="00000000" w:rsidR="00000000" w:rsidRPr="00000000">
        <w:rPr>
          <w:i w:val="1"/>
          <w:iCs w:val="1"/>
          <w:rtl w:val="0"/>
        </w:rPr>
        <w:t xml:space="preserve">Suntur Wasi</w:t>
      </w:r>
      <w:r w:rsidDel="00000000" w:rsidR="00000000" w:rsidRPr="00000000">
        <w:rPr>
          <w:rtl w:val="0"/>
        </w:rPr>
        <w:t xml:space="preserve"> .</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En Lima:</w:t>
      </w:r>
      <w:r w:rsidDel="00000000" w:rsidR="00000000" w:rsidRPr="00000000">
        <w:rPr>
          <w:rtl w:val="0"/>
        </w:rPr>
        <w:t xml:space="preserve">  Francisco Pizarro entró en pánico y solicitó auxilio a todo el imperio español. Fue salvado por su suegra, la curaca  </w:t>
      </w:r>
      <w:r w:rsidDel="00000000" w:rsidR="00000000" w:rsidRPr="00000000">
        <w:rPr>
          <w:b w:val="1"/>
          <w:bCs w:val="1"/>
          <w:rtl w:val="0"/>
        </w:rPr>
        <w:t xml:space="preserve">Contar Huacho</w:t>
      </w:r>
      <w:r w:rsidDel="00000000" w:rsidR="00000000" w:rsidRPr="00000000">
        <w:rPr>
          <w:rtl w:val="0"/>
        </w:rPr>
        <w:t xml:space="preserve"> , quien envió un ejército de 4,000 indígenas para romper el cerco.</w:t>
      </w:r>
    </w:p>
    <w:p w:rsidR="00000000" w:rsidDel="00000000" w:rsidP="00000000" w:rsidRDefault="00000000" w:rsidRPr="00000000" w14:paraId="0000001B">
      <w:pPr>
        <w:pStyle w:val="Heading4"/>
        <w:rPr/>
      </w:pPr>
      <w:bookmarkStart w:colFirst="0" w:colLast="0" w:name="_e9vc94ctrmvh" w:id="8"/>
      <w:bookmarkEnd w:id="8"/>
      <w:r w:rsidDel="00000000" w:rsidR="00000000" w:rsidRPr="00000000">
        <w:rPr>
          <w:rtl w:val="0"/>
        </w:rPr>
        <w:t xml:space="preserve">4. Inestabilidad Interna y Guerras Civiles</w:t>
      </w:r>
    </w:p>
    <w:p w:rsidR="00000000" w:rsidDel="00000000" w:rsidP="00000000" w:rsidRDefault="00000000" w:rsidRPr="00000000" w14:paraId="0000001C">
      <w:pPr>
        <w:rPr/>
      </w:pPr>
      <w:r w:rsidDel="00000000" w:rsidR="00000000" w:rsidRPr="00000000">
        <w:rPr>
          <w:rtl w:val="0"/>
        </w:rPr>
        <w:t xml:space="preserve">El conflicto no fue solo entre incas y españoles, sino una lucha interna por el botín y el control político.| Conflicto | Causas Principales | Desenlace || ------ | ------ | ------ || </w:t>
      </w:r>
      <w:r w:rsidDel="00000000" w:rsidR="00000000" w:rsidRPr="00000000">
        <w:rPr>
          <w:b w:val="1"/>
          <w:bCs w:val="1"/>
          <w:rtl w:val="0"/>
        </w:rPr>
        <w:t xml:space="preserve">Pizarristas vs. Almagristas</w:t>
      </w:r>
      <w:r w:rsidDel="00000000" w:rsidR="00000000" w:rsidRPr="00000000">
        <w:rPr>
          <w:rtl w:val="0"/>
        </w:rPr>
        <w:t xml:space="preserve"> | Diego de Almagro regresó de Chile en la pobreza y reclamó Cuzco. | Almagro capturó a los hermanos Pizarro, pero luego fue derrotado y ejecutado. Los almagristas asesinaron a Francisco Pizarro en venganza. || </w:t>
      </w:r>
      <w:r w:rsidDel="00000000" w:rsidR="00000000" w:rsidRPr="00000000">
        <w:rPr>
          <w:b w:val="1"/>
          <w:bCs w:val="1"/>
          <w:rtl w:val="0"/>
        </w:rPr>
        <w:t xml:space="preserve">Rebelión de los Encomenderos</w:t>
      </w:r>
      <w:r w:rsidDel="00000000" w:rsidR="00000000" w:rsidRPr="00000000">
        <w:rPr>
          <w:rtl w:val="0"/>
        </w:rPr>
        <w:t xml:space="preserve"> | Gonzalo Pizarro se rebeló contra las Leyes de Indias y decapitó al primer Virrey, Blasco Núñez de Vela. | Pedro de la Gasca ("El Pacificador") llegó sin ejército, usando solo la diplomacia y el indulto real para desmantelar las tropas de Gonzalo Pizarro, quien fue ejecutado como traidor. |</w:t>
      </w:r>
    </w:p>
    <w:p w:rsidR="00000000" w:rsidDel="00000000" w:rsidP="00000000" w:rsidRDefault="00000000" w:rsidRPr="00000000" w14:paraId="0000001D">
      <w:pPr>
        <w:pStyle w:val="Heading4"/>
        <w:rPr/>
      </w:pPr>
      <w:bookmarkStart w:colFirst="0" w:colLast="0" w:name="_h84qpfgthy8q" w:id="9"/>
      <w:bookmarkEnd w:id="9"/>
      <w:r w:rsidDel="00000000" w:rsidR="00000000" w:rsidRPr="00000000">
        <w:rPr>
          <w:rtl w:val="0"/>
        </w:rPr>
        <w:t xml:space="preserve">5. El Virreinato y la Alianza Hispano-Inca Final</w:t>
      </w:r>
    </w:p>
    <w:p w:rsidR="00000000" w:rsidDel="00000000" w:rsidP="00000000" w:rsidRDefault="00000000" w:rsidRPr="00000000" w14:paraId="0000001E">
      <w:pPr>
        <w:rPr/>
      </w:pPr>
      <w:r w:rsidDel="00000000" w:rsidR="00000000" w:rsidRPr="00000000">
        <w:rPr>
          <w:rtl w:val="0"/>
        </w:rPr>
        <w:t xml:space="preserve">Tras la pacificación de Pedro de la Gasca, se buscó integrar definitivamente a la nobleza incaica de Vilcabamba al sistema español.</w:t>
      </w:r>
    </w:p>
    <w:p w:rsidR="00000000" w:rsidDel="00000000" w:rsidP="00000000" w:rsidRDefault="00000000" w:rsidRPr="00000000" w14:paraId="0000001F">
      <w:pPr>
        <w:pStyle w:val="Heading5"/>
        <w:rPr/>
      </w:pPr>
      <w:bookmarkStart w:colFirst="0" w:colLast="0" w:name="_6lgfavv33l0u" w:id="10"/>
      <w:bookmarkEnd w:id="10"/>
      <w:r w:rsidDel="00000000" w:rsidR="00000000" w:rsidRPr="00000000">
        <w:rPr>
          <w:rtl w:val="0"/>
        </w:rPr>
        <w:t xml:space="preserve">La Integración de Sayri Túpac</w:t>
      </w:r>
    </w:p>
    <w:p w:rsidR="00000000" w:rsidDel="00000000" w:rsidP="00000000" w:rsidRDefault="00000000" w:rsidRPr="00000000" w14:paraId="00000020">
      <w:pPr>
        <w:rPr/>
      </w:pPr>
      <w:r w:rsidDel="00000000" w:rsidR="00000000" w:rsidRPr="00000000">
        <w:rPr>
          <w:rtl w:val="0"/>
        </w:rPr>
        <w:t xml:space="preserve">Sayri Túpac, hijo de Manco Inca, aceptó integrarse al Reino del Perú tras largas negociaciones diplomáticas lideradas por su tío  </w:t>
      </w:r>
      <w:r w:rsidDel="00000000" w:rsidR="00000000" w:rsidRPr="00000000">
        <w:rPr>
          <w:b w:val="1"/>
          <w:bCs w:val="1"/>
          <w:rtl w:val="0"/>
        </w:rPr>
        <w:t xml:space="preserve">Paullu Inca</w:t>
      </w:r>
      <w:r w:rsidDel="00000000" w:rsidR="00000000" w:rsidRPr="00000000">
        <w:rPr>
          <w:rtl w:val="0"/>
        </w:rPr>
        <w:t xml:space="preserve">  (quien representaba la vía diplomática de supervivencia de la casa real). Fue recibido en Lima con honores imperiales y fuegos artificiales.</w:t>
      </w:r>
    </w:p>
    <w:p w:rsidR="00000000" w:rsidDel="00000000" w:rsidP="00000000" w:rsidRDefault="00000000" w:rsidRPr="00000000" w14:paraId="00000021">
      <w:pPr>
        <w:pStyle w:val="Heading5"/>
        <w:rPr/>
      </w:pPr>
      <w:bookmarkStart w:colFirst="0" w:colLast="0" w:name="_yisokwcd46yp" w:id="11"/>
      <w:bookmarkEnd w:id="11"/>
      <w:r w:rsidDel="00000000" w:rsidR="00000000" w:rsidRPr="00000000">
        <w:rPr>
          <w:rtl w:val="0"/>
        </w:rPr>
        <w:t xml:space="preserve">Fusión Dinástica y Nobleza Dual</w:t>
      </w:r>
    </w:p>
    <w:p w:rsidR="00000000" w:rsidDel="00000000" w:rsidP="00000000" w:rsidRDefault="00000000" w:rsidRPr="00000000" w14:paraId="00000022">
      <w:pPr>
        <w:rPr/>
      </w:pPr>
      <w:r w:rsidDel="00000000" w:rsidR="00000000" w:rsidRPr="00000000">
        <w:rPr>
          <w:rtl w:val="0"/>
        </w:rPr>
        <w:t xml:space="preserve">El sistema virreinal se consolidó como una estructura de poder descentralizada:</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República de Españoles:</w:t>
      </w:r>
      <w:r w:rsidDel="00000000" w:rsidR="00000000" w:rsidRPr="00000000">
        <w:rPr>
          <w:rtl w:val="0"/>
        </w:rPr>
        <w:t xml:space="preserve">  Regida por las leyes de Castilla y el Virrey.</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República de Indios:</w:t>
      </w:r>
      <w:r w:rsidDel="00000000" w:rsidR="00000000" w:rsidRPr="00000000">
        <w:rPr>
          <w:rtl w:val="0"/>
        </w:rPr>
        <w:t xml:space="preserve">  Regida por las Leyes de Indias, donde el poder efectivo lo mantenían los Incas y los Curacas.</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El Consejo de los 24 Electores:</w:t>
      </w:r>
      <w:r w:rsidDel="00000000" w:rsidR="00000000" w:rsidRPr="00000000">
        <w:rPr>
          <w:rtl w:val="0"/>
        </w:rPr>
        <w:t xml:space="preserve">  Institución en Cuzco donde las 12 panacas reales elegían representantes. El Alférez Real (un descendiente inca) portaba el estandarte del Rey de España y la  </w:t>
      </w:r>
      <w:r w:rsidDel="00000000" w:rsidR="00000000" w:rsidRPr="00000000">
        <w:rPr>
          <w:i w:val="1"/>
          <w:iCs w:val="1"/>
          <w:rtl w:val="0"/>
        </w:rPr>
        <w:t xml:space="preserve">Mascapaicha</w:t>
      </w:r>
      <w:r w:rsidDel="00000000" w:rsidR="00000000" w:rsidRPr="00000000">
        <w:rPr>
          <w:rtl w:val="0"/>
        </w:rPr>
        <w:t xml:space="preserve">  (borla del Inca) simultáneamente.</w:t>
      </w:r>
    </w:p>
    <w:p w:rsidR="00000000" w:rsidDel="00000000" w:rsidP="00000000" w:rsidRDefault="00000000" w:rsidRPr="00000000" w14:paraId="00000026">
      <w:pPr>
        <w:pStyle w:val="Heading5"/>
        <w:rPr/>
      </w:pPr>
      <w:bookmarkStart w:colFirst="0" w:colLast="0" w:name="_iaer896kn9to" w:id="12"/>
      <w:bookmarkEnd w:id="12"/>
      <w:r w:rsidDel="00000000" w:rsidR="00000000" w:rsidRPr="00000000">
        <w:rPr>
          <w:rtl w:val="0"/>
        </w:rPr>
        <w:t xml:space="preserve">Simbolismo y Legitimidad</w:t>
      </w:r>
    </w:p>
    <w:p w:rsidR="00000000" w:rsidDel="00000000" w:rsidP="00000000" w:rsidRDefault="00000000" w:rsidRPr="00000000" w14:paraId="00000027">
      <w:pPr>
        <w:rPr/>
      </w:pPr>
      <w:r w:rsidDel="00000000" w:rsidR="00000000" w:rsidRPr="00000000">
        <w:rPr>
          <w:rtl w:val="0"/>
        </w:rPr>
        <w:t xml:space="preserve">La unión de las casas de Loyola, Borja y la nobleza Inca quedó plasmada en la iconografía de la época, donde los Reyes de España (desde Carlos V en adelante) eran retratados como los sucesores legítimos de los 14 incas, integrando ambas historias en un solo árbol genealógico de poder divino y real.</w:t>
      </w:r>
      <w:r w:rsidDel="00000000" w:rsidR="00000000" w:rsidRPr="00000000">
        <w:rPr>
          <w:i w:val="1"/>
          <w:iCs w:val="1"/>
          <w:rtl w:val="0"/>
        </w:rPr>
        <w:t xml:space="preserve">"La supervivencia de la casa real peruana se dio por las armas con Manco Inca o por la diplomacia con Paullu Inca."</w:t>
      </w:r>
      <w:r w:rsidDel="00000000" w:rsidR="00000000" w:rsidRPr="00000000">
        <w:rPr>
          <w:rtl w:val="0"/>
        </w:rPr>
        <w:t xml:space="preserve">  (Cita referenciada de Pedro Sahuaraura).</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