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09" w:rsidRDefault="001E6683" w:rsidP="00FE4A09">
      <w:pPr>
        <w:pStyle w:val="ad"/>
        <w:shd w:val="clear" w:color="auto" w:fill="FFFFF0"/>
        <w:spacing w:before="240" w:beforeAutospacing="0" w:after="240" w:afterAutospacing="0"/>
        <w:ind w:left="240" w:right="240"/>
        <w:jc w:val="both"/>
        <w:rPr>
          <w:spacing w:val="-10"/>
          <w:kern w:val="28"/>
          <w:sz w:val="56"/>
          <w:szCs w:val="56"/>
          <w:lang w:eastAsia="en-US"/>
        </w:rPr>
      </w:pPr>
      <w:r w:rsidRPr="00FE4A09">
        <w:rPr>
          <w:spacing w:val="-10"/>
          <w:kern w:val="28"/>
          <w:sz w:val="56"/>
          <w:szCs w:val="56"/>
          <w:lang w:eastAsia="en-US"/>
        </w:rPr>
        <w:t xml:space="preserve">Проблема за търговския пътник </w:t>
      </w:r>
    </w:p>
    <w:p w:rsidR="00FE4A09" w:rsidRDefault="00FE4A09" w:rsidP="00FE4A09">
      <w:pPr>
        <w:pStyle w:val="ad"/>
        <w:shd w:val="clear" w:color="auto" w:fill="FFFFF0"/>
        <w:spacing w:before="240" w:beforeAutospacing="0" w:after="240" w:afterAutospacing="0"/>
        <w:ind w:left="240" w:right="240"/>
        <w:jc w:val="both"/>
        <w:rPr>
          <w:spacing w:val="-10"/>
          <w:kern w:val="28"/>
          <w:sz w:val="56"/>
          <w:szCs w:val="56"/>
          <w:lang w:eastAsia="en-US"/>
        </w:rPr>
      </w:pPr>
    </w:p>
    <w:p w:rsidR="001E6683" w:rsidRPr="00FE4A09" w:rsidRDefault="00FE4A09" w:rsidP="00FE4A09">
      <w:pPr>
        <w:spacing w:after="12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Задача за търговски пътник</w:t>
      </w:r>
      <w:r w:rsidR="001E6683" w:rsidRPr="00FE4A09">
        <w:rPr>
          <w:rFonts w:ascii="Times New Roman" w:eastAsia="Calibri" w:hAnsi="Times New Roman"/>
          <w:sz w:val="28"/>
          <w:szCs w:val="28"/>
          <w:lang w:eastAsia="en-US"/>
        </w:rPr>
        <w:t xml:space="preserve">(TSP) бе споменат в една от предишните глави. Все пак повторени, дадени са градове и разстоянията между тях. Търговския пътник трябва да ги посети всичките, но без да пътува твърде много. Задачата е да се намери последовател </w:t>
      </w:r>
      <w:proofErr w:type="spellStart"/>
      <w:r w:rsidR="001E6683" w:rsidRPr="00FE4A09">
        <w:rPr>
          <w:rFonts w:ascii="Times New Roman" w:eastAsia="Calibri" w:hAnsi="Times New Roman"/>
          <w:sz w:val="28"/>
          <w:szCs w:val="28"/>
          <w:lang w:eastAsia="en-US"/>
        </w:rPr>
        <w:t>ност</w:t>
      </w:r>
      <w:proofErr w:type="spellEnd"/>
      <w:r w:rsidR="001E6683" w:rsidRPr="00FE4A09">
        <w:rPr>
          <w:rFonts w:ascii="Times New Roman" w:eastAsia="Calibri" w:hAnsi="Times New Roman"/>
          <w:sz w:val="28"/>
          <w:szCs w:val="28"/>
          <w:lang w:eastAsia="en-US"/>
        </w:rPr>
        <w:t xml:space="preserve"> от градове, така че да се намали разстоянието за пътуване. С други думи, намиране на минимален </w:t>
      </w:r>
      <w:proofErr w:type="spellStart"/>
      <w:r w:rsidR="001E6683" w:rsidRPr="00FE4A09">
        <w:rPr>
          <w:rFonts w:ascii="Times New Roman" w:eastAsia="Calibri" w:hAnsi="Times New Roman"/>
          <w:sz w:val="28"/>
          <w:szCs w:val="28"/>
          <w:lang w:eastAsia="en-US"/>
        </w:rPr>
        <w:t>Хамилтонов</w:t>
      </w:r>
      <w:proofErr w:type="spellEnd"/>
      <w:r w:rsidR="001E6683" w:rsidRPr="00FE4A09">
        <w:rPr>
          <w:rFonts w:ascii="Times New Roman" w:eastAsia="Calibri" w:hAnsi="Times New Roman"/>
          <w:sz w:val="28"/>
          <w:szCs w:val="28"/>
          <w:lang w:eastAsia="en-US"/>
        </w:rPr>
        <w:t xml:space="preserve"> път пълен граф с N възли.</w:t>
      </w:r>
    </w:p>
    <w:p w:rsidR="001E6683" w:rsidRPr="00FE4A09" w:rsidRDefault="001E6683" w:rsidP="00FE4A09">
      <w:pPr>
        <w:spacing w:after="12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b/>
          <w:sz w:val="28"/>
          <w:szCs w:val="28"/>
          <w:lang w:eastAsia="en-US"/>
        </w:rPr>
        <w:t>Реализация</w:t>
      </w:r>
    </w:p>
    <w:p w:rsidR="001E6683" w:rsidRPr="00FE4A09" w:rsidRDefault="001E6683" w:rsidP="00FE4A09">
      <w:pPr>
        <w:spacing w:after="12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 xml:space="preserve">Използва се популация от 16 хромозома. За кодиране на тези </w:t>
      </w:r>
      <w:proofErr w:type="spellStart"/>
      <w:r w:rsidRPr="00FE4A09">
        <w:rPr>
          <w:rFonts w:ascii="Times New Roman" w:eastAsia="Calibri" w:hAnsi="Times New Roman"/>
          <w:sz w:val="28"/>
          <w:szCs w:val="28"/>
          <w:lang w:eastAsia="en-US"/>
        </w:rPr>
        <w:t>хромоми</w:t>
      </w:r>
      <w:proofErr w:type="spellEnd"/>
      <w:r w:rsidRPr="00FE4A09">
        <w:rPr>
          <w:rFonts w:ascii="Times New Roman" w:eastAsia="Calibri" w:hAnsi="Times New Roman"/>
          <w:sz w:val="28"/>
          <w:szCs w:val="28"/>
          <w:lang w:eastAsia="en-US"/>
        </w:rPr>
        <w:t xml:space="preserve"> се използва </w:t>
      </w:r>
      <w:hyperlink r:id="rId8" w:anchor="permutation" w:tgtFrame="_self" w:history="1">
        <w:r w:rsidRPr="00FE4A09">
          <w:rPr>
            <w:rFonts w:ascii="Times New Roman" w:eastAsia="Calibri" w:hAnsi="Times New Roman"/>
            <w:sz w:val="28"/>
            <w:szCs w:val="28"/>
            <w:lang w:eastAsia="en-US"/>
          </w:rPr>
          <w:t>кодиране на пермутации</w:t>
        </w:r>
      </w:hyperlink>
      <w:r w:rsidRPr="00FE4A09">
        <w:rPr>
          <w:rFonts w:ascii="Times New Roman" w:eastAsia="Calibri" w:hAnsi="Times New Roman"/>
          <w:sz w:val="28"/>
          <w:szCs w:val="28"/>
          <w:lang w:eastAsia="en-US"/>
        </w:rPr>
        <w:t> - в главата за кодиране може да бъде </w:t>
      </w:r>
      <w:hyperlink r:id="rId9" w:anchor="permutation" w:tgtFrame="_self" w:history="1">
        <w:r w:rsidRPr="00FE4A09">
          <w:rPr>
            <w:rFonts w:ascii="Times New Roman" w:eastAsia="Calibri" w:hAnsi="Times New Roman"/>
            <w:sz w:val="28"/>
            <w:szCs w:val="28"/>
            <w:lang w:eastAsia="en-US"/>
          </w:rPr>
          <w:t>открито</w:t>
        </w:r>
      </w:hyperlink>
      <w:r w:rsidRPr="00FE4A09">
        <w:rPr>
          <w:rFonts w:ascii="Times New Roman" w:eastAsia="Calibri" w:hAnsi="Times New Roman"/>
          <w:sz w:val="28"/>
          <w:szCs w:val="28"/>
          <w:lang w:eastAsia="en-US"/>
        </w:rPr>
        <w:t xml:space="preserve">, как да се кодират пермутациите на градовете за TSP. TSP е разрешен в пълен граф (т.е. всеки възел е свързан с всички останали) с дъги за разстоянието. Съществено е че след добавяне или изтриване на град е необходимо да се създадат нови </w:t>
      </w:r>
      <w:proofErr w:type="spellStart"/>
      <w:r w:rsidRPr="00FE4A09">
        <w:rPr>
          <w:rFonts w:ascii="Times New Roman" w:eastAsia="Calibri" w:hAnsi="Times New Roman"/>
          <w:sz w:val="28"/>
          <w:szCs w:val="28"/>
          <w:lang w:eastAsia="en-US"/>
        </w:rPr>
        <w:t>хромозими</w:t>
      </w:r>
      <w:proofErr w:type="spellEnd"/>
      <w:r w:rsidRPr="00FE4A09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proofErr w:type="spellStart"/>
      <w:r w:rsidRPr="00FE4A09">
        <w:rPr>
          <w:rFonts w:ascii="Times New Roman" w:eastAsia="Calibri" w:hAnsi="Times New Roman"/>
          <w:sz w:val="28"/>
          <w:szCs w:val="28"/>
          <w:lang w:eastAsia="en-US"/>
        </w:rPr>
        <w:t>ре</w:t>
      </w:r>
      <w:proofErr w:type="spellEnd"/>
      <w:r w:rsidRPr="00FE4A09">
        <w:rPr>
          <w:rFonts w:ascii="Times New Roman" w:eastAsia="Calibri" w:hAnsi="Times New Roman"/>
          <w:sz w:val="28"/>
          <w:szCs w:val="28"/>
          <w:lang w:eastAsia="en-US"/>
        </w:rPr>
        <w:t xml:space="preserve"> стартира целия генетичен алгоритъм.</w:t>
      </w:r>
    </w:p>
    <w:p w:rsidR="001E6683" w:rsidRPr="00FE4A09" w:rsidRDefault="001E6683" w:rsidP="00FE4A09">
      <w:pPr>
        <w:spacing w:after="12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Може да се избира типа на кръстосване и мутация. Ще бъде обяснено какво означават това.</w:t>
      </w:r>
    </w:p>
    <w:p w:rsidR="001E6683" w:rsidRPr="00FE4A09" w:rsidRDefault="001E6683" w:rsidP="00FE4A09">
      <w:pPr>
        <w:spacing w:after="12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b/>
          <w:sz w:val="28"/>
          <w:szCs w:val="28"/>
          <w:lang w:eastAsia="en-US"/>
        </w:rPr>
        <w:t>Кръстосване</w:t>
      </w:r>
    </w:p>
    <w:p w:rsidR="001E6683" w:rsidRPr="00FE4A09" w:rsidRDefault="001E6683" w:rsidP="00FE4A09">
      <w:pPr>
        <w:pStyle w:val="a7"/>
        <w:numPr>
          <w:ilvl w:val="0"/>
          <w:numId w:val="5"/>
        </w:numPr>
        <w:spacing w:after="1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Една точка - копира се част от първата хромозома и останалото се взема в същата последователност каквато е във втория родител</w:t>
      </w:r>
    </w:p>
    <w:p w:rsidR="001E6683" w:rsidRPr="00FE4A09" w:rsidRDefault="001E6683" w:rsidP="00FE4A09">
      <w:pPr>
        <w:pStyle w:val="a7"/>
        <w:numPr>
          <w:ilvl w:val="0"/>
          <w:numId w:val="5"/>
        </w:numPr>
        <w:spacing w:after="1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Две точки - две части от първия родител се копират, а останалото по между им се взема в същата последователност каквато е във втория родител</w:t>
      </w:r>
    </w:p>
    <w:p w:rsidR="001E6683" w:rsidRPr="00FE4A09" w:rsidRDefault="001E6683" w:rsidP="00FE4A09">
      <w:pPr>
        <w:pStyle w:val="a7"/>
        <w:numPr>
          <w:ilvl w:val="0"/>
          <w:numId w:val="5"/>
        </w:numPr>
        <w:spacing w:after="1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Без - ням кръстосване, потомството е точно копие на родителите</w:t>
      </w:r>
    </w:p>
    <w:p w:rsidR="001E6683" w:rsidRPr="00FE4A09" w:rsidRDefault="001E6683" w:rsidP="00FE4A09">
      <w:pPr>
        <w:spacing w:after="12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b/>
          <w:sz w:val="28"/>
          <w:szCs w:val="28"/>
          <w:lang w:eastAsia="en-US"/>
        </w:rPr>
        <w:t>Мутация</w:t>
      </w:r>
    </w:p>
    <w:p w:rsidR="001E6683" w:rsidRPr="00FE4A09" w:rsidRDefault="001E6683" w:rsidP="00FE4A09">
      <w:pPr>
        <w:pStyle w:val="a7"/>
        <w:numPr>
          <w:ilvl w:val="0"/>
          <w:numId w:val="6"/>
        </w:numPr>
        <w:spacing w:after="1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lastRenderedPageBreak/>
        <w:t>Обикновена случайна - няколко градове се избират и разменят</w:t>
      </w:r>
    </w:p>
    <w:p w:rsidR="001E6683" w:rsidRPr="00FE4A09" w:rsidRDefault="001E6683" w:rsidP="00FE4A09">
      <w:pPr>
        <w:pStyle w:val="a7"/>
        <w:numPr>
          <w:ilvl w:val="0"/>
          <w:numId w:val="6"/>
        </w:numPr>
        <w:spacing w:after="1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Случайна, само подобряваща - няколко града се избит и разменят по случаен принцип, само ако подобряват решението (повишават жизнеспособността)</w:t>
      </w:r>
    </w:p>
    <w:p w:rsidR="001E6683" w:rsidRPr="00FE4A09" w:rsidRDefault="001E6683" w:rsidP="00FE4A09">
      <w:pPr>
        <w:pStyle w:val="a7"/>
        <w:numPr>
          <w:ilvl w:val="0"/>
          <w:numId w:val="6"/>
        </w:numPr>
        <w:spacing w:after="1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Систематизирана, само подобряваща - градовете се избират и разменят систематично само ако подобряват решението (повишават жизнеспособността)</w:t>
      </w:r>
    </w:p>
    <w:p w:rsidR="001E6683" w:rsidRPr="00FE4A09" w:rsidRDefault="001E6683" w:rsidP="00FE4A09">
      <w:pPr>
        <w:pStyle w:val="a7"/>
        <w:numPr>
          <w:ilvl w:val="0"/>
          <w:numId w:val="6"/>
        </w:numPr>
        <w:spacing w:after="1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Случайна подобряваща - същото както "случайна, само подобряваща", но преди това се извършва "случайна, нормална" мутация</w:t>
      </w:r>
    </w:p>
    <w:p w:rsidR="001E6683" w:rsidRPr="00FE4A09" w:rsidRDefault="001E6683" w:rsidP="00FE4A09">
      <w:pPr>
        <w:pStyle w:val="a7"/>
        <w:numPr>
          <w:ilvl w:val="0"/>
          <w:numId w:val="6"/>
        </w:numPr>
        <w:spacing w:after="1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Систематизирана подобряваща - същото както "систематизирана, само подобряваща", но преди това се извършва "случайна, нормална" мутация</w:t>
      </w:r>
    </w:p>
    <w:p w:rsidR="001E6683" w:rsidRPr="00FE4A09" w:rsidRDefault="001E6683" w:rsidP="00FE4A09">
      <w:pPr>
        <w:pStyle w:val="a7"/>
        <w:numPr>
          <w:ilvl w:val="0"/>
          <w:numId w:val="6"/>
        </w:numPr>
        <w:spacing w:after="12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FE4A09">
        <w:rPr>
          <w:rFonts w:ascii="Times New Roman" w:eastAsia="Calibri" w:hAnsi="Times New Roman"/>
          <w:sz w:val="28"/>
          <w:szCs w:val="28"/>
          <w:lang w:eastAsia="en-US"/>
        </w:rPr>
        <w:t>Без - няма мутация</w:t>
      </w:r>
    </w:p>
    <w:p w:rsidR="00C1061C" w:rsidRPr="001E6683" w:rsidRDefault="00C1061C" w:rsidP="001E6683">
      <w:bookmarkStart w:id="0" w:name="_GoBack"/>
      <w:bookmarkEnd w:id="0"/>
    </w:p>
    <w:sectPr w:rsidR="00C1061C" w:rsidRPr="001E6683" w:rsidSect="009467DF">
      <w:headerReference w:type="default" r:id="rId10"/>
      <w:footerReference w:type="default" r:id="rId11"/>
      <w:pgSz w:w="11920" w:h="16840"/>
      <w:pgMar w:top="960" w:right="1300" w:bottom="280" w:left="1100" w:header="731" w:footer="128" w:gutter="0"/>
      <w:cols w:space="708" w:equalWidth="0">
        <w:col w:w="952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ACD" w:rsidRDefault="007F5ACD">
      <w:pPr>
        <w:spacing w:after="0" w:line="240" w:lineRule="auto"/>
      </w:pPr>
      <w:r>
        <w:separator/>
      </w:r>
    </w:p>
  </w:endnote>
  <w:endnote w:type="continuationSeparator" w:id="0">
    <w:p w:rsidR="007F5ACD" w:rsidRDefault="007F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0BD" w:rsidRDefault="005C50BD" w:rsidP="005C50BD">
    <w:pPr>
      <w:pStyle w:val="a5"/>
      <w:jc w:val="center"/>
      <w:rPr>
        <w:i/>
        <w:lang w:val="en-US"/>
      </w:rPr>
    </w:pPr>
    <w:r>
      <w:rPr>
        <w:i/>
      </w:rPr>
      <w:t>----------------------------------</w:t>
    </w:r>
    <w:r>
      <w:rPr>
        <w:i/>
        <w:lang w:val="en-US"/>
      </w:rPr>
      <w:t>---</w:t>
    </w:r>
    <w:r>
      <w:rPr>
        <w:i/>
      </w:rPr>
      <w:t xml:space="preserve">----------------- </w:t>
    </w:r>
    <w:hyperlink r:id="rId1" w:history="1">
      <w:r w:rsidRPr="00A705CC">
        <w:rPr>
          <w:rStyle w:val="aa"/>
          <w:i/>
        </w:rPr>
        <w:t>www.eufunds.bg</w:t>
      </w:r>
    </w:hyperlink>
    <w:r>
      <w:rPr>
        <w:i/>
        <w:lang w:val="en-US"/>
      </w:rPr>
      <w:t xml:space="preserve"> ------------------------------------------------------</w:t>
    </w:r>
  </w:p>
  <w:p w:rsidR="005C50BD" w:rsidRPr="00D26EA8" w:rsidRDefault="005C50BD" w:rsidP="005C50BD">
    <w:pPr>
      <w:tabs>
        <w:tab w:val="center" w:pos="4536"/>
        <w:tab w:val="right" w:pos="9072"/>
      </w:tabs>
      <w:jc w:val="center"/>
      <w:rPr>
        <w:i/>
        <w:sz w:val="20"/>
        <w:lang w:val="en-US"/>
      </w:rPr>
    </w:pPr>
    <w:r w:rsidRPr="00D26EA8">
      <w:rPr>
        <w:i/>
        <w:sz w:val="20"/>
      </w:rPr>
      <w:t xml:space="preserve">Проект BG05M2OP001-2.016-0003„Модернизация на Национален военен университет "В. Левски" - </w:t>
    </w:r>
    <w:r w:rsidRPr="00D26EA8">
      <w:rPr>
        <w:i/>
        <w:sz w:val="20"/>
        <w:lang w:val="en-US"/>
      </w:rPr>
      <w:t xml:space="preserve">                            </w:t>
    </w:r>
    <w:r w:rsidRPr="00D26EA8">
      <w:rPr>
        <w:i/>
        <w:sz w:val="20"/>
      </w:rPr>
      <w:t xml:space="preserve">гр. Велико Търново и Софийски университет "Св. Климент Охридски" - гр. София, в професионално                   направление 5.3 Компютърна и комуникационна техника“, финансиран от Оперативна програма                             „Наука и  образование за интелигентен растеж“, </w:t>
    </w:r>
    <w:proofErr w:type="spellStart"/>
    <w:r w:rsidRPr="00D26EA8">
      <w:rPr>
        <w:i/>
        <w:sz w:val="20"/>
      </w:rPr>
      <w:t>съфинансирана</w:t>
    </w:r>
    <w:proofErr w:type="spellEnd"/>
    <w:r w:rsidRPr="00D26EA8">
      <w:rPr>
        <w:i/>
        <w:sz w:val="20"/>
      </w:rPr>
      <w:t xml:space="preserve"> от Европейския съюз чрез</w:t>
    </w:r>
  </w:p>
  <w:p w:rsidR="00C1061C" w:rsidRPr="005C50BD" w:rsidRDefault="005C50BD" w:rsidP="009467DF">
    <w:pPr>
      <w:tabs>
        <w:tab w:val="center" w:pos="4536"/>
        <w:tab w:val="right" w:pos="9072"/>
      </w:tabs>
      <w:spacing w:after="0"/>
      <w:ind w:firstLine="720"/>
      <w:jc w:val="center"/>
      <w:rPr>
        <w:sz w:val="10"/>
        <w:szCs w:val="10"/>
      </w:rPr>
    </w:pPr>
    <w:r w:rsidRPr="00D26EA8">
      <w:rPr>
        <w:i/>
        <w:sz w:val="20"/>
      </w:rPr>
      <w:t>Европейските структурни и инвестиционни фондове.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ACD" w:rsidRDefault="007F5ACD">
      <w:pPr>
        <w:spacing w:after="0" w:line="240" w:lineRule="auto"/>
      </w:pPr>
      <w:r>
        <w:separator/>
      </w:r>
    </w:p>
  </w:footnote>
  <w:footnote w:type="continuationSeparator" w:id="0">
    <w:p w:rsidR="007F5ACD" w:rsidRDefault="007F5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0BD" w:rsidRDefault="00821C2F" w:rsidP="005C50BD">
    <w:pPr>
      <w:pStyle w:val="a3"/>
      <w:pBdr>
        <w:bottom w:val="single" w:sz="6" w:space="1" w:color="auto"/>
      </w:pBdr>
      <w:rPr>
        <w:noProof/>
      </w:rPr>
    </w:pPr>
    <w:r>
      <w:rPr>
        <w:noProof/>
      </w:rPr>
      <w:drawing>
        <wp:inline distT="0" distB="0" distL="0" distR="0">
          <wp:extent cx="2320290" cy="805180"/>
          <wp:effectExtent l="0" t="0" r="0" b="0"/>
          <wp:docPr id="3" name="Картина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0290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50BD">
      <w:rPr>
        <w:noProof/>
      </w:rPr>
      <w:t xml:space="preserve">                                    </w:t>
    </w:r>
    <w:r>
      <w:rPr>
        <w:noProof/>
      </w:rPr>
      <w:drawing>
        <wp:inline distT="0" distB="0" distL="0" distR="0">
          <wp:extent cx="2279015" cy="832485"/>
          <wp:effectExtent l="0" t="0" r="6985" b="5715"/>
          <wp:docPr id="4" name="Картина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9015" cy="832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4E28"/>
    <w:multiLevelType w:val="hybridMultilevel"/>
    <w:tmpl w:val="1A7EB3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682737"/>
    <w:multiLevelType w:val="hybridMultilevel"/>
    <w:tmpl w:val="6950996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1294E74"/>
    <w:multiLevelType w:val="hybridMultilevel"/>
    <w:tmpl w:val="42A63B1C"/>
    <w:lvl w:ilvl="0" w:tplc="4D3A28D2">
      <w:numFmt w:val="bullet"/>
      <w:lvlText w:val=""/>
      <w:lvlJc w:val="left"/>
      <w:pPr>
        <w:ind w:left="1444" w:hanging="735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18F3A2E"/>
    <w:multiLevelType w:val="multilevel"/>
    <w:tmpl w:val="50F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D85903"/>
    <w:multiLevelType w:val="hybridMultilevel"/>
    <w:tmpl w:val="407C2BE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F195749"/>
    <w:multiLevelType w:val="multilevel"/>
    <w:tmpl w:val="8AB8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3F"/>
    <w:rsid w:val="001E6683"/>
    <w:rsid w:val="004655A3"/>
    <w:rsid w:val="00565B3F"/>
    <w:rsid w:val="005C50BD"/>
    <w:rsid w:val="007F5ACD"/>
    <w:rsid w:val="00821C2F"/>
    <w:rsid w:val="008D0CF5"/>
    <w:rsid w:val="009467DF"/>
    <w:rsid w:val="00BB65C5"/>
    <w:rsid w:val="00BC147D"/>
    <w:rsid w:val="00C1061C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1E668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1061C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link w:val="a3"/>
    <w:rsid w:val="00C1061C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C1061C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link w:val="a5"/>
    <w:uiPriority w:val="99"/>
    <w:rsid w:val="00C1061C"/>
    <w:rPr>
      <w:sz w:val="22"/>
      <w:szCs w:val="22"/>
    </w:rPr>
  </w:style>
  <w:style w:type="paragraph" w:styleId="a7">
    <w:name w:val="List Paragraph"/>
    <w:basedOn w:val="a"/>
    <w:uiPriority w:val="34"/>
    <w:qFormat/>
    <w:rsid w:val="00C1061C"/>
    <w:pPr>
      <w:ind w:left="708"/>
    </w:pPr>
  </w:style>
  <w:style w:type="paragraph" w:styleId="a8">
    <w:name w:val="Title"/>
    <w:basedOn w:val="a"/>
    <w:next w:val="a"/>
    <w:link w:val="a9"/>
    <w:uiPriority w:val="10"/>
    <w:qFormat/>
    <w:rsid w:val="005C50BD"/>
    <w:pPr>
      <w:spacing w:after="0" w:line="240" w:lineRule="auto"/>
      <w:contextualSpacing/>
    </w:pPr>
    <w:rPr>
      <w:rFonts w:ascii="Cambria" w:hAnsi="Cambria"/>
      <w:spacing w:val="-10"/>
      <w:kern w:val="28"/>
      <w:sz w:val="56"/>
      <w:szCs w:val="56"/>
      <w:lang w:eastAsia="en-US"/>
    </w:rPr>
  </w:style>
  <w:style w:type="character" w:customStyle="1" w:styleId="a9">
    <w:name w:val="Заглавие Знак"/>
    <w:link w:val="a8"/>
    <w:uiPriority w:val="10"/>
    <w:rsid w:val="005C50BD"/>
    <w:rPr>
      <w:rFonts w:ascii="Cambria" w:hAnsi="Cambria"/>
      <w:spacing w:val="-10"/>
      <w:kern w:val="28"/>
      <w:sz w:val="56"/>
      <w:szCs w:val="56"/>
      <w:lang w:eastAsia="en-US"/>
    </w:rPr>
  </w:style>
  <w:style w:type="character" w:styleId="aa">
    <w:name w:val="Hyperlink"/>
    <w:rsid w:val="005C50BD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E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1E6683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1E6683"/>
    <w:rPr>
      <w:rFonts w:ascii="Times New Roman" w:hAnsi="Times New Roman"/>
      <w:b/>
      <w:bCs/>
      <w:sz w:val="27"/>
      <w:szCs w:val="27"/>
    </w:rPr>
  </w:style>
  <w:style w:type="paragraph" w:styleId="ad">
    <w:name w:val="Normal (Web)"/>
    <w:basedOn w:val="a"/>
    <w:uiPriority w:val="99"/>
    <w:unhideWhenUsed/>
    <w:rsid w:val="001E66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1E668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1061C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link w:val="a3"/>
    <w:rsid w:val="00C1061C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C1061C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link w:val="a5"/>
    <w:uiPriority w:val="99"/>
    <w:rsid w:val="00C1061C"/>
    <w:rPr>
      <w:sz w:val="22"/>
      <w:szCs w:val="22"/>
    </w:rPr>
  </w:style>
  <w:style w:type="paragraph" w:styleId="a7">
    <w:name w:val="List Paragraph"/>
    <w:basedOn w:val="a"/>
    <w:uiPriority w:val="34"/>
    <w:qFormat/>
    <w:rsid w:val="00C1061C"/>
    <w:pPr>
      <w:ind w:left="708"/>
    </w:pPr>
  </w:style>
  <w:style w:type="paragraph" w:styleId="a8">
    <w:name w:val="Title"/>
    <w:basedOn w:val="a"/>
    <w:next w:val="a"/>
    <w:link w:val="a9"/>
    <w:uiPriority w:val="10"/>
    <w:qFormat/>
    <w:rsid w:val="005C50BD"/>
    <w:pPr>
      <w:spacing w:after="0" w:line="240" w:lineRule="auto"/>
      <w:contextualSpacing/>
    </w:pPr>
    <w:rPr>
      <w:rFonts w:ascii="Cambria" w:hAnsi="Cambria"/>
      <w:spacing w:val="-10"/>
      <w:kern w:val="28"/>
      <w:sz w:val="56"/>
      <w:szCs w:val="56"/>
      <w:lang w:eastAsia="en-US"/>
    </w:rPr>
  </w:style>
  <w:style w:type="character" w:customStyle="1" w:styleId="a9">
    <w:name w:val="Заглавие Знак"/>
    <w:link w:val="a8"/>
    <w:uiPriority w:val="10"/>
    <w:rsid w:val="005C50BD"/>
    <w:rPr>
      <w:rFonts w:ascii="Cambria" w:hAnsi="Cambria"/>
      <w:spacing w:val="-10"/>
      <w:kern w:val="28"/>
      <w:sz w:val="56"/>
      <w:szCs w:val="56"/>
      <w:lang w:eastAsia="en-US"/>
    </w:rPr>
  </w:style>
  <w:style w:type="character" w:styleId="aa">
    <w:name w:val="Hyperlink"/>
    <w:rsid w:val="005C50BD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E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1E6683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1E6683"/>
    <w:rPr>
      <w:rFonts w:ascii="Times New Roman" w:hAnsi="Times New Roman"/>
      <w:b/>
      <w:bCs/>
      <w:sz w:val="27"/>
      <w:szCs w:val="27"/>
    </w:rPr>
  </w:style>
  <w:style w:type="paragraph" w:styleId="ad">
    <w:name w:val="Normal (Web)"/>
    <w:basedOn w:val="a"/>
    <w:uiPriority w:val="99"/>
    <w:unhideWhenUsed/>
    <w:rsid w:val="001E668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itko.com/tutorials/genetic-algorithms/bulgarian/encoding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bitko.com/tutorials/genetic-algorithms/bulgarian/encoding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ufunds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Links>
    <vt:vector size="30" baseType="variant">
      <vt:variant>
        <vt:i4>4259921</vt:i4>
      </vt:variant>
      <vt:variant>
        <vt:i4>9</vt:i4>
      </vt:variant>
      <vt:variant>
        <vt:i4>0</vt:i4>
      </vt:variant>
      <vt:variant>
        <vt:i4>5</vt:i4>
      </vt:variant>
      <vt:variant>
        <vt:lpwstr>http://www.gp-field-guide.org.uk/</vt:lpwstr>
      </vt:variant>
      <vt:variant>
        <vt:lpwstr/>
      </vt:variant>
      <vt:variant>
        <vt:i4>4521991</vt:i4>
      </vt:variant>
      <vt:variant>
        <vt:i4>6</vt:i4>
      </vt:variant>
      <vt:variant>
        <vt:i4>0</vt:i4>
      </vt:variant>
      <vt:variant>
        <vt:i4>5</vt:i4>
      </vt:variant>
      <vt:variant>
        <vt:lpwstr>http://lulu.com/</vt:lpwstr>
      </vt:variant>
      <vt:variant>
        <vt:lpwstr/>
      </vt:variant>
      <vt:variant>
        <vt:i4>6946896</vt:i4>
      </vt:variant>
      <vt:variant>
        <vt:i4>3</vt:i4>
      </vt:variant>
      <vt:variant>
        <vt:i4>0</vt:i4>
      </vt:variant>
      <vt:variant>
        <vt:i4>5</vt:i4>
      </vt:variant>
      <vt:variant>
        <vt:lpwstr>mailto:pgeorg@bfu.bg</vt:lpwstr>
      </vt:variant>
      <vt:variant>
        <vt:lpwstr/>
      </vt:variant>
      <vt:variant>
        <vt:i4>1966184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http://en.wikipedia.org/wiki/Computational_creativity</vt:lpwstr>
      </vt:variant>
      <vt:variant>
        <vt:lpwstr/>
      </vt:variant>
      <vt:variant>
        <vt:i4>7864445</vt:i4>
      </vt:variant>
      <vt:variant>
        <vt:i4>0</vt:i4>
      </vt:variant>
      <vt:variant>
        <vt:i4>0</vt:i4>
      </vt:variant>
      <vt:variant>
        <vt:i4>5</vt:i4>
      </vt:variant>
      <vt:variant>
        <vt:lpwstr>http://www.eufunds.bg/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P.Georgieva</dc:creator>
  <dc:description>Document was created by {applicationname}, version: {version}</dc:description>
  <cp:lastModifiedBy>Daniel</cp:lastModifiedBy>
  <cp:revision>3</cp:revision>
  <dcterms:created xsi:type="dcterms:W3CDTF">2022-11-06T17:51:00Z</dcterms:created>
  <dcterms:modified xsi:type="dcterms:W3CDTF">2022-11-06T17:53:00Z</dcterms:modified>
</cp:coreProperties>
</file>