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34BD" w14:textId="14EDCDCE" w:rsidR="00FA5183" w:rsidRDefault="00FA5183" w:rsidP="003C12E0">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r>
        <w:rPr>
          <w:rFonts w:ascii="Times New Roman" w:eastAsia="Times New Roman" w:hAnsi="Times New Roman" w:cs="Times New Roman"/>
          <w:sz w:val="28"/>
          <w:szCs w:val="28"/>
          <w:shd w:val="clear" w:color="auto" w:fill="FFFFFF"/>
          <w:lang w:val="bg-BG"/>
        </w:rPr>
        <w:t>Тема 1/ Занятие 5/ Лекция</w:t>
      </w:r>
    </w:p>
    <w:p w14:paraId="1FF20B0B" w14:textId="239E70E7" w:rsidR="00FA5183" w:rsidRPr="00FA5183" w:rsidRDefault="00FA5183" w:rsidP="00FA5183">
      <w:pPr>
        <w:keepNext/>
        <w:keepLines/>
        <w:spacing w:before="240" w:after="0" w:line="360" w:lineRule="auto"/>
        <w:ind w:firstLine="709"/>
        <w:contextualSpacing/>
        <w:jc w:val="center"/>
        <w:rPr>
          <w:rFonts w:ascii="Times New Roman" w:eastAsia="Times New Roman" w:hAnsi="Times New Roman" w:cs="Times New Roman"/>
          <w:b/>
          <w:bCs/>
          <w:sz w:val="32"/>
          <w:szCs w:val="32"/>
          <w:shd w:val="clear" w:color="auto" w:fill="FFFFFF"/>
          <w:lang w:val="bg-BG"/>
        </w:rPr>
      </w:pPr>
      <w:r w:rsidRPr="00FA5183">
        <w:rPr>
          <w:rFonts w:ascii="Times New Roman" w:eastAsia="Times New Roman" w:hAnsi="Times New Roman" w:cs="Times New Roman"/>
          <w:b/>
          <w:bCs/>
          <w:sz w:val="28"/>
          <w:szCs w:val="28"/>
          <w:lang w:val="bg-BG"/>
        </w:rPr>
        <w:t>Обща концепция за изкуствени невронни мрежи. Особености на биологична невронна мрежа.</w:t>
      </w:r>
    </w:p>
    <w:p w14:paraId="7DB29B43" w14:textId="0C815CD6" w:rsidR="003C12E0" w:rsidRPr="003C12E0" w:rsidRDefault="003C12E0" w:rsidP="003C12E0">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Концепцията за изкуствените невронни мрежи възниква паралелно с изучаването на процесите, протичащи в мозъка с цел тяхното моделиране. </w:t>
      </w:r>
    </w:p>
    <w:p w14:paraId="47FB6202" w14:textId="77777777" w:rsidR="003C12E0" w:rsidRPr="003C12E0" w:rsidRDefault="003C12E0" w:rsidP="003C12E0">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Изкуствените невронни мрежи подобно останалите направления на изкуствения интелект, използват възможностите на съвременните софтуерни и хардуерни средства за да възпроизведат основните характеристики на биологичната нервна система.  За разлика от тях обаче, те не само притежават свойствата, но и копират структурата на живата нервна система и принципа на нейното функциониране.  </w:t>
      </w:r>
    </w:p>
    <w:p w14:paraId="11EBCC8F" w14:textId="77777777" w:rsidR="003C12E0" w:rsidRPr="003C12E0" w:rsidRDefault="003C12E0" w:rsidP="003C12E0">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Изкуствените невронни мрежи са интелигентни системи за паралелни изчисления, която работят по начин близък до механизмите на протичане на основните процеси човешкия мозък. изчислителни структури. Те копират елементарните биологични процеси за обработка и съхранение на информацията и с помощта на редица опростявания симулират отделни функции на човешката нервна система.</w:t>
      </w:r>
    </w:p>
    <w:p w14:paraId="1E1337A8" w14:textId="77777777" w:rsidR="003C12E0" w:rsidRPr="003C12E0" w:rsidRDefault="003C12E0" w:rsidP="003C12E0">
      <w:pPr>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Въпреки, че компютърната система разполага с по-голям брой и с по-бързодействащи изчислителни единици от човешкия мозък, човешката и изобщо биологичната нервната система я превъзхожда със способността за </w:t>
      </w:r>
      <w:proofErr w:type="spellStart"/>
      <w:r w:rsidRPr="003C12E0">
        <w:rPr>
          <w:rFonts w:ascii="Times New Roman" w:eastAsia="Times New Roman" w:hAnsi="Times New Roman" w:cs="Times New Roman"/>
          <w:sz w:val="28"/>
          <w:szCs w:val="28"/>
          <w:shd w:val="clear" w:color="auto" w:fill="FFFFFF"/>
          <w:lang w:val="bg-BG"/>
        </w:rPr>
        <w:t>самоорганизация</w:t>
      </w:r>
      <w:proofErr w:type="spellEnd"/>
      <w:r w:rsidRPr="003C12E0">
        <w:rPr>
          <w:rFonts w:ascii="Times New Roman" w:eastAsia="Times New Roman" w:hAnsi="Times New Roman" w:cs="Times New Roman"/>
          <w:sz w:val="28"/>
          <w:szCs w:val="28"/>
          <w:shd w:val="clear" w:color="auto" w:fill="FFFFFF"/>
          <w:lang w:val="bg-BG"/>
        </w:rPr>
        <w:t xml:space="preserve">, за обучение, за </w:t>
      </w:r>
      <w:r w:rsidRPr="00FA5183">
        <w:rPr>
          <w:rFonts w:ascii="Times New Roman" w:eastAsia="Times New Roman" w:hAnsi="Times New Roman" w:cs="Times New Roman"/>
          <w:sz w:val="28"/>
          <w:szCs w:val="28"/>
          <w:shd w:val="clear" w:color="auto" w:fill="FFFFFF"/>
          <w:lang w:val="bg-BG"/>
        </w:rPr>
        <w:t xml:space="preserve">обобщаване на данни и толерантност </w:t>
      </w:r>
      <w:r w:rsidRPr="003C12E0">
        <w:rPr>
          <w:rFonts w:ascii="Times New Roman" w:eastAsia="Times New Roman" w:hAnsi="Times New Roman" w:cs="Times New Roman"/>
          <w:sz w:val="28"/>
          <w:szCs w:val="28"/>
          <w:shd w:val="clear" w:color="auto" w:fill="FFFFFF"/>
          <w:lang w:val="bg-BG"/>
        </w:rPr>
        <w:t>към грешки.</w:t>
      </w:r>
    </w:p>
    <w:p w14:paraId="7C9E9EFC" w14:textId="77777777" w:rsidR="003C12E0" w:rsidRPr="003C12E0" w:rsidRDefault="003C12E0" w:rsidP="003C12E0">
      <w:pPr>
        <w:tabs>
          <w:tab w:val="left" w:pos="4820"/>
        </w:tabs>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b/>
          <w:bCs/>
          <w:sz w:val="28"/>
          <w:szCs w:val="28"/>
          <w:shd w:val="clear" w:color="auto" w:fill="FFFFFF"/>
          <w:lang w:val="bg-BG"/>
        </w:rPr>
        <w:t>Способността за учене</w:t>
      </w:r>
      <w:r w:rsidRPr="003C12E0">
        <w:rPr>
          <w:rFonts w:ascii="Times New Roman" w:eastAsia="Times New Roman" w:hAnsi="Times New Roman" w:cs="Times New Roman"/>
          <w:sz w:val="28"/>
          <w:szCs w:val="28"/>
          <w:shd w:val="clear" w:color="auto" w:fill="FFFFFF"/>
          <w:lang w:val="bg-BG"/>
        </w:rPr>
        <w:t xml:space="preserve"> е една от основните разлики между процесора и биологичната невронна мрежа на живите организми, които изкуствените невронни мрежи имат за цел да премахнат.</w:t>
      </w:r>
    </w:p>
    <w:p w14:paraId="6C4635E3" w14:textId="77777777" w:rsidR="003C12E0" w:rsidRPr="003C12E0" w:rsidRDefault="003C12E0" w:rsidP="003C12E0">
      <w:pPr>
        <w:tabs>
          <w:tab w:val="left" w:pos="4820"/>
        </w:tabs>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lastRenderedPageBreak/>
        <w:t xml:space="preserve">Нервната система на живите организми има способност да се реорганизира през целия им живот и следователно е способна да учи и да се </w:t>
      </w:r>
      <w:proofErr w:type="spellStart"/>
      <w:r w:rsidRPr="003C12E0">
        <w:rPr>
          <w:rFonts w:ascii="Times New Roman" w:eastAsia="Times New Roman" w:hAnsi="Times New Roman" w:cs="Times New Roman"/>
          <w:sz w:val="28"/>
          <w:szCs w:val="28"/>
          <w:shd w:val="clear" w:color="auto" w:fill="FFFFFF"/>
          <w:lang w:val="bg-BG"/>
        </w:rPr>
        <w:t>самообучава</w:t>
      </w:r>
      <w:proofErr w:type="spellEnd"/>
      <w:r w:rsidRPr="003C12E0">
        <w:rPr>
          <w:rFonts w:ascii="Times New Roman" w:eastAsia="Times New Roman" w:hAnsi="Times New Roman" w:cs="Times New Roman"/>
          <w:sz w:val="28"/>
          <w:szCs w:val="28"/>
          <w:shd w:val="clear" w:color="auto" w:fill="FFFFFF"/>
          <w:lang w:val="bg-BG"/>
        </w:rPr>
        <w:t xml:space="preserve"> (без предишен опит, на базата на външни </w:t>
      </w:r>
      <w:r w:rsidRPr="003C12E0">
        <w:rPr>
          <w:rFonts w:ascii="Times New Roman" w:eastAsia="Times New Roman" w:hAnsi="Times New Roman" w:cs="Times New Roman"/>
          <w:color w:val="FF0000"/>
          <w:sz w:val="28"/>
          <w:szCs w:val="28"/>
          <w:shd w:val="clear" w:color="auto" w:fill="FFFFFF"/>
          <w:lang w:val="bg-BG"/>
        </w:rPr>
        <w:t>стимули</w:t>
      </w:r>
      <w:r w:rsidRPr="003C12E0">
        <w:rPr>
          <w:rFonts w:ascii="Times New Roman" w:eastAsia="Times New Roman" w:hAnsi="Times New Roman" w:cs="Times New Roman"/>
          <w:sz w:val="28"/>
          <w:szCs w:val="28"/>
          <w:shd w:val="clear" w:color="auto" w:fill="FFFFFF"/>
          <w:lang w:val="bg-BG"/>
        </w:rPr>
        <w:t>). За решаване на различни задачи в традиционната компютърна наука се използва т.нар. алгоритмичен подход, който се състои в създаване на абстрактен модел на разглежданата задача, разработване алгоритъм за решаването Ѝ и последващо изпълнение на заложената последователност от стъпки от компютърна система. За  преодоляване на тази статичност в изкуствените невронни мрежи е вградена способност да се учат (има се предвид и двете: обучение и самообучение), разработени са различни алгоритми с тази цел.</w:t>
      </w:r>
    </w:p>
    <w:p w14:paraId="5C8E278B" w14:textId="77777777" w:rsidR="003C12E0" w:rsidRPr="003C12E0" w:rsidRDefault="003C12E0" w:rsidP="003C12E0">
      <w:pPr>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Следствие на способността за учене е развитието на способностите за обобщаване и асоцииране на данни. След успешно обучение невронната мрежа може да намери разумни решения за подобни проблеми от същия клас, за които не са били изрично обучени. </w:t>
      </w:r>
    </w:p>
    <w:p w14:paraId="548FF6DB" w14:textId="77777777" w:rsidR="003C12E0" w:rsidRPr="003C12E0" w:rsidRDefault="003C12E0" w:rsidP="003C12E0">
      <w:pPr>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Това от своя страна води до висока степен на устойчивост на грешки възникващи в следствие на неточни, непълни и или неправилно формулирани входни данни.</w:t>
      </w:r>
    </w:p>
    <w:p w14:paraId="31FE16F6" w14:textId="77777777" w:rsidR="003C12E0" w:rsidRPr="00B54AC2" w:rsidRDefault="003C12E0" w:rsidP="003C12E0">
      <w:pPr>
        <w:spacing w:after="0" w:line="360"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Толерантността към грешки е характерно свойство на биологичните невронни мрежи. Изследванията показват, че биологичния мозък запазва когнитивни способности при унищожаване на част от мозъчните клетки – устойчивост към вътрешни грешки. Мозъчни клетки могат да бъдат в редица случаи – в следствие на заболяване, в резултат от въздействие на околната среда или на злоупотреба с алкохол или други субстанции. Мозъкът е толерантен и към външни грешки – човешкото същество е способно да различи неясен </w:t>
      </w:r>
      <w:r w:rsidRPr="00B54AC2">
        <w:rPr>
          <w:rFonts w:ascii="Times New Roman" w:eastAsia="Times New Roman" w:hAnsi="Times New Roman" w:cs="Times New Roman"/>
          <w:sz w:val="28"/>
          <w:szCs w:val="28"/>
          <w:shd w:val="clear" w:color="auto" w:fill="FFFFFF"/>
          <w:lang w:val="bg-BG"/>
        </w:rPr>
        <w:t xml:space="preserve">образ - например нечетлив почерк или замъглен силует. </w:t>
      </w:r>
    </w:p>
    <w:p w14:paraId="7BC3A851" w14:textId="77777777" w:rsidR="003C12E0" w:rsidRPr="003C12E0" w:rsidRDefault="003C12E0" w:rsidP="003C12E0">
      <w:pPr>
        <w:spacing w:after="0" w:line="360" w:lineRule="auto"/>
        <w:ind w:firstLine="709"/>
        <w:jc w:val="both"/>
        <w:rPr>
          <w:rFonts w:ascii="Times New Roman" w:eastAsia="Times New Roman" w:hAnsi="Times New Roman" w:cs="Times New Roman"/>
          <w:color w:val="FF0000"/>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lastRenderedPageBreak/>
        <w:t xml:space="preserve">Същата тази способност е характерна за технологията на изкуствените невронни мрежи. </w:t>
      </w:r>
    </w:p>
    <w:p w14:paraId="2381CF72" w14:textId="77777777" w:rsidR="003C12E0" w:rsidRPr="003C12E0" w:rsidRDefault="003C12E0" w:rsidP="003C12E0">
      <w:pPr>
        <w:spacing w:after="200" w:line="276"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Друга съществена разлика между биологичния мозък и процесора се състои в това, че по-голямата част от мозъка </w:t>
      </w:r>
      <w:r w:rsidRPr="003C12E0">
        <w:rPr>
          <w:rFonts w:ascii="Times New Roman" w:eastAsia="Times New Roman" w:hAnsi="Times New Roman" w:cs="Times New Roman"/>
          <w:b/>
          <w:bCs/>
          <w:sz w:val="28"/>
          <w:szCs w:val="28"/>
          <w:shd w:val="clear" w:color="auto" w:fill="FFFFFF"/>
          <w:lang w:val="bg-BG"/>
        </w:rPr>
        <w:t>работи непрекъснато</w:t>
      </w:r>
      <w:r w:rsidRPr="003C12E0">
        <w:rPr>
          <w:rFonts w:ascii="Times New Roman" w:eastAsia="Times New Roman" w:hAnsi="Times New Roman" w:cs="Times New Roman"/>
          <w:sz w:val="28"/>
          <w:szCs w:val="28"/>
          <w:shd w:val="clear" w:color="auto" w:fill="FFFFFF"/>
          <w:lang w:val="bg-BG"/>
        </w:rPr>
        <w:t>, докато по-голямата част от компютърът е само пасивно хранилище на данни.</w:t>
      </w:r>
    </w:p>
    <w:p w14:paraId="46000A80" w14:textId="77777777" w:rsidR="003C12E0" w:rsidRPr="003C12E0" w:rsidRDefault="003C12E0" w:rsidP="003C12E0">
      <w:pPr>
        <w:spacing w:after="200" w:line="276" w:lineRule="auto"/>
        <w:ind w:firstLine="709"/>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И не на последно място важна характеристика на мозъчните клетки е </w:t>
      </w:r>
      <w:r w:rsidRPr="003C12E0">
        <w:rPr>
          <w:rFonts w:ascii="Times New Roman" w:eastAsia="Times New Roman" w:hAnsi="Times New Roman" w:cs="Times New Roman"/>
          <w:b/>
          <w:bCs/>
          <w:sz w:val="28"/>
          <w:szCs w:val="28"/>
          <w:shd w:val="clear" w:color="auto" w:fill="FFFFFF"/>
          <w:lang w:val="bg-BG"/>
        </w:rPr>
        <w:t xml:space="preserve">паралелното </w:t>
      </w:r>
      <w:proofErr w:type="spellStart"/>
      <w:r w:rsidRPr="003C12E0">
        <w:rPr>
          <w:rFonts w:ascii="Times New Roman" w:eastAsia="Times New Roman" w:hAnsi="Times New Roman" w:cs="Times New Roman"/>
          <w:b/>
          <w:bCs/>
          <w:sz w:val="28"/>
          <w:szCs w:val="28"/>
          <w:shd w:val="clear" w:color="auto" w:fill="FFFFFF"/>
          <w:lang w:val="bg-BG"/>
        </w:rPr>
        <w:t>функциоиране</w:t>
      </w:r>
      <w:proofErr w:type="spellEnd"/>
      <w:r w:rsidRPr="003C12E0">
        <w:rPr>
          <w:rFonts w:ascii="Times New Roman" w:eastAsia="Times New Roman" w:hAnsi="Times New Roman" w:cs="Times New Roman"/>
          <w:sz w:val="28"/>
          <w:szCs w:val="28"/>
          <w:shd w:val="clear" w:color="auto" w:fill="FFFFFF"/>
          <w:lang w:val="bg-BG"/>
        </w:rPr>
        <w:t xml:space="preserve">. </w:t>
      </w:r>
    </w:p>
    <w:p w14:paraId="2B874F92" w14:textId="7B6CA7B4" w:rsidR="003C12E0" w:rsidRPr="003C12E0" w:rsidRDefault="003C12E0" w:rsidP="003C12E0">
      <w:pPr>
        <w:spacing w:after="200" w:line="276" w:lineRule="auto"/>
        <w:ind w:firstLine="709"/>
        <w:jc w:val="right"/>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Таблица </w:t>
      </w:r>
      <w:r w:rsidR="00B54AC2">
        <w:rPr>
          <w:rFonts w:ascii="Times New Roman" w:eastAsia="Times New Roman" w:hAnsi="Times New Roman" w:cs="Times New Roman"/>
          <w:sz w:val="28"/>
          <w:szCs w:val="28"/>
          <w:shd w:val="clear" w:color="auto" w:fill="FFFFFF"/>
          <w:lang w:val="bg-BG"/>
        </w:rPr>
        <w:t>1</w:t>
      </w:r>
      <w:r w:rsidRPr="003C12E0">
        <w:rPr>
          <w:rFonts w:ascii="Times New Roman" w:eastAsia="Times New Roman" w:hAnsi="Times New Roman" w:cs="Times New Roman"/>
          <w:sz w:val="28"/>
          <w:szCs w:val="28"/>
          <w:shd w:val="clear" w:color="auto" w:fill="FFFFFF"/>
          <w:lang w:val="bg-BG"/>
        </w:rPr>
        <w:t>. Сравнителна характеристика между биологичен мозък и компютър</w:t>
      </w:r>
    </w:p>
    <w:p w14:paraId="01045E99" w14:textId="77777777" w:rsidR="003C12E0" w:rsidRPr="003C12E0" w:rsidRDefault="003C12E0" w:rsidP="003C12E0">
      <w:pPr>
        <w:tabs>
          <w:tab w:val="left" w:pos="1155"/>
        </w:tabs>
        <w:spacing w:after="200" w:line="276" w:lineRule="auto"/>
        <w:rPr>
          <w:rFonts w:ascii="Times New Roman" w:eastAsia="Times New Roman" w:hAnsi="Times New Roman" w:cs="Times New Roman"/>
          <w:sz w:val="28"/>
          <w:szCs w:val="28"/>
          <w:lang w:val="bg-BG"/>
        </w:rPr>
      </w:pPr>
      <w:r w:rsidRPr="003C12E0">
        <w:rPr>
          <w:rFonts w:ascii="Calibri" w:eastAsia="Calibri" w:hAnsi="Calibri" w:cs="Times New Roman"/>
          <w:noProof/>
        </w:rPr>
        <w:drawing>
          <wp:inline distT="0" distB="0" distL="0" distR="0" wp14:anchorId="122F4540" wp14:editId="3A807367">
            <wp:extent cx="5630073" cy="1857806"/>
            <wp:effectExtent l="0" t="0" r="0"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3028" cy="1858781"/>
                    </a:xfrm>
                    <a:prstGeom prst="rect">
                      <a:avLst/>
                    </a:prstGeom>
                  </pic:spPr>
                </pic:pic>
              </a:graphicData>
            </a:graphic>
          </wp:inline>
        </w:drawing>
      </w:r>
    </w:p>
    <w:p w14:paraId="1FADBCCB" w14:textId="77777777" w:rsidR="003C12E0" w:rsidRPr="003C12E0" w:rsidRDefault="003C12E0" w:rsidP="003C12E0">
      <w:pPr>
        <w:tabs>
          <w:tab w:val="left" w:pos="1155"/>
        </w:tabs>
        <w:spacing w:after="200" w:line="276" w:lineRule="auto"/>
        <w:rPr>
          <w:rFonts w:ascii="Times New Roman" w:eastAsia="Times New Roman" w:hAnsi="Times New Roman" w:cs="Times New Roman"/>
          <w:sz w:val="28"/>
          <w:szCs w:val="28"/>
          <w:lang w:val="bg-BG"/>
        </w:rPr>
      </w:pPr>
    </w:p>
    <w:p w14:paraId="67308DD6" w14:textId="77777777" w:rsidR="003C12E0" w:rsidRPr="003C12E0" w:rsidRDefault="003C12E0" w:rsidP="00C70D0D">
      <w:pPr>
        <w:keepNext/>
        <w:keepLines/>
        <w:spacing w:before="40" w:after="0" w:line="276" w:lineRule="auto"/>
        <w:outlineLvl w:val="1"/>
        <w:rPr>
          <w:rFonts w:ascii="Times New Roman" w:eastAsia="Times New Roman" w:hAnsi="Times New Roman" w:cs="Times New Roman"/>
          <w:b/>
          <w:bCs/>
          <w:sz w:val="28"/>
          <w:szCs w:val="28"/>
          <w:shd w:val="clear" w:color="auto" w:fill="FFFFFF"/>
          <w:lang w:val="bg-BG"/>
        </w:rPr>
      </w:pPr>
      <w:bookmarkStart w:id="0" w:name="_Toc117755144"/>
      <w:proofErr w:type="spellStart"/>
      <w:r w:rsidRPr="003C12E0">
        <w:rPr>
          <w:rFonts w:ascii="Times New Roman" w:eastAsia="Times New Roman" w:hAnsi="Times New Roman" w:cs="Times New Roman"/>
          <w:b/>
          <w:bCs/>
          <w:sz w:val="28"/>
          <w:szCs w:val="28"/>
          <w:shd w:val="clear" w:color="auto" w:fill="FFFFFF"/>
          <w:lang w:val="bg-BG"/>
        </w:rPr>
        <w:t>Би</w:t>
      </w:r>
      <w:proofErr w:type="spellEnd"/>
      <w:r w:rsidRPr="003C12E0">
        <w:rPr>
          <w:rFonts w:ascii="Times New Roman" w:eastAsia="Times New Roman" w:hAnsi="Times New Roman" w:cs="Times New Roman"/>
          <w:b/>
          <w:bCs/>
          <w:sz w:val="28"/>
          <w:szCs w:val="28"/>
          <w:shd w:val="clear" w:color="auto" w:fill="FFFFFF"/>
        </w:rPr>
        <w:t>o</w:t>
      </w:r>
      <w:r w:rsidRPr="003C12E0">
        <w:rPr>
          <w:rFonts w:ascii="Times New Roman" w:eastAsia="Times New Roman" w:hAnsi="Times New Roman" w:cs="Times New Roman"/>
          <w:b/>
          <w:bCs/>
          <w:sz w:val="28"/>
          <w:szCs w:val="28"/>
          <w:shd w:val="clear" w:color="auto" w:fill="FFFFFF"/>
          <w:lang w:val="bg-BG"/>
        </w:rPr>
        <w:t>логична невронна мрежа</w:t>
      </w:r>
      <w:bookmarkEnd w:id="0"/>
    </w:p>
    <w:p w14:paraId="4CBE4B22" w14:textId="77777777" w:rsidR="003C12E0" w:rsidRPr="003C12E0" w:rsidRDefault="003C12E0" w:rsidP="003C12E0">
      <w:pPr>
        <w:spacing w:after="120" w:line="360" w:lineRule="auto"/>
        <w:ind w:firstLine="709"/>
        <w:contextualSpacing/>
        <w:jc w:val="both"/>
        <w:rPr>
          <w:rFonts w:ascii="Times New Roman" w:eastAsia="Times New Roman" w:hAnsi="Times New Roman" w:cs="Times New Roman"/>
          <w:color w:val="FF0000"/>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 xml:space="preserve">Според </w:t>
      </w:r>
      <w:proofErr w:type="spellStart"/>
      <w:r w:rsidRPr="003C12E0">
        <w:rPr>
          <w:rFonts w:ascii="Times New Roman" w:eastAsia="Times New Roman" w:hAnsi="Times New Roman" w:cs="Times New Roman"/>
          <w:sz w:val="28"/>
          <w:szCs w:val="28"/>
          <w:shd w:val="clear" w:color="auto" w:fill="FFFFFF"/>
          <w:lang w:val="bg-BG"/>
        </w:rPr>
        <w:t>неврофизиологията</w:t>
      </w:r>
      <w:proofErr w:type="spellEnd"/>
      <w:r w:rsidRPr="003C12E0">
        <w:rPr>
          <w:rFonts w:ascii="Times New Roman" w:eastAsia="Times New Roman" w:hAnsi="Times New Roman" w:cs="Times New Roman"/>
          <w:sz w:val="28"/>
          <w:szCs w:val="28"/>
          <w:shd w:val="clear" w:color="auto" w:fill="FFFFFF"/>
          <w:lang w:val="bg-BG"/>
        </w:rPr>
        <w:t xml:space="preserve"> човешкият мозък се състои от приблизително 10</w:t>
      </w:r>
      <w:r w:rsidRPr="003C12E0">
        <w:rPr>
          <w:rFonts w:ascii="Times New Roman" w:eastAsia="Times New Roman" w:hAnsi="Times New Roman" w:cs="Times New Roman"/>
          <w:sz w:val="28"/>
          <w:szCs w:val="28"/>
          <w:shd w:val="clear" w:color="auto" w:fill="FFFFFF"/>
          <w:vertAlign w:val="superscript"/>
          <w:lang w:val="bg-BG"/>
        </w:rPr>
        <w:t>11</w:t>
      </w:r>
      <w:r w:rsidRPr="003C12E0">
        <w:rPr>
          <w:rFonts w:ascii="Times New Roman" w:eastAsia="Times New Roman" w:hAnsi="Times New Roman" w:cs="Times New Roman"/>
          <w:sz w:val="28"/>
          <w:szCs w:val="28"/>
          <w:shd w:val="clear" w:color="auto" w:fill="FFFFFF"/>
          <w:lang w:val="bg-BG"/>
        </w:rPr>
        <w:t xml:space="preserve"> неврона, свързани в паралелно работеща структура посредством около 10</w:t>
      </w:r>
      <w:r w:rsidRPr="003C12E0">
        <w:rPr>
          <w:rFonts w:ascii="Times New Roman" w:eastAsia="Times New Roman" w:hAnsi="Times New Roman" w:cs="Times New Roman"/>
          <w:sz w:val="28"/>
          <w:szCs w:val="28"/>
          <w:shd w:val="clear" w:color="auto" w:fill="FFFFFF"/>
          <w:vertAlign w:val="superscript"/>
          <w:lang w:val="bg-BG"/>
        </w:rPr>
        <w:t>14</w:t>
      </w:r>
      <w:r w:rsidRPr="003C12E0">
        <w:rPr>
          <w:rFonts w:ascii="Times New Roman" w:eastAsia="Times New Roman" w:hAnsi="Times New Roman" w:cs="Times New Roman"/>
          <w:sz w:val="28"/>
          <w:szCs w:val="28"/>
          <w:shd w:val="clear" w:color="auto" w:fill="FFFFFF"/>
          <w:lang w:val="bg-BG"/>
        </w:rPr>
        <w:t xml:space="preserve"> нервни връзки.</w:t>
      </w:r>
    </w:p>
    <w:p w14:paraId="3B55273A" w14:textId="77777777" w:rsidR="003C12E0" w:rsidRPr="003C12E0" w:rsidRDefault="003C12E0" w:rsidP="003C12E0">
      <w:pPr>
        <w:spacing w:after="12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Предаването на сигнали между невроните е сложен физико-химичен процес, при който се повишава или намалява електричният потенциал в клетката. Ако той премине определен праг, се изпраща сигнал с определена чувствителност и сила и тогава невронът се счита за активиран. Времето за превключване на неврона е 10</w:t>
      </w:r>
      <w:r w:rsidRPr="003C12E0">
        <w:rPr>
          <w:rFonts w:ascii="Times New Roman" w:eastAsia="Times New Roman" w:hAnsi="Times New Roman" w:cs="Times New Roman"/>
          <w:sz w:val="28"/>
          <w:szCs w:val="28"/>
          <w:shd w:val="clear" w:color="auto" w:fill="FFFFFF"/>
          <w:vertAlign w:val="superscript"/>
          <w:lang w:val="bg-BG"/>
        </w:rPr>
        <w:t xml:space="preserve">−3 </w:t>
      </w:r>
      <w:r w:rsidRPr="003C12E0">
        <w:rPr>
          <w:rFonts w:ascii="Times New Roman" w:eastAsia="Times New Roman" w:hAnsi="Times New Roman" w:cs="Times New Roman"/>
          <w:sz w:val="28"/>
          <w:szCs w:val="28"/>
          <w:shd w:val="clear" w:color="auto" w:fill="FFFFFF"/>
          <w:lang w:val="bg-BG"/>
        </w:rPr>
        <w:t>секунди.</w:t>
      </w:r>
    </w:p>
    <w:p w14:paraId="4CCEA7AC" w14:textId="77777777" w:rsidR="003C12E0" w:rsidRPr="003C12E0" w:rsidRDefault="003C12E0" w:rsidP="003C12E0">
      <w:pPr>
        <w:spacing w:after="12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lastRenderedPageBreak/>
        <w:t xml:space="preserve">След известен период на покой, невронът може да получи ново активиране. Всички неврони действат паралелно и асинхронно, което обяснява високата скорост на реагиране при човека. </w:t>
      </w:r>
    </w:p>
    <w:p w14:paraId="2F0355E4" w14:textId="77777777" w:rsidR="003C12E0" w:rsidRPr="003C12E0" w:rsidRDefault="003C12E0" w:rsidP="003C12E0">
      <w:pPr>
        <w:spacing w:after="120" w:line="360" w:lineRule="auto"/>
        <w:ind w:firstLine="709"/>
        <w:contextualSpacing/>
        <w:jc w:val="both"/>
        <w:rPr>
          <w:rFonts w:ascii="Times New Roman" w:eastAsia="Times New Roman" w:hAnsi="Times New Roman" w:cs="Times New Roman"/>
          <w:sz w:val="28"/>
          <w:szCs w:val="28"/>
          <w:shd w:val="clear" w:color="auto" w:fill="FFFFFF"/>
          <w:lang w:val="bg-BG"/>
        </w:rPr>
      </w:pPr>
      <w:r w:rsidRPr="003C12E0">
        <w:rPr>
          <w:rFonts w:ascii="Times New Roman" w:eastAsia="Times New Roman" w:hAnsi="Times New Roman" w:cs="Times New Roman"/>
          <w:sz w:val="28"/>
          <w:szCs w:val="28"/>
          <w:shd w:val="clear" w:color="auto" w:fill="FFFFFF"/>
          <w:lang w:val="bg-BG"/>
        </w:rPr>
        <w:t>В сравнение с него компютърната система се състои от 10</w:t>
      </w:r>
      <w:r w:rsidRPr="003C12E0">
        <w:rPr>
          <w:rFonts w:ascii="Times New Roman" w:eastAsia="Times New Roman" w:hAnsi="Times New Roman" w:cs="Times New Roman"/>
          <w:sz w:val="28"/>
          <w:szCs w:val="28"/>
          <w:shd w:val="clear" w:color="auto" w:fill="FFFFFF"/>
          <w:vertAlign w:val="superscript"/>
          <w:lang w:val="bg-BG"/>
        </w:rPr>
        <w:t xml:space="preserve">9 </w:t>
      </w:r>
      <w:r w:rsidRPr="003C12E0">
        <w:rPr>
          <w:rFonts w:ascii="Times New Roman" w:eastAsia="Times New Roman" w:hAnsi="Times New Roman" w:cs="Times New Roman"/>
          <w:sz w:val="28"/>
          <w:szCs w:val="28"/>
          <w:shd w:val="clear" w:color="auto" w:fill="FFFFFF"/>
          <w:lang w:val="bg-BG"/>
        </w:rPr>
        <w:t xml:space="preserve">транзистори с време на </w:t>
      </w:r>
      <w:commentRangeStart w:id="1"/>
      <w:r w:rsidRPr="003C12E0">
        <w:rPr>
          <w:rFonts w:ascii="Times New Roman" w:eastAsia="Times New Roman" w:hAnsi="Times New Roman" w:cs="Times New Roman"/>
          <w:sz w:val="28"/>
          <w:szCs w:val="28"/>
          <w:shd w:val="clear" w:color="auto" w:fill="FFFFFF"/>
          <w:lang w:val="bg-BG"/>
        </w:rPr>
        <w:t>превключване 10</w:t>
      </w:r>
      <w:r w:rsidRPr="003C12E0">
        <w:rPr>
          <w:rFonts w:ascii="Times New Roman" w:eastAsia="Times New Roman" w:hAnsi="Times New Roman" w:cs="Times New Roman"/>
          <w:sz w:val="28"/>
          <w:szCs w:val="28"/>
          <w:shd w:val="clear" w:color="auto" w:fill="FFFFFF"/>
          <w:vertAlign w:val="superscript"/>
          <w:lang w:val="bg-BG"/>
        </w:rPr>
        <w:t xml:space="preserve">-9 </w:t>
      </w:r>
      <w:r w:rsidRPr="003C12E0">
        <w:rPr>
          <w:rFonts w:ascii="Times New Roman" w:eastAsia="Times New Roman" w:hAnsi="Times New Roman" w:cs="Times New Roman"/>
          <w:sz w:val="28"/>
          <w:szCs w:val="28"/>
          <w:shd w:val="clear" w:color="auto" w:fill="FFFFFF"/>
          <w:lang w:val="bg-BG"/>
        </w:rPr>
        <w:t>секунди.</w:t>
      </w:r>
      <w:commentRangeEnd w:id="1"/>
      <w:r w:rsidRPr="003C12E0">
        <w:rPr>
          <w:rFonts w:ascii="Calibri" w:eastAsia="Calibri" w:hAnsi="Calibri" w:cs="Times New Roman"/>
          <w:sz w:val="16"/>
          <w:szCs w:val="16"/>
          <w:lang w:val="bg-BG"/>
        </w:rPr>
        <w:commentReference w:id="1"/>
      </w:r>
    </w:p>
    <w:p w14:paraId="37AFB42E" w14:textId="1DC6AF47" w:rsidR="009049D6" w:rsidRPr="003C12E0" w:rsidRDefault="009049D6" w:rsidP="009049D6">
      <w:pPr>
        <w:tabs>
          <w:tab w:val="left" w:pos="1155"/>
        </w:tabs>
        <w:spacing w:after="200" w:line="360" w:lineRule="auto"/>
        <w:ind w:firstLine="709"/>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t xml:space="preserve">Невронът (от старогръцки: </w:t>
      </w:r>
      <w:proofErr w:type="spellStart"/>
      <w:r w:rsidRPr="003C12E0">
        <w:rPr>
          <w:rFonts w:ascii="Times New Roman" w:eastAsia="Times New Roman" w:hAnsi="Times New Roman" w:cs="Times New Roman"/>
          <w:sz w:val="28"/>
          <w:szCs w:val="28"/>
          <w:lang w:val="bg-BG"/>
        </w:rPr>
        <w:t>νεῦρον</w:t>
      </w:r>
      <w:proofErr w:type="spellEnd"/>
      <w:r w:rsidRPr="003C12E0">
        <w:rPr>
          <w:rFonts w:ascii="Times New Roman" w:eastAsia="Times New Roman" w:hAnsi="Times New Roman" w:cs="Times New Roman"/>
          <w:sz w:val="28"/>
          <w:szCs w:val="28"/>
          <w:lang w:val="bg-BG"/>
        </w:rPr>
        <w:t xml:space="preserve"> – влакно, нерв), наричан още нервна клетка, е основна структурно-функционална единица на нервната система</w:t>
      </w:r>
      <w:r w:rsidRPr="003C12E0">
        <w:rPr>
          <w:rFonts w:ascii="Times New Roman" w:eastAsia="Times New Roman" w:hAnsi="Times New Roman" w:cs="Times New Roman"/>
          <w:sz w:val="28"/>
          <w:szCs w:val="28"/>
          <w:lang w:val="ru-RU"/>
        </w:rPr>
        <w:t xml:space="preserve">. </w:t>
      </w:r>
      <w:r w:rsidRPr="003C12E0">
        <w:rPr>
          <w:rFonts w:ascii="Times New Roman" w:eastAsia="Times New Roman" w:hAnsi="Times New Roman" w:cs="Times New Roman"/>
          <w:sz w:val="28"/>
          <w:szCs w:val="28"/>
          <w:lang w:val="bg-BG"/>
        </w:rPr>
        <w:t xml:space="preserve">Изпълнява функцията да приема, обработва и предава информация посредством електрически и химически сигнали. </w:t>
      </w:r>
    </w:p>
    <w:p w14:paraId="3CBC4AA0" w14:textId="77777777" w:rsidR="003C12E0" w:rsidRPr="003C12E0" w:rsidRDefault="003C12E0" w:rsidP="003C12E0">
      <w:pPr>
        <w:tabs>
          <w:tab w:val="left" w:pos="1155"/>
        </w:tabs>
        <w:spacing w:after="200" w:line="276" w:lineRule="auto"/>
        <w:jc w:val="center"/>
        <w:rPr>
          <w:rFonts w:ascii="Times New Roman" w:eastAsia="Times New Roman" w:hAnsi="Times New Roman" w:cs="Times New Roman"/>
          <w:sz w:val="28"/>
          <w:szCs w:val="28"/>
          <w:lang w:val="bg-BG"/>
        </w:rPr>
      </w:pPr>
      <w:r w:rsidRPr="003C12E0">
        <w:rPr>
          <w:rFonts w:ascii="Times New Roman" w:eastAsia="Times New Roman" w:hAnsi="Times New Roman" w:cs="Times New Roman"/>
          <w:noProof/>
          <w:sz w:val="28"/>
          <w:szCs w:val="28"/>
        </w:rPr>
        <w:drawing>
          <wp:inline distT="0" distB="0" distL="0" distR="0" wp14:anchorId="6CD8175F" wp14:editId="03343D84">
            <wp:extent cx="3753057" cy="3753057"/>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1564" cy="3771564"/>
                    </a:xfrm>
                    <a:prstGeom prst="rect">
                      <a:avLst/>
                    </a:prstGeom>
                    <a:noFill/>
                  </pic:spPr>
                </pic:pic>
              </a:graphicData>
            </a:graphic>
          </wp:inline>
        </w:drawing>
      </w:r>
    </w:p>
    <w:p w14:paraId="1E87B8D0" w14:textId="77777777" w:rsidR="003C12E0" w:rsidRPr="003C12E0" w:rsidRDefault="003C12E0" w:rsidP="003C12E0">
      <w:pPr>
        <w:tabs>
          <w:tab w:val="left" w:pos="1155"/>
        </w:tabs>
        <w:spacing w:after="200" w:line="360" w:lineRule="auto"/>
        <w:jc w:val="center"/>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t>Фиг. 1. Структура на нервна клетка</w:t>
      </w:r>
    </w:p>
    <w:p w14:paraId="74767EA6" w14:textId="77777777" w:rsidR="003C12E0" w:rsidRPr="003C12E0" w:rsidRDefault="003C12E0" w:rsidP="003C12E0">
      <w:pPr>
        <w:tabs>
          <w:tab w:val="left" w:pos="1155"/>
        </w:tabs>
        <w:spacing w:after="200" w:line="360" w:lineRule="auto"/>
        <w:ind w:firstLine="709"/>
        <w:contextualSpacing/>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lastRenderedPageBreak/>
        <w:t xml:space="preserve">Както е изобразено на фигура 1, се състои се от звездовидно тяло, в което се намира ядрото на клетката, голям брой къси израстъци - </w:t>
      </w:r>
      <w:proofErr w:type="spellStart"/>
      <w:r w:rsidRPr="003C12E0">
        <w:rPr>
          <w:rFonts w:ascii="Times New Roman" w:eastAsia="Times New Roman" w:hAnsi="Times New Roman" w:cs="Times New Roman"/>
          <w:sz w:val="28"/>
          <w:szCs w:val="28"/>
          <w:lang w:val="bg-BG"/>
        </w:rPr>
        <w:t>дендрити</w:t>
      </w:r>
      <w:proofErr w:type="spellEnd"/>
      <w:r w:rsidRPr="003C12E0">
        <w:rPr>
          <w:rFonts w:ascii="Times New Roman" w:eastAsia="Times New Roman" w:hAnsi="Times New Roman" w:cs="Times New Roman"/>
          <w:sz w:val="28"/>
          <w:szCs w:val="28"/>
          <w:lang w:val="bg-BG"/>
        </w:rPr>
        <w:t xml:space="preserve"> и дълъг израстък - </w:t>
      </w:r>
      <w:proofErr w:type="spellStart"/>
      <w:r w:rsidRPr="003C12E0">
        <w:rPr>
          <w:rFonts w:ascii="Times New Roman" w:eastAsia="Times New Roman" w:hAnsi="Times New Roman" w:cs="Times New Roman"/>
          <w:sz w:val="28"/>
          <w:szCs w:val="28"/>
          <w:lang w:val="bg-BG"/>
        </w:rPr>
        <w:t>аксон</w:t>
      </w:r>
      <w:proofErr w:type="spellEnd"/>
      <w:r w:rsidRPr="003C12E0">
        <w:rPr>
          <w:rFonts w:ascii="Times New Roman" w:eastAsia="Times New Roman" w:hAnsi="Times New Roman" w:cs="Times New Roman"/>
          <w:sz w:val="28"/>
          <w:szCs w:val="28"/>
          <w:lang w:val="bg-BG"/>
        </w:rPr>
        <w:t>.</w:t>
      </w:r>
    </w:p>
    <w:p w14:paraId="00E5A922" w14:textId="77777777" w:rsidR="003C12E0" w:rsidRPr="003C12E0" w:rsidRDefault="003C12E0" w:rsidP="003C12E0">
      <w:pPr>
        <w:tabs>
          <w:tab w:val="left" w:pos="1155"/>
        </w:tabs>
        <w:spacing w:after="200" w:line="360" w:lineRule="auto"/>
        <w:ind w:firstLine="709"/>
        <w:contextualSpacing/>
        <w:jc w:val="both"/>
        <w:rPr>
          <w:rFonts w:ascii="Times New Roman" w:eastAsia="Times New Roman" w:hAnsi="Times New Roman" w:cs="Times New Roman"/>
          <w:sz w:val="28"/>
          <w:szCs w:val="28"/>
          <w:lang w:val="bg-BG"/>
        </w:rPr>
      </w:pPr>
      <w:proofErr w:type="spellStart"/>
      <w:r w:rsidRPr="003C12E0">
        <w:rPr>
          <w:rFonts w:ascii="Times New Roman" w:eastAsia="Times New Roman" w:hAnsi="Times New Roman" w:cs="Times New Roman"/>
          <w:sz w:val="28"/>
          <w:szCs w:val="28"/>
          <w:lang w:val="bg-BG"/>
        </w:rPr>
        <w:t>Дендритите</w:t>
      </w:r>
      <w:proofErr w:type="spellEnd"/>
      <w:r w:rsidRPr="003C12E0">
        <w:rPr>
          <w:rFonts w:ascii="Times New Roman" w:eastAsia="Times New Roman" w:hAnsi="Times New Roman" w:cs="Times New Roman"/>
          <w:sz w:val="28"/>
          <w:szCs w:val="28"/>
          <w:lang w:val="bg-BG"/>
        </w:rPr>
        <w:t xml:space="preserve"> приемат сигналите на другите нервни клетки. </w:t>
      </w:r>
      <w:proofErr w:type="spellStart"/>
      <w:r w:rsidRPr="003C12E0">
        <w:rPr>
          <w:rFonts w:ascii="Times New Roman" w:eastAsia="Times New Roman" w:hAnsi="Times New Roman" w:cs="Times New Roman"/>
          <w:sz w:val="28"/>
          <w:szCs w:val="28"/>
          <w:lang w:val="bg-BG"/>
        </w:rPr>
        <w:t>Аксонът</w:t>
      </w:r>
      <w:proofErr w:type="spellEnd"/>
      <w:r w:rsidRPr="003C12E0">
        <w:rPr>
          <w:rFonts w:ascii="Times New Roman" w:eastAsia="Times New Roman" w:hAnsi="Times New Roman" w:cs="Times New Roman"/>
          <w:sz w:val="28"/>
          <w:szCs w:val="28"/>
          <w:lang w:val="bg-BG"/>
        </w:rPr>
        <w:t xml:space="preserve">, може да достигне дължина до един метър. Неговата функция е да предава сигналите към другите неврони. </w:t>
      </w:r>
      <w:proofErr w:type="spellStart"/>
      <w:r w:rsidRPr="003C12E0">
        <w:rPr>
          <w:rFonts w:ascii="Times New Roman" w:eastAsia="Times New Roman" w:hAnsi="Times New Roman" w:cs="Times New Roman"/>
          <w:sz w:val="28"/>
          <w:szCs w:val="28"/>
          <w:lang w:val="bg-BG"/>
        </w:rPr>
        <w:t>Аксонът</w:t>
      </w:r>
      <w:proofErr w:type="spellEnd"/>
      <w:r w:rsidRPr="003C12E0">
        <w:rPr>
          <w:rFonts w:ascii="Times New Roman" w:eastAsia="Times New Roman" w:hAnsi="Times New Roman" w:cs="Times New Roman"/>
          <w:sz w:val="28"/>
          <w:szCs w:val="28"/>
          <w:lang w:val="bg-BG"/>
        </w:rPr>
        <w:t xml:space="preserve"> може да притежава хиляди разклонения, което позволява един </w:t>
      </w:r>
      <w:proofErr w:type="spellStart"/>
      <w:r w:rsidRPr="003C12E0">
        <w:rPr>
          <w:rFonts w:ascii="Times New Roman" w:eastAsia="Times New Roman" w:hAnsi="Times New Roman" w:cs="Times New Roman"/>
          <w:sz w:val="28"/>
          <w:szCs w:val="28"/>
          <w:lang w:val="bg-BG"/>
        </w:rPr>
        <w:t>аксон</w:t>
      </w:r>
      <w:proofErr w:type="spellEnd"/>
      <w:r w:rsidRPr="003C12E0">
        <w:rPr>
          <w:rFonts w:ascii="Times New Roman" w:eastAsia="Times New Roman" w:hAnsi="Times New Roman" w:cs="Times New Roman"/>
          <w:sz w:val="28"/>
          <w:szCs w:val="28"/>
          <w:lang w:val="bg-BG"/>
        </w:rPr>
        <w:t xml:space="preserve"> да предава сигнали до множество неврони. Краищата на тези разклонения се намират върху </w:t>
      </w:r>
      <w:proofErr w:type="spellStart"/>
      <w:r w:rsidRPr="003C12E0">
        <w:rPr>
          <w:rFonts w:ascii="Times New Roman" w:eastAsia="Times New Roman" w:hAnsi="Times New Roman" w:cs="Times New Roman"/>
          <w:sz w:val="28"/>
          <w:szCs w:val="28"/>
          <w:lang w:val="bg-BG"/>
        </w:rPr>
        <w:t>синапсите</w:t>
      </w:r>
      <w:proofErr w:type="spellEnd"/>
      <w:r w:rsidRPr="003C12E0">
        <w:rPr>
          <w:rFonts w:ascii="Times New Roman" w:eastAsia="Times New Roman" w:hAnsi="Times New Roman" w:cs="Times New Roman"/>
          <w:sz w:val="28"/>
          <w:szCs w:val="28"/>
          <w:lang w:val="bg-BG"/>
        </w:rPr>
        <w:t xml:space="preserve">, чрез които се извършва предаването на сигналите към други нервни клетки, мускулни клетки или клетки на жлезите. Най-често това се реализира чрез използването на </w:t>
      </w:r>
      <w:proofErr w:type="spellStart"/>
      <w:r w:rsidRPr="003C12E0">
        <w:rPr>
          <w:rFonts w:ascii="Times New Roman" w:eastAsia="Times New Roman" w:hAnsi="Times New Roman" w:cs="Times New Roman"/>
          <w:sz w:val="28"/>
          <w:szCs w:val="28"/>
          <w:lang w:val="bg-BG"/>
        </w:rPr>
        <w:t>невротрансмитери</w:t>
      </w:r>
      <w:proofErr w:type="spellEnd"/>
      <w:r w:rsidRPr="003C12E0">
        <w:rPr>
          <w:rFonts w:ascii="Times New Roman" w:eastAsia="Times New Roman" w:hAnsi="Times New Roman" w:cs="Times New Roman"/>
          <w:sz w:val="28"/>
          <w:szCs w:val="28"/>
          <w:lang w:val="bg-BG"/>
        </w:rPr>
        <w:t xml:space="preserve"> (по химически път) и по-рядко по електрически начин. Някои неврони могат да предават сигнални вещества и в кръвните пътища.</w:t>
      </w:r>
    </w:p>
    <w:p w14:paraId="05963687" w14:textId="037225B6" w:rsidR="003C12E0" w:rsidRPr="003C12E0" w:rsidRDefault="003C12E0" w:rsidP="003C12E0">
      <w:pPr>
        <w:tabs>
          <w:tab w:val="left" w:pos="1155"/>
        </w:tabs>
        <w:spacing w:after="200" w:line="360" w:lineRule="auto"/>
        <w:ind w:firstLine="709"/>
        <w:contextualSpacing/>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t xml:space="preserve">Пространството между </w:t>
      </w:r>
      <w:proofErr w:type="spellStart"/>
      <w:r w:rsidRPr="003C12E0">
        <w:rPr>
          <w:rFonts w:ascii="Times New Roman" w:eastAsia="Times New Roman" w:hAnsi="Times New Roman" w:cs="Times New Roman"/>
          <w:sz w:val="28"/>
          <w:szCs w:val="28"/>
          <w:lang w:val="bg-BG"/>
        </w:rPr>
        <w:t>аксона</w:t>
      </w:r>
      <w:proofErr w:type="spellEnd"/>
      <w:r w:rsidRPr="003C12E0">
        <w:rPr>
          <w:rFonts w:ascii="Times New Roman" w:eastAsia="Times New Roman" w:hAnsi="Times New Roman" w:cs="Times New Roman"/>
          <w:sz w:val="28"/>
          <w:szCs w:val="28"/>
          <w:lang w:val="bg-BG"/>
        </w:rPr>
        <w:t xml:space="preserve"> на един неврон и </w:t>
      </w:r>
      <w:proofErr w:type="spellStart"/>
      <w:r w:rsidRPr="003C12E0">
        <w:rPr>
          <w:rFonts w:ascii="Times New Roman" w:eastAsia="Times New Roman" w:hAnsi="Times New Roman" w:cs="Times New Roman"/>
          <w:sz w:val="28"/>
          <w:szCs w:val="28"/>
          <w:lang w:val="bg-BG"/>
        </w:rPr>
        <w:t>дендрита</w:t>
      </w:r>
      <w:proofErr w:type="spellEnd"/>
      <w:r w:rsidRPr="003C12E0">
        <w:rPr>
          <w:rFonts w:ascii="Times New Roman" w:eastAsia="Times New Roman" w:hAnsi="Times New Roman" w:cs="Times New Roman"/>
          <w:sz w:val="28"/>
          <w:szCs w:val="28"/>
          <w:lang w:val="bg-BG"/>
        </w:rPr>
        <w:t xml:space="preserve"> на друг неврон се нарича </w:t>
      </w:r>
      <w:proofErr w:type="spellStart"/>
      <w:r w:rsidRPr="003C12E0">
        <w:rPr>
          <w:rFonts w:ascii="Times New Roman" w:eastAsia="Times New Roman" w:hAnsi="Times New Roman" w:cs="Times New Roman"/>
          <w:sz w:val="28"/>
          <w:szCs w:val="28"/>
          <w:lang w:val="bg-BG"/>
        </w:rPr>
        <w:t>синапс</w:t>
      </w:r>
      <w:proofErr w:type="spellEnd"/>
      <w:r w:rsidRPr="003C12E0">
        <w:rPr>
          <w:rFonts w:ascii="Times New Roman" w:eastAsia="Times New Roman" w:hAnsi="Times New Roman" w:cs="Times New Roman"/>
          <w:sz w:val="28"/>
          <w:szCs w:val="28"/>
          <w:lang w:val="ru-RU"/>
        </w:rPr>
        <w:t>.</w:t>
      </w:r>
      <w:r w:rsidRPr="003C12E0">
        <w:rPr>
          <w:rFonts w:ascii="Times New Roman" w:eastAsia="Times New Roman" w:hAnsi="Times New Roman" w:cs="Times New Roman"/>
          <w:sz w:val="28"/>
          <w:szCs w:val="28"/>
          <w:lang w:val="bg-BG"/>
        </w:rPr>
        <w:t xml:space="preserve"> </w:t>
      </w:r>
      <w:proofErr w:type="spellStart"/>
      <w:r w:rsidRPr="003C12E0">
        <w:rPr>
          <w:rFonts w:ascii="Times New Roman" w:eastAsia="Times New Roman" w:hAnsi="Times New Roman" w:cs="Times New Roman"/>
          <w:sz w:val="28"/>
          <w:szCs w:val="28"/>
          <w:lang w:val="bg-BG"/>
        </w:rPr>
        <w:t>Синапсът</w:t>
      </w:r>
      <w:proofErr w:type="spellEnd"/>
      <w:r w:rsidRPr="003C12E0">
        <w:rPr>
          <w:rFonts w:ascii="Times New Roman" w:eastAsia="Times New Roman" w:hAnsi="Times New Roman" w:cs="Times New Roman"/>
          <w:sz w:val="28"/>
          <w:szCs w:val="28"/>
          <w:lang w:val="bg-BG"/>
        </w:rPr>
        <w:t xml:space="preserve"> е изолиран от останалото междуклетъчно пространство. </w:t>
      </w:r>
      <w:proofErr w:type="spellStart"/>
      <w:r w:rsidRPr="003C12E0">
        <w:rPr>
          <w:rFonts w:ascii="Times New Roman" w:eastAsia="Times New Roman" w:hAnsi="Times New Roman" w:cs="Times New Roman"/>
          <w:sz w:val="28"/>
          <w:szCs w:val="28"/>
          <w:lang w:val="bg-BG"/>
        </w:rPr>
        <w:t>Синапси</w:t>
      </w:r>
      <w:r w:rsidR="00B34B19">
        <w:rPr>
          <w:rFonts w:ascii="Times New Roman" w:eastAsia="Times New Roman" w:hAnsi="Times New Roman" w:cs="Times New Roman"/>
          <w:sz w:val="28"/>
          <w:szCs w:val="28"/>
          <w:lang w:val="bg-BG"/>
        </w:rPr>
        <w:t>те</w:t>
      </w:r>
      <w:proofErr w:type="spellEnd"/>
      <w:r w:rsidR="00B34B19">
        <w:rPr>
          <w:rFonts w:ascii="Times New Roman" w:eastAsia="Times New Roman" w:hAnsi="Times New Roman" w:cs="Times New Roman"/>
          <w:sz w:val="28"/>
          <w:szCs w:val="28"/>
          <w:lang w:val="bg-BG"/>
        </w:rPr>
        <w:t xml:space="preserve"> са два вида:</w:t>
      </w:r>
      <w:r w:rsidRPr="003C12E0">
        <w:rPr>
          <w:rFonts w:ascii="Times New Roman" w:eastAsia="Times New Roman" w:hAnsi="Times New Roman" w:cs="Times New Roman"/>
          <w:sz w:val="28"/>
          <w:szCs w:val="28"/>
          <w:lang w:val="bg-BG"/>
        </w:rPr>
        <w:t xml:space="preserve"> електрични - по-бързи, но малко разпространени в живите организми и химични - широко разпространени. Химичните </w:t>
      </w:r>
      <w:proofErr w:type="spellStart"/>
      <w:r w:rsidRPr="003C12E0">
        <w:rPr>
          <w:rFonts w:ascii="Times New Roman" w:eastAsia="Times New Roman" w:hAnsi="Times New Roman" w:cs="Times New Roman"/>
          <w:sz w:val="28"/>
          <w:szCs w:val="28"/>
          <w:lang w:val="bg-BG"/>
        </w:rPr>
        <w:t>синапси</w:t>
      </w:r>
      <w:proofErr w:type="spellEnd"/>
      <w:r w:rsidRPr="003C12E0">
        <w:rPr>
          <w:rFonts w:ascii="Times New Roman" w:eastAsia="Times New Roman" w:hAnsi="Times New Roman" w:cs="Times New Roman"/>
          <w:sz w:val="28"/>
          <w:szCs w:val="28"/>
          <w:lang w:val="bg-BG"/>
        </w:rPr>
        <w:t xml:space="preserve"> могат да бъдат както стимулиращи, така и потискащи в зависимост от </w:t>
      </w:r>
      <w:proofErr w:type="spellStart"/>
      <w:r w:rsidRPr="003C12E0">
        <w:rPr>
          <w:rFonts w:ascii="Times New Roman" w:eastAsia="Times New Roman" w:hAnsi="Times New Roman" w:cs="Times New Roman"/>
          <w:sz w:val="28"/>
          <w:szCs w:val="28"/>
          <w:lang w:val="bg-BG"/>
        </w:rPr>
        <w:t>невротрансмитера</w:t>
      </w:r>
      <w:proofErr w:type="spellEnd"/>
      <w:r w:rsidRPr="003C12E0">
        <w:rPr>
          <w:rFonts w:ascii="Times New Roman" w:eastAsia="Times New Roman" w:hAnsi="Times New Roman" w:cs="Times New Roman"/>
          <w:sz w:val="28"/>
          <w:szCs w:val="28"/>
          <w:lang w:val="bg-BG"/>
        </w:rPr>
        <w:t xml:space="preserve">, отделян от </w:t>
      </w:r>
      <w:proofErr w:type="spellStart"/>
      <w:r w:rsidRPr="003C12E0">
        <w:rPr>
          <w:rFonts w:ascii="Times New Roman" w:eastAsia="Times New Roman" w:hAnsi="Times New Roman" w:cs="Times New Roman"/>
          <w:sz w:val="28"/>
          <w:szCs w:val="28"/>
          <w:lang w:val="bg-BG"/>
        </w:rPr>
        <w:t>пресинаптичния</w:t>
      </w:r>
      <w:proofErr w:type="spellEnd"/>
      <w:r w:rsidRPr="003C12E0">
        <w:rPr>
          <w:rFonts w:ascii="Times New Roman" w:eastAsia="Times New Roman" w:hAnsi="Times New Roman" w:cs="Times New Roman"/>
          <w:sz w:val="28"/>
          <w:szCs w:val="28"/>
          <w:lang w:val="bg-BG"/>
        </w:rPr>
        <w:t xml:space="preserve"> неврон. </w:t>
      </w:r>
    </w:p>
    <w:p w14:paraId="6EB67CDB" w14:textId="77777777" w:rsidR="003C12E0" w:rsidRPr="003C12E0" w:rsidRDefault="003C12E0" w:rsidP="003C12E0">
      <w:pPr>
        <w:tabs>
          <w:tab w:val="left" w:pos="1155"/>
        </w:tabs>
        <w:spacing w:before="120" w:after="200" w:line="360" w:lineRule="auto"/>
        <w:ind w:firstLine="709"/>
        <w:contextualSpacing/>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t>Функционирането на неврона се обуславя от неговата способност да приема и предава електрически импулси.</w:t>
      </w:r>
    </w:p>
    <w:p w14:paraId="69E0E283" w14:textId="77777777" w:rsidR="003C12E0" w:rsidRPr="003C12E0" w:rsidRDefault="003C12E0" w:rsidP="003C12E0">
      <w:pPr>
        <w:tabs>
          <w:tab w:val="left" w:pos="1155"/>
        </w:tabs>
        <w:spacing w:after="200" w:line="360" w:lineRule="auto"/>
        <w:ind w:firstLine="709"/>
        <w:contextualSpacing/>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t xml:space="preserve">Биологичните неврони са свързани един с друг посредством претеглени връзки и когато биват стимулирани те предават (електрически или химичен) импулс през </w:t>
      </w:r>
      <w:proofErr w:type="spellStart"/>
      <w:r w:rsidRPr="003C12E0">
        <w:rPr>
          <w:rFonts w:ascii="Times New Roman" w:eastAsia="Times New Roman" w:hAnsi="Times New Roman" w:cs="Times New Roman"/>
          <w:sz w:val="28"/>
          <w:szCs w:val="28"/>
          <w:lang w:val="bg-BG"/>
        </w:rPr>
        <w:t>аксона</w:t>
      </w:r>
      <w:proofErr w:type="spellEnd"/>
      <w:r w:rsidRPr="003C12E0">
        <w:rPr>
          <w:rFonts w:ascii="Times New Roman" w:eastAsia="Times New Roman" w:hAnsi="Times New Roman" w:cs="Times New Roman"/>
          <w:sz w:val="28"/>
          <w:szCs w:val="28"/>
          <w:lang w:val="bg-BG"/>
        </w:rPr>
        <w:t xml:space="preserve">. От </w:t>
      </w:r>
      <w:proofErr w:type="spellStart"/>
      <w:r w:rsidRPr="003C12E0">
        <w:rPr>
          <w:rFonts w:ascii="Times New Roman" w:eastAsia="Times New Roman" w:hAnsi="Times New Roman" w:cs="Times New Roman"/>
          <w:sz w:val="28"/>
          <w:szCs w:val="28"/>
          <w:lang w:val="bg-BG"/>
        </w:rPr>
        <w:t>аксона</w:t>
      </w:r>
      <w:proofErr w:type="spellEnd"/>
      <w:r w:rsidRPr="003C12E0">
        <w:rPr>
          <w:rFonts w:ascii="Times New Roman" w:eastAsia="Times New Roman" w:hAnsi="Times New Roman" w:cs="Times New Roman"/>
          <w:sz w:val="28"/>
          <w:szCs w:val="28"/>
          <w:lang w:val="bg-BG"/>
        </w:rPr>
        <w:t xml:space="preserve"> импулса не се прехвърля директно към следващите неврони, а първо трябва да преодолее </w:t>
      </w:r>
      <w:proofErr w:type="spellStart"/>
      <w:r w:rsidRPr="003C12E0">
        <w:rPr>
          <w:rFonts w:ascii="Times New Roman" w:eastAsia="Times New Roman" w:hAnsi="Times New Roman" w:cs="Times New Roman"/>
          <w:sz w:val="28"/>
          <w:szCs w:val="28"/>
          <w:lang w:val="bg-BG"/>
        </w:rPr>
        <w:t>синаптичната</w:t>
      </w:r>
      <w:proofErr w:type="spellEnd"/>
      <w:r w:rsidRPr="003C12E0">
        <w:rPr>
          <w:rFonts w:ascii="Times New Roman" w:eastAsia="Times New Roman" w:hAnsi="Times New Roman" w:cs="Times New Roman"/>
          <w:sz w:val="28"/>
          <w:szCs w:val="28"/>
          <w:lang w:val="bg-BG"/>
        </w:rPr>
        <w:t xml:space="preserve"> цепнатина, където сигналът се променя отново чрез променливи химични процеси.</w:t>
      </w:r>
    </w:p>
    <w:p w14:paraId="735EAD67" w14:textId="29C50C00" w:rsidR="003C12E0" w:rsidRDefault="003C12E0" w:rsidP="003C12E0">
      <w:pPr>
        <w:tabs>
          <w:tab w:val="left" w:pos="1155"/>
        </w:tabs>
        <w:spacing w:after="200" w:line="360" w:lineRule="auto"/>
        <w:ind w:firstLine="709"/>
        <w:jc w:val="both"/>
        <w:rPr>
          <w:rFonts w:ascii="Times New Roman" w:eastAsia="Times New Roman" w:hAnsi="Times New Roman" w:cs="Times New Roman"/>
          <w:sz w:val="28"/>
          <w:szCs w:val="28"/>
          <w:lang w:val="bg-BG"/>
        </w:rPr>
      </w:pPr>
      <w:r w:rsidRPr="003C12E0">
        <w:rPr>
          <w:rFonts w:ascii="Times New Roman" w:eastAsia="Times New Roman" w:hAnsi="Times New Roman" w:cs="Times New Roman"/>
          <w:sz w:val="28"/>
          <w:szCs w:val="28"/>
          <w:lang w:val="bg-BG"/>
        </w:rPr>
        <w:lastRenderedPageBreak/>
        <w:t xml:space="preserve">В приемащия неврон различните входни импулси, след като са били обработени в </w:t>
      </w:r>
      <w:proofErr w:type="spellStart"/>
      <w:r w:rsidRPr="003C12E0">
        <w:rPr>
          <w:rFonts w:ascii="Times New Roman" w:eastAsia="Times New Roman" w:hAnsi="Times New Roman" w:cs="Times New Roman"/>
          <w:sz w:val="28"/>
          <w:szCs w:val="28"/>
          <w:lang w:val="bg-BG"/>
        </w:rPr>
        <w:t>синаптичната</w:t>
      </w:r>
      <w:proofErr w:type="spellEnd"/>
      <w:r w:rsidRPr="003C12E0">
        <w:rPr>
          <w:rFonts w:ascii="Times New Roman" w:eastAsia="Times New Roman" w:hAnsi="Times New Roman" w:cs="Times New Roman"/>
          <w:sz w:val="28"/>
          <w:szCs w:val="28"/>
          <w:lang w:val="bg-BG"/>
        </w:rPr>
        <w:t xml:space="preserve"> цепнатина, се обобщават в един единствен импулс. В зависимост от това как невронът е стимулиран от сумираните входни сигнали, самият неврон излъчва импулс или не – по този начин изходът е нелинеен и не е пропорционален на натрупания вход.</w:t>
      </w:r>
    </w:p>
    <w:p w14:paraId="2BA8FBB2" w14:textId="77777777" w:rsidR="00C70D0D" w:rsidRPr="0045676B" w:rsidRDefault="00C70D0D" w:rsidP="00C70D0D">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bookmarkStart w:id="2" w:name="_Toc117755147"/>
      <w:r w:rsidRPr="0045676B">
        <w:rPr>
          <w:rFonts w:ascii="Times New Roman" w:eastAsia="Times New Roman" w:hAnsi="Times New Roman" w:cs="Times New Roman"/>
          <w:sz w:val="28"/>
          <w:szCs w:val="28"/>
          <w:shd w:val="clear" w:color="auto" w:fill="FFFFFF"/>
          <w:lang w:val="bg-BG"/>
        </w:rPr>
        <w:t>Изкуствените невронни мрежи са изчислителни структури, които копират описаните в т.2 биологичните процеси без да са точни и пълни модели на техните аналози. Силно опростени са и реализират само малък брой от техните добре изучени и изяснени структурни и функционални характеристики, свързани с за обработка и съхранение на информацията.</w:t>
      </w:r>
      <w:bookmarkEnd w:id="2"/>
    </w:p>
    <w:p w14:paraId="0CCCA2ED" w14:textId="77777777" w:rsidR="00C70D0D" w:rsidRPr="0045676B" w:rsidRDefault="00C70D0D" w:rsidP="00C70D0D">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bookmarkStart w:id="3" w:name="_Toc117755148"/>
      <w:r w:rsidRPr="0045676B">
        <w:rPr>
          <w:rFonts w:ascii="Times New Roman" w:eastAsia="Times New Roman" w:hAnsi="Times New Roman" w:cs="Times New Roman"/>
          <w:sz w:val="28"/>
          <w:szCs w:val="28"/>
          <w:shd w:val="clear" w:color="auto" w:fill="FFFFFF"/>
          <w:lang w:val="bg-BG"/>
        </w:rPr>
        <w:t xml:space="preserve">Работата на човешкия мозък се моделира посредством паралелно изпълнение на прости числови операции от множество </w:t>
      </w:r>
      <w:proofErr w:type="spellStart"/>
      <w:r w:rsidRPr="0045676B">
        <w:rPr>
          <w:rFonts w:ascii="Times New Roman" w:eastAsia="Times New Roman" w:hAnsi="Times New Roman" w:cs="Times New Roman"/>
          <w:sz w:val="28"/>
          <w:szCs w:val="28"/>
          <w:shd w:val="clear" w:color="auto" w:fill="FFFFFF"/>
          <w:lang w:val="bg-BG"/>
        </w:rPr>
        <w:t>процесорни</w:t>
      </w:r>
      <w:proofErr w:type="spellEnd"/>
      <w:r w:rsidRPr="0045676B">
        <w:rPr>
          <w:rFonts w:ascii="Times New Roman" w:eastAsia="Times New Roman" w:hAnsi="Times New Roman" w:cs="Times New Roman"/>
          <w:sz w:val="28"/>
          <w:szCs w:val="28"/>
          <w:shd w:val="clear" w:color="auto" w:fill="FFFFFF"/>
          <w:lang w:val="bg-BG"/>
        </w:rPr>
        <w:t xml:space="preserve"> елементи – изкуствени неврони, свързани по определен начин. Ето защо по своята същност изкуствените невронни мрежи са многопроцесорни архитектури, които в които всеки отделен елемент обменя резултати от обработката със съседните на него посредством претеглени връзки. Структурата на връзките и теглата им са носителите на знания в изкуствените невронни мрежи.</w:t>
      </w:r>
      <w:bookmarkEnd w:id="3"/>
      <w:r w:rsidRPr="0045676B">
        <w:rPr>
          <w:rFonts w:ascii="Times New Roman" w:eastAsia="Times New Roman" w:hAnsi="Times New Roman" w:cs="Times New Roman"/>
          <w:sz w:val="28"/>
          <w:szCs w:val="28"/>
          <w:shd w:val="clear" w:color="auto" w:fill="FFFFFF"/>
          <w:lang w:val="bg-BG"/>
        </w:rPr>
        <w:t xml:space="preserve"> </w:t>
      </w:r>
    </w:p>
    <w:p w14:paraId="2193079C" w14:textId="77777777" w:rsidR="00C70D0D" w:rsidRPr="0045676B" w:rsidRDefault="00C70D0D" w:rsidP="00C70D0D">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bookmarkStart w:id="4" w:name="_Toc117755149"/>
      <w:r w:rsidRPr="0045676B">
        <w:rPr>
          <w:rFonts w:ascii="Times New Roman" w:eastAsia="Times New Roman" w:hAnsi="Times New Roman" w:cs="Times New Roman"/>
          <w:sz w:val="28"/>
          <w:szCs w:val="28"/>
          <w:shd w:val="clear" w:color="auto" w:fill="FFFFFF"/>
          <w:lang w:val="bg-BG"/>
        </w:rPr>
        <w:t>Един силно опростен абстрактен модел на изкуствена невронна мрежа се състои от елементарни единици за обработка - невроните, и насочени, претеглени връзки между тях.</w:t>
      </w:r>
      <w:bookmarkEnd w:id="4"/>
      <w:r w:rsidRPr="0045676B">
        <w:rPr>
          <w:rFonts w:ascii="Times New Roman" w:eastAsia="Times New Roman" w:hAnsi="Times New Roman" w:cs="Times New Roman"/>
          <w:sz w:val="28"/>
          <w:szCs w:val="28"/>
          <w:shd w:val="clear" w:color="auto" w:fill="FFFFFF"/>
          <w:lang w:val="bg-BG"/>
        </w:rPr>
        <w:t xml:space="preserve"> </w:t>
      </w:r>
    </w:p>
    <w:p w14:paraId="2097B747" w14:textId="77777777" w:rsidR="00C70D0D" w:rsidRPr="0045676B" w:rsidRDefault="00C70D0D" w:rsidP="00C70D0D">
      <w:pPr>
        <w:keepNext/>
        <w:keepLines/>
        <w:spacing w:before="240" w:after="0" w:line="360" w:lineRule="auto"/>
        <w:ind w:firstLine="709"/>
        <w:contextualSpacing/>
        <w:jc w:val="both"/>
        <w:rPr>
          <w:rFonts w:ascii="Times New Roman" w:eastAsia="Times New Roman" w:hAnsi="Times New Roman" w:cs="Times New Roman"/>
          <w:sz w:val="28"/>
          <w:szCs w:val="28"/>
          <w:shd w:val="clear" w:color="auto" w:fill="FFFFFF"/>
          <w:lang w:val="bg-BG"/>
        </w:rPr>
      </w:pPr>
      <w:bookmarkStart w:id="5" w:name="_Toc117755150"/>
      <w:r w:rsidRPr="0045676B">
        <w:rPr>
          <w:rFonts w:ascii="Times New Roman" w:eastAsia="Times New Roman" w:hAnsi="Times New Roman" w:cs="Times New Roman"/>
          <w:sz w:val="28"/>
          <w:szCs w:val="28"/>
          <w:shd w:val="clear" w:color="auto" w:fill="FFFFFF"/>
          <w:lang w:val="bg-BG"/>
        </w:rPr>
        <w:t>Основните градивни елементи на изкуствените невронни мрежи представляват силно опростени модели на биологичните неврони, от които мозъкът е съставен.</w:t>
      </w:r>
      <w:bookmarkEnd w:id="5"/>
      <w:r w:rsidRPr="0045676B">
        <w:rPr>
          <w:rFonts w:ascii="Times New Roman" w:eastAsia="Times New Roman" w:hAnsi="Times New Roman" w:cs="Times New Roman"/>
          <w:sz w:val="28"/>
          <w:szCs w:val="28"/>
          <w:shd w:val="clear" w:color="auto" w:fill="FFFFFF"/>
          <w:lang w:val="bg-BG"/>
        </w:rPr>
        <w:t xml:space="preserve"> </w:t>
      </w:r>
    </w:p>
    <w:p w14:paraId="775EDCD5" w14:textId="77777777" w:rsidR="00C70D0D" w:rsidRPr="0045676B" w:rsidRDefault="00C70D0D" w:rsidP="00C70D0D">
      <w:pPr>
        <w:spacing w:after="0" w:line="360" w:lineRule="auto"/>
        <w:ind w:firstLine="709"/>
        <w:contextualSpacing/>
        <w:jc w:val="both"/>
        <w:rPr>
          <w:rFonts w:ascii="Calibri" w:eastAsia="Calibri" w:hAnsi="Calibri" w:cs="Times New Roman"/>
          <w:lang w:val="bg-BG"/>
        </w:rPr>
      </w:pPr>
      <w:r w:rsidRPr="0045676B">
        <w:rPr>
          <w:rFonts w:ascii="Times New Roman" w:eastAsia="Times New Roman" w:hAnsi="Times New Roman" w:cs="Times New Roman"/>
          <w:color w:val="000000"/>
          <w:sz w:val="28"/>
          <w:szCs w:val="28"/>
          <w:lang w:val="bg-BG" w:eastAsia="bg-BG"/>
        </w:rPr>
        <w:t xml:space="preserve">Всеки неврон приема входни сигнали от други неврони (или от външната среда) и ги използва за изчисляване на изходен сигнал. Всеки неврон работи </w:t>
      </w:r>
      <w:r w:rsidRPr="0045676B">
        <w:rPr>
          <w:rFonts w:ascii="Times New Roman" w:eastAsia="Times New Roman" w:hAnsi="Times New Roman" w:cs="Times New Roman"/>
          <w:b/>
          <w:bCs/>
          <w:color w:val="000000"/>
          <w:sz w:val="28"/>
          <w:szCs w:val="28"/>
          <w:lang w:val="bg-BG" w:eastAsia="bg-BG"/>
        </w:rPr>
        <w:lastRenderedPageBreak/>
        <w:t xml:space="preserve">паралелно </w:t>
      </w:r>
      <w:r w:rsidRPr="0045676B">
        <w:rPr>
          <w:rFonts w:ascii="Times New Roman" w:eastAsia="Times New Roman" w:hAnsi="Times New Roman" w:cs="Times New Roman"/>
          <w:color w:val="000000"/>
          <w:sz w:val="28"/>
          <w:szCs w:val="28"/>
          <w:lang w:val="bg-BG" w:eastAsia="bg-BG"/>
        </w:rPr>
        <w:t xml:space="preserve">с останалите без </w:t>
      </w:r>
      <w:r w:rsidRPr="0045676B">
        <w:rPr>
          <w:rFonts w:ascii="Times New Roman" w:eastAsia="Times New Roman" w:hAnsi="Times New Roman" w:cs="Times New Roman"/>
          <w:b/>
          <w:bCs/>
          <w:color w:val="000000"/>
          <w:sz w:val="28"/>
          <w:szCs w:val="28"/>
          <w:lang w:val="bg-BG" w:eastAsia="bg-BG"/>
        </w:rPr>
        <w:t xml:space="preserve">централен контрол. </w:t>
      </w:r>
      <w:r w:rsidRPr="0045676B">
        <w:rPr>
          <w:rFonts w:ascii="Times New Roman" w:eastAsia="Times New Roman" w:hAnsi="Times New Roman" w:cs="Times New Roman"/>
          <w:color w:val="000000"/>
          <w:sz w:val="28"/>
          <w:szCs w:val="28"/>
          <w:lang w:val="bg-BG" w:eastAsia="bg-BG"/>
        </w:rPr>
        <w:t xml:space="preserve">Така се реализират масивни паралелни изчисления. Обновяването на сигналите води до обновяване на невроните, което може да се осъществява синхронно или асинхронно. При синхронното актуализиране всички </w:t>
      </w:r>
      <w:proofErr w:type="spellStart"/>
      <w:r w:rsidRPr="0045676B">
        <w:rPr>
          <w:rFonts w:ascii="Times New Roman" w:eastAsia="Times New Roman" w:hAnsi="Times New Roman" w:cs="Times New Roman"/>
          <w:color w:val="000000"/>
          <w:sz w:val="28"/>
          <w:szCs w:val="28"/>
          <w:lang w:val="bg-BG" w:eastAsia="bg-BG"/>
        </w:rPr>
        <w:t>процесорни</w:t>
      </w:r>
      <w:proofErr w:type="spellEnd"/>
      <w:r w:rsidRPr="0045676B">
        <w:rPr>
          <w:rFonts w:ascii="Times New Roman" w:eastAsia="Times New Roman" w:hAnsi="Times New Roman" w:cs="Times New Roman"/>
          <w:color w:val="000000"/>
          <w:sz w:val="28"/>
          <w:szCs w:val="28"/>
          <w:lang w:val="bg-BG" w:eastAsia="bg-BG"/>
        </w:rPr>
        <w:t xml:space="preserve"> елементи променят активностите си едновременно, докато при асинхронното обновяването е по различно време за всеки от тях. Броят на невроните в един невронен модел зависи от спецификата на разработваното приложение.</w:t>
      </w:r>
      <w:r w:rsidRPr="0045676B">
        <w:rPr>
          <w:rFonts w:ascii="Calibri" w:eastAsia="Calibri" w:hAnsi="Calibri" w:cs="Times New Roman"/>
          <w:lang w:val="bg-BG"/>
        </w:rPr>
        <w:t xml:space="preserve"> </w:t>
      </w:r>
    </w:p>
    <w:p w14:paraId="0D4AC082" w14:textId="77777777" w:rsidR="00C70D0D" w:rsidRPr="0045676B" w:rsidRDefault="00C70D0D" w:rsidP="00C70D0D">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 xml:space="preserve">Теглото на всяка връзка определя силата на сигнала, предавана между два </w:t>
      </w:r>
      <w:proofErr w:type="spellStart"/>
      <w:r w:rsidRPr="0045676B">
        <w:rPr>
          <w:rFonts w:ascii="Times New Roman" w:eastAsia="Times New Roman" w:hAnsi="Times New Roman" w:cs="Times New Roman"/>
          <w:color w:val="000000"/>
          <w:sz w:val="28"/>
          <w:szCs w:val="28"/>
          <w:lang w:val="bg-BG" w:eastAsia="bg-BG"/>
        </w:rPr>
        <w:t>процесорни</w:t>
      </w:r>
      <w:proofErr w:type="spellEnd"/>
      <w:r w:rsidRPr="0045676B">
        <w:rPr>
          <w:rFonts w:ascii="Times New Roman" w:eastAsia="Times New Roman" w:hAnsi="Times New Roman" w:cs="Times New Roman"/>
          <w:color w:val="000000"/>
          <w:sz w:val="28"/>
          <w:szCs w:val="28"/>
          <w:lang w:val="bg-BG" w:eastAsia="bg-BG"/>
        </w:rPr>
        <w:t xml:space="preserve"> елемента. Например, ако теглото е 0.5, това означава, че само половината от сигнала се предава на получаващия неврон. Ако стойността на теглото е положителна величина, връзката се счита за възбуждаща, а когато е отрицателна – за </w:t>
      </w:r>
      <w:proofErr w:type="spellStart"/>
      <w:r w:rsidRPr="0045676B">
        <w:rPr>
          <w:rFonts w:ascii="Times New Roman" w:eastAsia="Times New Roman" w:hAnsi="Times New Roman" w:cs="Times New Roman"/>
          <w:color w:val="000000"/>
          <w:sz w:val="28"/>
          <w:szCs w:val="28"/>
          <w:lang w:val="bg-BG" w:eastAsia="bg-BG"/>
        </w:rPr>
        <w:t>подтискаща</w:t>
      </w:r>
      <w:proofErr w:type="spellEnd"/>
      <w:r w:rsidRPr="0045676B">
        <w:rPr>
          <w:rFonts w:ascii="Times New Roman" w:eastAsia="Times New Roman" w:hAnsi="Times New Roman" w:cs="Times New Roman"/>
          <w:color w:val="000000"/>
          <w:sz w:val="28"/>
          <w:szCs w:val="28"/>
          <w:lang w:val="bg-BG" w:eastAsia="bg-BG"/>
        </w:rPr>
        <w:t xml:space="preserve">. Тегловите коефициенти на връзките между </w:t>
      </w:r>
      <w:proofErr w:type="spellStart"/>
      <w:r w:rsidRPr="0045676B">
        <w:rPr>
          <w:rFonts w:ascii="Times New Roman" w:eastAsia="Times New Roman" w:hAnsi="Times New Roman" w:cs="Times New Roman"/>
          <w:color w:val="000000"/>
          <w:sz w:val="28"/>
          <w:szCs w:val="28"/>
          <w:lang w:val="bg-BG" w:eastAsia="bg-BG"/>
        </w:rPr>
        <w:t>процесорните</w:t>
      </w:r>
      <w:proofErr w:type="spellEnd"/>
      <w:r w:rsidRPr="0045676B">
        <w:rPr>
          <w:rFonts w:ascii="Times New Roman" w:eastAsia="Times New Roman" w:hAnsi="Times New Roman" w:cs="Times New Roman"/>
          <w:color w:val="000000"/>
          <w:sz w:val="28"/>
          <w:szCs w:val="28"/>
          <w:lang w:val="bg-BG" w:eastAsia="bg-BG"/>
        </w:rPr>
        <w:t xml:space="preserve"> единици позволяват представяне на знания, които трудно се извличат в </w:t>
      </w:r>
      <w:proofErr w:type="spellStart"/>
      <w:r w:rsidRPr="0045676B">
        <w:rPr>
          <w:rFonts w:ascii="Times New Roman" w:eastAsia="Times New Roman" w:hAnsi="Times New Roman" w:cs="Times New Roman"/>
          <w:color w:val="000000"/>
          <w:sz w:val="28"/>
          <w:szCs w:val="28"/>
          <w:lang w:val="bg-BG" w:eastAsia="bg-BG"/>
        </w:rPr>
        <w:t>дефинируема</w:t>
      </w:r>
      <w:proofErr w:type="spellEnd"/>
      <w:r w:rsidRPr="0045676B">
        <w:rPr>
          <w:rFonts w:ascii="Times New Roman" w:eastAsia="Times New Roman" w:hAnsi="Times New Roman" w:cs="Times New Roman"/>
          <w:color w:val="000000"/>
          <w:sz w:val="28"/>
          <w:szCs w:val="28"/>
          <w:lang w:val="bg-BG" w:eastAsia="bg-BG"/>
        </w:rPr>
        <w:t xml:space="preserve"> форма.</w:t>
      </w:r>
    </w:p>
    <w:p w14:paraId="07C7E8B6" w14:textId="77777777" w:rsidR="00C70D0D" w:rsidRPr="0045676B" w:rsidRDefault="00C70D0D" w:rsidP="00C70D0D">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Типична характеристика на невронната мрежа е природата и на “черна кутия”. Поради вграждането на знанията в структурата от връзки и тегла е трудно да се каже, защо се генерира определен резултат. Това изисква периодична проверка на модела. Необходимостта от преоценка на сигурността им на работа е особено наложителна за динамични области.</w:t>
      </w:r>
    </w:p>
    <w:p w14:paraId="076A2B0E" w14:textId="77777777" w:rsidR="00C70D0D" w:rsidRDefault="00C70D0D" w:rsidP="003C12E0">
      <w:pPr>
        <w:tabs>
          <w:tab w:val="left" w:pos="1155"/>
        </w:tabs>
        <w:spacing w:after="200" w:line="360" w:lineRule="auto"/>
        <w:ind w:firstLine="709"/>
        <w:jc w:val="both"/>
        <w:rPr>
          <w:rFonts w:ascii="Times New Roman" w:eastAsia="Times New Roman" w:hAnsi="Times New Roman" w:cs="Times New Roman"/>
          <w:sz w:val="28"/>
          <w:szCs w:val="28"/>
          <w:lang w:val="bg-BG"/>
        </w:rPr>
      </w:pPr>
    </w:p>
    <w:p w14:paraId="130EAF37" w14:textId="4DAF6D20" w:rsidR="00F75E00" w:rsidRDefault="00F75E00" w:rsidP="003C12E0">
      <w:pPr>
        <w:tabs>
          <w:tab w:val="left" w:pos="1155"/>
        </w:tabs>
        <w:spacing w:after="200" w:line="360" w:lineRule="auto"/>
        <w:ind w:firstLine="709"/>
        <w:jc w:val="both"/>
        <w:rPr>
          <w:rFonts w:ascii="Times New Roman" w:eastAsia="Times New Roman" w:hAnsi="Times New Roman" w:cs="Times New Roman"/>
          <w:sz w:val="28"/>
          <w:szCs w:val="28"/>
          <w:lang w:val="bg-BG"/>
        </w:rPr>
      </w:pPr>
      <w:r>
        <w:rPr>
          <w:rFonts w:ascii="Times New Roman" w:eastAsia="Times New Roman" w:hAnsi="Times New Roman" w:cs="Times New Roman"/>
          <w:sz w:val="28"/>
          <w:szCs w:val="28"/>
          <w:lang w:val="bg-BG"/>
        </w:rPr>
        <w:t>Литература:</w:t>
      </w:r>
    </w:p>
    <w:p w14:paraId="16989A62" w14:textId="77777777" w:rsidR="00EF293F" w:rsidRDefault="00EF293F" w:rsidP="00EF293F">
      <w:pPr>
        <w:pStyle w:val="ab"/>
        <w:numPr>
          <w:ilvl w:val="0"/>
          <w:numId w:val="2"/>
        </w:numPr>
        <w:spacing w:after="200" w:line="360" w:lineRule="auto"/>
        <w:jc w:val="both"/>
        <w:rPr>
          <w:rFonts w:ascii="Times New Roman" w:eastAsia="Calibri" w:hAnsi="Times New Roman" w:cs="Times New Roman"/>
          <w:sz w:val="28"/>
          <w:szCs w:val="28"/>
          <w:shd w:val="clear" w:color="auto" w:fill="FFFFFF"/>
          <w:lang w:val="bg-BG"/>
        </w:rPr>
      </w:pPr>
      <w:bookmarkStart w:id="6" w:name="_Hlk118146664"/>
      <w:proofErr w:type="spellStart"/>
      <w:r w:rsidRPr="00021450">
        <w:rPr>
          <w:rFonts w:ascii="Times New Roman" w:eastAsia="Calibri" w:hAnsi="Times New Roman" w:cs="Times New Roman"/>
          <w:sz w:val="28"/>
          <w:szCs w:val="28"/>
          <w:shd w:val="clear" w:color="auto" w:fill="FFFFFF"/>
          <w:lang w:val="bg-BG"/>
        </w:rPr>
        <w:t>Winston</w:t>
      </w:r>
      <w:proofErr w:type="spellEnd"/>
      <w:r w:rsidRPr="00021450">
        <w:rPr>
          <w:rFonts w:ascii="Times New Roman" w:eastAsia="Calibri" w:hAnsi="Times New Roman" w:cs="Times New Roman"/>
          <w:sz w:val="28"/>
          <w:szCs w:val="28"/>
          <w:shd w:val="clear" w:color="auto" w:fill="FFFFFF"/>
          <w:lang w:val="bg-BG"/>
        </w:rPr>
        <w:t xml:space="preserve">, P.,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Third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Edition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Addison-Wesley</w:t>
      </w:r>
      <w:proofErr w:type="spellEnd"/>
      <w:r w:rsidRPr="00021450">
        <w:rPr>
          <w:rFonts w:ascii="Times New Roman" w:eastAsia="Calibri" w:hAnsi="Times New Roman" w:cs="Times New Roman"/>
          <w:sz w:val="28"/>
          <w:szCs w:val="28"/>
          <w:shd w:val="clear" w:color="auto" w:fill="FFFFFF"/>
          <w:lang w:val="bg-BG"/>
        </w:rPr>
        <w:t>, 1992.</w:t>
      </w:r>
    </w:p>
    <w:p w14:paraId="77675A2B" w14:textId="77777777" w:rsidR="00EF293F" w:rsidRDefault="00EF293F" w:rsidP="00EF293F">
      <w:pPr>
        <w:pStyle w:val="ab"/>
        <w:numPr>
          <w:ilvl w:val="0"/>
          <w:numId w:val="2"/>
        </w:numPr>
        <w:spacing w:after="200" w:line="360" w:lineRule="auto"/>
        <w:jc w:val="both"/>
        <w:rPr>
          <w:rFonts w:ascii="Times New Roman" w:eastAsia="Calibri" w:hAnsi="Times New Roman" w:cs="Times New Roman"/>
          <w:sz w:val="28"/>
          <w:szCs w:val="28"/>
          <w:shd w:val="clear" w:color="auto" w:fill="FFFFFF"/>
          <w:lang w:val="bg-BG"/>
        </w:rPr>
      </w:pPr>
      <w:r w:rsidRPr="00021450">
        <w:rPr>
          <w:rFonts w:ascii="Times New Roman" w:eastAsia="Calibri" w:hAnsi="Times New Roman" w:cs="Times New Roman"/>
          <w:sz w:val="28"/>
          <w:szCs w:val="28"/>
          <w:shd w:val="clear" w:color="auto" w:fill="FFFFFF"/>
          <w:lang w:val="bg-BG"/>
        </w:rPr>
        <w:t xml:space="preserve">Rich E., </w:t>
      </w:r>
      <w:proofErr w:type="spellStart"/>
      <w:r w:rsidRPr="00021450">
        <w:rPr>
          <w:rFonts w:ascii="Times New Roman" w:eastAsia="Calibri" w:hAnsi="Times New Roman" w:cs="Times New Roman"/>
          <w:sz w:val="28"/>
          <w:szCs w:val="28"/>
          <w:shd w:val="clear" w:color="auto" w:fill="FFFFFF"/>
          <w:lang w:val="bg-BG"/>
        </w:rPr>
        <w:t>Knight</w:t>
      </w:r>
      <w:proofErr w:type="spellEnd"/>
      <w:r w:rsidRPr="00021450">
        <w:rPr>
          <w:rFonts w:ascii="Times New Roman" w:eastAsia="Calibri" w:hAnsi="Times New Roman" w:cs="Times New Roman"/>
          <w:sz w:val="28"/>
          <w:szCs w:val="28"/>
          <w:shd w:val="clear" w:color="auto" w:fill="FFFFFF"/>
          <w:lang w:val="bg-BG"/>
        </w:rPr>
        <w:t xml:space="preserve"> K.,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McGraw</w:t>
      </w:r>
      <w:proofErr w:type="spellEnd"/>
      <w:r w:rsidRPr="00021450">
        <w:rPr>
          <w:rFonts w:ascii="Times New Roman" w:eastAsia="Calibri" w:hAnsi="Times New Roman" w:cs="Times New Roman"/>
          <w:sz w:val="28"/>
          <w:szCs w:val="28"/>
          <w:shd w:val="clear" w:color="auto" w:fill="FFFFFF"/>
          <w:lang w:val="bg-BG"/>
        </w:rPr>
        <w:t>-Hill, (2017), ISBN-10: 0070087709</w:t>
      </w:r>
    </w:p>
    <w:bookmarkEnd w:id="6"/>
    <w:p w14:paraId="52FB2924" w14:textId="77777777" w:rsidR="00EF293F" w:rsidRDefault="00EF293F" w:rsidP="00EF293F">
      <w:pPr>
        <w:pStyle w:val="ab"/>
        <w:numPr>
          <w:ilvl w:val="0"/>
          <w:numId w:val="2"/>
        </w:numPr>
        <w:spacing w:after="200" w:line="360" w:lineRule="auto"/>
        <w:jc w:val="both"/>
        <w:rPr>
          <w:rFonts w:ascii="Times New Roman" w:eastAsia="Calibri" w:hAnsi="Times New Roman" w:cs="Times New Roman"/>
          <w:sz w:val="28"/>
          <w:szCs w:val="28"/>
          <w:shd w:val="clear" w:color="auto" w:fill="FFFFFF"/>
          <w:lang w:val="bg-BG"/>
        </w:rPr>
      </w:pPr>
      <w:proofErr w:type="spellStart"/>
      <w:r w:rsidRPr="00021450">
        <w:rPr>
          <w:rFonts w:ascii="Times New Roman" w:eastAsia="Calibri" w:hAnsi="Times New Roman" w:cs="Times New Roman"/>
          <w:sz w:val="28"/>
          <w:szCs w:val="28"/>
          <w:shd w:val="clear" w:color="auto" w:fill="FFFFFF"/>
          <w:lang w:val="bg-BG"/>
        </w:rPr>
        <w:lastRenderedPageBreak/>
        <w:t>Minsky</w:t>
      </w:r>
      <w:proofErr w:type="spellEnd"/>
      <w:r w:rsidRPr="00021450">
        <w:rPr>
          <w:rFonts w:ascii="Times New Roman" w:eastAsia="Calibri" w:hAnsi="Times New Roman" w:cs="Times New Roman"/>
          <w:sz w:val="28"/>
          <w:szCs w:val="28"/>
          <w:shd w:val="clear" w:color="auto" w:fill="FFFFFF"/>
          <w:lang w:val="bg-BG"/>
        </w:rPr>
        <w:t xml:space="preserve"> M. </w:t>
      </w:r>
      <w:proofErr w:type="spellStart"/>
      <w:r w:rsidRPr="00021450">
        <w:rPr>
          <w:rFonts w:ascii="Times New Roman" w:eastAsia="Calibri" w:hAnsi="Times New Roman" w:cs="Times New Roman"/>
          <w:sz w:val="28"/>
          <w:szCs w:val="28"/>
          <w:shd w:val="clear" w:color="auto" w:fill="FFFFFF"/>
          <w:lang w:val="bg-BG"/>
        </w:rPr>
        <w:t>and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Papert</w:t>
      </w:r>
      <w:proofErr w:type="spellEnd"/>
      <w:r w:rsidRPr="00021450">
        <w:rPr>
          <w:rFonts w:ascii="Times New Roman" w:eastAsia="Calibri" w:hAnsi="Times New Roman" w:cs="Times New Roman"/>
          <w:sz w:val="28"/>
          <w:szCs w:val="28"/>
          <w:shd w:val="clear" w:color="auto" w:fill="FFFFFF"/>
          <w:lang w:val="bg-BG"/>
        </w:rPr>
        <w:t xml:space="preserve"> S., “</w:t>
      </w:r>
      <w:proofErr w:type="spellStart"/>
      <w:r w:rsidRPr="00021450">
        <w:rPr>
          <w:rFonts w:ascii="Times New Roman" w:eastAsia="Calibri" w:hAnsi="Times New Roman" w:cs="Times New Roman"/>
          <w:sz w:val="28"/>
          <w:szCs w:val="28"/>
          <w:shd w:val="clear" w:color="auto" w:fill="FFFFFF"/>
          <w:lang w:val="bg-BG"/>
        </w:rPr>
        <w:t>Perceptrons</w:t>
      </w:r>
      <w:proofErr w:type="spellEnd"/>
      <w:r w:rsidRPr="00021450">
        <w:rPr>
          <w:rFonts w:ascii="Times New Roman" w:eastAsia="Calibri" w:hAnsi="Times New Roman" w:cs="Times New Roman"/>
          <w:sz w:val="28"/>
          <w:szCs w:val="28"/>
          <w:shd w:val="clear" w:color="auto" w:fill="FFFFFF"/>
          <w:lang w:val="bg-BG"/>
        </w:rPr>
        <w:t xml:space="preserve">,” MIT </w:t>
      </w:r>
      <w:proofErr w:type="spellStart"/>
      <w:r w:rsidRPr="00021450">
        <w:rPr>
          <w:rFonts w:ascii="Times New Roman" w:eastAsia="Calibri" w:hAnsi="Times New Roman" w:cs="Times New Roman"/>
          <w:sz w:val="28"/>
          <w:szCs w:val="28"/>
          <w:shd w:val="clear" w:color="auto" w:fill="FFFFFF"/>
          <w:lang w:val="bg-BG"/>
        </w:rPr>
        <w:t>Press</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Cambridge</w:t>
      </w:r>
      <w:proofErr w:type="spellEnd"/>
      <w:r w:rsidRPr="00021450">
        <w:rPr>
          <w:rFonts w:ascii="Times New Roman" w:eastAsia="Calibri" w:hAnsi="Times New Roman" w:cs="Times New Roman"/>
          <w:sz w:val="28"/>
          <w:szCs w:val="28"/>
          <w:shd w:val="clear" w:color="auto" w:fill="FFFFFF"/>
          <w:lang w:val="bg-BG"/>
        </w:rPr>
        <w:t>, 1969</w:t>
      </w:r>
    </w:p>
    <w:p w14:paraId="08663E4C" w14:textId="77777777" w:rsidR="00EF293F" w:rsidRPr="00021450" w:rsidRDefault="00EF293F" w:rsidP="00EF293F">
      <w:pPr>
        <w:pStyle w:val="ab"/>
        <w:numPr>
          <w:ilvl w:val="0"/>
          <w:numId w:val="2"/>
        </w:numPr>
        <w:spacing w:after="200" w:line="360" w:lineRule="auto"/>
        <w:jc w:val="both"/>
        <w:rPr>
          <w:rFonts w:ascii="Times New Roman" w:eastAsia="Calibri" w:hAnsi="Times New Roman" w:cs="Times New Roman"/>
          <w:sz w:val="28"/>
          <w:szCs w:val="28"/>
          <w:shd w:val="clear" w:color="auto" w:fill="FFFFFF"/>
          <w:lang w:val="bg-BG"/>
        </w:rPr>
      </w:pPr>
      <w:proofErr w:type="spellStart"/>
      <w:r w:rsidRPr="00021450">
        <w:rPr>
          <w:rFonts w:ascii="Times New Roman" w:eastAsia="Calibri" w:hAnsi="Times New Roman" w:cs="Times New Roman"/>
          <w:sz w:val="28"/>
          <w:szCs w:val="28"/>
          <w:shd w:val="clear" w:color="auto" w:fill="FFFFFF"/>
          <w:lang w:val="bg-BG"/>
        </w:rPr>
        <w:t>Dimiter</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Dobrev</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Formal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Artificial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Intelligence</w:t>
      </w:r>
      <w:proofErr w:type="spellEnd"/>
      <w:r w:rsidRPr="00021450">
        <w:rPr>
          <w:rFonts w:ascii="Times New Roman" w:eastAsia="Calibri" w:hAnsi="Times New Roman" w:cs="Times New Roman"/>
          <w:sz w:val="28"/>
          <w:szCs w:val="28"/>
          <w:shd w:val="clear" w:color="auto" w:fill="FFFFFF"/>
          <w:lang w:val="bg-BG"/>
        </w:rPr>
        <w:t xml:space="preserve">. International </w:t>
      </w:r>
      <w:proofErr w:type="spellStart"/>
      <w:r w:rsidRPr="00021450">
        <w:rPr>
          <w:rFonts w:ascii="Times New Roman" w:eastAsia="Calibri" w:hAnsi="Times New Roman" w:cs="Times New Roman"/>
          <w:sz w:val="28"/>
          <w:szCs w:val="28"/>
          <w:shd w:val="clear" w:color="auto" w:fill="FFFFFF"/>
          <w:lang w:val="bg-BG"/>
        </w:rPr>
        <w:t>Journal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Information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Theories</w:t>
      </w:r>
      <w:proofErr w:type="spellEnd"/>
      <w:r w:rsidRPr="00021450">
        <w:rPr>
          <w:rFonts w:ascii="Times New Roman" w:eastAsia="Calibri" w:hAnsi="Times New Roman" w:cs="Times New Roman"/>
          <w:sz w:val="28"/>
          <w:szCs w:val="28"/>
          <w:shd w:val="clear" w:color="auto" w:fill="FFFFFF"/>
          <w:lang w:val="bg-BG"/>
        </w:rPr>
        <w:t xml:space="preserve"> &amp; Applications", vol.12, </w:t>
      </w:r>
      <w:proofErr w:type="spellStart"/>
      <w:r w:rsidRPr="00021450">
        <w:rPr>
          <w:rFonts w:ascii="Times New Roman" w:eastAsia="Calibri" w:hAnsi="Times New Roman" w:cs="Times New Roman"/>
          <w:sz w:val="28"/>
          <w:szCs w:val="28"/>
          <w:shd w:val="clear" w:color="auto" w:fill="FFFFFF"/>
          <w:lang w:val="bg-BG"/>
        </w:rPr>
        <w:t>Number</w:t>
      </w:r>
      <w:proofErr w:type="spellEnd"/>
      <w:r w:rsidRPr="00021450">
        <w:rPr>
          <w:rFonts w:ascii="Times New Roman" w:eastAsia="Calibri" w:hAnsi="Times New Roman" w:cs="Times New Roman"/>
          <w:sz w:val="28"/>
          <w:szCs w:val="28"/>
          <w:shd w:val="clear" w:color="auto" w:fill="FFFFFF"/>
          <w:lang w:val="bg-BG"/>
        </w:rPr>
        <w:t xml:space="preserve"> 3, 2005, pp.277-285. http://www.dobrev.com/AI/</w:t>
      </w:r>
    </w:p>
    <w:p w14:paraId="55709285" w14:textId="77777777" w:rsidR="00EF293F" w:rsidRPr="00021450" w:rsidRDefault="00EF293F" w:rsidP="00EF293F">
      <w:pPr>
        <w:pStyle w:val="ab"/>
        <w:numPr>
          <w:ilvl w:val="0"/>
          <w:numId w:val="2"/>
        </w:numPr>
        <w:spacing w:after="200" w:line="360" w:lineRule="auto"/>
        <w:jc w:val="both"/>
        <w:rPr>
          <w:rFonts w:ascii="Times New Roman" w:eastAsia="Calibri" w:hAnsi="Times New Roman" w:cs="Times New Roman"/>
          <w:sz w:val="28"/>
          <w:szCs w:val="28"/>
          <w:shd w:val="clear" w:color="auto" w:fill="FFFFFF"/>
          <w:lang w:val="bg-BG"/>
        </w:rPr>
      </w:pPr>
      <w:r w:rsidRPr="00021450">
        <w:rPr>
          <w:rFonts w:ascii="Times New Roman" w:eastAsia="Calibri" w:hAnsi="Times New Roman" w:cs="Times New Roman"/>
          <w:sz w:val="28"/>
          <w:szCs w:val="28"/>
          <w:shd w:val="clear" w:color="auto" w:fill="FFFFFF"/>
          <w:lang w:val="bg-BG"/>
        </w:rPr>
        <w:t xml:space="preserve">[15] </w:t>
      </w:r>
      <w:proofErr w:type="spellStart"/>
      <w:r w:rsidRPr="00021450">
        <w:rPr>
          <w:rFonts w:ascii="Times New Roman" w:eastAsia="Calibri" w:hAnsi="Times New Roman" w:cs="Times New Roman"/>
          <w:sz w:val="28"/>
          <w:szCs w:val="28"/>
          <w:shd w:val="clear" w:color="auto" w:fill="FFFFFF"/>
          <w:lang w:val="bg-BG"/>
        </w:rPr>
        <w:t>Dimiter</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Dobrev</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Parallel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between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chess</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playing</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program</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and</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definition</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of</w:t>
      </w:r>
      <w:proofErr w:type="spellEnd"/>
      <w:r w:rsidRPr="00021450">
        <w:rPr>
          <w:rFonts w:ascii="Times New Roman" w:eastAsia="Calibri" w:hAnsi="Times New Roman" w:cs="Times New Roman"/>
          <w:sz w:val="28"/>
          <w:szCs w:val="28"/>
          <w:shd w:val="clear" w:color="auto" w:fill="FFFFFF"/>
          <w:lang w:val="bg-BG"/>
        </w:rPr>
        <w:t xml:space="preserve"> AI. International </w:t>
      </w:r>
      <w:proofErr w:type="spellStart"/>
      <w:r w:rsidRPr="00021450">
        <w:rPr>
          <w:rFonts w:ascii="Times New Roman" w:eastAsia="Calibri" w:hAnsi="Times New Roman" w:cs="Times New Roman"/>
          <w:sz w:val="28"/>
          <w:szCs w:val="28"/>
          <w:shd w:val="clear" w:color="auto" w:fill="FFFFFF"/>
          <w:lang w:val="bg-BG"/>
        </w:rPr>
        <w:t>Journal</w:t>
      </w:r>
      <w:proofErr w:type="spellEnd"/>
      <w:r w:rsidRPr="00021450">
        <w:rPr>
          <w:rFonts w:ascii="Times New Roman" w:eastAsia="Calibri" w:hAnsi="Times New Roman" w:cs="Times New Roman"/>
          <w:sz w:val="28"/>
          <w:szCs w:val="28"/>
          <w:shd w:val="clear" w:color="auto" w:fill="FFFFFF"/>
          <w:lang w:val="bg-BG"/>
        </w:rPr>
        <w:t xml:space="preserve"> "</w:t>
      </w:r>
      <w:proofErr w:type="spellStart"/>
      <w:r w:rsidRPr="00021450">
        <w:rPr>
          <w:rFonts w:ascii="Times New Roman" w:eastAsia="Calibri" w:hAnsi="Times New Roman" w:cs="Times New Roman"/>
          <w:sz w:val="28"/>
          <w:szCs w:val="28"/>
          <w:shd w:val="clear" w:color="auto" w:fill="FFFFFF"/>
          <w:lang w:val="bg-BG"/>
        </w:rPr>
        <w:t>Information</w:t>
      </w:r>
      <w:proofErr w:type="spellEnd"/>
      <w:r w:rsidRPr="00021450">
        <w:rPr>
          <w:rFonts w:ascii="Times New Roman" w:eastAsia="Calibri" w:hAnsi="Times New Roman" w:cs="Times New Roman"/>
          <w:sz w:val="28"/>
          <w:szCs w:val="28"/>
          <w:shd w:val="clear" w:color="auto" w:fill="FFFFFF"/>
          <w:lang w:val="bg-BG"/>
        </w:rPr>
        <w:t xml:space="preserve"> Technologies &amp; </w:t>
      </w:r>
      <w:proofErr w:type="spellStart"/>
      <w:r w:rsidRPr="00021450">
        <w:rPr>
          <w:rFonts w:ascii="Times New Roman" w:eastAsia="Calibri" w:hAnsi="Times New Roman" w:cs="Times New Roman"/>
          <w:sz w:val="28"/>
          <w:szCs w:val="28"/>
          <w:shd w:val="clear" w:color="auto" w:fill="FFFFFF"/>
          <w:lang w:val="bg-BG"/>
        </w:rPr>
        <w:t>Knowledge</w:t>
      </w:r>
      <w:proofErr w:type="spellEnd"/>
      <w:r w:rsidRPr="00021450">
        <w:rPr>
          <w:rFonts w:ascii="Times New Roman" w:eastAsia="Calibri" w:hAnsi="Times New Roman" w:cs="Times New Roman"/>
          <w:sz w:val="28"/>
          <w:szCs w:val="28"/>
          <w:shd w:val="clear" w:color="auto" w:fill="FFFFFF"/>
          <w:lang w:val="bg-BG"/>
        </w:rPr>
        <w:t xml:space="preserve"> ", vol.1, </w:t>
      </w:r>
      <w:proofErr w:type="spellStart"/>
      <w:r w:rsidRPr="00021450">
        <w:rPr>
          <w:rFonts w:ascii="Times New Roman" w:eastAsia="Calibri" w:hAnsi="Times New Roman" w:cs="Times New Roman"/>
          <w:sz w:val="28"/>
          <w:szCs w:val="28"/>
          <w:shd w:val="clear" w:color="auto" w:fill="FFFFFF"/>
          <w:lang w:val="bg-BG"/>
        </w:rPr>
        <w:t>Number</w:t>
      </w:r>
      <w:proofErr w:type="spellEnd"/>
      <w:r w:rsidRPr="00021450">
        <w:rPr>
          <w:rFonts w:ascii="Times New Roman" w:eastAsia="Calibri" w:hAnsi="Times New Roman" w:cs="Times New Roman"/>
          <w:sz w:val="28"/>
          <w:szCs w:val="28"/>
          <w:shd w:val="clear" w:color="auto" w:fill="FFFFFF"/>
          <w:lang w:val="bg-BG"/>
        </w:rPr>
        <w:t xml:space="preserve"> 2, 2007, pp.196-199.</w:t>
      </w:r>
    </w:p>
    <w:p w14:paraId="5DFA4FD9" w14:textId="77777777" w:rsidR="00F75E00" w:rsidRPr="00B47F55" w:rsidRDefault="00F75E00" w:rsidP="003C12E0">
      <w:pPr>
        <w:tabs>
          <w:tab w:val="left" w:pos="1155"/>
        </w:tabs>
        <w:spacing w:after="200" w:line="360" w:lineRule="auto"/>
        <w:ind w:firstLine="709"/>
        <w:jc w:val="both"/>
        <w:rPr>
          <w:rFonts w:ascii="Times New Roman" w:eastAsia="Times New Roman" w:hAnsi="Times New Roman" w:cs="Times New Roman"/>
          <w:sz w:val="28"/>
          <w:szCs w:val="28"/>
          <w:lang w:val="bg-BG"/>
        </w:rPr>
      </w:pPr>
    </w:p>
    <w:p w14:paraId="6B47793C" w14:textId="77777777" w:rsidR="0036616E" w:rsidRPr="00FA5183" w:rsidRDefault="0036616E">
      <w:pPr>
        <w:rPr>
          <w:lang w:val="ru-RU"/>
        </w:rPr>
      </w:pPr>
    </w:p>
    <w:sectPr w:rsidR="0036616E" w:rsidRPr="00FA51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mbeva" w:date="2022-09-16T08:13:00Z" w:initials="L">
    <w:p w14:paraId="17C3449B" w14:textId="77777777" w:rsidR="003C12E0" w:rsidRDefault="003C12E0" w:rsidP="003C12E0">
      <w:pPr>
        <w:pStyle w:val="a5"/>
      </w:pPr>
      <w:r>
        <w:rPr>
          <w:rStyle w:val="a4"/>
        </w:rPr>
        <w:annotationRef/>
      </w:r>
      <w:r w:rsidRPr="004C4A21">
        <w:t>If we compare computer and brain, we  will note that, the computer comprises 109 transistors with a switching time of 10−9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34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AE8C" w16cex:dateUtc="2022-09-16T0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3449B" w16cid:durableId="26CEA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D709" w14:textId="77777777" w:rsidR="00432DE3" w:rsidRDefault="00432DE3" w:rsidP="003C12E0">
      <w:pPr>
        <w:spacing w:after="0" w:line="240" w:lineRule="auto"/>
      </w:pPr>
      <w:r>
        <w:separator/>
      </w:r>
    </w:p>
  </w:endnote>
  <w:endnote w:type="continuationSeparator" w:id="0">
    <w:p w14:paraId="1338E4B6" w14:textId="77777777" w:rsidR="00432DE3" w:rsidRDefault="00432DE3" w:rsidP="003C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4AA8" w14:textId="77777777" w:rsidR="004F3FA1" w:rsidRDefault="004F3FA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C44D" w14:textId="0AD7C3E1" w:rsidR="003C12E0" w:rsidRDefault="003C12E0">
    <w:pPr>
      <w:pStyle w:val="a9"/>
      <w:jc w:val="right"/>
    </w:pPr>
  </w:p>
  <w:p w14:paraId="047E36C2" w14:textId="77777777" w:rsidR="00FA5183" w:rsidRDefault="00FA5183" w:rsidP="00FA5183">
    <w:pPr>
      <w:pStyle w:val="a9"/>
    </w:pPr>
    <w:bookmarkStart w:id="7" w:name="_Hlk117953480"/>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bookmarkEnd w:id="7"/>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i/>
        <w:iCs/>
        <w:sz w:val="24"/>
        <w:szCs w:val="24"/>
      </w:rPr>
      <w:t>1</w:t>
    </w:r>
    <w:r w:rsidRPr="00800B97">
      <w:rPr>
        <w:rFonts w:ascii="Times New Roman" w:eastAsia="Times New Roman" w:hAnsi="Times New Roman" w:cs="Times New Roman"/>
        <w:i/>
        <w:iCs/>
        <w:sz w:val="24"/>
        <w:szCs w:val="24"/>
        <w:lang w:val="bg-BG"/>
      </w:rPr>
      <w:fldChar w:fldCharType="end"/>
    </w:r>
  </w:p>
  <w:p w14:paraId="47B62880" w14:textId="77777777" w:rsidR="003C12E0" w:rsidRDefault="003C12E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715C" w14:textId="77777777" w:rsidR="004F3FA1" w:rsidRDefault="004F3FA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75FB" w14:textId="77777777" w:rsidR="00432DE3" w:rsidRDefault="00432DE3" w:rsidP="003C12E0">
      <w:pPr>
        <w:spacing w:after="0" w:line="240" w:lineRule="auto"/>
      </w:pPr>
      <w:r>
        <w:separator/>
      </w:r>
    </w:p>
  </w:footnote>
  <w:footnote w:type="continuationSeparator" w:id="0">
    <w:p w14:paraId="091E152D" w14:textId="77777777" w:rsidR="00432DE3" w:rsidRDefault="00432DE3" w:rsidP="003C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F0DE" w14:textId="77777777" w:rsidR="004F3FA1" w:rsidRDefault="004F3FA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ook w:val="04A0" w:firstRow="1" w:lastRow="0" w:firstColumn="1" w:lastColumn="0" w:noHBand="0" w:noVBand="1"/>
    </w:tblPr>
    <w:tblGrid>
      <w:gridCol w:w="10456"/>
    </w:tblGrid>
    <w:tr w:rsidR="00B47F55" w:rsidRPr="00625C61" w14:paraId="6C8D35DC" w14:textId="77777777" w:rsidTr="00F9704F">
      <w:tc>
        <w:tcPr>
          <w:tcW w:w="10456" w:type="dxa"/>
          <w:shd w:val="clear" w:color="auto" w:fill="auto"/>
        </w:tcPr>
        <w:p w14:paraId="6D22D689" w14:textId="77777777" w:rsidR="00B47F55" w:rsidRPr="00625C61" w:rsidRDefault="00B47F55" w:rsidP="00B47F55">
          <w:pPr>
            <w:pStyle w:val="a7"/>
            <w:jc w:val="center"/>
            <w:rPr>
              <w:i/>
              <w:lang w:val="ru-RU"/>
            </w:rPr>
          </w:pPr>
          <w:r w:rsidRPr="009049D6">
            <w:rPr>
              <w:rFonts w:ascii="Times New Roman" w:hAnsi="Times New Roman" w:cs="Times New Roman"/>
              <w:bCs/>
              <w:i/>
              <w:sz w:val="24"/>
              <w:szCs w:val="18"/>
              <w:lang w:val="ru-RU"/>
            </w:rPr>
            <w:t xml:space="preserve">Проект </w:t>
          </w:r>
          <w:r w:rsidRPr="009049D6">
            <w:rPr>
              <w:rFonts w:ascii="Times New Roman" w:hAnsi="Times New Roman" w:cs="Times New Roman"/>
              <w:bCs/>
              <w:i/>
              <w:sz w:val="24"/>
              <w:szCs w:val="18"/>
            </w:rPr>
            <w:t>BG</w:t>
          </w:r>
          <w:r w:rsidRPr="009049D6">
            <w:rPr>
              <w:rFonts w:ascii="Times New Roman" w:hAnsi="Times New Roman" w:cs="Times New Roman"/>
              <w:bCs/>
              <w:i/>
              <w:sz w:val="24"/>
              <w:szCs w:val="18"/>
              <w:lang w:val="ru-RU"/>
            </w:rPr>
            <w:t>05</w:t>
          </w:r>
          <w:r w:rsidRPr="009049D6">
            <w:rPr>
              <w:rFonts w:ascii="Times New Roman" w:hAnsi="Times New Roman" w:cs="Times New Roman"/>
              <w:bCs/>
              <w:i/>
              <w:sz w:val="24"/>
              <w:szCs w:val="18"/>
            </w:rPr>
            <w:t>M</w:t>
          </w:r>
          <w:r w:rsidRPr="009049D6">
            <w:rPr>
              <w:rFonts w:ascii="Times New Roman" w:hAnsi="Times New Roman" w:cs="Times New Roman"/>
              <w:bCs/>
              <w:i/>
              <w:sz w:val="24"/>
              <w:szCs w:val="18"/>
              <w:lang w:val="ru-RU"/>
            </w:rPr>
            <w:t>2</w:t>
          </w:r>
          <w:r w:rsidRPr="009049D6">
            <w:rPr>
              <w:rFonts w:ascii="Times New Roman" w:hAnsi="Times New Roman" w:cs="Times New Roman"/>
              <w:bCs/>
              <w:i/>
              <w:sz w:val="24"/>
              <w:szCs w:val="18"/>
            </w:rPr>
            <w:t>OP</w:t>
          </w:r>
          <w:r w:rsidRPr="009049D6">
            <w:rPr>
              <w:rFonts w:ascii="Times New Roman" w:hAnsi="Times New Roman" w:cs="Times New Roman"/>
              <w:bCs/>
              <w:i/>
              <w:sz w:val="24"/>
              <w:szCs w:val="18"/>
              <w:lang w:val="ru-RU"/>
            </w:rPr>
            <w:t>001-</w:t>
          </w:r>
          <w:proofErr w:type="gramStart"/>
          <w:r w:rsidRPr="009049D6">
            <w:rPr>
              <w:rFonts w:ascii="Times New Roman" w:hAnsi="Times New Roman" w:cs="Times New Roman"/>
              <w:bCs/>
              <w:i/>
              <w:sz w:val="24"/>
              <w:szCs w:val="18"/>
              <w:lang w:val="ru-RU"/>
            </w:rPr>
            <w:t>2.016-0003</w:t>
          </w:r>
          <w:proofErr w:type="gramEnd"/>
          <w:r w:rsidRPr="009049D6">
            <w:rPr>
              <w:rFonts w:ascii="Times New Roman" w:hAnsi="Times New Roman" w:cs="Times New Roman"/>
              <w:bCs/>
              <w:i/>
              <w:sz w:val="24"/>
              <w:szCs w:val="18"/>
              <w:lang w:val="ru-RU"/>
            </w:rPr>
            <w:t xml:space="preserve"> „Модернизация на Национален </w:t>
          </w:r>
          <w:proofErr w:type="spellStart"/>
          <w:r w:rsidRPr="009049D6">
            <w:rPr>
              <w:rFonts w:ascii="Times New Roman" w:hAnsi="Times New Roman" w:cs="Times New Roman"/>
              <w:bCs/>
              <w:i/>
              <w:sz w:val="24"/>
              <w:szCs w:val="18"/>
              <w:lang w:val="ru-RU"/>
            </w:rPr>
            <w:t>военен</w:t>
          </w:r>
          <w:proofErr w:type="spellEnd"/>
          <w:r w:rsidRPr="009049D6">
            <w:rPr>
              <w:rFonts w:ascii="Times New Roman" w:hAnsi="Times New Roman" w:cs="Times New Roman"/>
              <w:bCs/>
              <w:i/>
              <w:sz w:val="24"/>
              <w:szCs w:val="18"/>
              <w:lang w:val="ru-RU"/>
            </w:rPr>
            <w:t xml:space="preserve"> университет "В. </w:t>
          </w:r>
          <w:proofErr w:type="spellStart"/>
          <w:r w:rsidRPr="009049D6">
            <w:rPr>
              <w:rFonts w:ascii="Times New Roman" w:hAnsi="Times New Roman" w:cs="Times New Roman"/>
              <w:bCs/>
              <w:i/>
              <w:sz w:val="24"/>
              <w:szCs w:val="18"/>
              <w:lang w:val="ru-RU"/>
            </w:rPr>
            <w:t>Левски</w:t>
          </w:r>
          <w:proofErr w:type="spellEnd"/>
          <w:r w:rsidRPr="009049D6">
            <w:rPr>
              <w:rFonts w:ascii="Times New Roman" w:hAnsi="Times New Roman" w:cs="Times New Roman"/>
              <w:bCs/>
              <w:i/>
              <w:sz w:val="24"/>
              <w:szCs w:val="18"/>
              <w:lang w:val="ru-RU"/>
            </w:rPr>
            <w:t xml:space="preserve">" - гр. Велико </w:t>
          </w:r>
          <w:proofErr w:type="spellStart"/>
          <w:r w:rsidRPr="009049D6">
            <w:rPr>
              <w:rFonts w:ascii="Times New Roman" w:hAnsi="Times New Roman" w:cs="Times New Roman"/>
              <w:bCs/>
              <w:i/>
              <w:sz w:val="24"/>
              <w:szCs w:val="18"/>
              <w:lang w:val="ru-RU"/>
            </w:rPr>
            <w:t>Търново</w:t>
          </w:r>
          <w:proofErr w:type="spellEnd"/>
          <w:r w:rsidRPr="009049D6">
            <w:rPr>
              <w:rFonts w:ascii="Times New Roman" w:hAnsi="Times New Roman" w:cs="Times New Roman"/>
              <w:bCs/>
              <w:i/>
              <w:sz w:val="24"/>
              <w:szCs w:val="18"/>
              <w:lang w:val="ru-RU"/>
            </w:rPr>
            <w:t xml:space="preserve"> и </w:t>
          </w:r>
          <w:proofErr w:type="spellStart"/>
          <w:r w:rsidRPr="009049D6">
            <w:rPr>
              <w:rFonts w:ascii="Times New Roman" w:hAnsi="Times New Roman" w:cs="Times New Roman"/>
              <w:bCs/>
              <w:i/>
              <w:sz w:val="24"/>
              <w:szCs w:val="18"/>
              <w:lang w:val="ru-RU"/>
            </w:rPr>
            <w:t>Софийски</w:t>
          </w:r>
          <w:proofErr w:type="spellEnd"/>
          <w:r w:rsidRPr="009049D6">
            <w:rPr>
              <w:rFonts w:ascii="Times New Roman" w:hAnsi="Times New Roman" w:cs="Times New Roman"/>
              <w:bCs/>
              <w:i/>
              <w:sz w:val="24"/>
              <w:szCs w:val="18"/>
              <w:lang w:val="ru-RU"/>
            </w:rPr>
            <w:t xml:space="preserve"> университет "Св. Климент </w:t>
          </w:r>
          <w:proofErr w:type="spellStart"/>
          <w:r w:rsidRPr="009049D6">
            <w:rPr>
              <w:rFonts w:ascii="Times New Roman" w:hAnsi="Times New Roman" w:cs="Times New Roman"/>
              <w:bCs/>
              <w:i/>
              <w:sz w:val="24"/>
              <w:szCs w:val="18"/>
              <w:lang w:val="ru-RU"/>
            </w:rPr>
            <w:t>Охридски</w:t>
          </w:r>
          <w:proofErr w:type="spellEnd"/>
          <w:r w:rsidRPr="009049D6">
            <w:rPr>
              <w:rFonts w:ascii="Times New Roman" w:hAnsi="Times New Roman" w:cs="Times New Roman"/>
              <w:bCs/>
              <w:i/>
              <w:sz w:val="24"/>
              <w:szCs w:val="18"/>
              <w:lang w:val="ru-RU"/>
            </w:rPr>
            <w:t xml:space="preserve">" - гр. София, в </w:t>
          </w:r>
          <w:proofErr w:type="spellStart"/>
          <w:r w:rsidRPr="009049D6">
            <w:rPr>
              <w:rFonts w:ascii="Times New Roman" w:hAnsi="Times New Roman" w:cs="Times New Roman"/>
              <w:bCs/>
              <w:i/>
              <w:sz w:val="24"/>
              <w:szCs w:val="18"/>
              <w:lang w:val="ru-RU"/>
            </w:rPr>
            <w:t>професионално</w:t>
          </w:r>
          <w:proofErr w:type="spellEnd"/>
          <w:r w:rsidRPr="009049D6">
            <w:rPr>
              <w:rFonts w:ascii="Times New Roman" w:hAnsi="Times New Roman" w:cs="Times New Roman"/>
              <w:bCs/>
              <w:i/>
              <w:sz w:val="24"/>
              <w:szCs w:val="18"/>
              <w:lang w:val="ru-RU"/>
            </w:rPr>
            <w:t xml:space="preserve"> направление 5.3 </w:t>
          </w:r>
          <w:proofErr w:type="spellStart"/>
          <w:r w:rsidRPr="009049D6">
            <w:rPr>
              <w:rFonts w:ascii="Times New Roman" w:hAnsi="Times New Roman" w:cs="Times New Roman"/>
              <w:bCs/>
              <w:i/>
              <w:sz w:val="24"/>
              <w:szCs w:val="18"/>
              <w:lang w:val="ru-RU"/>
            </w:rPr>
            <w:t>Компютърна</w:t>
          </w:r>
          <w:proofErr w:type="spellEnd"/>
          <w:r w:rsidRPr="009049D6">
            <w:rPr>
              <w:rFonts w:ascii="Times New Roman" w:hAnsi="Times New Roman" w:cs="Times New Roman"/>
              <w:bCs/>
              <w:i/>
              <w:sz w:val="24"/>
              <w:szCs w:val="18"/>
              <w:lang w:val="ru-RU"/>
            </w:rPr>
            <w:t xml:space="preserve"> и </w:t>
          </w:r>
          <w:proofErr w:type="spellStart"/>
          <w:r w:rsidRPr="009049D6">
            <w:rPr>
              <w:rFonts w:ascii="Times New Roman" w:hAnsi="Times New Roman" w:cs="Times New Roman"/>
              <w:bCs/>
              <w:i/>
              <w:sz w:val="24"/>
              <w:szCs w:val="18"/>
              <w:lang w:val="ru-RU"/>
            </w:rPr>
            <w:t>комуникационна</w:t>
          </w:r>
          <w:proofErr w:type="spellEnd"/>
          <w:r w:rsidRPr="009049D6">
            <w:rPr>
              <w:rFonts w:ascii="Times New Roman" w:hAnsi="Times New Roman" w:cs="Times New Roman"/>
              <w:bCs/>
              <w:i/>
              <w:sz w:val="24"/>
              <w:szCs w:val="18"/>
              <w:lang w:val="ru-RU"/>
            </w:rPr>
            <w:t xml:space="preserve"> техника</w:t>
          </w:r>
          <w:r w:rsidRPr="00625C61">
            <w:rPr>
              <w:bCs/>
              <w:i/>
              <w:sz w:val="24"/>
              <w:szCs w:val="18"/>
              <w:lang w:val="ru-RU"/>
            </w:rPr>
            <w:t>“</w:t>
          </w:r>
        </w:p>
      </w:tc>
    </w:tr>
  </w:tbl>
  <w:p w14:paraId="60632201" w14:textId="77777777" w:rsidR="00B47F55" w:rsidRPr="00625C61" w:rsidRDefault="00B47F55">
    <w:pPr>
      <w:pStyle w:val="a7"/>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8DFF" w14:textId="77777777" w:rsidR="004F3FA1" w:rsidRDefault="004F3FA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1BAC"/>
    <w:multiLevelType w:val="hybridMultilevel"/>
    <w:tmpl w:val="25603F10"/>
    <w:lvl w:ilvl="0" w:tplc="4802E622">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 w15:restartNumberingAfterBreak="0">
    <w:nsid w:val="69BA583C"/>
    <w:multiLevelType w:val="multilevel"/>
    <w:tmpl w:val="B526FA9C"/>
    <w:lvl w:ilvl="0">
      <w:start w:val="1"/>
      <w:numFmt w:val="bullet"/>
      <w:lvlText w:val=""/>
      <w:lvlJc w:val="left"/>
      <w:pPr>
        <w:tabs>
          <w:tab w:val="num" w:pos="720"/>
        </w:tabs>
        <w:ind w:left="720" w:hanging="360"/>
      </w:pPr>
      <w:rPr>
        <w:rFonts w:ascii="Symbol" w:hAnsi="Symbol" w:hint="default"/>
        <w:sz w:val="20"/>
      </w:rPr>
    </w:lvl>
    <w:lvl w:ilvl="1">
      <w:start w:val="1"/>
      <w:numFmt w:val="decimal"/>
      <w:pStyle w:val="a"/>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143286">
    <w:abstractNumId w:val="1"/>
  </w:num>
  <w:num w:numId="2" w16cid:durableId="11099299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mbeva">
    <w15:presenceInfo w15:providerId="None" w15:userId="Lambe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0"/>
    <w:rsid w:val="0036616E"/>
    <w:rsid w:val="003C12E0"/>
    <w:rsid w:val="00432DE3"/>
    <w:rsid w:val="004F3FA1"/>
    <w:rsid w:val="00625C61"/>
    <w:rsid w:val="009049D6"/>
    <w:rsid w:val="00B34B19"/>
    <w:rsid w:val="00B47F55"/>
    <w:rsid w:val="00B54AC2"/>
    <w:rsid w:val="00C70D0D"/>
    <w:rsid w:val="00EF293F"/>
    <w:rsid w:val="00F25C1D"/>
    <w:rsid w:val="00F75E00"/>
    <w:rsid w:val="00FA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07701"/>
  <w15:chartTrackingRefBased/>
  <w15:docId w15:val="{C0D637FE-E5BA-4158-A803-023676B0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3C1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3C12E0"/>
    <w:rPr>
      <w:sz w:val="16"/>
      <w:szCs w:val="16"/>
    </w:rPr>
  </w:style>
  <w:style w:type="paragraph" w:styleId="a5">
    <w:name w:val="annotation text"/>
    <w:basedOn w:val="a0"/>
    <w:link w:val="a6"/>
    <w:uiPriority w:val="99"/>
    <w:unhideWhenUsed/>
    <w:rsid w:val="003C12E0"/>
    <w:pPr>
      <w:spacing w:after="200" w:line="240" w:lineRule="auto"/>
    </w:pPr>
    <w:rPr>
      <w:sz w:val="20"/>
      <w:szCs w:val="20"/>
      <w:lang w:val="bg-BG"/>
    </w:rPr>
  </w:style>
  <w:style w:type="character" w:customStyle="1" w:styleId="a6">
    <w:name w:val="Текст на коментар Знак"/>
    <w:basedOn w:val="a1"/>
    <w:link w:val="a5"/>
    <w:uiPriority w:val="99"/>
    <w:rsid w:val="003C12E0"/>
    <w:rPr>
      <w:sz w:val="20"/>
      <w:szCs w:val="20"/>
      <w:lang w:val="bg-BG"/>
    </w:rPr>
  </w:style>
  <w:style w:type="paragraph" w:customStyle="1" w:styleId="a">
    <w:name w:val="Глава"/>
    <w:basedOn w:val="1"/>
    <w:autoRedefine/>
    <w:qFormat/>
    <w:rsid w:val="003C12E0"/>
    <w:pPr>
      <w:numPr>
        <w:ilvl w:val="1"/>
        <w:numId w:val="1"/>
      </w:numPr>
      <w:spacing w:line="360" w:lineRule="auto"/>
      <w:ind w:left="1434" w:hanging="357"/>
      <w:contextualSpacing/>
      <w:jc w:val="both"/>
      <w:outlineLvl w:val="1"/>
    </w:pPr>
    <w:rPr>
      <w:rFonts w:ascii="Times New Roman" w:hAnsi="Times New Roman" w:cs="Times New Roman"/>
      <w:b/>
      <w:bCs/>
      <w:color w:val="auto"/>
      <w:sz w:val="28"/>
      <w:szCs w:val="28"/>
      <w:shd w:val="clear" w:color="auto" w:fill="FFFFFF"/>
      <w:lang w:val="bg-BG"/>
    </w:rPr>
  </w:style>
  <w:style w:type="character" w:customStyle="1" w:styleId="10">
    <w:name w:val="Заглавие 1 Знак"/>
    <w:basedOn w:val="a1"/>
    <w:link w:val="1"/>
    <w:uiPriority w:val="9"/>
    <w:rsid w:val="003C12E0"/>
    <w:rPr>
      <w:rFonts w:asciiTheme="majorHAnsi" w:eastAsiaTheme="majorEastAsia" w:hAnsiTheme="majorHAnsi" w:cstheme="majorBidi"/>
      <w:color w:val="2F5496" w:themeColor="accent1" w:themeShade="BF"/>
      <w:sz w:val="32"/>
      <w:szCs w:val="32"/>
    </w:rPr>
  </w:style>
  <w:style w:type="paragraph" w:styleId="a7">
    <w:name w:val="header"/>
    <w:basedOn w:val="a0"/>
    <w:link w:val="a8"/>
    <w:unhideWhenUsed/>
    <w:rsid w:val="003C12E0"/>
    <w:pPr>
      <w:tabs>
        <w:tab w:val="center" w:pos="4703"/>
        <w:tab w:val="right" w:pos="9406"/>
      </w:tabs>
      <w:spacing w:after="0" w:line="240" w:lineRule="auto"/>
    </w:pPr>
  </w:style>
  <w:style w:type="character" w:customStyle="1" w:styleId="a8">
    <w:name w:val="Горен колонтитул Знак"/>
    <w:basedOn w:val="a1"/>
    <w:link w:val="a7"/>
    <w:rsid w:val="003C12E0"/>
  </w:style>
  <w:style w:type="paragraph" w:styleId="a9">
    <w:name w:val="footer"/>
    <w:basedOn w:val="a0"/>
    <w:link w:val="aa"/>
    <w:uiPriority w:val="99"/>
    <w:unhideWhenUsed/>
    <w:rsid w:val="003C12E0"/>
    <w:pPr>
      <w:tabs>
        <w:tab w:val="center" w:pos="4703"/>
        <w:tab w:val="right" w:pos="9406"/>
      </w:tabs>
      <w:spacing w:after="0" w:line="240" w:lineRule="auto"/>
    </w:pPr>
  </w:style>
  <w:style w:type="character" w:customStyle="1" w:styleId="aa">
    <w:name w:val="Долен колонтитул Знак"/>
    <w:basedOn w:val="a1"/>
    <w:link w:val="a9"/>
    <w:uiPriority w:val="99"/>
    <w:rsid w:val="003C12E0"/>
  </w:style>
  <w:style w:type="paragraph" w:styleId="ab">
    <w:name w:val="List Paragraph"/>
    <w:basedOn w:val="a0"/>
    <w:uiPriority w:val="34"/>
    <w:qFormat/>
    <w:rsid w:val="00EF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8</Pages>
  <Words>1465</Words>
  <Characters>8351</Characters>
  <Application>Microsoft Office Word</Application>
  <DocSecurity>0</DocSecurity>
  <Lines>69</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8</cp:revision>
  <dcterms:created xsi:type="dcterms:W3CDTF">2022-10-28T10:05:00Z</dcterms:created>
  <dcterms:modified xsi:type="dcterms:W3CDTF">2022-10-31T21:14:00Z</dcterms:modified>
</cp:coreProperties>
</file>