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2BED" w14:textId="28B42EC2" w:rsidR="00DE090E" w:rsidRDefault="00DE090E" w:rsidP="00DE090E">
      <w:pPr>
        <w:keepNext/>
        <w:keepLines/>
        <w:spacing w:before="240" w:after="0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 xml:space="preserve">Тема </w:t>
      </w:r>
      <w:r w:rsidR="001A10C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 xml:space="preserve">/Занятие </w:t>
      </w:r>
      <w:r w:rsidR="001A10C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/Лекция</w:t>
      </w:r>
    </w:p>
    <w:p w14:paraId="1B264465" w14:textId="5F4169B0" w:rsidR="004A7D5D" w:rsidRDefault="001A10C6" w:rsidP="001A10C6">
      <w:pPr>
        <w:keepNext/>
        <w:keepLines/>
        <w:spacing w:before="240" w:after="0" w:line="36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r w:rsidRPr="001A10C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Базови функции на програмната среда MATLAB за изграждане и обучение на изкуствени невронни мрежи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.</w:t>
      </w:r>
    </w:p>
    <w:p w14:paraId="3B7FD944" w14:textId="2372914F" w:rsidR="008420DC" w:rsidRDefault="008420DC" w:rsidP="008420DC">
      <w:pPr>
        <w:keepNext/>
        <w:keepLines/>
        <w:numPr>
          <w:ilvl w:val="1"/>
          <w:numId w:val="0"/>
        </w:numPr>
        <w:spacing w:before="240" w:after="0" w:line="360" w:lineRule="auto"/>
        <w:ind w:left="1434" w:hanging="357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r w:rsidRPr="0045676B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 xml:space="preserve"> </w:t>
      </w:r>
    </w:p>
    <w:p w14:paraId="6337D5EF" w14:textId="2C8C7ADC" w:rsidR="007D17D4" w:rsidRDefault="00753CC0" w:rsidP="007A5720">
      <w:pPr>
        <w:pStyle w:val="a8"/>
        <w:keepNext/>
        <w:keepLines/>
        <w:numPr>
          <w:ilvl w:val="0"/>
          <w:numId w:val="15"/>
        </w:numPr>
        <w:spacing w:after="12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 xml:space="preserve">Предназначение и общо описание на програмната среда </w:t>
      </w:r>
      <w:r w:rsidRPr="00753CC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MATLAB</w:t>
      </w:r>
      <w:r w:rsidR="007D17D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 xml:space="preserve">. </w:t>
      </w:r>
    </w:p>
    <w:p w14:paraId="24520C4F" w14:textId="76320DB0" w:rsidR="00A8677D" w:rsidRDefault="00A8677D" w:rsidP="00A8677D">
      <w:pPr>
        <w:pStyle w:val="a8"/>
        <w:keepNext/>
        <w:keepLines/>
        <w:spacing w:after="120" w:line="360" w:lineRule="auto"/>
        <w:ind w:left="142" w:firstLine="567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r w:rsidRPr="00A8677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MathWorks предоставя няколко продукта, които са особено подходящи за видове задачи, които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могат</w:t>
      </w:r>
      <w:r w:rsidRPr="00A8677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да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бъдат </w:t>
      </w:r>
      <w:r w:rsidRPr="00A8677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изпълнява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ни</w:t>
      </w:r>
      <w:r w:rsidRPr="00A8677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с NeuralNetwork Toolbox</w:t>
      </w:r>
      <w:r w:rsidR="00FB1C8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, описани в таблица 1.</w:t>
      </w:r>
    </w:p>
    <w:p w14:paraId="1892771E" w14:textId="77777777" w:rsidR="00FB1C8B" w:rsidRPr="00F72F7B" w:rsidRDefault="00FB1C8B" w:rsidP="00FB1C8B">
      <w:pPr>
        <w:keepNext/>
        <w:keepLines/>
        <w:spacing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r w:rsidRPr="00F72F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MATLAB е програмна среда за автоматизиране на числени пресмятания и самостоятелен програмен език от четвърто поколение. Както подсказва името, системата MATLAB (от MATrix LABoratory“ - на български: „матрична лаборатория“) е специално създадена за извършване на матрични изчисления: решаване на системи линейни уравнения, разлагане на матрици и т.н.</w:t>
      </w:r>
    </w:p>
    <w:p w14:paraId="45F080B5" w14:textId="77777777" w:rsidR="00FB1C8B" w:rsidRPr="00F72F7B" w:rsidRDefault="00FB1C8B" w:rsidP="00FB1C8B">
      <w:pPr>
        <w:keepNext/>
        <w:keepLines/>
        <w:spacing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r w:rsidRPr="00F72F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Освен числен анализ софтуерната среда позволява изчертаване графики на функции, представяне на данни, програмна реализация на алгоритми, разработка на човеко-машинни интерфейси и интерфейси с други програмни продукти, написани на различни програмни езици.</w:t>
      </w:r>
    </w:p>
    <w:p w14:paraId="69351AFE" w14:textId="77777777" w:rsidR="00FB1C8B" w:rsidRDefault="00FB1C8B" w:rsidP="00FB1C8B">
      <w:pPr>
        <w:keepNext/>
        <w:keepLines/>
        <w:spacing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r w:rsidRPr="00F72F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MatLab се състои от ядро, което представлява съвкупност от програми с различно предназначение и допълнителни компоненти (ToolBox), разширяващи възможностите на ядрото с широк спектър от възможности в областта на анализа на данни, изследването на системи за регулиране, идентификацията, оптимизацията и др.</w:t>
      </w:r>
    </w:p>
    <w:tbl>
      <w:tblPr>
        <w:tblStyle w:val="a3"/>
        <w:tblW w:w="9492" w:type="dxa"/>
        <w:tblInd w:w="142" w:type="dxa"/>
        <w:tblLook w:val="04A0" w:firstRow="1" w:lastRow="0" w:firstColumn="1" w:lastColumn="0" w:noHBand="0" w:noVBand="1"/>
      </w:tblPr>
      <w:tblGrid>
        <w:gridCol w:w="3255"/>
        <w:gridCol w:w="6237"/>
      </w:tblGrid>
      <w:tr w:rsidR="00F668A6" w14:paraId="73294FAE" w14:textId="77777777" w:rsidTr="00F668A6">
        <w:tc>
          <w:tcPr>
            <w:tcW w:w="3255" w:type="dxa"/>
          </w:tcPr>
          <w:p w14:paraId="03653D36" w14:textId="6B853A56" w:rsidR="00F668A6" w:rsidRPr="00F668A6" w:rsidRDefault="00F668A6" w:rsidP="00F668A6">
            <w:pPr>
              <w:pStyle w:val="a8"/>
              <w:keepNext/>
              <w:keepLines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F668A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Продукт</w:t>
            </w:r>
          </w:p>
        </w:tc>
        <w:tc>
          <w:tcPr>
            <w:tcW w:w="6237" w:type="dxa"/>
          </w:tcPr>
          <w:p w14:paraId="5DE9F358" w14:textId="4078CA32" w:rsidR="00F668A6" w:rsidRPr="00F668A6" w:rsidRDefault="00F668A6" w:rsidP="00F668A6">
            <w:pPr>
              <w:pStyle w:val="a8"/>
              <w:keepNext/>
              <w:keepLines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F668A6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668A6" w:rsidRPr="00423C6F" w14:paraId="5CCEE597" w14:textId="77777777" w:rsidTr="00F668A6">
        <w:tc>
          <w:tcPr>
            <w:tcW w:w="3255" w:type="dxa"/>
          </w:tcPr>
          <w:p w14:paraId="0186BF53" w14:textId="6378D949" w:rsidR="00F668A6" w:rsidRPr="00F668A6" w:rsidRDefault="00F668A6" w:rsidP="00F668A6">
            <w:pPr>
              <w:pStyle w:val="a8"/>
              <w:keepNext/>
              <w:keepLines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668A6">
              <w:rPr>
                <w:rFonts w:ascii="Times New Roman" w:hAnsi="Times New Roman" w:cs="Times New Roman"/>
                <w:sz w:val="28"/>
                <w:szCs w:val="28"/>
              </w:rPr>
              <w:t xml:space="preserve">Control System Toolbox </w:t>
            </w:r>
          </w:p>
        </w:tc>
        <w:tc>
          <w:tcPr>
            <w:tcW w:w="6237" w:type="dxa"/>
          </w:tcPr>
          <w:p w14:paraId="2966837C" w14:textId="424BC8CD" w:rsidR="00F668A6" w:rsidRPr="000E4C10" w:rsidRDefault="000E4C10" w:rsidP="000E4C10">
            <w:pPr>
              <w:keepNext/>
              <w:keepLine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E4C10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Инструмент за моделиране, анализиране и проектиране</w:t>
            </w:r>
          </w:p>
        </w:tc>
      </w:tr>
      <w:tr w:rsidR="00A8677D" w:rsidRPr="00423C6F" w14:paraId="72A997CA" w14:textId="77777777" w:rsidTr="00F668A6">
        <w:tc>
          <w:tcPr>
            <w:tcW w:w="3255" w:type="dxa"/>
          </w:tcPr>
          <w:p w14:paraId="084ACA62" w14:textId="504239E9" w:rsidR="00A8677D" w:rsidRPr="00F668A6" w:rsidRDefault="00F668A6" w:rsidP="00F668A6">
            <w:pPr>
              <w:pStyle w:val="a8"/>
              <w:keepNext/>
              <w:keepLines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668A6">
              <w:rPr>
                <w:rFonts w:ascii="Times New Roman" w:hAnsi="Times New Roman" w:cs="Times New Roman"/>
                <w:sz w:val="28"/>
                <w:szCs w:val="28"/>
              </w:rPr>
              <w:t>Data Acquisition Toolbox</w:t>
            </w:r>
          </w:p>
        </w:tc>
        <w:tc>
          <w:tcPr>
            <w:tcW w:w="6237" w:type="dxa"/>
          </w:tcPr>
          <w:p w14:paraId="40067F21" w14:textId="34895F09" w:rsidR="000E4C10" w:rsidRPr="000E4C10" w:rsidRDefault="000E4C10" w:rsidP="000E4C10">
            <w:pPr>
              <w:keepNext/>
              <w:keepLine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E4C10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MATLAB функции за директен достъп до измерени данни от MATLAB</w:t>
            </w:r>
          </w:p>
          <w:p w14:paraId="3842B86A" w14:textId="2F76C89A" w:rsidR="00A8677D" w:rsidRPr="00F668A6" w:rsidRDefault="00A8677D" w:rsidP="00F668A6">
            <w:pPr>
              <w:pStyle w:val="a8"/>
              <w:keepNext/>
              <w:keepLines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A8677D" w:rsidRPr="00423C6F" w14:paraId="462EAC3F" w14:textId="77777777" w:rsidTr="00F668A6">
        <w:tc>
          <w:tcPr>
            <w:tcW w:w="3255" w:type="dxa"/>
          </w:tcPr>
          <w:p w14:paraId="25AE99C4" w14:textId="77777777" w:rsidR="00F668A6" w:rsidRPr="00F668A6" w:rsidRDefault="00F668A6" w:rsidP="00F668A6">
            <w:pPr>
              <w:pStyle w:val="a8"/>
              <w:keepNext/>
              <w:keepLines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668A6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 xml:space="preserve">Database Toolbox </w:t>
            </w:r>
          </w:p>
          <w:p w14:paraId="364DC19B" w14:textId="1C754576" w:rsidR="00F668A6" w:rsidRPr="00F668A6" w:rsidRDefault="00F668A6" w:rsidP="00F668A6">
            <w:pPr>
              <w:pStyle w:val="a8"/>
              <w:keepNext/>
              <w:keepLines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668A6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ab/>
            </w:r>
          </w:p>
          <w:p w14:paraId="37FFCD34" w14:textId="32C1C649" w:rsidR="00A8677D" w:rsidRPr="00F668A6" w:rsidRDefault="00A8677D" w:rsidP="00F668A6">
            <w:pPr>
              <w:pStyle w:val="a8"/>
              <w:keepNext/>
              <w:keepLines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237" w:type="dxa"/>
          </w:tcPr>
          <w:p w14:paraId="6B7016FC" w14:textId="77B877B4" w:rsidR="00A8677D" w:rsidRPr="00F668A6" w:rsidRDefault="000E4C10" w:rsidP="00F668A6">
            <w:pPr>
              <w:keepNext/>
              <w:keepLine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E4C10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Инструмент за свързване и взаимодействие с повечето ODBC/JDBC бази данни от MATLAB</w:t>
            </w:r>
          </w:p>
        </w:tc>
      </w:tr>
      <w:tr w:rsidR="00A8677D" w:rsidRPr="00423C6F" w14:paraId="3B271A28" w14:textId="77777777" w:rsidTr="00F668A6">
        <w:tc>
          <w:tcPr>
            <w:tcW w:w="3255" w:type="dxa"/>
          </w:tcPr>
          <w:p w14:paraId="6E550728" w14:textId="12F1A19F" w:rsidR="00F668A6" w:rsidRPr="00F668A6" w:rsidRDefault="00F668A6" w:rsidP="00F668A6">
            <w:pPr>
              <w:pStyle w:val="a8"/>
              <w:keepNext/>
              <w:keepLines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668A6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Financial Toolbox </w:t>
            </w:r>
          </w:p>
          <w:p w14:paraId="0792B98B" w14:textId="549BB245" w:rsidR="00A8677D" w:rsidRPr="00F668A6" w:rsidRDefault="00A8677D" w:rsidP="00F668A6">
            <w:pPr>
              <w:pStyle w:val="a8"/>
              <w:keepNext/>
              <w:keepLines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6237" w:type="dxa"/>
          </w:tcPr>
          <w:p w14:paraId="22E4B601" w14:textId="20A86396" w:rsidR="00A8677D" w:rsidRPr="00F668A6" w:rsidRDefault="000E4C10" w:rsidP="000E4C10">
            <w:pPr>
              <w:keepNext/>
              <w:keepLine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E4C10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Функции на MATLAB за количествено финансово моделиране и аналитично прототипиран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е</w:t>
            </w:r>
          </w:p>
        </w:tc>
      </w:tr>
      <w:tr w:rsidR="001D2430" w:rsidRPr="00423C6F" w14:paraId="304C87AB" w14:textId="77777777" w:rsidTr="00F668A6">
        <w:tc>
          <w:tcPr>
            <w:tcW w:w="3255" w:type="dxa"/>
          </w:tcPr>
          <w:p w14:paraId="15754B41" w14:textId="37CA46B2" w:rsidR="00F668A6" w:rsidRPr="00F668A6" w:rsidRDefault="00F668A6" w:rsidP="00F668A6">
            <w:pPr>
              <w:pStyle w:val="a8"/>
              <w:keepNext/>
              <w:keepLines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668A6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 xml:space="preserve">Fuzzy Logic Toolbox </w:t>
            </w:r>
          </w:p>
          <w:p w14:paraId="6623498B" w14:textId="289BC3E0" w:rsidR="001D2430" w:rsidRPr="00F668A6" w:rsidRDefault="001D2430" w:rsidP="00F668A6">
            <w:pPr>
              <w:pStyle w:val="a8"/>
              <w:keepNext/>
              <w:keepLines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237" w:type="dxa"/>
          </w:tcPr>
          <w:p w14:paraId="72C9519A" w14:textId="77013599" w:rsidR="001D2430" w:rsidRPr="00F668A6" w:rsidRDefault="000E4C10" w:rsidP="000E4C10">
            <w:pPr>
              <w:keepNext/>
              <w:keepLine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E4C10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Инструмент за подпомагане на овладяването на техниките на размита логика и тяхното приложение при практически проблеми с управлението</w:t>
            </w:r>
          </w:p>
        </w:tc>
      </w:tr>
      <w:tr w:rsidR="001D2430" w:rsidRPr="00423C6F" w14:paraId="425F86C4" w14:textId="77777777" w:rsidTr="00F668A6">
        <w:tc>
          <w:tcPr>
            <w:tcW w:w="3255" w:type="dxa"/>
          </w:tcPr>
          <w:p w14:paraId="1D0D1716" w14:textId="77777777" w:rsidR="00F668A6" w:rsidRPr="00F668A6" w:rsidRDefault="00F668A6" w:rsidP="00F668A6">
            <w:pPr>
              <w:pStyle w:val="a8"/>
              <w:keepNext/>
              <w:keepLines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668A6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Image Processing</w:t>
            </w:r>
          </w:p>
          <w:p w14:paraId="1A3B6A6E" w14:textId="77777777" w:rsidR="00F668A6" w:rsidRPr="00F668A6" w:rsidRDefault="00F668A6" w:rsidP="00F668A6">
            <w:pPr>
              <w:pStyle w:val="a8"/>
              <w:keepNext/>
              <w:keepLines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668A6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Toolbox</w:t>
            </w:r>
          </w:p>
          <w:p w14:paraId="02FD7561" w14:textId="486DAA3A" w:rsidR="001D2430" w:rsidRPr="00F668A6" w:rsidRDefault="001D2430" w:rsidP="00F668A6">
            <w:pPr>
              <w:pStyle w:val="a8"/>
              <w:keepNext/>
              <w:keepLines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237" w:type="dxa"/>
          </w:tcPr>
          <w:p w14:paraId="4C669643" w14:textId="77777777" w:rsidR="000E4C10" w:rsidRPr="000E4C10" w:rsidRDefault="000E4C10" w:rsidP="000E4C10">
            <w:pPr>
              <w:keepNext/>
              <w:keepLine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E4C10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Пълен пакет за цифрова обработка на изображения и</w:t>
            </w:r>
          </w:p>
          <w:p w14:paraId="508CBDF0" w14:textId="169F6900" w:rsidR="001D2430" w:rsidRPr="00F668A6" w:rsidRDefault="000E4C10" w:rsidP="000E4C10">
            <w:pPr>
              <w:pStyle w:val="a8"/>
              <w:keepNext/>
              <w:keepLines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E4C10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инструменти за анализ за MATLAB</w:t>
            </w:r>
          </w:p>
        </w:tc>
      </w:tr>
      <w:tr w:rsidR="001D2430" w:rsidRPr="00423C6F" w14:paraId="104354A5" w14:textId="77777777" w:rsidTr="00F668A6">
        <w:tc>
          <w:tcPr>
            <w:tcW w:w="3255" w:type="dxa"/>
          </w:tcPr>
          <w:p w14:paraId="25091446" w14:textId="53D76131" w:rsidR="00F668A6" w:rsidRPr="00F668A6" w:rsidRDefault="00F668A6" w:rsidP="00F668A6">
            <w:pPr>
              <w:pStyle w:val="a8"/>
              <w:keepNext/>
              <w:keepLines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668A6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 xml:space="preserve">Optimization Toolbox </w:t>
            </w:r>
          </w:p>
          <w:p w14:paraId="65C1F13B" w14:textId="60829532" w:rsidR="001D2430" w:rsidRPr="00F668A6" w:rsidRDefault="001D2430" w:rsidP="00F668A6">
            <w:pPr>
              <w:pStyle w:val="a8"/>
              <w:keepNext/>
              <w:keepLines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237" w:type="dxa"/>
          </w:tcPr>
          <w:p w14:paraId="357C05A9" w14:textId="77777777" w:rsidR="0044209C" w:rsidRPr="0044209C" w:rsidRDefault="0044209C" w:rsidP="0044209C">
            <w:pPr>
              <w:keepNext/>
              <w:keepLine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4209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Инструмент за обща и мащабна оптимизация на</w:t>
            </w:r>
          </w:p>
          <w:p w14:paraId="71F1ECB3" w14:textId="160AD44A" w:rsidR="0044209C" w:rsidRPr="0044209C" w:rsidRDefault="0044209C" w:rsidP="0044209C">
            <w:pPr>
              <w:pStyle w:val="a8"/>
              <w:keepNext/>
              <w:keepLines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4209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нелинейни задачи, както и за линейн</w:t>
            </w:r>
            <w:r w:rsidR="00FB1C8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о</w:t>
            </w:r>
          </w:p>
          <w:p w14:paraId="691273BB" w14:textId="77777777" w:rsidR="0044209C" w:rsidRPr="0044209C" w:rsidRDefault="0044209C" w:rsidP="0044209C">
            <w:pPr>
              <w:pStyle w:val="a8"/>
              <w:keepNext/>
              <w:keepLines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4209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програмиране, квадратично програмиране,</w:t>
            </w:r>
          </w:p>
          <w:p w14:paraId="5C505114" w14:textId="387ED8A0" w:rsidR="001D2430" w:rsidRPr="00F668A6" w:rsidRDefault="0044209C" w:rsidP="00FB1C8B">
            <w:pPr>
              <w:pStyle w:val="a8"/>
              <w:keepNext/>
              <w:keepLines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4209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 xml:space="preserve">нелинейни най-малки квадрати </w:t>
            </w:r>
          </w:p>
        </w:tc>
      </w:tr>
      <w:tr w:rsidR="001D2430" w:rsidRPr="00423C6F" w14:paraId="42E93A54" w14:textId="77777777" w:rsidTr="00F668A6">
        <w:tc>
          <w:tcPr>
            <w:tcW w:w="3255" w:type="dxa"/>
          </w:tcPr>
          <w:p w14:paraId="39490C07" w14:textId="77777777" w:rsidR="00F668A6" w:rsidRPr="00F668A6" w:rsidRDefault="00F668A6" w:rsidP="00F668A6">
            <w:pPr>
              <w:pStyle w:val="a8"/>
              <w:keepNext/>
              <w:keepLines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668A6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Signal Processing</w:t>
            </w:r>
          </w:p>
          <w:p w14:paraId="425F3A4A" w14:textId="77777777" w:rsidR="00F668A6" w:rsidRPr="00F668A6" w:rsidRDefault="00F668A6" w:rsidP="00F668A6">
            <w:pPr>
              <w:pStyle w:val="a8"/>
              <w:keepNext/>
              <w:keepLines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668A6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Toolbox</w:t>
            </w:r>
          </w:p>
          <w:p w14:paraId="61670EF1" w14:textId="67D3CC2A" w:rsidR="001D2430" w:rsidRPr="00F668A6" w:rsidRDefault="001D2430" w:rsidP="00F668A6">
            <w:pPr>
              <w:pStyle w:val="a8"/>
              <w:keepNext/>
              <w:keepLines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237" w:type="dxa"/>
          </w:tcPr>
          <w:p w14:paraId="49B514BC" w14:textId="5F9D7B2E" w:rsidR="001D2430" w:rsidRPr="00F668A6" w:rsidRDefault="0044209C" w:rsidP="0044209C">
            <w:pPr>
              <w:keepNext/>
              <w:keepLine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4209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Инструмент за разработване на алгоритъм, сигнал 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44209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линеен системен анализ и данни от времеви редове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44209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моделиране</w:t>
            </w:r>
          </w:p>
        </w:tc>
      </w:tr>
      <w:tr w:rsidR="00A8677D" w14:paraId="603C9599" w14:textId="77777777" w:rsidTr="00F668A6">
        <w:tc>
          <w:tcPr>
            <w:tcW w:w="3255" w:type="dxa"/>
          </w:tcPr>
          <w:p w14:paraId="7D5108B6" w14:textId="66F233BF" w:rsidR="00F668A6" w:rsidRPr="00F668A6" w:rsidRDefault="00F668A6" w:rsidP="00F668A6">
            <w:pPr>
              <w:pStyle w:val="a8"/>
              <w:keepNext/>
              <w:keepLines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668A6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 xml:space="preserve">Simulink </w:t>
            </w:r>
          </w:p>
          <w:p w14:paraId="5CC6DDB1" w14:textId="3B7E53FC" w:rsidR="00A8677D" w:rsidRPr="00F668A6" w:rsidRDefault="00A8677D" w:rsidP="00F668A6">
            <w:pPr>
              <w:pStyle w:val="a8"/>
              <w:keepNext/>
              <w:keepLines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237" w:type="dxa"/>
          </w:tcPr>
          <w:p w14:paraId="20D6B018" w14:textId="782D9501" w:rsidR="0044209C" w:rsidRPr="0044209C" w:rsidRDefault="0044209C" w:rsidP="0044209C">
            <w:pPr>
              <w:keepNext/>
              <w:keepLine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4209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Интерактивна, графична среда за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44209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моделиране, симулиране и създаване на прототипи</w:t>
            </w:r>
          </w:p>
          <w:p w14:paraId="5433BF3E" w14:textId="672E4256" w:rsidR="00A8677D" w:rsidRPr="00F668A6" w:rsidRDefault="0044209C" w:rsidP="0044209C">
            <w:pPr>
              <w:pStyle w:val="a8"/>
              <w:keepNext/>
              <w:keepLines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4209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динамични системи</w:t>
            </w:r>
          </w:p>
        </w:tc>
      </w:tr>
      <w:tr w:rsidR="00F668A6" w:rsidRPr="00423C6F" w14:paraId="3F4B63E1" w14:textId="77777777" w:rsidTr="00F668A6">
        <w:tc>
          <w:tcPr>
            <w:tcW w:w="3255" w:type="dxa"/>
          </w:tcPr>
          <w:p w14:paraId="53FE49D4" w14:textId="0754A006" w:rsidR="00F668A6" w:rsidRPr="00F668A6" w:rsidRDefault="00F668A6" w:rsidP="00F668A6">
            <w:pPr>
              <w:pStyle w:val="a8"/>
              <w:keepNext/>
              <w:keepLines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668A6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 xml:space="preserve">Spline Toolbox </w:t>
            </w:r>
          </w:p>
          <w:p w14:paraId="7D5EB3B2" w14:textId="76C71C2E" w:rsidR="00F668A6" w:rsidRPr="00F668A6" w:rsidRDefault="00F668A6" w:rsidP="00F668A6">
            <w:pPr>
              <w:pStyle w:val="a8"/>
              <w:keepNext/>
              <w:keepLines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237" w:type="dxa"/>
          </w:tcPr>
          <w:p w14:paraId="35209D9D" w14:textId="2A0A5D53" w:rsidR="00F668A6" w:rsidRPr="00F668A6" w:rsidRDefault="001F09DD" w:rsidP="00FB1C8B">
            <w:pPr>
              <w:keepNext/>
              <w:keepLine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B1C8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Инструмент за конструиране и използване на части</w:t>
            </w:r>
            <w:r w:rsidR="00FB1C8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1F09D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полиномиални функции</w:t>
            </w:r>
          </w:p>
        </w:tc>
      </w:tr>
      <w:tr w:rsidR="00F668A6" w:rsidRPr="00423C6F" w14:paraId="1E854FA0" w14:textId="77777777" w:rsidTr="00F668A6">
        <w:tc>
          <w:tcPr>
            <w:tcW w:w="3255" w:type="dxa"/>
          </w:tcPr>
          <w:p w14:paraId="3C3D1F7F" w14:textId="71558CC5" w:rsidR="00F668A6" w:rsidRPr="00F668A6" w:rsidRDefault="00F668A6" w:rsidP="00F668A6">
            <w:pPr>
              <w:pStyle w:val="a8"/>
              <w:keepNext/>
              <w:keepLines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668A6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 xml:space="preserve">Stateflow </w:t>
            </w:r>
          </w:p>
          <w:p w14:paraId="6087AB0A" w14:textId="3D84CF67" w:rsidR="00F668A6" w:rsidRPr="00F668A6" w:rsidRDefault="00F668A6" w:rsidP="00F668A6">
            <w:pPr>
              <w:pStyle w:val="a8"/>
              <w:keepNext/>
              <w:keepLines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237" w:type="dxa"/>
          </w:tcPr>
          <w:p w14:paraId="4FB99B3D" w14:textId="23EFCEB7" w:rsidR="00F668A6" w:rsidRPr="00F668A6" w:rsidRDefault="001F09DD" w:rsidP="001F09DD">
            <w:pPr>
              <w:keepNext/>
              <w:keepLine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F09D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Инструмент за графично моделиране и симулация 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1F09D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сложна контролна логика</w:t>
            </w:r>
          </w:p>
        </w:tc>
      </w:tr>
      <w:tr w:rsidR="00F668A6" w:rsidRPr="00423C6F" w14:paraId="4FBA9C6A" w14:textId="77777777" w:rsidTr="00F668A6">
        <w:tc>
          <w:tcPr>
            <w:tcW w:w="3255" w:type="dxa"/>
          </w:tcPr>
          <w:p w14:paraId="47BA89D5" w14:textId="426F5755" w:rsidR="00F668A6" w:rsidRPr="00F668A6" w:rsidRDefault="00F668A6" w:rsidP="00F668A6">
            <w:pPr>
              <w:pStyle w:val="a8"/>
              <w:keepNext/>
              <w:keepLines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668A6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 xml:space="preserve">Statistics Toolbox </w:t>
            </w:r>
          </w:p>
          <w:p w14:paraId="5A3E1932" w14:textId="1D04DE13" w:rsidR="00F668A6" w:rsidRPr="00F668A6" w:rsidRDefault="00F668A6" w:rsidP="00F668A6">
            <w:pPr>
              <w:pStyle w:val="a8"/>
              <w:keepNext/>
              <w:keepLines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237" w:type="dxa"/>
          </w:tcPr>
          <w:p w14:paraId="1B596669" w14:textId="0A2C6548" w:rsidR="00F668A6" w:rsidRPr="00F668A6" w:rsidRDefault="001F09DD" w:rsidP="002B3EC6">
            <w:pPr>
              <w:keepNext/>
              <w:keepLine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B3EC6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Инструмент за анализ на исторически данни, моделиране</w:t>
            </w:r>
            <w:r w:rsidR="002B3EC6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1F09D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системи, разработване на статистически алгоритми и</w:t>
            </w:r>
            <w:r w:rsidR="002B3EC6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1F09D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статистика на обучението и преподаванет</w:t>
            </w:r>
            <w:r w:rsidR="002B3EC6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о</w:t>
            </w:r>
          </w:p>
        </w:tc>
      </w:tr>
      <w:tr w:rsidR="00F668A6" w:rsidRPr="00423C6F" w14:paraId="0275E57C" w14:textId="77777777" w:rsidTr="00F668A6">
        <w:tc>
          <w:tcPr>
            <w:tcW w:w="3255" w:type="dxa"/>
          </w:tcPr>
          <w:p w14:paraId="3EE0A552" w14:textId="77777777" w:rsidR="00F668A6" w:rsidRPr="00F668A6" w:rsidRDefault="00F668A6" w:rsidP="00F668A6">
            <w:pPr>
              <w:pStyle w:val="a8"/>
              <w:keepNext/>
              <w:keepLines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668A6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System Identification</w:t>
            </w:r>
          </w:p>
          <w:p w14:paraId="4B3305CB" w14:textId="77777777" w:rsidR="00F668A6" w:rsidRPr="00F668A6" w:rsidRDefault="00F668A6" w:rsidP="00F668A6">
            <w:pPr>
              <w:pStyle w:val="a8"/>
              <w:keepNext/>
              <w:keepLines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668A6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Toolbox</w:t>
            </w:r>
          </w:p>
          <w:p w14:paraId="65AF80D4" w14:textId="24D7A889" w:rsidR="00F668A6" w:rsidRPr="00F668A6" w:rsidRDefault="00F668A6" w:rsidP="00F668A6">
            <w:pPr>
              <w:pStyle w:val="a8"/>
              <w:keepNext/>
              <w:keepLines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237" w:type="dxa"/>
          </w:tcPr>
          <w:p w14:paraId="18EE2108" w14:textId="390CE708" w:rsidR="00F668A6" w:rsidRPr="00F668A6" w:rsidRDefault="002B3EC6" w:rsidP="002B3EC6">
            <w:pPr>
              <w:keepNext/>
              <w:keepLine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B3EC6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Инструмент за изграждане на точни, опростени модели 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1F09D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сложни системи от шумни времеви серии от данни</w:t>
            </w:r>
          </w:p>
        </w:tc>
      </w:tr>
    </w:tbl>
    <w:p w14:paraId="09BECB46" w14:textId="77777777" w:rsidR="00423C6F" w:rsidRDefault="00423C6F" w:rsidP="00423C6F">
      <w:pPr>
        <w:keepNext/>
        <w:keepLines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</w:p>
    <w:p w14:paraId="59ECFA06" w14:textId="77777777" w:rsidR="00423C6F" w:rsidRDefault="00423C6F" w:rsidP="00423C6F">
      <w:pPr>
        <w:keepNext/>
        <w:keepLines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</w:p>
    <w:p w14:paraId="1B0FE6CC" w14:textId="7788E603" w:rsidR="007B1F6E" w:rsidRPr="00423C6F" w:rsidRDefault="00BA459A" w:rsidP="00423C6F">
      <w:pPr>
        <w:keepNext/>
        <w:keepLines/>
        <w:spacing w:after="12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r w:rsidRPr="00423C6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Ос</w:t>
      </w:r>
      <w:r w:rsidR="007B1F6E" w:rsidRPr="00423C6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новния начин за представяне на данните </w:t>
      </w:r>
      <w:r w:rsidRPr="00423C6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в Matlab </w:t>
      </w:r>
      <w:r w:rsidR="007B1F6E" w:rsidRPr="00423C6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е матрицата. Това </w:t>
      </w:r>
      <w:r w:rsidRPr="00423C6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дава възможност </w:t>
      </w:r>
      <w:r w:rsidR="007B1F6E" w:rsidRPr="00423C6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да се решават задачи, свързани със сложни технически изчисления, </w:t>
      </w:r>
      <w:r w:rsidRPr="00423C6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изискващи</w:t>
      </w:r>
      <w:r w:rsidR="007B1F6E" w:rsidRPr="00423C6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матрично представяне на данните.</w:t>
      </w:r>
    </w:p>
    <w:p w14:paraId="4C15EBB6" w14:textId="71F58815" w:rsidR="007B1F6E" w:rsidRPr="00BA459A" w:rsidRDefault="00BA459A" w:rsidP="007B1F6E">
      <w:pPr>
        <w:pStyle w:val="a8"/>
        <w:keepNext/>
        <w:keepLines/>
        <w:spacing w:after="120" w:line="360" w:lineRule="auto"/>
        <w:ind w:left="142" w:firstLine="567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r w:rsidRPr="00BA459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В </w:t>
      </w:r>
      <w:r w:rsidR="007B1F6E" w:rsidRPr="00BA459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Matlab </w:t>
      </w:r>
      <w:r w:rsidRPr="00BA459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е вграден</w:t>
      </w:r>
      <w:r w:rsidR="007B1F6E" w:rsidRPr="00BA459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специално разработеният собствен програмен език от високо ниво</w:t>
      </w:r>
      <w:r w:rsidRPr="00BA459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. Той с ориентиран към създаване на</w:t>
      </w:r>
      <w:r w:rsidR="007B1F6E" w:rsidRPr="00BA459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технически разчети и инженерно проектиране.</w:t>
      </w:r>
    </w:p>
    <w:p w14:paraId="4D980F06" w14:textId="646CDFD1" w:rsidR="007B1F6E" w:rsidRPr="00041D9F" w:rsidRDefault="007B1F6E" w:rsidP="007B1F6E">
      <w:pPr>
        <w:pStyle w:val="a8"/>
        <w:keepNext/>
        <w:keepLines/>
        <w:spacing w:after="120" w:line="360" w:lineRule="auto"/>
        <w:ind w:left="142" w:firstLine="567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r w:rsidRPr="00041D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Matlab се състои от </w:t>
      </w:r>
      <w:r w:rsidR="00041D9F" w:rsidRPr="00041D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следните</w:t>
      </w:r>
      <w:r w:rsidRPr="00041D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компонент</w:t>
      </w:r>
      <w:r w:rsidR="00041D9F" w:rsidRPr="00041D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и</w:t>
      </w:r>
      <w:r w:rsidRPr="00041D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:</w:t>
      </w:r>
    </w:p>
    <w:p w14:paraId="5D853F61" w14:textId="77777777" w:rsidR="007B1F6E" w:rsidRPr="00041D9F" w:rsidRDefault="007B1F6E" w:rsidP="007B1F6E">
      <w:pPr>
        <w:pStyle w:val="a8"/>
        <w:keepNext/>
        <w:keepLines/>
        <w:spacing w:after="120" w:line="360" w:lineRule="auto"/>
        <w:ind w:left="142" w:firstLine="567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r w:rsidRPr="00041D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• развойна среда Matlab;</w:t>
      </w:r>
    </w:p>
    <w:p w14:paraId="51DCE2F7" w14:textId="77777777" w:rsidR="00423C6F" w:rsidRDefault="007B1F6E" w:rsidP="00423C6F">
      <w:pPr>
        <w:pStyle w:val="a8"/>
        <w:keepNext/>
        <w:keepLines/>
        <w:spacing w:after="120" w:line="360" w:lineRule="auto"/>
        <w:ind w:left="142" w:firstLine="567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r w:rsidRPr="00041D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• програмен език Matlab;</w:t>
      </w:r>
    </w:p>
    <w:p w14:paraId="5A32EF43" w14:textId="77777777" w:rsidR="00423C6F" w:rsidRDefault="007B1F6E" w:rsidP="00423C6F">
      <w:pPr>
        <w:pStyle w:val="a8"/>
        <w:keepNext/>
        <w:keepLines/>
        <w:spacing w:after="120" w:line="360" w:lineRule="auto"/>
        <w:ind w:left="142" w:firstLine="567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r w:rsidRPr="00041D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• графична среда с възможности за интерактивен интерфейс;• </w:t>
      </w:r>
    </w:p>
    <w:p w14:paraId="17455F05" w14:textId="77777777" w:rsidR="00423C6F" w:rsidRDefault="007B1F6E" w:rsidP="00423C6F">
      <w:pPr>
        <w:pStyle w:val="a8"/>
        <w:keepNext/>
        <w:keepLines/>
        <w:spacing w:after="120" w:line="360" w:lineRule="auto"/>
        <w:ind w:left="142" w:firstLine="567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r w:rsidRPr="00041D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библиотеки с готови функции-команди (toolboxes);</w:t>
      </w:r>
      <w:r w:rsidRPr="00423C6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• </w:t>
      </w:r>
    </w:p>
    <w:p w14:paraId="4FE03C4A" w14:textId="77777777" w:rsidR="00423C6F" w:rsidRDefault="007B1F6E" w:rsidP="00423C6F">
      <w:pPr>
        <w:pStyle w:val="a8"/>
        <w:keepNext/>
        <w:keepLines/>
        <w:spacing w:after="120" w:line="360" w:lineRule="auto"/>
        <w:ind w:left="142" w:firstLine="567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r w:rsidRPr="00423C6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програмен интерфейс с възможност за компилация на разработените потребителски програми на други програмни езици, например C++.</w:t>
      </w:r>
    </w:p>
    <w:p w14:paraId="0B456F4F" w14:textId="77777777" w:rsidR="00423C6F" w:rsidRDefault="007B1F6E" w:rsidP="00423C6F">
      <w:pPr>
        <w:pStyle w:val="a8"/>
        <w:keepNext/>
        <w:keepLines/>
        <w:spacing w:after="120" w:line="360" w:lineRule="auto"/>
        <w:ind w:left="142" w:firstLine="567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r w:rsidRPr="00423C6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Simulink е съпътстваща на Matlab </w:t>
      </w:r>
      <w:r w:rsidR="00041D9F" w:rsidRPr="00423C6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програма. Сама по себе си тя представлява </w:t>
      </w:r>
      <w:r w:rsidRPr="00423C6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графична среда за симулационно моделиране на системи и процеси</w:t>
      </w:r>
      <w:r w:rsidR="00041D9F" w:rsidRPr="00423C6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. В Симулинк </w:t>
      </w:r>
      <w:r w:rsidRPr="00423C6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която библиотеките се състоят не от текстови файлове, а от графични блокове, които се явяват симулационни модели на съответни реални физически елементи, обекти и дори системи.</w:t>
      </w:r>
    </w:p>
    <w:p w14:paraId="2D792F36" w14:textId="6875D3A6" w:rsidR="007B1F6E" w:rsidRPr="00423C6F" w:rsidRDefault="007B1F6E" w:rsidP="00423C6F">
      <w:pPr>
        <w:pStyle w:val="a8"/>
        <w:keepNext/>
        <w:keepLines/>
        <w:spacing w:after="120" w:line="360" w:lineRule="auto"/>
        <w:ind w:left="142" w:firstLine="567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r w:rsidRPr="00423C6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lastRenderedPageBreak/>
        <w:t>По подразбиране изчисленията се извършват при стандарт двойна точност (double precision), при което за всяка въведена числена стойност (литерал) или променлива се отделят по 64 бита (8 байта) в режим на плаваща запетая, а за комплексни величини – по 64 бита съответно за реалната и имагинерната компоненти (общо 16 байта). Този факт, наред с използваните модерни числени методи, позволява извършването на сложни математически изчисления в много широк числов диапазон при наличието на минимална грешка от закръгления на междинните резултати.</w:t>
      </w:r>
    </w:p>
    <w:p w14:paraId="4310A224" w14:textId="7029068F" w:rsidR="006746E3" w:rsidRDefault="006746E3" w:rsidP="00A8677D">
      <w:pPr>
        <w:pStyle w:val="a8"/>
        <w:keepNext/>
        <w:keepLines/>
        <w:spacing w:after="120" w:line="360" w:lineRule="auto"/>
        <w:ind w:left="142" w:firstLine="567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</w:p>
    <w:p w14:paraId="081D6E76" w14:textId="77777777" w:rsidR="006746E3" w:rsidRPr="00A8677D" w:rsidRDefault="006746E3" w:rsidP="00A8677D">
      <w:pPr>
        <w:pStyle w:val="a8"/>
        <w:keepNext/>
        <w:keepLines/>
        <w:spacing w:after="120" w:line="360" w:lineRule="auto"/>
        <w:ind w:left="142" w:firstLine="567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</w:p>
    <w:p w14:paraId="20FA0B6B" w14:textId="577D2359" w:rsidR="00A8677D" w:rsidRPr="00FB1C8B" w:rsidRDefault="00A8677D" w:rsidP="00A8677D">
      <w:pPr>
        <w:pStyle w:val="a8"/>
        <w:keepNext/>
        <w:keepLines/>
        <w:numPr>
          <w:ilvl w:val="0"/>
          <w:numId w:val="15"/>
        </w:numPr>
        <w:spacing w:after="12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r w:rsidRPr="00FB1C8B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Дефиниране и обучаване на невронна мрежа с използване на вградени функции от Neural Network ToolboxTM.</w:t>
      </w:r>
    </w:p>
    <w:p w14:paraId="4B469AB0" w14:textId="77777777" w:rsidR="00A8677D" w:rsidRDefault="00A8677D" w:rsidP="00A8677D">
      <w:pPr>
        <w:keepNext/>
        <w:keepLines/>
        <w:spacing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r w:rsidRPr="00A8677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За да започнем, трябва да декларираме обект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</w:t>
      </w:r>
      <w:r w:rsidRPr="00A8677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вид мрежа от избраната функция, която съдържа променливи и методи за извършване на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</w:t>
      </w:r>
      <w:r w:rsidRPr="00A8677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процес на оптимизация. </w:t>
      </w:r>
    </w:p>
    <w:p w14:paraId="3A3E1C5F" w14:textId="0C1F6C5A" w:rsidR="00F941DA" w:rsidRDefault="00A8677D" w:rsidP="00A8677D">
      <w:pPr>
        <w:keepNext/>
        <w:keepLines/>
        <w:spacing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r w:rsidRPr="00A8677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Функцията очаква два незадължителни аргумента, представляващи броя на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</w:t>
      </w:r>
      <w:r w:rsidRPr="00A8677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скрити единици (и след това на скритите слоеве) и алгоритъмът за обратно разпространение, който трябва да се използва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</w:t>
      </w:r>
      <w:r w:rsidRPr="00A8677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по време на фазата на обучение. Броят на скритите единици трябва да бъде предоставен като едно цяло число,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</w:t>
      </w:r>
      <w:r w:rsidRPr="00A8677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изразяващ размера на скрития слой, или като вектор на цял ред, чиито елементи показват размера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</w:t>
      </w:r>
      <w:r w:rsidRPr="00A8677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на съответните скрити слоеве. Командата:</w:t>
      </w:r>
      <w:r w:rsidRPr="00A8677D">
        <w:rPr>
          <w:lang w:val="bg-BG"/>
        </w:rPr>
        <w:t xml:space="preserve"> </w:t>
      </w:r>
      <w:r w:rsidRPr="00A8677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bg-BG"/>
        </w:rPr>
        <w:t>nn = patternne t ( 3 )</w:t>
      </w:r>
    </w:p>
    <w:p w14:paraId="6F834C72" w14:textId="77777777" w:rsidR="00F941DA" w:rsidRPr="00F72F7B" w:rsidRDefault="00F941DA" w:rsidP="00F72F7B">
      <w:pPr>
        <w:keepNext/>
        <w:keepLines/>
        <w:spacing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</w:p>
    <w:p w14:paraId="5D26C631" w14:textId="3A3AAC1C" w:rsidR="00D3751A" w:rsidRPr="00D3751A" w:rsidRDefault="00D3751A" w:rsidP="00D3751A">
      <w:pPr>
        <w:pStyle w:val="a8"/>
        <w:numPr>
          <w:ilvl w:val="1"/>
          <w:numId w:val="15"/>
        </w:numPr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D3751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 xml:space="preserve">Създаване на перцептрон </w:t>
      </w:r>
      <w:r w:rsidRPr="00D3751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 xml:space="preserve">. Функция </w:t>
      </w:r>
      <w:r w:rsidRPr="00D3751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newp</w:t>
      </w:r>
    </w:p>
    <w:p w14:paraId="7321CAEF" w14:textId="77777777" w:rsidR="00D3751A" w:rsidRDefault="00D3751A" w:rsidP="00D3751A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D3751A">
        <w:rPr>
          <w:rFonts w:ascii="Times New Roman" w:eastAsia="Calibri" w:hAnsi="Times New Roman" w:cs="Times New Roman"/>
          <w:sz w:val="28"/>
          <w:szCs w:val="28"/>
          <w:lang w:val="bg-BG"/>
        </w:rPr>
        <w:t>Перцептрон може да бъде създаден с функцията newp</w:t>
      </w:r>
    </w:p>
    <w:p w14:paraId="70775031" w14:textId="52F74513" w:rsidR="00D3751A" w:rsidRPr="00D3751A" w:rsidRDefault="00D3751A" w:rsidP="00D3751A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D3751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lastRenderedPageBreak/>
        <w:t>net = newp(PR, S)</w:t>
      </w:r>
    </w:p>
    <w:p w14:paraId="2C4C684E" w14:textId="2ED76A00" w:rsidR="00D3751A" w:rsidRPr="00D3751A" w:rsidRDefault="00D3751A" w:rsidP="00D3751A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D3751A">
        <w:rPr>
          <w:rFonts w:ascii="Times New Roman" w:eastAsia="Calibri" w:hAnsi="Times New Roman" w:cs="Times New Roman"/>
          <w:sz w:val="28"/>
          <w:szCs w:val="28"/>
          <w:lang w:val="bg-BG"/>
        </w:rPr>
        <w:t>където входни аргументи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са</w:t>
      </w:r>
      <w:r w:rsidRPr="00D3751A">
        <w:rPr>
          <w:rFonts w:ascii="Times New Roman" w:eastAsia="Calibri" w:hAnsi="Times New Roman" w:cs="Times New Roman"/>
          <w:sz w:val="28"/>
          <w:szCs w:val="28"/>
          <w:lang w:val="bg-BG"/>
        </w:rPr>
        <w:t>:</w:t>
      </w:r>
    </w:p>
    <w:p w14:paraId="0A4A3F99" w14:textId="77777777" w:rsidR="00D3751A" w:rsidRPr="00D3751A" w:rsidRDefault="00D3751A" w:rsidP="00D3751A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D3751A">
        <w:rPr>
          <w:rFonts w:ascii="Times New Roman" w:eastAsia="Calibri" w:hAnsi="Times New Roman" w:cs="Times New Roman"/>
          <w:sz w:val="28"/>
          <w:szCs w:val="28"/>
          <w:lang w:val="bg-BG"/>
        </w:rPr>
        <w:t>PR е R-на-2 матрица на минимални и максимални стойности за R вход</w:t>
      </w:r>
    </w:p>
    <w:p w14:paraId="5D767A17" w14:textId="77777777" w:rsidR="00D3751A" w:rsidRPr="00D3751A" w:rsidRDefault="00D3751A" w:rsidP="00D3751A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D3751A">
        <w:rPr>
          <w:rFonts w:ascii="Times New Roman" w:eastAsia="Calibri" w:hAnsi="Times New Roman" w:cs="Times New Roman"/>
          <w:sz w:val="28"/>
          <w:szCs w:val="28"/>
          <w:lang w:val="bg-BG"/>
        </w:rPr>
        <w:t>елементи.</w:t>
      </w:r>
    </w:p>
    <w:p w14:paraId="2536B653" w14:textId="77777777" w:rsidR="00D3751A" w:rsidRPr="00D3751A" w:rsidRDefault="00D3751A" w:rsidP="00D3751A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D3751A">
        <w:rPr>
          <w:rFonts w:ascii="Times New Roman" w:eastAsia="Calibri" w:hAnsi="Times New Roman" w:cs="Times New Roman"/>
          <w:sz w:val="28"/>
          <w:szCs w:val="28"/>
          <w:lang w:val="bg-BG"/>
        </w:rPr>
        <w:t>S е броят на невроните.</w:t>
      </w:r>
    </w:p>
    <w:p w14:paraId="1D0843DF" w14:textId="3B3AEF69" w:rsidR="00D3751A" w:rsidRPr="00D3751A" w:rsidRDefault="00D3751A" w:rsidP="00D3751A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D3751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Обикновено функцията </w:t>
      </w:r>
      <w:r w:rsidRPr="00D3751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hardlim</w:t>
      </w:r>
      <w:r w:rsidRPr="00D3751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се използва в перцептрони, така че е по подразбиране.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D3751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Кодът по-долу създава </w:t>
      </w:r>
      <w:r w:rsidRPr="00D3751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пецептронна мрежа</w:t>
      </w:r>
      <w:r w:rsidRPr="00D3751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с един вход от един елемент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D3751A">
        <w:rPr>
          <w:rFonts w:ascii="Times New Roman" w:eastAsia="Calibri" w:hAnsi="Times New Roman" w:cs="Times New Roman"/>
          <w:sz w:val="28"/>
          <w:szCs w:val="28"/>
          <w:lang w:val="bg-BG"/>
        </w:rPr>
        <w:t>вектор и един неврон. Диапазонът за единичния елемент на единичния вход</w:t>
      </w:r>
    </w:p>
    <w:p w14:paraId="61207855" w14:textId="77777777" w:rsidR="00D3751A" w:rsidRPr="00D3751A" w:rsidRDefault="00D3751A" w:rsidP="00D3751A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D3751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векторът е [0 2].</w:t>
      </w:r>
    </w:p>
    <w:p w14:paraId="35B5492B" w14:textId="77777777" w:rsidR="00D3751A" w:rsidRPr="00D3751A" w:rsidRDefault="00D3751A" w:rsidP="00D3751A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D3751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 = newp([0 2],1);</w:t>
      </w:r>
    </w:p>
    <w:p w14:paraId="06C4CCDE" w14:textId="77777777" w:rsidR="00D3751A" w:rsidRPr="00D3751A" w:rsidRDefault="00D3751A" w:rsidP="00D3751A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D3751A">
        <w:rPr>
          <w:rFonts w:ascii="Times New Roman" w:eastAsia="Calibri" w:hAnsi="Times New Roman" w:cs="Times New Roman"/>
          <w:sz w:val="28"/>
          <w:szCs w:val="28"/>
          <w:lang w:val="bg-BG"/>
        </w:rPr>
        <w:t>Можем да видим каква мрежа е създадена, като изпълним следния код</w:t>
      </w:r>
    </w:p>
    <w:p w14:paraId="46F416BF" w14:textId="77777777" w:rsidR="00D3751A" w:rsidRPr="00D3751A" w:rsidRDefault="00D3751A" w:rsidP="00D3751A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D3751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inputweights = net.inputweights{1,1}</w:t>
      </w:r>
    </w:p>
    <w:p w14:paraId="1D197CC6" w14:textId="77777777" w:rsidR="00D3751A" w:rsidRPr="00D3751A" w:rsidRDefault="00D3751A" w:rsidP="00D3751A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D3751A">
        <w:rPr>
          <w:rFonts w:ascii="Times New Roman" w:eastAsia="Calibri" w:hAnsi="Times New Roman" w:cs="Times New Roman"/>
          <w:sz w:val="28"/>
          <w:szCs w:val="28"/>
          <w:lang w:val="bg-BG"/>
        </w:rPr>
        <w:t>което дава:</w:t>
      </w:r>
    </w:p>
    <w:p w14:paraId="75D4742B" w14:textId="77777777" w:rsidR="00D3751A" w:rsidRPr="00D3751A" w:rsidRDefault="00D3751A" w:rsidP="00D3751A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D3751A">
        <w:rPr>
          <w:rFonts w:ascii="Times New Roman" w:eastAsia="Calibri" w:hAnsi="Times New Roman" w:cs="Times New Roman"/>
          <w:sz w:val="28"/>
          <w:szCs w:val="28"/>
          <w:lang w:val="bg-BG"/>
        </w:rPr>
        <w:t>входни тегла =</w:t>
      </w:r>
    </w:p>
    <w:p w14:paraId="72799752" w14:textId="77777777" w:rsidR="00D3751A" w:rsidRPr="00D3751A" w:rsidRDefault="00D3751A" w:rsidP="00D3751A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D3751A">
        <w:rPr>
          <w:rFonts w:ascii="Times New Roman" w:eastAsia="Calibri" w:hAnsi="Times New Roman" w:cs="Times New Roman"/>
          <w:sz w:val="28"/>
          <w:szCs w:val="28"/>
          <w:lang w:val="bg-BG"/>
        </w:rPr>
        <w:t>закъснения: 0</w:t>
      </w:r>
    </w:p>
    <w:p w14:paraId="3DAF0ED0" w14:textId="77777777" w:rsidR="00D3751A" w:rsidRPr="00D3751A" w:rsidRDefault="00D3751A" w:rsidP="00D3751A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D3751A">
        <w:rPr>
          <w:rFonts w:ascii="Times New Roman" w:eastAsia="Calibri" w:hAnsi="Times New Roman" w:cs="Times New Roman"/>
          <w:sz w:val="28"/>
          <w:szCs w:val="28"/>
          <w:lang w:val="bg-BG"/>
        </w:rPr>
        <w:t>initFcn: 'initzero'</w:t>
      </w:r>
    </w:p>
    <w:p w14:paraId="7FD81C4C" w14:textId="77777777" w:rsidR="00D3751A" w:rsidRPr="00D3751A" w:rsidRDefault="00D3751A" w:rsidP="00D3751A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D3751A">
        <w:rPr>
          <w:rFonts w:ascii="Times New Roman" w:eastAsia="Calibri" w:hAnsi="Times New Roman" w:cs="Times New Roman"/>
          <w:sz w:val="28"/>
          <w:szCs w:val="28"/>
          <w:lang w:val="bg-BG"/>
        </w:rPr>
        <w:t>научи: 1</w:t>
      </w:r>
    </w:p>
    <w:p w14:paraId="20C28E8A" w14:textId="77777777" w:rsidR="00D3751A" w:rsidRPr="00D3751A" w:rsidRDefault="00D3751A" w:rsidP="00D3751A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D3751A">
        <w:rPr>
          <w:rFonts w:ascii="Times New Roman" w:eastAsia="Calibri" w:hAnsi="Times New Roman" w:cs="Times New Roman"/>
          <w:sz w:val="28"/>
          <w:szCs w:val="28"/>
          <w:lang w:val="bg-BG"/>
        </w:rPr>
        <w:t>learnFcn: 'learnp'</w:t>
      </w:r>
    </w:p>
    <w:p w14:paraId="62E31295" w14:textId="77777777" w:rsidR="00D3751A" w:rsidRPr="00D3751A" w:rsidRDefault="00D3751A" w:rsidP="00D3751A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D3751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lastRenderedPageBreak/>
        <w:t>learnParam: []</w:t>
      </w:r>
    </w:p>
    <w:p w14:paraId="3C4CBEC9" w14:textId="77777777" w:rsidR="00D3751A" w:rsidRPr="00D3751A" w:rsidRDefault="00D3751A" w:rsidP="00D3751A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D3751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размер: [1 1]</w:t>
      </w:r>
    </w:p>
    <w:p w14:paraId="67400AFF" w14:textId="77777777" w:rsidR="00D3751A" w:rsidRPr="00D3751A" w:rsidRDefault="00D3751A" w:rsidP="00D3751A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D3751A">
        <w:rPr>
          <w:rFonts w:ascii="Times New Roman" w:eastAsia="Calibri" w:hAnsi="Times New Roman" w:cs="Times New Roman"/>
          <w:sz w:val="28"/>
          <w:szCs w:val="28"/>
          <w:lang w:val="bg-BG"/>
        </w:rPr>
        <w:t>потребителски данни: [1x1 структура]</w:t>
      </w:r>
    </w:p>
    <w:p w14:paraId="1EF2BAA5" w14:textId="77777777" w:rsidR="00D3751A" w:rsidRPr="00D3751A" w:rsidRDefault="00D3751A" w:rsidP="00D3751A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D3751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weightFcn: 'dotprod'</w:t>
      </w:r>
    </w:p>
    <w:p w14:paraId="5902CD85" w14:textId="7B4C868C" w:rsidR="00D3751A" w:rsidRPr="00D3751A" w:rsidRDefault="00D3751A" w:rsidP="00D3751A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>
        <w:rPr>
          <w:rFonts w:ascii="Times New Roman" w:eastAsia="Calibri" w:hAnsi="Times New Roman" w:cs="Times New Roman"/>
          <w:sz w:val="28"/>
          <w:szCs w:val="28"/>
          <w:lang w:val="bg-BG"/>
        </w:rPr>
        <w:t>Мрежовият</w:t>
      </w:r>
      <w:r w:rsidRPr="00D3751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вход към трансферната функция на hardlim е dotprod, който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D3751A">
        <w:rPr>
          <w:rFonts w:ascii="Times New Roman" w:eastAsia="Calibri" w:hAnsi="Times New Roman" w:cs="Times New Roman"/>
          <w:sz w:val="28"/>
          <w:szCs w:val="28"/>
          <w:lang w:val="bg-BG"/>
        </w:rPr>
        <w:t>генерира произведението на входния вектор и матрицата на теглото и добавя отклонението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D3751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за изчисляване на 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>мрежовият</w:t>
      </w:r>
      <w:r w:rsidRPr="00D3751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вход.</w:t>
      </w:r>
    </w:p>
    <w:p w14:paraId="42E5D828" w14:textId="1DAC9906" w:rsidR="00A26A45" w:rsidRDefault="00D3751A" w:rsidP="00D3751A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>
        <w:rPr>
          <w:rFonts w:ascii="Times New Roman" w:eastAsia="Calibri" w:hAnsi="Times New Roman" w:cs="Times New Roman"/>
          <w:sz w:val="28"/>
          <w:szCs w:val="28"/>
          <w:lang w:val="bg-BG"/>
        </w:rPr>
        <w:t>Ф</w:t>
      </w:r>
      <w:r w:rsidRPr="00D3751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ункцията за инициализация по подразбиране, </w:t>
      </w:r>
      <w:r w:rsidRPr="00D3751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initzero</w:t>
      </w:r>
      <w:r w:rsidRPr="00D3751A">
        <w:rPr>
          <w:rFonts w:ascii="Times New Roman" w:eastAsia="Calibri" w:hAnsi="Times New Roman" w:cs="Times New Roman"/>
          <w:sz w:val="28"/>
          <w:szCs w:val="28"/>
          <w:lang w:val="bg-BG"/>
        </w:rPr>
        <w:t>, се използва за задаване на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D3751A">
        <w:rPr>
          <w:rFonts w:ascii="Times New Roman" w:eastAsia="Calibri" w:hAnsi="Times New Roman" w:cs="Times New Roman"/>
          <w:sz w:val="28"/>
          <w:szCs w:val="28"/>
          <w:lang w:val="bg-BG"/>
        </w:rPr>
        <w:t>начални стойности на теглата до нула.</w:t>
      </w:r>
    </w:p>
    <w:p w14:paraId="247DC1F0" w14:textId="5663D317" w:rsidR="00274466" w:rsidRPr="00274466" w:rsidRDefault="00274466" w:rsidP="00274466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274466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Симул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 xml:space="preserve">иране. Функция </w:t>
      </w:r>
      <w:r w:rsidRPr="00274466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 xml:space="preserve"> (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sim</w:t>
      </w:r>
      <w:r w:rsidRPr="00274466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)</w:t>
      </w:r>
    </w:p>
    <w:p w14:paraId="7E69C8C2" w14:textId="35565D21" w:rsidR="00274466" w:rsidRPr="00274466" w:rsidRDefault="00274466" w:rsidP="00274466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274466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Да предположим, че вземем персептрон с един входен вектор от два елемента. </w:t>
      </w:r>
      <w:r w:rsidR="00D4119F">
        <w:rPr>
          <w:rFonts w:ascii="Times New Roman" w:eastAsia="Calibri" w:hAnsi="Times New Roman" w:cs="Times New Roman"/>
          <w:sz w:val="28"/>
          <w:szCs w:val="28"/>
          <w:lang w:val="bg-BG"/>
        </w:rPr>
        <w:t>Дефинираме</w:t>
      </w:r>
      <w:r w:rsidRPr="00274466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мрежата с</w:t>
      </w:r>
    </w:p>
    <w:p w14:paraId="3B47A374" w14:textId="77777777" w:rsidR="00274466" w:rsidRPr="00274466" w:rsidRDefault="00274466" w:rsidP="00274466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274466">
        <w:rPr>
          <w:rFonts w:ascii="Times New Roman" w:eastAsia="Calibri" w:hAnsi="Times New Roman" w:cs="Times New Roman"/>
          <w:sz w:val="28"/>
          <w:szCs w:val="28"/>
          <w:lang w:val="bg-BG"/>
        </w:rPr>
        <w:t>net = newp([-2 2;-2 +2],1);</w:t>
      </w:r>
    </w:p>
    <w:p w14:paraId="5B473CA4" w14:textId="4559765C" w:rsidR="00274466" w:rsidRPr="00274466" w:rsidRDefault="00274466" w:rsidP="00274466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274466">
        <w:rPr>
          <w:rFonts w:ascii="Times New Roman" w:eastAsia="Calibri" w:hAnsi="Times New Roman" w:cs="Times New Roman"/>
          <w:sz w:val="28"/>
          <w:szCs w:val="28"/>
          <w:lang w:val="bg-BG"/>
        </w:rPr>
        <w:t>Както отбелязахме по-горе, това ни дава нулеви тегла и отклонения, така че ако искаме конкретно</w:t>
      </w:r>
      <w:r w:rsidR="00D4119F" w:rsidRPr="00D4119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274466">
        <w:rPr>
          <w:rFonts w:ascii="Times New Roman" w:eastAsia="Calibri" w:hAnsi="Times New Roman" w:cs="Times New Roman"/>
          <w:sz w:val="28"/>
          <w:szCs w:val="28"/>
          <w:lang w:val="bg-BG"/>
        </w:rPr>
        <w:t>набор, различен от нули, трябва да ги създадем. Можем да зададем двете тегла и</w:t>
      </w:r>
      <w:r w:rsidR="00D4119F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274466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едното </w:t>
      </w:r>
      <w:r w:rsidR="00D4119F">
        <w:rPr>
          <w:rFonts w:ascii="Times New Roman" w:eastAsia="Calibri" w:hAnsi="Times New Roman" w:cs="Times New Roman"/>
          <w:sz w:val="28"/>
          <w:szCs w:val="28"/>
          <w:lang w:val="bg-BG"/>
        </w:rPr>
        <w:t>отместване</w:t>
      </w:r>
      <w:r w:rsidRPr="00274466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към -1, 1 и 1, както бяха във фигурата на границата на решението </w:t>
      </w:r>
      <w:r w:rsidR="00D4119F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със </w:t>
      </w:r>
      <w:r w:rsidRPr="00274466">
        <w:rPr>
          <w:rFonts w:ascii="Times New Roman" w:eastAsia="Calibri" w:hAnsi="Times New Roman" w:cs="Times New Roman"/>
          <w:sz w:val="28"/>
          <w:szCs w:val="28"/>
          <w:lang w:val="bg-BG"/>
        </w:rPr>
        <w:t>след</w:t>
      </w:r>
      <w:r w:rsidR="00D4119F">
        <w:rPr>
          <w:rFonts w:ascii="Times New Roman" w:eastAsia="Calibri" w:hAnsi="Times New Roman" w:cs="Times New Roman"/>
          <w:sz w:val="28"/>
          <w:szCs w:val="28"/>
          <w:lang w:val="bg-BG"/>
        </w:rPr>
        <w:t>ния</w:t>
      </w:r>
      <w:r w:rsidRPr="00274466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код.</w:t>
      </w:r>
    </w:p>
    <w:p w14:paraId="56EE4268" w14:textId="77777777" w:rsidR="00274466" w:rsidRPr="00D4119F" w:rsidRDefault="00274466" w:rsidP="00274466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D4119F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net.IW{1,1}= [-1 1];</w:t>
      </w:r>
    </w:p>
    <w:p w14:paraId="0D768007" w14:textId="77777777" w:rsidR="00274466" w:rsidRPr="00D4119F" w:rsidRDefault="00274466" w:rsidP="00274466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D4119F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net.b{1} = [1];</w:t>
      </w:r>
    </w:p>
    <w:p w14:paraId="161A43C5" w14:textId="77777777" w:rsidR="00274466" w:rsidRPr="00274466" w:rsidRDefault="00274466" w:rsidP="00274466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274466">
        <w:rPr>
          <w:rFonts w:ascii="Times New Roman" w:eastAsia="Calibri" w:hAnsi="Times New Roman" w:cs="Times New Roman"/>
          <w:sz w:val="28"/>
          <w:szCs w:val="28"/>
          <w:lang w:val="bg-BG"/>
        </w:rPr>
        <w:t>За да сме сигурни, че тези параметри са зададени правилно, ние ги проверяваме с</w:t>
      </w:r>
    </w:p>
    <w:p w14:paraId="08A68B07" w14:textId="77777777" w:rsidR="00274466" w:rsidRPr="00D4119F" w:rsidRDefault="00274466" w:rsidP="00274466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D4119F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lastRenderedPageBreak/>
        <w:t>net.IW{1,1}</w:t>
      </w:r>
    </w:p>
    <w:p w14:paraId="78303054" w14:textId="77777777" w:rsidR="00274466" w:rsidRPr="00D4119F" w:rsidRDefault="00274466" w:rsidP="00274466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D4119F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ans =</w:t>
      </w:r>
    </w:p>
    <w:p w14:paraId="6BBB0DD5" w14:textId="77777777" w:rsidR="00274466" w:rsidRPr="00D4119F" w:rsidRDefault="00274466" w:rsidP="00274466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D4119F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-1 1</w:t>
      </w:r>
    </w:p>
    <w:p w14:paraId="020EA662" w14:textId="77777777" w:rsidR="00274466" w:rsidRPr="00D4119F" w:rsidRDefault="00274466" w:rsidP="00274466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D4119F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net.b{1}</w:t>
      </w:r>
    </w:p>
    <w:p w14:paraId="01774FDA" w14:textId="0711B6C7" w:rsidR="00D3751A" w:rsidRDefault="00274466" w:rsidP="00274466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D4119F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ans =</w:t>
      </w:r>
    </w:p>
    <w:p w14:paraId="0B36E00D" w14:textId="72FB25DE" w:rsidR="005C1470" w:rsidRPr="005C1470" w:rsidRDefault="005C1470" w:rsidP="005C1470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5C1470">
        <w:rPr>
          <w:rFonts w:ascii="Times New Roman" w:eastAsia="Calibri" w:hAnsi="Times New Roman" w:cs="Times New Roman"/>
          <w:sz w:val="28"/>
          <w:szCs w:val="28"/>
          <w:lang w:val="bg-BG"/>
        </w:rPr>
        <w:t>Сега нека видим дали мрежата отговаря на два сигнала, по един от всяка страна на</w:t>
      </w:r>
      <w:r w:rsidR="00D4119F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5C1470">
        <w:rPr>
          <w:rFonts w:ascii="Times New Roman" w:eastAsia="Calibri" w:hAnsi="Times New Roman" w:cs="Times New Roman"/>
          <w:sz w:val="28"/>
          <w:szCs w:val="28"/>
          <w:lang w:val="bg-BG"/>
        </w:rPr>
        <w:t>перцептронна граница.</w:t>
      </w:r>
    </w:p>
    <w:p w14:paraId="533DF869" w14:textId="77777777" w:rsidR="005C1470" w:rsidRPr="00D4119F" w:rsidRDefault="005C1470" w:rsidP="005C1470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D4119F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p1 = [1;1];</w:t>
      </w:r>
    </w:p>
    <w:p w14:paraId="0B6FBC00" w14:textId="77777777" w:rsidR="005C1470" w:rsidRPr="00D4119F" w:rsidRDefault="005C1470" w:rsidP="005C1470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D4119F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a1 = sim(net,p1)</w:t>
      </w:r>
    </w:p>
    <w:p w14:paraId="588BF609" w14:textId="77777777" w:rsidR="005C1470" w:rsidRPr="00D4119F" w:rsidRDefault="005C1470" w:rsidP="005C1470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D4119F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a1 =</w:t>
      </w:r>
    </w:p>
    <w:p w14:paraId="0C6A8D4A" w14:textId="77777777" w:rsidR="005C1470" w:rsidRPr="00D4119F" w:rsidRDefault="005C1470" w:rsidP="005C1470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D4119F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1</w:t>
      </w:r>
    </w:p>
    <w:p w14:paraId="6EBB1770" w14:textId="77777777" w:rsidR="005C1470" w:rsidRPr="00D4119F" w:rsidRDefault="005C1470" w:rsidP="005C1470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D4119F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и за</w:t>
      </w:r>
    </w:p>
    <w:p w14:paraId="1A7F0F70" w14:textId="77777777" w:rsidR="005C1470" w:rsidRPr="00D4119F" w:rsidRDefault="005C1470" w:rsidP="005C1470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D4119F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p2 = [1;-1]</w:t>
      </w:r>
    </w:p>
    <w:p w14:paraId="177FF6F5" w14:textId="77777777" w:rsidR="005C1470" w:rsidRPr="00D4119F" w:rsidRDefault="005C1470" w:rsidP="005C1470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D4119F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a2 = sim(net,p2)</w:t>
      </w:r>
    </w:p>
    <w:p w14:paraId="2331E27B" w14:textId="77777777" w:rsidR="005C1470" w:rsidRPr="00D4119F" w:rsidRDefault="005C1470" w:rsidP="005C1470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D4119F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a2 =</w:t>
      </w:r>
    </w:p>
    <w:p w14:paraId="4BCA5B7B" w14:textId="77777777" w:rsidR="005C1470" w:rsidRPr="00D4119F" w:rsidRDefault="005C1470" w:rsidP="005C1470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D4119F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0</w:t>
      </w:r>
    </w:p>
    <w:p w14:paraId="2D244C82" w14:textId="0A8DF1AB" w:rsidR="005C1470" w:rsidRPr="005C1470" w:rsidRDefault="00D4119F" w:rsidP="00D4119F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>
        <w:rPr>
          <w:rFonts w:ascii="Times New Roman" w:eastAsia="Calibri" w:hAnsi="Times New Roman" w:cs="Times New Roman"/>
          <w:sz w:val="28"/>
          <w:szCs w:val="28"/>
          <w:lang w:val="bg-BG"/>
        </w:rPr>
        <w:t>П</w:t>
      </w:r>
      <w:r w:rsidR="005C1470" w:rsidRPr="005C1470">
        <w:rPr>
          <w:rFonts w:ascii="Times New Roman" w:eastAsia="Calibri" w:hAnsi="Times New Roman" w:cs="Times New Roman"/>
          <w:sz w:val="28"/>
          <w:szCs w:val="28"/>
          <w:lang w:val="bg-BG"/>
        </w:rPr>
        <w:t>ерцептронът класифицира правилно двата входа.</w:t>
      </w:r>
    </w:p>
    <w:p w14:paraId="34866529" w14:textId="1E444BF1" w:rsidR="005C1470" w:rsidRPr="005C1470" w:rsidRDefault="005C1470" w:rsidP="00D4119F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5C1470">
        <w:rPr>
          <w:rFonts w:ascii="Times New Roman" w:eastAsia="Calibri" w:hAnsi="Times New Roman" w:cs="Times New Roman"/>
          <w:sz w:val="28"/>
          <w:szCs w:val="28"/>
          <w:lang w:val="bg-BG"/>
        </w:rPr>
        <w:t>Имайте предвид, че можем да представим двата входа последователно и да получим изходите</w:t>
      </w:r>
      <w:r w:rsidR="00D4119F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="00D4119F" w:rsidRPr="005C1470">
        <w:rPr>
          <w:rFonts w:ascii="Times New Roman" w:eastAsia="Calibri" w:hAnsi="Times New Roman" w:cs="Times New Roman"/>
          <w:sz w:val="28"/>
          <w:szCs w:val="28"/>
          <w:lang w:val="bg-BG"/>
        </w:rPr>
        <w:t>също</w:t>
      </w:r>
      <w:r w:rsidR="00D4119F" w:rsidRPr="005C1470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5C1470">
        <w:rPr>
          <w:rFonts w:ascii="Times New Roman" w:eastAsia="Calibri" w:hAnsi="Times New Roman" w:cs="Times New Roman"/>
          <w:sz w:val="28"/>
          <w:szCs w:val="28"/>
          <w:lang w:val="bg-BG"/>
        </w:rPr>
        <w:t>последователно.</w:t>
      </w:r>
    </w:p>
    <w:p w14:paraId="22E3936A" w14:textId="77777777" w:rsidR="005C1470" w:rsidRPr="00D4119F" w:rsidRDefault="005C1470" w:rsidP="005C1470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D4119F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lastRenderedPageBreak/>
        <w:t>p3 = {[1;1] [1;-1]};</w:t>
      </w:r>
    </w:p>
    <w:p w14:paraId="0F9B01DB" w14:textId="77777777" w:rsidR="005C1470" w:rsidRPr="00D4119F" w:rsidRDefault="005C1470" w:rsidP="005C1470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D4119F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a3 = sim(net,p3)</w:t>
      </w:r>
    </w:p>
    <w:p w14:paraId="48A2F8D0" w14:textId="77777777" w:rsidR="005C1470" w:rsidRPr="00D4119F" w:rsidRDefault="005C1470" w:rsidP="005C1470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D4119F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a3 =</w:t>
      </w:r>
    </w:p>
    <w:p w14:paraId="2F301DA1" w14:textId="77777777" w:rsidR="005C1470" w:rsidRPr="00D4119F" w:rsidRDefault="005C1470" w:rsidP="005C1470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D4119F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[1] [0]</w:t>
      </w:r>
    </w:p>
    <w:p w14:paraId="63ED69B3" w14:textId="3D2217D2" w:rsidR="005C1470" w:rsidRPr="005C1470" w:rsidRDefault="005C1470" w:rsidP="005C1470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5C1470">
        <w:rPr>
          <w:rFonts w:ascii="Times New Roman" w:eastAsia="Calibri" w:hAnsi="Times New Roman" w:cs="Times New Roman"/>
          <w:sz w:val="28"/>
          <w:szCs w:val="28"/>
          <w:lang w:val="bg-BG"/>
        </w:rPr>
        <w:t>.</w:t>
      </w:r>
    </w:p>
    <w:p w14:paraId="25FCEB6B" w14:textId="77777777" w:rsidR="005C1470" w:rsidRPr="00D4119F" w:rsidRDefault="005C1470" w:rsidP="005C1470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D4119F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Инициализация (init)</w:t>
      </w:r>
    </w:p>
    <w:p w14:paraId="1EB346E6" w14:textId="603C51FF" w:rsidR="005C1470" w:rsidRPr="005C1470" w:rsidRDefault="005C1470" w:rsidP="005C1470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5C1470">
        <w:rPr>
          <w:rFonts w:ascii="Times New Roman" w:eastAsia="Calibri" w:hAnsi="Times New Roman" w:cs="Times New Roman"/>
          <w:sz w:val="28"/>
          <w:szCs w:val="28"/>
          <w:lang w:val="bg-BG"/>
        </w:rPr>
        <w:t>Можете да използвате функцията init, за да нулирате мрежовите тегла и отклонения към техните</w:t>
      </w:r>
      <w:r w:rsidR="00D4119F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5C1470">
        <w:rPr>
          <w:rFonts w:ascii="Times New Roman" w:eastAsia="Calibri" w:hAnsi="Times New Roman" w:cs="Times New Roman"/>
          <w:sz w:val="28"/>
          <w:szCs w:val="28"/>
          <w:lang w:val="bg-BG"/>
        </w:rPr>
        <w:t>оригинални стойности. Да предположим например, че започвате с мрежата</w:t>
      </w:r>
    </w:p>
    <w:p w14:paraId="5EB39A3A" w14:textId="77777777" w:rsidR="005C1470" w:rsidRPr="00D4119F" w:rsidRDefault="005C1470" w:rsidP="005C1470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D4119F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 = newp([-2 2;-2 +2],1);</w:t>
      </w:r>
    </w:p>
    <w:p w14:paraId="2B309783" w14:textId="5EA6FB07" w:rsidR="005C1470" w:rsidRPr="00D4119F" w:rsidRDefault="00D4119F" w:rsidP="005C1470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 xml:space="preserve">За </w:t>
      </w:r>
      <w:r w:rsidR="005C1470" w:rsidRPr="00D4119F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провер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 xml:space="preserve">ка на </w:t>
      </w:r>
      <w:r w:rsidR="005C1470" w:rsidRPr="00D4119F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теглото му с</w:t>
      </w:r>
    </w:p>
    <w:p w14:paraId="02313A69" w14:textId="77777777" w:rsidR="005C1470" w:rsidRPr="005C1470" w:rsidRDefault="005C1470" w:rsidP="005C1470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5C1470">
        <w:rPr>
          <w:rFonts w:ascii="Times New Roman" w:eastAsia="Calibri" w:hAnsi="Times New Roman" w:cs="Times New Roman"/>
          <w:sz w:val="28"/>
          <w:szCs w:val="28"/>
          <w:lang w:val="bg-BG"/>
        </w:rPr>
        <w:t>wts = net.IW{1,1}</w:t>
      </w:r>
    </w:p>
    <w:p w14:paraId="359A7C00" w14:textId="77777777" w:rsidR="005C1470" w:rsidRPr="005C1470" w:rsidRDefault="005C1470" w:rsidP="005C1470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5C1470">
        <w:rPr>
          <w:rFonts w:ascii="Times New Roman" w:eastAsia="Calibri" w:hAnsi="Times New Roman" w:cs="Times New Roman"/>
          <w:sz w:val="28"/>
          <w:szCs w:val="28"/>
          <w:lang w:val="bg-BG"/>
        </w:rPr>
        <w:t>което дава, както се очаква,</w:t>
      </w:r>
    </w:p>
    <w:p w14:paraId="0293EC24" w14:textId="77777777" w:rsidR="005C1470" w:rsidRPr="005C1470" w:rsidRDefault="005C1470" w:rsidP="005C1470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5C1470">
        <w:rPr>
          <w:rFonts w:ascii="Times New Roman" w:eastAsia="Calibri" w:hAnsi="Times New Roman" w:cs="Times New Roman"/>
          <w:sz w:val="28"/>
          <w:szCs w:val="28"/>
          <w:lang w:val="bg-BG"/>
        </w:rPr>
        <w:t>wts =</w:t>
      </w:r>
    </w:p>
    <w:p w14:paraId="650B7458" w14:textId="7FD6C6EA" w:rsidR="00D3751A" w:rsidRDefault="005C1470" w:rsidP="005C1470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5C1470">
        <w:rPr>
          <w:rFonts w:ascii="Times New Roman" w:eastAsia="Calibri" w:hAnsi="Times New Roman" w:cs="Times New Roman"/>
          <w:sz w:val="28"/>
          <w:szCs w:val="28"/>
          <w:lang w:val="bg-BG"/>
        </w:rPr>
        <w:t>0 0</w:t>
      </w:r>
    </w:p>
    <w:p w14:paraId="7864C91D" w14:textId="77777777" w:rsidR="006D4CB3" w:rsidRPr="006D4CB3" w:rsidRDefault="006D4CB3" w:rsidP="006D4CB3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6D4CB3">
        <w:rPr>
          <w:rFonts w:ascii="Times New Roman" w:eastAsia="Calibri" w:hAnsi="Times New Roman" w:cs="Times New Roman"/>
          <w:sz w:val="28"/>
          <w:szCs w:val="28"/>
          <w:lang w:val="bg-BG"/>
        </w:rPr>
        <w:t>По същия начин можете да проверите дали отклонението е 0 с</w:t>
      </w:r>
    </w:p>
    <w:p w14:paraId="4D846322" w14:textId="0DFF4127" w:rsidR="006D4CB3" w:rsidRPr="006D4CB3" w:rsidRDefault="00D4119F" w:rsidP="006D4CB3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>
        <w:rPr>
          <w:rFonts w:ascii="Times New Roman" w:eastAsia="Calibri" w:hAnsi="Times New Roman" w:cs="Times New Roman"/>
          <w:sz w:val="28"/>
          <w:szCs w:val="28"/>
        </w:rPr>
        <w:t>bias</w:t>
      </w:r>
      <w:r w:rsidR="006D4CB3" w:rsidRPr="006D4CB3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="006D4CB3" w:rsidRPr="00D4119F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= net.b{1}</w:t>
      </w:r>
    </w:p>
    <w:p w14:paraId="6ADBE418" w14:textId="77777777" w:rsidR="006D4CB3" w:rsidRPr="006D4CB3" w:rsidRDefault="006D4CB3" w:rsidP="006D4CB3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6D4CB3">
        <w:rPr>
          <w:rFonts w:ascii="Times New Roman" w:eastAsia="Calibri" w:hAnsi="Times New Roman" w:cs="Times New Roman"/>
          <w:sz w:val="28"/>
          <w:szCs w:val="28"/>
          <w:lang w:val="bg-BG"/>
        </w:rPr>
        <w:t>което дава</w:t>
      </w:r>
    </w:p>
    <w:p w14:paraId="10CA5745" w14:textId="0055FE0F" w:rsidR="006D4CB3" w:rsidRPr="006D4CB3" w:rsidRDefault="00D4119F" w:rsidP="006D4CB3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>
        <w:rPr>
          <w:rFonts w:ascii="Times New Roman" w:eastAsia="Calibri" w:hAnsi="Times New Roman" w:cs="Times New Roman"/>
          <w:sz w:val="28"/>
          <w:szCs w:val="28"/>
        </w:rPr>
        <w:t>bias</w:t>
      </w:r>
      <w:r w:rsidR="006D4CB3" w:rsidRPr="006D4CB3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=</w:t>
      </w:r>
    </w:p>
    <w:p w14:paraId="3D82B0EF" w14:textId="77777777" w:rsidR="006D4CB3" w:rsidRPr="00D4119F" w:rsidRDefault="006D4CB3" w:rsidP="006D4CB3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D4119F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lastRenderedPageBreak/>
        <w:t>0</w:t>
      </w:r>
    </w:p>
    <w:p w14:paraId="59CA8382" w14:textId="18823172" w:rsidR="006D4CB3" w:rsidRPr="006D4CB3" w:rsidRDefault="006D4CB3" w:rsidP="006D4CB3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6D4CB3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Сега задайте теглата на стойностите 3 и 4 и </w:t>
      </w:r>
      <w:r w:rsidR="0022480A" w:rsidRPr="006D4CB3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стойността </w:t>
      </w:r>
      <w:r w:rsidRPr="006D4CB3">
        <w:rPr>
          <w:rFonts w:ascii="Times New Roman" w:eastAsia="Calibri" w:hAnsi="Times New Roman" w:cs="Times New Roman"/>
          <w:sz w:val="28"/>
          <w:szCs w:val="28"/>
          <w:lang w:val="bg-BG"/>
        </w:rPr>
        <w:t>отклонението на 5 с</w:t>
      </w:r>
    </w:p>
    <w:p w14:paraId="49240564" w14:textId="77777777" w:rsidR="006D4CB3" w:rsidRPr="00D4119F" w:rsidRDefault="006D4CB3" w:rsidP="006D4CB3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D4119F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net.IW{1,1} = [3,4];</w:t>
      </w:r>
    </w:p>
    <w:p w14:paraId="05EFAE24" w14:textId="77777777" w:rsidR="006D4CB3" w:rsidRPr="00D4119F" w:rsidRDefault="006D4CB3" w:rsidP="006D4CB3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D4119F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net.b{1} = 5;</w:t>
      </w:r>
    </w:p>
    <w:p w14:paraId="0D130478" w14:textId="2E219773" w:rsidR="006D4CB3" w:rsidRPr="006D4CB3" w:rsidRDefault="006D4CB3" w:rsidP="006D4CB3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6D4CB3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Проверете отново теглата и отклонението, както е показано по-горе, за да проверите дали </w:t>
      </w:r>
      <w:r w:rsidR="0022480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има </w:t>
      </w:r>
      <w:r w:rsidRPr="006D4CB3">
        <w:rPr>
          <w:rFonts w:ascii="Times New Roman" w:eastAsia="Calibri" w:hAnsi="Times New Roman" w:cs="Times New Roman"/>
          <w:sz w:val="28"/>
          <w:szCs w:val="28"/>
          <w:lang w:val="bg-BG"/>
        </w:rPr>
        <w:t>промян</w:t>
      </w:r>
      <w:r w:rsidR="0022480A">
        <w:rPr>
          <w:rFonts w:ascii="Times New Roman" w:eastAsia="Calibri" w:hAnsi="Times New Roman" w:cs="Times New Roman"/>
          <w:sz w:val="28"/>
          <w:szCs w:val="28"/>
          <w:lang w:val="bg-BG"/>
        </w:rPr>
        <w:t>а. Тя е:</w:t>
      </w:r>
    </w:p>
    <w:p w14:paraId="2D9F3A4C" w14:textId="77777777" w:rsidR="006D4CB3" w:rsidRPr="006D4CB3" w:rsidRDefault="006D4CB3" w:rsidP="006D4CB3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6D4CB3">
        <w:rPr>
          <w:rFonts w:ascii="Times New Roman" w:eastAsia="Calibri" w:hAnsi="Times New Roman" w:cs="Times New Roman"/>
          <w:sz w:val="28"/>
          <w:szCs w:val="28"/>
          <w:lang w:val="bg-BG"/>
        </w:rPr>
        <w:t>wts =</w:t>
      </w:r>
    </w:p>
    <w:p w14:paraId="508C531F" w14:textId="77777777" w:rsidR="006D4CB3" w:rsidRPr="006D4CB3" w:rsidRDefault="006D4CB3" w:rsidP="006D4CB3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6D4CB3">
        <w:rPr>
          <w:rFonts w:ascii="Times New Roman" w:eastAsia="Calibri" w:hAnsi="Times New Roman" w:cs="Times New Roman"/>
          <w:sz w:val="28"/>
          <w:szCs w:val="28"/>
          <w:lang w:val="bg-BG"/>
        </w:rPr>
        <w:t>3 4</w:t>
      </w:r>
    </w:p>
    <w:p w14:paraId="325D9A1D" w14:textId="3F8F74AE" w:rsidR="006D4CB3" w:rsidRPr="006D4CB3" w:rsidRDefault="0022480A" w:rsidP="006D4CB3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>
        <w:rPr>
          <w:rFonts w:ascii="Times New Roman" w:eastAsia="Calibri" w:hAnsi="Times New Roman" w:cs="Times New Roman"/>
          <w:sz w:val="28"/>
          <w:szCs w:val="28"/>
        </w:rPr>
        <w:t>bias</w:t>
      </w:r>
      <w:r w:rsidR="006D4CB3" w:rsidRPr="006D4CB3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=</w:t>
      </w:r>
    </w:p>
    <w:p w14:paraId="4BEE19CF" w14:textId="77777777" w:rsidR="006D4CB3" w:rsidRPr="006D4CB3" w:rsidRDefault="006D4CB3" w:rsidP="006D4CB3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6D4CB3">
        <w:rPr>
          <w:rFonts w:ascii="Times New Roman" w:eastAsia="Calibri" w:hAnsi="Times New Roman" w:cs="Times New Roman"/>
          <w:sz w:val="28"/>
          <w:szCs w:val="28"/>
          <w:lang w:val="bg-BG"/>
        </w:rPr>
        <w:t>5</w:t>
      </w:r>
    </w:p>
    <w:p w14:paraId="0860FAC9" w14:textId="77777777" w:rsidR="006D4CB3" w:rsidRPr="006D4CB3" w:rsidRDefault="006D4CB3" w:rsidP="006D4CB3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6D4CB3">
        <w:rPr>
          <w:rFonts w:ascii="Times New Roman" w:eastAsia="Calibri" w:hAnsi="Times New Roman" w:cs="Times New Roman"/>
          <w:sz w:val="28"/>
          <w:szCs w:val="28"/>
          <w:lang w:val="bg-BG"/>
        </w:rPr>
        <w:t>Сега използвайте init, за да нулирате теглата и отклонението към първоначалните им стойности.</w:t>
      </w:r>
    </w:p>
    <w:p w14:paraId="0B81A9AB" w14:textId="77777777" w:rsidR="006D4CB3" w:rsidRPr="00642A25" w:rsidRDefault="006D4CB3" w:rsidP="006D4CB3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642A25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 = init(net);</w:t>
      </w:r>
    </w:p>
    <w:p w14:paraId="0856C4E4" w14:textId="77777777" w:rsidR="006D4CB3" w:rsidRPr="00642A25" w:rsidRDefault="006D4CB3" w:rsidP="006D4CB3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642A25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Можем да проверим, както е показано по-горе, за да потвърдим това.</w:t>
      </w:r>
    </w:p>
    <w:p w14:paraId="03CC020C" w14:textId="77777777" w:rsidR="006D4CB3" w:rsidRPr="00642A25" w:rsidRDefault="006D4CB3" w:rsidP="006D4CB3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642A25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wts =</w:t>
      </w:r>
    </w:p>
    <w:p w14:paraId="44774812" w14:textId="77777777" w:rsidR="006D4CB3" w:rsidRPr="00642A25" w:rsidRDefault="006D4CB3" w:rsidP="006D4CB3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642A25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0 0</w:t>
      </w:r>
    </w:p>
    <w:p w14:paraId="2F14BFD8" w14:textId="5D46AD1E" w:rsidR="006D4CB3" w:rsidRPr="00642A25" w:rsidRDefault="00642A25" w:rsidP="006D4CB3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642A25">
        <w:rPr>
          <w:rFonts w:ascii="Times New Roman" w:eastAsia="Calibri" w:hAnsi="Times New Roman" w:cs="Times New Roman"/>
          <w:b/>
          <w:bCs/>
          <w:sz w:val="28"/>
          <w:szCs w:val="28"/>
        </w:rPr>
        <w:t>bias</w:t>
      </w:r>
      <w:r w:rsidR="006D4CB3" w:rsidRPr="00642A25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 xml:space="preserve"> =</w:t>
      </w:r>
    </w:p>
    <w:p w14:paraId="4A108B1F" w14:textId="77777777" w:rsidR="006D4CB3" w:rsidRPr="00642A25" w:rsidRDefault="006D4CB3" w:rsidP="006D4CB3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642A25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0</w:t>
      </w:r>
    </w:p>
    <w:p w14:paraId="2F8F506C" w14:textId="052471F0" w:rsidR="006D4CB3" w:rsidRPr="006D4CB3" w:rsidRDefault="006D4CB3" w:rsidP="006D4CB3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6D4CB3">
        <w:rPr>
          <w:rFonts w:ascii="Times New Roman" w:eastAsia="Calibri" w:hAnsi="Times New Roman" w:cs="Times New Roman"/>
          <w:sz w:val="28"/>
          <w:szCs w:val="28"/>
          <w:lang w:val="bg-BG"/>
        </w:rPr>
        <w:lastRenderedPageBreak/>
        <w:t xml:space="preserve">Можем да променим начина, по който се инициализира перцептрон с </w:t>
      </w:r>
      <w:r w:rsidRPr="00642A25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init</w:t>
      </w:r>
      <w:r w:rsidRPr="006D4CB3">
        <w:rPr>
          <w:rFonts w:ascii="Times New Roman" w:eastAsia="Calibri" w:hAnsi="Times New Roman" w:cs="Times New Roman"/>
          <w:sz w:val="28"/>
          <w:szCs w:val="28"/>
          <w:lang w:val="bg-BG"/>
        </w:rPr>
        <w:t>. Например,</w:t>
      </w:r>
      <w:r w:rsidR="00642A25" w:rsidRPr="00642A2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6D4CB3">
        <w:rPr>
          <w:rFonts w:ascii="Times New Roman" w:eastAsia="Calibri" w:hAnsi="Times New Roman" w:cs="Times New Roman"/>
          <w:sz w:val="28"/>
          <w:szCs w:val="28"/>
          <w:lang w:val="bg-BG"/>
        </w:rPr>
        <w:t>можем да предефинираме входните тегла на мрежата и bias initFcns като рандове и</w:t>
      </w:r>
      <w:r w:rsidR="00642A25" w:rsidRPr="00642A2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6D4CB3">
        <w:rPr>
          <w:rFonts w:ascii="Times New Roman" w:eastAsia="Calibri" w:hAnsi="Times New Roman" w:cs="Times New Roman"/>
          <w:sz w:val="28"/>
          <w:szCs w:val="28"/>
          <w:lang w:val="bg-BG"/>
        </w:rPr>
        <w:t>след това приложете init, както е показано по-долу.</w:t>
      </w:r>
    </w:p>
    <w:p w14:paraId="280D0B5D" w14:textId="77777777" w:rsidR="006D4CB3" w:rsidRPr="00642A25" w:rsidRDefault="006D4CB3" w:rsidP="006D4CB3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642A25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net.inputweights{1,1}.initFcn = 'rands';</w:t>
      </w:r>
    </w:p>
    <w:p w14:paraId="1779B73E" w14:textId="77777777" w:rsidR="006D4CB3" w:rsidRPr="00642A25" w:rsidRDefault="006D4CB3" w:rsidP="006D4CB3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642A25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net.biases{1}.initFcn = 'rands';</w:t>
      </w:r>
    </w:p>
    <w:p w14:paraId="29737A89" w14:textId="337791CD" w:rsidR="00D3751A" w:rsidRPr="00642A25" w:rsidRDefault="006D4CB3" w:rsidP="006D4CB3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642A25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 = init(net);</w:t>
      </w:r>
    </w:p>
    <w:p w14:paraId="723B7BE1" w14:textId="77777777" w:rsidR="00141998" w:rsidRPr="00141998" w:rsidRDefault="00141998" w:rsidP="00141998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141998">
        <w:rPr>
          <w:rFonts w:ascii="Times New Roman" w:eastAsia="Calibri" w:hAnsi="Times New Roman" w:cs="Times New Roman"/>
          <w:sz w:val="28"/>
          <w:szCs w:val="28"/>
          <w:lang w:val="bg-BG"/>
        </w:rPr>
        <w:t>Сега проверете теглата и отклонението.</w:t>
      </w:r>
    </w:p>
    <w:p w14:paraId="6F0C5CAC" w14:textId="77777777" w:rsidR="00141998" w:rsidRPr="00642A25" w:rsidRDefault="00141998" w:rsidP="00141998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642A25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wts =</w:t>
      </w:r>
    </w:p>
    <w:p w14:paraId="484C2F17" w14:textId="77777777" w:rsidR="00141998" w:rsidRPr="00642A25" w:rsidRDefault="00141998" w:rsidP="00141998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642A25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0,2309 0,5839</w:t>
      </w:r>
    </w:p>
    <w:p w14:paraId="2DB761E5" w14:textId="3BA2F449" w:rsidR="00141998" w:rsidRPr="00642A25" w:rsidRDefault="00642A25" w:rsidP="00141998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bias</w:t>
      </w:r>
      <w:r w:rsidR="00141998" w:rsidRPr="00642A25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 xml:space="preserve"> =</w:t>
      </w:r>
    </w:p>
    <w:p w14:paraId="392B8A1A" w14:textId="6F334E2D" w:rsidR="00D3751A" w:rsidRPr="00642A25" w:rsidRDefault="00141998" w:rsidP="00141998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642A25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-0,1106</w:t>
      </w:r>
    </w:p>
    <w:p w14:paraId="45A24C5F" w14:textId="77777777" w:rsidR="006D4CB3" w:rsidRPr="00DD1866" w:rsidRDefault="006D4CB3" w:rsidP="00D3751A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</w:p>
    <w:p w14:paraId="7BCB0C5E" w14:textId="355C1277" w:rsidR="006C37F2" w:rsidRDefault="006C37F2" w:rsidP="0045676B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>
        <w:rPr>
          <w:rFonts w:ascii="Times New Roman" w:eastAsia="Calibri" w:hAnsi="Times New Roman" w:cs="Times New Roman"/>
          <w:sz w:val="28"/>
          <w:szCs w:val="28"/>
          <w:lang w:val="bg-BG"/>
        </w:rPr>
        <w:t>Литература:</w:t>
      </w:r>
    </w:p>
    <w:p w14:paraId="3111ABBB" w14:textId="77777777" w:rsidR="00FD0527" w:rsidRPr="00FD0527" w:rsidRDefault="00FD0527" w:rsidP="00FD0527">
      <w:pPr>
        <w:pStyle w:val="a8"/>
        <w:numPr>
          <w:ilvl w:val="0"/>
          <w:numId w:val="4"/>
        </w:numPr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FD0527">
        <w:rPr>
          <w:rFonts w:ascii="Times New Roman" w:eastAsia="Calibri" w:hAnsi="Times New Roman" w:cs="Times New Roman"/>
          <w:sz w:val="28"/>
          <w:szCs w:val="28"/>
          <w:lang w:val="bg-BG"/>
        </w:rPr>
        <w:t>Demuth, H., M., Beale, Neural Network Toolbox For Use with MATLAB®</w:t>
      </w:r>
    </w:p>
    <w:p w14:paraId="0DC297E8" w14:textId="73D3C407" w:rsidR="00453C33" w:rsidRDefault="00453C33" w:rsidP="00EF25C3">
      <w:pPr>
        <w:pStyle w:val="a8"/>
        <w:numPr>
          <w:ilvl w:val="0"/>
          <w:numId w:val="4"/>
        </w:numPr>
        <w:tabs>
          <w:tab w:val="left" w:pos="1134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>David Kriesel, A Brief Introduction to Neural Networks</w:t>
      </w:r>
      <w:r w:rsidR="00F77D0B"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, достъпно на </w:t>
      </w:r>
      <w:hyperlink r:id="rId7" w:history="1">
        <w:r w:rsidR="00F77D0B" w:rsidRPr="00675E8C">
          <w:rPr>
            <w:rStyle w:val="a9"/>
            <w:rFonts w:ascii="Times New Roman" w:eastAsia="Calibri" w:hAnsi="Times New Roman" w:cs="Times New Roman"/>
            <w:sz w:val="28"/>
            <w:szCs w:val="28"/>
            <w:lang w:val="bg-BG"/>
          </w:rPr>
          <w:t>http://www.dkriesel.com/en/science/neural_networks</w:t>
        </w:r>
      </w:hyperlink>
      <w:r w:rsidR="00F77D0B">
        <w:rPr>
          <w:rFonts w:ascii="Times New Roman" w:eastAsia="Calibri" w:hAnsi="Times New Roman" w:cs="Times New Roman"/>
          <w:sz w:val="28"/>
          <w:szCs w:val="28"/>
          <w:lang w:val="bg-BG"/>
        </w:rPr>
        <w:t>, посетено на 12.08.2022 г.</w:t>
      </w:r>
    </w:p>
    <w:p w14:paraId="330D3012" w14:textId="7930CC3E" w:rsidR="007238DE" w:rsidRPr="007238DE" w:rsidRDefault="007238DE" w:rsidP="00EF25C3">
      <w:pPr>
        <w:pStyle w:val="a8"/>
        <w:numPr>
          <w:ilvl w:val="0"/>
          <w:numId w:val="4"/>
        </w:numPr>
        <w:tabs>
          <w:tab w:val="left" w:pos="1134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Терехов В. А., Ефимов Д. В., Тюкин И. Ю. Нейросетевые системы управления. — М.: Высшая 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школа, 2002. — 184 с. — ISBN 5-06-004094-1.</w:t>
      </w:r>
    </w:p>
    <w:p w14:paraId="5E73DC82" w14:textId="6EF641A7" w:rsidR="007238DE" w:rsidRPr="007238DE" w:rsidRDefault="007238DE" w:rsidP="00EF25C3">
      <w:pPr>
        <w:pStyle w:val="a8"/>
        <w:numPr>
          <w:ilvl w:val="0"/>
          <w:numId w:val="4"/>
        </w:numPr>
        <w:tabs>
          <w:tab w:val="left" w:pos="1134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Уоссермен Ф. Нейрокомпьютерная техника: Теория и практика = Neural Computing. Theory and Practice. — М.: Мир, 1992. — 240 с. — ISBN 5-03-002115-9.</w:t>
      </w:r>
    </w:p>
    <w:p w14:paraId="3971E822" w14:textId="68130779" w:rsidR="007238DE" w:rsidRDefault="007238DE" w:rsidP="00EF25C3">
      <w:pPr>
        <w:pStyle w:val="a8"/>
        <w:numPr>
          <w:ilvl w:val="0"/>
          <w:numId w:val="4"/>
        </w:numPr>
        <w:tabs>
          <w:tab w:val="left" w:pos="1134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lastRenderedPageBreak/>
        <w:t>Хайкин С. Нейронные сети: полный курс = Neural Networks: A Comprehensive Foundation. 2-е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изд. — М.: Вильямс, 2006. — 1104 с. — ISBN 0-13-273350-1.</w:t>
      </w:r>
    </w:p>
    <w:p w14:paraId="3D1297E1" w14:textId="60464D99" w:rsidR="000777E5" w:rsidRPr="009B39A9" w:rsidRDefault="009B39A9" w:rsidP="009B39A9">
      <w:pPr>
        <w:pStyle w:val="a8"/>
        <w:numPr>
          <w:ilvl w:val="0"/>
          <w:numId w:val="4"/>
        </w:numPr>
        <w:tabs>
          <w:tab w:val="left" w:pos="709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9B39A9">
        <w:rPr>
          <w:rFonts w:ascii="Times New Roman" w:eastAsia="Calibri" w:hAnsi="Times New Roman" w:cs="Times New Roman"/>
          <w:sz w:val="28"/>
          <w:szCs w:val="28"/>
          <w:lang w:val="bg-BG"/>
        </w:rPr>
        <w:t>Гульнара Яхъяева, Лекция 3. Персептроны. Обучение персептрон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, достъпно на </w:t>
      </w:r>
      <w:r w:rsidR="000777E5" w:rsidRPr="009B39A9">
        <w:rPr>
          <w:rFonts w:ascii="Times New Roman" w:eastAsia="Calibri" w:hAnsi="Times New Roman" w:cs="Times New Roman"/>
          <w:sz w:val="28"/>
          <w:szCs w:val="28"/>
          <w:lang w:val="bg-BG"/>
        </w:rPr>
        <w:t>https://intuit.ru/studies/courses/88/88/print_lecture/20531</w:t>
      </w:r>
    </w:p>
    <w:p w14:paraId="26A3762B" w14:textId="77777777" w:rsidR="00453C33" w:rsidRPr="0045676B" w:rsidRDefault="00453C33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</w:p>
    <w:sectPr w:rsidR="00453C33" w:rsidRPr="0045676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72845" w14:textId="77777777" w:rsidR="00951A37" w:rsidRDefault="00951A37" w:rsidP="00DE090E">
      <w:pPr>
        <w:spacing w:after="0" w:line="240" w:lineRule="auto"/>
      </w:pPr>
      <w:r>
        <w:separator/>
      </w:r>
    </w:p>
  </w:endnote>
  <w:endnote w:type="continuationSeparator" w:id="0">
    <w:p w14:paraId="7D327023" w14:textId="77777777" w:rsidR="00951A37" w:rsidRDefault="00951A37" w:rsidP="00DE0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1DD01" w14:textId="32ABCECD" w:rsidR="004A7D5D" w:rsidRDefault="004A7D5D">
    <w:pPr>
      <w:pStyle w:val="a6"/>
    </w:pPr>
    <w:bookmarkStart w:id="0" w:name="_Hlk117953480"/>
    <w:r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t>Д</w:t>
    </w:r>
    <w:r w:rsidRPr="009860D8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t>исциплина „Невронни мрежи“</w:t>
    </w:r>
    <w:bookmarkEnd w:id="0"/>
    <w:r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t xml:space="preserve">                                                                                 стр. </w:t>
    </w:r>
    <w:r w:rsidRPr="00800B97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fldChar w:fldCharType="begin"/>
    </w:r>
    <w:r w:rsidRPr="00800B97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instrText>PAGE   \* MERGEFORMAT</w:instrText>
    </w:r>
    <w:r w:rsidRPr="00800B97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fldChar w:fldCharType="separate"/>
    </w:r>
    <w:r>
      <w:rPr>
        <w:i/>
        <w:iCs/>
        <w:sz w:val="24"/>
        <w:szCs w:val="24"/>
      </w:rPr>
      <w:t>5</w:t>
    </w:r>
    <w:r w:rsidRPr="00800B97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FE16B" w14:textId="77777777" w:rsidR="00951A37" w:rsidRDefault="00951A37" w:rsidP="00DE090E">
      <w:pPr>
        <w:spacing w:after="0" w:line="240" w:lineRule="auto"/>
      </w:pPr>
      <w:r>
        <w:separator/>
      </w:r>
    </w:p>
  </w:footnote>
  <w:footnote w:type="continuationSeparator" w:id="0">
    <w:p w14:paraId="30E2A511" w14:textId="77777777" w:rsidR="00951A37" w:rsidRDefault="00951A37" w:rsidP="00DE0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6" w:type="dxa"/>
      <w:jc w:val="center"/>
      <w:tblLook w:val="04A0" w:firstRow="1" w:lastRow="0" w:firstColumn="1" w:lastColumn="0" w:noHBand="0" w:noVBand="1"/>
    </w:tblPr>
    <w:tblGrid>
      <w:gridCol w:w="10456"/>
    </w:tblGrid>
    <w:tr w:rsidR="00DE090E" w:rsidRPr="00423C6F" w14:paraId="461F54DF" w14:textId="77777777" w:rsidTr="00DE090E">
      <w:trPr>
        <w:jc w:val="center"/>
      </w:trPr>
      <w:tc>
        <w:tcPr>
          <w:tcW w:w="10456" w:type="dxa"/>
          <w:shd w:val="clear" w:color="auto" w:fill="auto"/>
        </w:tcPr>
        <w:p w14:paraId="22237A80" w14:textId="77777777" w:rsidR="00DE090E" w:rsidRPr="00DE090E" w:rsidRDefault="00DE090E" w:rsidP="00DE090E">
          <w:pPr>
            <w:pStyle w:val="a4"/>
            <w:jc w:val="center"/>
            <w:rPr>
              <w:rFonts w:ascii="Times New Roman" w:hAnsi="Times New Roman" w:cs="Times New Roman"/>
              <w:i/>
              <w:lang w:val="ru-RU"/>
            </w:rPr>
          </w:pP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Проект 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</w:rPr>
            <w:t>BG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05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</w:rPr>
            <w:t>M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2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</w:rPr>
            <w:t>OP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001-2.016-0003 „Модернизация на Национален военен университет "В. Левски" - гр. Велико Търново и Софийски университет "Св. Климент Охридски" - гр. София, в професионално направление 5.3 Компютърна и комуникационна техника“</w:t>
          </w:r>
        </w:p>
      </w:tc>
    </w:tr>
  </w:tbl>
  <w:p w14:paraId="3A0774F5" w14:textId="77777777" w:rsidR="00DE090E" w:rsidRPr="00DE090E" w:rsidRDefault="00DE090E">
    <w:pPr>
      <w:pStyle w:val="a4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E59"/>
    <w:multiLevelType w:val="hybridMultilevel"/>
    <w:tmpl w:val="BCBC1E36"/>
    <w:lvl w:ilvl="0" w:tplc="6332EDB4">
      <w:numFmt w:val="bullet"/>
      <w:lvlText w:val="-"/>
      <w:lvlJc w:val="left"/>
      <w:pPr>
        <w:ind w:left="142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D5189F"/>
    <w:multiLevelType w:val="multilevel"/>
    <w:tmpl w:val="713A2B5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7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1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3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76" w:hanging="2160"/>
      </w:pPr>
      <w:rPr>
        <w:rFonts w:hint="default"/>
      </w:rPr>
    </w:lvl>
  </w:abstractNum>
  <w:abstractNum w:abstractNumId="2" w15:restartNumberingAfterBreak="0">
    <w:nsid w:val="0D92551A"/>
    <w:multiLevelType w:val="hybridMultilevel"/>
    <w:tmpl w:val="A64AD1E6"/>
    <w:lvl w:ilvl="0" w:tplc="04020001">
      <w:start w:val="1"/>
      <w:numFmt w:val="bullet"/>
      <w:lvlText w:val=""/>
      <w:lvlJc w:val="left"/>
      <w:pPr>
        <w:ind w:left="1050" w:hanging="69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B6325"/>
    <w:multiLevelType w:val="hybridMultilevel"/>
    <w:tmpl w:val="A53EE02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721C69"/>
    <w:multiLevelType w:val="hybridMultilevel"/>
    <w:tmpl w:val="34AE468A"/>
    <w:lvl w:ilvl="0" w:tplc="051451BC">
      <w:numFmt w:val="bullet"/>
      <w:lvlText w:val="-"/>
      <w:lvlJc w:val="left"/>
      <w:pPr>
        <w:ind w:left="1429" w:hanging="360"/>
      </w:pPr>
      <w:rPr>
        <w:rFonts w:ascii="Calibri" w:eastAsia="Calibr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865882"/>
    <w:multiLevelType w:val="hybridMultilevel"/>
    <w:tmpl w:val="69C64C5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DC1082"/>
    <w:multiLevelType w:val="hybridMultilevel"/>
    <w:tmpl w:val="FE8848E0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43AA2"/>
    <w:multiLevelType w:val="multilevel"/>
    <w:tmpl w:val="DC7616E0"/>
    <w:lvl w:ilvl="0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5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5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1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7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7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37" w:hanging="2160"/>
      </w:pPr>
      <w:rPr>
        <w:rFonts w:hint="default"/>
      </w:rPr>
    </w:lvl>
  </w:abstractNum>
  <w:abstractNum w:abstractNumId="8" w15:restartNumberingAfterBreak="0">
    <w:nsid w:val="408F79A4"/>
    <w:multiLevelType w:val="hybridMultilevel"/>
    <w:tmpl w:val="31284FD2"/>
    <w:lvl w:ilvl="0" w:tplc="2C5ABE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4C033E2"/>
    <w:multiLevelType w:val="hybridMultilevel"/>
    <w:tmpl w:val="4DD661B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5027E2"/>
    <w:multiLevelType w:val="hybridMultilevel"/>
    <w:tmpl w:val="DA603FE2"/>
    <w:lvl w:ilvl="0" w:tplc="1F52EA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80036A4"/>
    <w:multiLevelType w:val="hybridMultilevel"/>
    <w:tmpl w:val="05D40F6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C620AD"/>
    <w:multiLevelType w:val="hybridMultilevel"/>
    <w:tmpl w:val="919A5C96"/>
    <w:lvl w:ilvl="0" w:tplc="051451BC">
      <w:numFmt w:val="bullet"/>
      <w:lvlText w:val="-"/>
      <w:lvlJc w:val="left"/>
      <w:pPr>
        <w:ind w:left="1429" w:hanging="360"/>
      </w:pPr>
      <w:rPr>
        <w:rFonts w:ascii="Calibri" w:eastAsia="Calibr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F607722"/>
    <w:multiLevelType w:val="hybridMultilevel"/>
    <w:tmpl w:val="69EE63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8163F5C"/>
    <w:multiLevelType w:val="hybridMultilevel"/>
    <w:tmpl w:val="92506C7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92908504">
    <w:abstractNumId w:val="2"/>
  </w:num>
  <w:num w:numId="2" w16cid:durableId="1307465850">
    <w:abstractNumId w:val="5"/>
  </w:num>
  <w:num w:numId="3" w16cid:durableId="1382708355">
    <w:abstractNumId w:val="8"/>
  </w:num>
  <w:num w:numId="4" w16cid:durableId="754209347">
    <w:abstractNumId w:val="10"/>
  </w:num>
  <w:num w:numId="5" w16cid:durableId="83648584">
    <w:abstractNumId w:val="9"/>
  </w:num>
  <w:num w:numId="6" w16cid:durableId="96561243">
    <w:abstractNumId w:val="4"/>
  </w:num>
  <w:num w:numId="7" w16cid:durableId="1092050319">
    <w:abstractNumId w:val="12"/>
  </w:num>
  <w:num w:numId="8" w16cid:durableId="37903322">
    <w:abstractNumId w:val="14"/>
  </w:num>
  <w:num w:numId="9" w16cid:durableId="312297480">
    <w:abstractNumId w:val="11"/>
  </w:num>
  <w:num w:numId="10" w16cid:durableId="673847262">
    <w:abstractNumId w:val="6"/>
  </w:num>
  <w:num w:numId="11" w16cid:durableId="1403287359">
    <w:abstractNumId w:val="3"/>
  </w:num>
  <w:num w:numId="12" w16cid:durableId="4938949">
    <w:abstractNumId w:val="13"/>
  </w:num>
  <w:num w:numId="13" w16cid:durableId="1014765246">
    <w:abstractNumId w:val="1"/>
  </w:num>
  <w:num w:numId="14" w16cid:durableId="463274286">
    <w:abstractNumId w:val="0"/>
  </w:num>
  <w:num w:numId="15" w16cid:durableId="6949600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6B"/>
    <w:rsid w:val="00024D65"/>
    <w:rsid w:val="00041D9F"/>
    <w:rsid w:val="000777E5"/>
    <w:rsid w:val="000C0F41"/>
    <w:rsid w:val="000E4C10"/>
    <w:rsid w:val="00102042"/>
    <w:rsid w:val="00141998"/>
    <w:rsid w:val="001443FE"/>
    <w:rsid w:val="001545CC"/>
    <w:rsid w:val="001735F0"/>
    <w:rsid w:val="001A10C6"/>
    <w:rsid w:val="001D2430"/>
    <w:rsid w:val="001F09DD"/>
    <w:rsid w:val="0022480A"/>
    <w:rsid w:val="00274466"/>
    <w:rsid w:val="0027475A"/>
    <w:rsid w:val="002B3EC6"/>
    <w:rsid w:val="00356389"/>
    <w:rsid w:val="0036616E"/>
    <w:rsid w:val="003A76A3"/>
    <w:rsid w:val="003D38BC"/>
    <w:rsid w:val="00423C6F"/>
    <w:rsid w:val="0044209C"/>
    <w:rsid w:val="00453C33"/>
    <w:rsid w:val="0045676B"/>
    <w:rsid w:val="004876A0"/>
    <w:rsid w:val="00490F89"/>
    <w:rsid w:val="004A7D5D"/>
    <w:rsid w:val="004B471B"/>
    <w:rsid w:val="005160B5"/>
    <w:rsid w:val="00517499"/>
    <w:rsid w:val="005A1E93"/>
    <w:rsid w:val="005C1470"/>
    <w:rsid w:val="005C21E8"/>
    <w:rsid w:val="00642A25"/>
    <w:rsid w:val="006746E3"/>
    <w:rsid w:val="006C37F2"/>
    <w:rsid w:val="006D4CB3"/>
    <w:rsid w:val="006E677C"/>
    <w:rsid w:val="007238DE"/>
    <w:rsid w:val="00753CC0"/>
    <w:rsid w:val="007A5720"/>
    <w:rsid w:val="007B1F6E"/>
    <w:rsid w:val="007D17D4"/>
    <w:rsid w:val="007E6443"/>
    <w:rsid w:val="007F49A3"/>
    <w:rsid w:val="00821D1E"/>
    <w:rsid w:val="00827619"/>
    <w:rsid w:val="008420DC"/>
    <w:rsid w:val="0084557F"/>
    <w:rsid w:val="00847F90"/>
    <w:rsid w:val="00951A37"/>
    <w:rsid w:val="009B39A9"/>
    <w:rsid w:val="00A26A45"/>
    <w:rsid w:val="00A63D24"/>
    <w:rsid w:val="00A8677D"/>
    <w:rsid w:val="00AA7909"/>
    <w:rsid w:val="00B92503"/>
    <w:rsid w:val="00BA459A"/>
    <w:rsid w:val="00BE47C0"/>
    <w:rsid w:val="00C32529"/>
    <w:rsid w:val="00C745D4"/>
    <w:rsid w:val="00CE1C35"/>
    <w:rsid w:val="00D3751A"/>
    <w:rsid w:val="00D4119F"/>
    <w:rsid w:val="00D656EB"/>
    <w:rsid w:val="00D774F7"/>
    <w:rsid w:val="00D974A9"/>
    <w:rsid w:val="00DD1866"/>
    <w:rsid w:val="00DE090E"/>
    <w:rsid w:val="00EF25C3"/>
    <w:rsid w:val="00F33A96"/>
    <w:rsid w:val="00F628DF"/>
    <w:rsid w:val="00F668A6"/>
    <w:rsid w:val="00F72F7B"/>
    <w:rsid w:val="00F77D0B"/>
    <w:rsid w:val="00F941DA"/>
    <w:rsid w:val="00FB1C8B"/>
    <w:rsid w:val="00FD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4A88"/>
  <w15:chartTrackingRefBased/>
  <w15:docId w15:val="{B6DAED54-B887-4446-AA89-ACE56F66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676B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DE0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rsid w:val="00DE090E"/>
  </w:style>
  <w:style w:type="paragraph" w:styleId="a6">
    <w:name w:val="footer"/>
    <w:basedOn w:val="a"/>
    <w:link w:val="a7"/>
    <w:uiPriority w:val="99"/>
    <w:unhideWhenUsed/>
    <w:rsid w:val="00DE0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DE090E"/>
  </w:style>
  <w:style w:type="paragraph" w:styleId="a8">
    <w:name w:val="List Paragraph"/>
    <w:basedOn w:val="a"/>
    <w:uiPriority w:val="34"/>
    <w:qFormat/>
    <w:rsid w:val="004A7D5D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77D0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77D0B"/>
    <w:rPr>
      <w:color w:val="605E5C"/>
      <w:shd w:val="clear" w:color="auto" w:fill="E1DFDD"/>
    </w:rPr>
  </w:style>
  <w:style w:type="paragraph" w:styleId="ab">
    <w:name w:val="annotation text"/>
    <w:basedOn w:val="a"/>
    <w:link w:val="ac"/>
    <w:uiPriority w:val="99"/>
    <w:semiHidden/>
    <w:unhideWhenUsed/>
    <w:rsid w:val="0027475A"/>
    <w:pPr>
      <w:spacing w:line="240" w:lineRule="auto"/>
    </w:pPr>
    <w:rPr>
      <w:sz w:val="20"/>
      <w:szCs w:val="20"/>
    </w:rPr>
  </w:style>
  <w:style w:type="character" w:customStyle="1" w:styleId="ac">
    <w:name w:val="Текст на коментар Знак"/>
    <w:basedOn w:val="a0"/>
    <w:link w:val="ab"/>
    <w:uiPriority w:val="99"/>
    <w:semiHidden/>
    <w:rsid w:val="0027475A"/>
    <w:rPr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sid w:val="0027475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3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dkriesel.com/en/science/neural_networ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11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Lambeva</dc:creator>
  <cp:keywords/>
  <dc:description/>
  <cp:lastModifiedBy>Sedefka Lambeva</cp:lastModifiedBy>
  <cp:revision>28</cp:revision>
  <dcterms:created xsi:type="dcterms:W3CDTF">2022-11-02T10:03:00Z</dcterms:created>
  <dcterms:modified xsi:type="dcterms:W3CDTF">2022-11-03T18:13:00Z</dcterms:modified>
</cp:coreProperties>
</file>