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A7" w:rsidRPr="00DF52FF" w:rsidRDefault="00426834">
      <w:pPr>
        <w:rPr>
          <w:rFonts w:ascii="Times New Roman" w:hAnsi="Times New Roman" w:cs="Times New Roman"/>
          <w:b/>
          <w:sz w:val="28"/>
          <w:szCs w:val="28"/>
        </w:rPr>
      </w:pPr>
      <w:r w:rsidRPr="00DF52FF">
        <w:rPr>
          <w:rFonts w:ascii="Times New Roman" w:hAnsi="Times New Roman" w:cs="Times New Roman"/>
          <w:b/>
          <w:sz w:val="28"/>
          <w:szCs w:val="28"/>
        </w:rPr>
        <w:t>Използвана и препоръчана литература</w:t>
      </w:r>
    </w:p>
    <w:p w:rsidR="002340D6" w:rsidRPr="002340D6" w:rsidRDefault="00426834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Бострьом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Н.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Свръхинтелигентност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: посоки, опасности, стратегии. Изток Запад. 2018</w:t>
      </w:r>
    </w:p>
    <w:p w:rsidR="002340D6" w:rsidRPr="002340D6" w:rsidRDefault="00426834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Гудман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Киберпрестъпления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Милениум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. 2016</w:t>
      </w:r>
    </w:p>
    <w:p w:rsidR="002340D6" w:rsidRPr="002340D6" w:rsidRDefault="00426834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</w:rPr>
        <w:t xml:space="preserve">Джеймс, Б.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Последнее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изобретение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человечества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искусствен</w:t>
      </w:r>
      <w:proofErr w:type="spellEnd"/>
      <w:r w:rsidR="008E343B" w:rsidRPr="002340D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483A07" w:rsidRPr="002340D6">
        <w:rPr>
          <w:rFonts w:ascii="Times New Roman" w:hAnsi="Times New Roman" w:cs="Times New Roman"/>
          <w:sz w:val="28"/>
          <w:szCs w:val="28"/>
        </w:rPr>
        <w:t>й интел</w:t>
      </w:r>
      <w:r w:rsidR="008E343B" w:rsidRPr="002340D6">
        <w:rPr>
          <w:rFonts w:ascii="Times New Roman" w:hAnsi="Times New Roman" w:cs="Times New Roman"/>
          <w:sz w:val="28"/>
          <w:szCs w:val="28"/>
        </w:rPr>
        <w:t xml:space="preserve">ект и конец </w:t>
      </w:r>
      <w:r w:rsidR="008E343B" w:rsidRPr="002340D6">
        <w:rPr>
          <w:rFonts w:ascii="Times New Roman" w:hAnsi="Times New Roman" w:cs="Times New Roman"/>
          <w:sz w:val="28"/>
          <w:szCs w:val="28"/>
          <w:lang w:val="ru-RU"/>
        </w:rPr>
        <w:t>э</w:t>
      </w:r>
      <w:proofErr w:type="spellStart"/>
      <w:r w:rsidR="008E343B" w:rsidRPr="002340D6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="008E343B" w:rsidRPr="002340D6">
        <w:rPr>
          <w:rFonts w:ascii="Times New Roman" w:hAnsi="Times New Roman" w:cs="Times New Roman"/>
          <w:sz w:val="28"/>
          <w:szCs w:val="28"/>
        </w:rPr>
        <w:t xml:space="preserve"> </w:t>
      </w:r>
      <w:r w:rsidR="008E343B" w:rsidRPr="002340D6">
        <w:rPr>
          <w:rFonts w:ascii="Times New Roman" w:hAnsi="Times New Roman" w:cs="Times New Roman"/>
          <w:sz w:val="28"/>
          <w:szCs w:val="28"/>
          <w:lang w:val="en-US"/>
        </w:rPr>
        <w:t>Homo</w:t>
      </w:r>
      <w:r w:rsidR="008E343B"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43B" w:rsidRPr="002340D6">
        <w:rPr>
          <w:rFonts w:ascii="Times New Roman" w:hAnsi="Times New Roman" w:cs="Times New Roman"/>
          <w:sz w:val="28"/>
          <w:szCs w:val="28"/>
          <w:lang w:val="en-US"/>
        </w:rPr>
        <w:t>Sapiens</w:t>
      </w:r>
      <w:r w:rsidR="008E343B" w:rsidRPr="002340D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r w:rsidR="008E343B" w:rsidRPr="002340D6">
        <w:rPr>
          <w:rFonts w:ascii="Times New Roman" w:hAnsi="Times New Roman" w:cs="Times New Roman"/>
          <w:sz w:val="28"/>
          <w:szCs w:val="28"/>
        </w:rPr>
        <w:t>АНФ.2015</w:t>
      </w:r>
    </w:p>
    <w:p w:rsidR="002340D6" w:rsidRPr="002340D6" w:rsidRDefault="008E343B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Корбишли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Н. Сканирани.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Дилок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.2022</w:t>
      </w:r>
    </w:p>
    <w:p w:rsidR="002340D6" w:rsidRPr="002340D6" w:rsidRDefault="008E343B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Кърцуайл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, Р. Как да създадем ум. Изток Запад. 2015</w:t>
      </w:r>
    </w:p>
    <w:p w:rsidR="002340D6" w:rsidRPr="002340D6" w:rsidRDefault="008E343B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Маркофф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Дш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6011CD" w:rsidRPr="002340D6">
        <w:rPr>
          <w:rFonts w:ascii="Times New Roman" w:hAnsi="Times New Roman" w:cs="Times New Roman"/>
          <w:sz w:val="28"/>
          <w:szCs w:val="28"/>
          <w:lang w:val="en-US"/>
        </w:rPr>
        <w:t>Homo</w:t>
      </w:r>
      <w:r w:rsidR="006011CD"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1CD" w:rsidRPr="002340D6">
        <w:rPr>
          <w:rFonts w:ascii="Times New Roman" w:hAnsi="Times New Roman" w:cs="Times New Roman"/>
          <w:sz w:val="28"/>
          <w:szCs w:val="28"/>
          <w:lang w:val="en-US"/>
        </w:rPr>
        <w:t>roboticus</w:t>
      </w:r>
      <w:proofErr w:type="spellEnd"/>
      <w:r w:rsidR="006011CD" w:rsidRPr="002340D6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6011CD" w:rsidRPr="002340D6">
        <w:rPr>
          <w:rFonts w:ascii="Times New Roman" w:hAnsi="Times New Roman" w:cs="Times New Roman"/>
          <w:sz w:val="28"/>
          <w:szCs w:val="28"/>
        </w:rPr>
        <w:t xml:space="preserve"> АНФ. М. 2017</w:t>
      </w:r>
    </w:p>
    <w:p w:rsidR="002340D6" w:rsidRPr="002340D6" w:rsidRDefault="006011CD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Минделл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Васстание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машин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отменяется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! АНФ. 2016</w:t>
      </w:r>
    </w:p>
    <w:p w:rsidR="002340D6" w:rsidRPr="002340D6" w:rsidRDefault="006011CD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</w:rPr>
        <w:t>О</w:t>
      </w:r>
      <w:r w:rsidRPr="002340D6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Райли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, Г. Бъдещето. Какво носи бъдещето и защо това зависи от нас. Изток Запад. 2019</w:t>
      </w:r>
    </w:p>
    <w:p w:rsidR="002340D6" w:rsidRPr="002340D6" w:rsidRDefault="006011CD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Пенроуз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Р. Сенките на ума: търсене </w:t>
      </w:r>
      <w:r w:rsidR="00483A07" w:rsidRPr="002340D6">
        <w:rPr>
          <w:rFonts w:ascii="Times New Roman" w:hAnsi="Times New Roman" w:cs="Times New Roman"/>
          <w:sz w:val="28"/>
          <w:szCs w:val="28"/>
        </w:rPr>
        <w:t>на липсващата наука за съзнанието. Изток Запад. 2020</w:t>
      </w:r>
    </w:p>
    <w:p w:rsidR="002340D6" w:rsidRPr="002340D6" w:rsidRDefault="00483A0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Пицути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М. Забранената еволюция/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Atea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2340D6" w:rsidRPr="002340D6" w:rsidRDefault="00483A0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Рассел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Совместимость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: как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конторлировать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искусственый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интелект. АНФ. М. 2021</w:t>
      </w:r>
    </w:p>
    <w:p w:rsidR="002340D6" w:rsidRPr="002340D6" w:rsidRDefault="00483A0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Спирдонов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Ив.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Трансхуманизмът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: програмираната еволюция на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Homo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Sapiens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Atea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2340D6">
        <w:rPr>
          <w:rFonts w:ascii="Times New Roman" w:hAnsi="Times New Roman" w:cs="Times New Roman"/>
          <w:sz w:val="28"/>
          <w:szCs w:val="28"/>
        </w:rPr>
        <w:t xml:space="preserve"> 202</w:t>
      </w:r>
      <w:r w:rsidR="002340D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340D6" w:rsidRPr="002340D6" w:rsidRDefault="00483A0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</w:rPr>
        <w:t>Тодорова, М. Изкуствения интелект. Изток Запад. 2020</w:t>
      </w:r>
    </w:p>
    <w:p w:rsidR="002340D6" w:rsidRPr="002340D6" w:rsidRDefault="00483A0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</w:rPr>
        <w:t>Форд, М. Робот</w:t>
      </w:r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наступают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: развитие технологии и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будущее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работ</w:t>
      </w:r>
      <w:r w:rsidR="00027537" w:rsidRPr="002340D6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027537" w:rsidRPr="002340D6">
        <w:rPr>
          <w:rFonts w:ascii="Times New Roman" w:hAnsi="Times New Roman" w:cs="Times New Roman"/>
          <w:sz w:val="28"/>
          <w:szCs w:val="28"/>
        </w:rPr>
        <w:t xml:space="preserve"> АНФ. 2020</w:t>
      </w:r>
    </w:p>
    <w:p w:rsidR="002340D6" w:rsidRPr="002340D6" w:rsidRDefault="0002753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Фрей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, Х. Здравей свят. Изток Запад. 2019</w:t>
      </w:r>
    </w:p>
    <w:p w:rsidR="002340D6" w:rsidRPr="002340D6" w:rsidRDefault="0002753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Шнайдер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Искусственнэ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ты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. АНФ. 2022</w:t>
      </w:r>
    </w:p>
    <w:p w:rsidR="002340D6" w:rsidRPr="002340D6" w:rsidRDefault="0002753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Шнуренко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, И. Демон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: „Наше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завтра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>“. М 2021</w:t>
      </w:r>
    </w:p>
    <w:p w:rsidR="002340D6" w:rsidRPr="002340D6" w:rsidRDefault="0002753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</w:rPr>
        <w:t>Янков, Б. Тайните на естествения интелект. Верен. 1998</w:t>
      </w:r>
    </w:p>
    <w:p w:rsidR="002340D6" w:rsidRPr="002340D6" w:rsidRDefault="0002753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</w:rPr>
        <w:t xml:space="preserve">Етика и „цифра“ – </w:t>
      </w:r>
      <w:proofErr w:type="spellStart"/>
      <w:r w:rsidRPr="002340D6">
        <w:rPr>
          <w:rFonts w:ascii="Times New Roman" w:hAnsi="Times New Roman" w:cs="Times New Roman"/>
          <w:sz w:val="28"/>
          <w:szCs w:val="28"/>
        </w:rPr>
        <w:t>этические</w:t>
      </w:r>
      <w:proofErr w:type="spellEnd"/>
      <w:r w:rsidRPr="002340D6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Pr="002340D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340D6">
        <w:rPr>
          <w:rFonts w:ascii="Times New Roman" w:hAnsi="Times New Roman" w:cs="Times New Roman"/>
          <w:sz w:val="28"/>
          <w:szCs w:val="28"/>
        </w:rPr>
        <w:t xml:space="preserve"> цифров</w:t>
      </w:r>
      <w:r w:rsidRPr="002340D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2340D6">
        <w:rPr>
          <w:rFonts w:ascii="Times New Roman" w:hAnsi="Times New Roman" w:cs="Times New Roman"/>
          <w:sz w:val="28"/>
          <w:szCs w:val="28"/>
        </w:rPr>
        <w:t>х техно</w:t>
      </w:r>
      <w:r w:rsidR="006A6BD4" w:rsidRPr="002340D6">
        <w:rPr>
          <w:rFonts w:ascii="Times New Roman" w:hAnsi="Times New Roman" w:cs="Times New Roman"/>
          <w:sz w:val="28"/>
          <w:szCs w:val="28"/>
        </w:rPr>
        <w:t xml:space="preserve">логии. .Сб. М. </w:t>
      </w:r>
      <w:proofErr w:type="spellStart"/>
      <w:r w:rsidR="006A6BD4" w:rsidRPr="002340D6">
        <w:rPr>
          <w:rFonts w:ascii="Times New Roman" w:hAnsi="Times New Roman" w:cs="Times New Roman"/>
          <w:sz w:val="28"/>
          <w:szCs w:val="28"/>
        </w:rPr>
        <w:t>РАНХи</w:t>
      </w:r>
      <w:proofErr w:type="spellEnd"/>
      <w:r w:rsidR="006A6BD4" w:rsidRPr="002340D6">
        <w:rPr>
          <w:rFonts w:ascii="Times New Roman" w:hAnsi="Times New Roman" w:cs="Times New Roman"/>
          <w:sz w:val="28"/>
          <w:szCs w:val="28"/>
        </w:rPr>
        <w:t xml:space="preserve"> ГС. 2020</w:t>
      </w:r>
    </w:p>
    <w:p w:rsidR="002340D6" w:rsidRPr="002340D6" w:rsidRDefault="006A6BD4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Ashley, K. Artificial Intelligence and legal analytics. 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Cambridge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Uniwersity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press.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</w:p>
    <w:p w:rsidR="002340D6" w:rsidRPr="002340D6" w:rsidRDefault="006A6BD4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Dubber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, M.,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Pasqale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, F., Das, S. 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>The oxford handbook of ethics of AI.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>Oxford University Press.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2020</w:t>
      </w:r>
    </w:p>
    <w:p w:rsidR="002340D6" w:rsidRPr="002340D6" w:rsidRDefault="00B03A27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Zuboff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S. The Age of Surveillance Capitalism: The Fight for a Human Future at the New Frontier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tab/>
        <w:t xml:space="preserve">of Power. New York: Public Affairs, </w:t>
      </w:r>
      <w:r w:rsidR="002340D6">
        <w:rPr>
          <w:rFonts w:ascii="Times New Roman" w:hAnsi="Times New Roman" w:cs="Times New Roman"/>
          <w:sz w:val="28"/>
          <w:szCs w:val="28"/>
          <w:lang w:val="en-US"/>
        </w:rPr>
        <w:t>2019</w:t>
      </w:r>
    </w:p>
    <w:p w:rsidR="002340D6" w:rsidRPr="002340D6" w:rsidRDefault="006A6BD4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lastRenderedPageBreak/>
        <w:t>Corrales, M., Fenwick, M</w:t>
      </w:r>
      <w:proofErr w:type="gramStart"/>
      <w:r w:rsidR="00413741" w:rsidRPr="002340D6">
        <w:rPr>
          <w:rFonts w:ascii="Times New Roman" w:hAnsi="Times New Roman" w:cs="Times New Roman"/>
          <w:sz w:val="28"/>
          <w:szCs w:val="28"/>
          <w:lang w:val="en-US"/>
        </w:rPr>
        <w:t>,,</w:t>
      </w:r>
      <w:proofErr w:type="gramEnd"/>
      <w:r w:rsidR="00413741"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Forgo, N. Robotics, AI and Future of Low. </w:t>
      </w:r>
      <w:proofErr w:type="gramStart"/>
      <w:r w:rsidR="00413741" w:rsidRPr="002340D6">
        <w:rPr>
          <w:rFonts w:ascii="Times New Roman" w:hAnsi="Times New Roman" w:cs="Times New Roman"/>
          <w:sz w:val="28"/>
          <w:szCs w:val="28"/>
          <w:lang w:val="en-US"/>
        </w:rPr>
        <w:t>Springer.</w:t>
      </w:r>
      <w:proofErr w:type="gramEnd"/>
      <w:r w:rsidR="00413741"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p w:rsidR="002340D6" w:rsidRPr="002340D6" w:rsidRDefault="00413741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Thompson, S. Machine Low, Ethics and morality in the And of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Articial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Intelligence. IGI Global</w:t>
      </w:r>
      <w:r w:rsidR="00127449"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</w:p>
    <w:p w:rsidR="002340D6" w:rsidRPr="002340D6" w:rsidRDefault="00127449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Wischmeyer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, T.,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Rademacher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>, T. Regulating Artificial</w:t>
      </w:r>
      <w:r w:rsidR="0081332A"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Intelligence. Springer.2020</w:t>
      </w:r>
    </w:p>
    <w:p w:rsidR="002340D6" w:rsidRPr="002340D6" w:rsidRDefault="0081332A" w:rsidP="0023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S. Matthew Liao. 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>Ethics of Artificial Intelligence.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Oxford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Uniweresity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Press 2020</w:t>
      </w:r>
    </w:p>
    <w:p w:rsidR="002340D6" w:rsidRPr="002340D6" w:rsidRDefault="00DF52FF" w:rsidP="00DF52FF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Whitepaper on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Artifical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Intelligence – A European approach to excellence and trust. Brussels. 19.2. 2020</w:t>
      </w:r>
      <w:r w:rsidR="00234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URL:https://www.un.org/ru/universal-declaration-human-rights/index.html</w:t>
        </w:r>
      </w:hyperlink>
    </w:p>
    <w:p w:rsidR="002340D6" w:rsidRPr="002340D6" w:rsidRDefault="00DF52FF" w:rsidP="00DF52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>ISO/IEC 2382:2015(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>) Information technology — Vocabulary // ISO. URL:https://www.iso.org/obp/ui/#iso:std: iso-iec:2382:ed-1:v1:en</w:t>
      </w:r>
    </w:p>
    <w:p w:rsidR="002340D6" w:rsidRPr="002340D6" w:rsidRDefault="00DF52FF" w:rsidP="00DF52FF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Доклад  на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Генералния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секретар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на ООН “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Използване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на информационно-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комуникационните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технологии за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инклузивно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социално-икономическо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развитие//Организация на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ru-RU"/>
        </w:rPr>
        <w:t>Обединените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 Нации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undocs</w:t>
        </w:r>
        <w:proofErr w:type="spellEnd"/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bg</w:t>
        </w:r>
        <w:proofErr w:type="spellEnd"/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CN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.16/2014/3</w:t>
        </w:r>
      </w:hyperlink>
    </w:p>
    <w:p w:rsidR="002340D6" w:rsidRPr="002340D6" w:rsidRDefault="00DF52FF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>Data Ethics Framework//Gov.uk.URL: https://www.gov.uk/government/publications/data-ethics-framework/ data-ethics-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framework</w:t>
      </w:r>
      <w:proofErr w:type="spellEnd"/>
    </w:p>
    <w:p w:rsidR="002340D6" w:rsidRPr="002340D6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Nevo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S. An Inside Look at Flood Forecasting // Google AI Blog. URL: https://ai.googleblog.com/2019/09/ an-inside-look-at-flood-forecasting.html;</w:t>
      </w:r>
    </w:p>
    <w:p w:rsidR="002340D6" w:rsidRPr="002340D6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 Copeland R. Google’s ‘Project Nightingale’ Gathers Personal Health Data on Millions of Americ</w:t>
      </w:r>
      <w:r w:rsidR="002340D6">
        <w:rPr>
          <w:rFonts w:ascii="Times New Roman" w:hAnsi="Times New Roman" w:cs="Times New Roman"/>
          <w:sz w:val="28"/>
          <w:szCs w:val="28"/>
          <w:lang w:val="en-US"/>
        </w:rPr>
        <w:t>ans // The Wall Street Journal.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t>URL:https://www.wsj.com/articles/google-s-secret-project-nightingale-gathers-personal-health-data-on-millions-of-americans-11573496790; Murphy B. Google’s Project Nightingale Secretly Gathers Private</w:t>
      </w:r>
    </w:p>
    <w:p w:rsidR="002340D6" w:rsidRPr="002340D6" w:rsidRDefault="008C1B6A" w:rsidP="008C1B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Health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Dataon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Millions of Americans,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Accordingtoa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Report.Most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Patients Have No Idea It’s Happening//Inc. URL: </w:t>
      </w:r>
      <w:hyperlink r:id="rId9" w:history="1"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https://www.inc.com/bill-murphy-jr/googles-project-nightingale-secretly-gathers-private-health-data-on-millions-of-americans-according-to-a-report-most-patients-have-no-idea-its-happening.html</w:t>
        </w:r>
      </w:hyperlink>
    </w:p>
    <w:p w:rsidR="002340D6" w:rsidRPr="002340D6" w:rsidRDefault="008C1B6A" w:rsidP="008C1B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Frier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S. Facebook Paid Contractors to Transcribe Users’ Audio Chats//Bloomberg. URL:https://www.bloomberg.com /news/articles/2019-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08-13/facebook-paid-hundreds-of-contractors-to-transcribe-users-audio; Smith D. Microphone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Gate:The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world’s biggest tech companies were caught sending sensitive audio from customers to human contractors. Here’s where they stand now//Business Insider. </w:t>
      </w:r>
      <w:hyperlink r:id="rId10" w:history="1"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businessinsider</w:t>
        </w:r>
        <w:proofErr w:type="spellEnd"/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amazon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apple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microsoft</w:t>
        </w:r>
        <w:proofErr w:type="spellEnd"/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assistants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sent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audio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contractors</w:t>
        </w:r>
        <w:r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-2019-8</w:t>
        </w:r>
      </w:hyperlink>
    </w:p>
    <w:p w:rsidR="002340D6" w:rsidRPr="002340D6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>Recommendation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CM/</w:t>
      </w:r>
      <w:proofErr w:type="gramStart"/>
      <w:r w:rsidRPr="002340D6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2340D6">
        <w:rPr>
          <w:rFonts w:ascii="Times New Roman" w:hAnsi="Times New Roman" w:cs="Times New Roman"/>
          <w:sz w:val="28"/>
          <w:szCs w:val="28"/>
          <w:lang w:val="en-US"/>
        </w:rPr>
        <w:t>2019)2 of the Committee of Ministers to member States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on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theprotection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of health-related data // Council</w:t>
      </w:r>
      <w:r w:rsidR="002340D6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Europe.URL:https://search.coe.int/cm/pages/result_details.aspx?objectid=090000168093b26e;Recommendation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the Council on OECD Legal Instrument</w:t>
      </w:r>
      <w:r w:rsidR="002340D6">
        <w:rPr>
          <w:rFonts w:ascii="Times New Roman" w:hAnsi="Times New Roman" w:cs="Times New Roman"/>
          <w:sz w:val="28"/>
          <w:szCs w:val="28"/>
          <w:lang w:val="en-US"/>
        </w:rPr>
        <w:t>s Health Data Governance//OECD.</w:t>
      </w:r>
    </w:p>
    <w:p w:rsidR="002340D6" w:rsidRPr="002340D6" w:rsidRDefault="007A2FD2" w:rsidP="008C1B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1" w:history="1"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oecd</w:t>
        </w:r>
        <w:proofErr w:type="spellEnd"/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health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health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systems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Recommendation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OECD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Council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Health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Governance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Booklet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8C1B6A" w:rsidRPr="002340D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2340D6" w:rsidRPr="002340D6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Data Ethics Framework // Gov.uk. </w:t>
      </w:r>
      <w:hyperlink r:id="rId12" w:history="1">
        <w:r w:rsidR="002340D6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URL:https://www.gov.uk/government/publications/data-ethics-framework/data-ethics-framework</w:t>
        </w:r>
      </w:hyperlink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European ethical Charter on the use of </w:t>
      </w:r>
      <w:proofErr w:type="spellStart"/>
      <w:r w:rsidRPr="002340D6">
        <w:rPr>
          <w:rFonts w:ascii="Times New Roman" w:hAnsi="Times New Roman" w:cs="Times New Roman"/>
          <w:sz w:val="28"/>
          <w:szCs w:val="28"/>
          <w:lang w:val="en-US"/>
        </w:rPr>
        <w:t>artifcial</w:t>
      </w:r>
      <w:proofErr w:type="spellEnd"/>
      <w:r w:rsidRPr="002340D6">
        <w:rPr>
          <w:rFonts w:ascii="Times New Roman" w:hAnsi="Times New Roman" w:cs="Times New Roman"/>
          <w:sz w:val="28"/>
          <w:szCs w:val="28"/>
          <w:lang w:val="en-US"/>
        </w:rPr>
        <w:t xml:space="preserve"> intelligence (AI) in judicial systems and their environment //Council of Europe. 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https://rm.coe.int/ethical-charter-en-for-publication-4-december-2018/16808f699c</w:t>
        </w:r>
      </w:hyperlink>
      <w:r w:rsidRPr="009069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CEPEJ European Ethical Charter on the use of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artifcial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intelligence (AI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)in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judicial systems and their environment // Council of Europe. URL: https://www.coe.int/en/web/cepej/cepej-european-ethical-charter-on-the-use-of-artiʔcial-intelligence-ai-in-judicial-systems-and theirenvironment#:~:text=Council%20of%20Europe%20adopts%20first,artificial%20intelligence%20in%20judicial%20systems&amp;text=The%20Charter%20provides%20a%20framework,AI%20in%20national%20judicial%20processes</w:t>
      </w:r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General principles for the use of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Artifcial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Intelligence in the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fnancialsector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// De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Nederlandsche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Bank.URL:https://www.dnb.nl/en/binaries/General%20principles%20for%20the%20use%20of%20Artificial%20Intelligence%20 in%20the%20ʔnancial%20sector2_tcm47-385055.pdf</w:t>
      </w:r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Microsoft AI principles// Microsoft. URL: </w:t>
      </w:r>
      <w:hyperlink r:id="rId14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https://www.microsoft.com/en-us/ai/our-approach-to-ai</w:t>
        </w:r>
      </w:hyperlink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Sweden has gotten its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frst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GDPR fine //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Aigine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. URL: </w:t>
      </w:r>
      <w:hyperlink r:id="rId15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https://aigine.se/en/sweden-has-gotten-its-first-gdpr-fine/gdpr/</w:t>
        </w:r>
      </w:hyperlink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ru-RU"/>
        </w:rPr>
        <w:t>„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Европейска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конвенция за защита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правата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човека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основните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свободи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“ и „Конвенция на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Съвета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на Европа за защита на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физическите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лица при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автоматизирана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обработка на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персоналните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ru-RU"/>
        </w:rPr>
        <w:t>данни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„</w:t>
      </w:r>
      <w:proofErr w:type="gramEnd"/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Guidelines on the protection of individuals with regard to the processing of personal data in a world of Big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Data.T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PD(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>2017)01.23 January2017//Directorate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Generalof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Human Rights and Rule of Law. </w:t>
      </w:r>
      <w:hyperlink r:id="rId16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URL:https://rm.coe.int/16806ebe7a</w:t>
        </w:r>
      </w:hyperlink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>The Ethics of Data Sharing: A guide to best practices and governance // Accenture. URL: https://www.accenture.com/ _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acnmedia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/PDF-35/Accenture-The-Ethics-of-Data-Sharing.pdf</w:t>
      </w:r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Asilomar AI principles // Future of Life Institute.URL: </w:t>
      </w:r>
      <w:hyperlink r:id="rId17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https://futureoflife.org/ai-principles/?cn-reloaded=1</w:t>
        </w:r>
      </w:hyperlink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Simonite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,T</w:t>
      </w:r>
      <w:proofErr w:type="spellEnd"/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. AI experts want to end «black box» algorithms in government // Wired Business. URL: </w:t>
      </w:r>
      <w:hyperlink r:id="rId18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https://www.wired.com/story/ai-experts-want-to-end-black-box-algorithms-in-government</w:t>
        </w:r>
      </w:hyperlink>
    </w:p>
    <w:p w:rsidR="0090695F" w:rsidRPr="0090695F" w:rsidRDefault="008C1B6A" w:rsidP="008C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McCarthy J., Minsky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M.L.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,Rochester</w:t>
      </w:r>
      <w:proofErr w:type="spellEnd"/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N. Et al. A Proposal for the Dartmouth Summer Research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Projecton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Artificial Intelligence//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Stanford.URL:http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://www formal.stanford.edu/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jmc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/history/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dartmouth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/dartmouth.html</w:t>
      </w:r>
    </w:p>
    <w:p w:rsidR="0090695F" w:rsidRPr="0090695F" w:rsidRDefault="008C1B6A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Kenyon M. Bots at the Gate: a human rights analysis of automated decision-making in Canada’s immigration and refugee system // The Citizen Lab. URL: </w:t>
      </w:r>
      <w:hyperlink r:id="rId19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https://citizenlab.ca/2018/09/bots-at-the-gate-human-rights-analysis-automated-decision-making-in-canadas-immigration-refugee-syste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>Tackling bias in artificial intelligence (and in humans) // McKinsey. URL:https://www.mckinsey.com/ featured-insights/arti</w:t>
      </w:r>
      <w:r w:rsidRPr="0090695F">
        <w:rPr>
          <w:rFonts w:ascii="Malgun Gothic" w:hAnsi="Malgun Gothic" w:cs="Malgun Gothic"/>
          <w:sz w:val="28"/>
          <w:szCs w:val="28"/>
          <w:lang w:val="en-US"/>
        </w:rPr>
        <w:t>너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>cial-intelligence/tackling-bias-in-arti</w:t>
      </w:r>
      <w:r w:rsidRPr="0090695F">
        <w:rPr>
          <w:rFonts w:ascii="Malgun Gothic" w:hAnsi="Malgun Gothic" w:cs="Malgun Gothic"/>
          <w:sz w:val="28"/>
          <w:szCs w:val="28"/>
          <w:lang w:val="en-US"/>
        </w:rPr>
        <w:t>너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>cial-intelligence-and-in-humans</w:t>
      </w:r>
      <w:r w:rsidR="00906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>Kleinberg J.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Leskovec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J.et al. Human decisions and machine predictions// The Quarterly Journal of Economics. 2018. Vol. 133, no 1. P. 237–293.</w:t>
      </w:r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Silberg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Manyika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J. Tackling bias in artificial intelligence (and in humans) // McKinsey Global Institute. URL: </w:t>
      </w:r>
      <w:hyperlink r:id="rId20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https://www.mckinsey.com/featured-insights/artificial-intelligence/tackling-bias-in-artificial-intelligence-and-in-humans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Lum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K.,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Isaacn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W. To predict and serve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?/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>/ Significance. 2016. Vol. 13, no 5. P. 14–19.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ab/>
        <w:t>URL: https://doi.org/10.1111/ j.1740-9713.2016.00960.x</w:t>
      </w:r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Ross C.,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Swetlitz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I. IBM’s Watson supercomputer recommended «unsafe and incorrect» cancer treatments, internal documents show//STAT+.URL: </w:t>
      </w:r>
      <w:hyperlink r:id="rId21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https://www.statnews.com/wp-content/uploads/2018/09/IBMs-Watson-recommended-unsafe-and-incorrect-cancer-treatments-STAT.pdf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Chiappa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>.  Path-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Specidic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Counterfactual Fairness // [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Silvya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Chiappa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.] URL: </w:t>
      </w:r>
      <w:hyperlink r:id="rId22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https://csilviavr.github.io/assets/publications/silvia19path.pdf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Vincent J. Amazon Reportedly Scraps Internal AI Recruiting Tool That Was Biased against Women // The Verge. URL: https://www.theverge.com/2018/10/10/17958784/ai-recruiting-tool-bias-amazon-report Hamilton I. A. Why It’s Totally Unsurprising That Amazon’s Recruitment AI Was Biased against Women // Business Insider. URL: </w:t>
      </w:r>
      <w:hyperlink r:id="rId23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https://www.businessinsider.in/why-its-totally-unsurprising-that-amazons-recruitment-ai-was-biased-against women/</w:t>
        </w:r>
        <w:proofErr w:type="spellStart"/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articleshow</w:t>
        </w:r>
        <w:proofErr w:type="spellEnd"/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/66192889.cms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Strickland E. Racial Bias Found in Algorithms That Determine Health Care for Millions of Patients // IEEE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Speсtrum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. URL: </w:t>
      </w:r>
      <w:hyperlink r:id="rId24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https://spectrum.ieee.org/the-human-os/biomedical/ethics/racial-bias-found-in-algorithms-that-determine-health-care-for-millions-of-patients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RobinetteP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.,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HowardA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., Wagner A.R. Conceptualizing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overtrust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in robots: Why do people trust a robot that previously failed? // Autonomy and Artificial Intelligence: A Threat or Savior? Cham:  Springer International Pub</w:t>
      </w:r>
      <w:r w:rsidR="0090695F">
        <w:rPr>
          <w:rFonts w:ascii="Times New Roman" w:hAnsi="Times New Roman" w:cs="Times New Roman"/>
          <w:sz w:val="28"/>
          <w:szCs w:val="28"/>
          <w:lang w:val="en-US"/>
        </w:rPr>
        <w:t>lishing. 2017. P. 129–155. DOI: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>https://link.springer.com/chapte</w:t>
      </w:r>
      <w:r w:rsidR="0090695F">
        <w:rPr>
          <w:rFonts w:ascii="Times New Roman" w:hAnsi="Times New Roman" w:cs="Times New Roman"/>
          <w:sz w:val="28"/>
          <w:szCs w:val="28"/>
          <w:lang w:val="en-US"/>
        </w:rPr>
        <w:t>r/10.1007/978-3-319-59719-5_6;</w:t>
      </w:r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>Wagner A. R.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Borenstein</w:t>
      </w:r>
      <w:proofErr w:type="spellEnd"/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J., Howard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A.Overtrust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in the Robotic Age // Communications of the ACM. 2018. Vol. 61, no 9. P. 22–24.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DOI: </w:t>
      </w:r>
      <w:hyperlink r:id="rId25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https://dl.acm.org/doi/fullHtml/10.1145/3241365</w:t>
        </w:r>
      </w:hyperlink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>Turing A.M. Computing machinery and Intelligence // Mind. 1950. Vol. 54, no 236. P. 433–460</w:t>
      </w:r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Wiener N. Some Moral and Technical Consequences of Automation // Science. 1960.Vol. 131, no 3410.P. 1355–13</w:t>
      </w:r>
    </w:p>
    <w:p w:rsidR="0090695F" w:rsidRPr="0090695F" w:rsidRDefault="0004363C" w:rsidP="00043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Bostrom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N.,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Yudkowsky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E. The Ethics of Artificial Intelligence // Cambridge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Handb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Artif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Intell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2011. P. 1–20.</w:t>
      </w:r>
    </w:p>
    <w:p w:rsidR="0090695F" w:rsidRPr="0090695F" w:rsidRDefault="0004363C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>The Moral Machine Experime</w:t>
      </w:r>
      <w:r w:rsidR="0090695F"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nt // Moral Machine. URL; </w:t>
      </w:r>
      <w:hyperlink r:id="rId26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http://moralmachine.mit.edu/</w:t>
        </w:r>
      </w:hyperlink>
    </w:p>
    <w:p w:rsidR="0090695F" w:rsidRPr="0090695F" w:rsidRDefault="0004363C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lastRenderedPageBreak/>
        <w:t>Awad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E., Dsouza S., Kim R. Et al. The Moral Machine experiment // Nature. 2018. </w:t>
      </w:r>
      <w:r w:rsidR="00B03A27" w:rsidRPr="0090695F">
        <w:rPr>
          <w:rFonts w:ascii="Times New Roman" w:hAnsi="Times New Roman" w:cs="Times New Roman"/>
          <w:sz w:val="28"/>
          <w:szCs w:val="28"/>
          <w:lang w:val="en-US"/>
        </w:rPr>
        <w:t>Guidelines on the protection of individuals with regard to processing of personal data in a world of Big Data//Council of Europe.</w:t>
      </w:r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Guidelines on Artificial Intelligence and Data Protection // Council of Europe. URL: </w:t>
      </w:r>
      <w:hyperlink r:id="rId27" w:history="1">
        <w:r w:rsidR="0090695F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https://rm.coe.int/guidelines-on - artificial-intelligence-and-data-protection/168091f9d8</w:t>
        </w:r>
      </w:hyperlink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Unboxing Artificial Intelligence: 10 steps to protect Human Rights // Council of Europe. URL: https://rm.coe.int/ unboxing-articial-intelligence-10-steps-to-protect-human-rights-reco/1680946e64</w:t>
      </w:r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Guidelines on Artificial Intelligence and Data Protection // Council of Europe. 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URL:https://rm.coe.int/guidelines-on- artificial-intelligence-and-data protection/168091f9d8</w:t>
      </w:r>
      <w:r w:rsidR="0004363C" w:rsidRPr="0090695F">
        <w:rPr>
          <w:rFonts w:ascii="Times New Roman" w:hAnsi="Times New Roman" w:cs="Times New Roman"/>
          <w:sz w:val="28"/>
          <w:szCs w:val="28"/>
          <w:lang w:val="en-US"/>
        </w:rPr>
        <w:t>Vol.</w:t>
      </w:r>
      <w:proofErr w:type="gramEnd"/>
      <w:r w:rsidR="0004363C"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563. P. 59–64. DOI: 10.1038/s41586-018-0637-6</w:t>
      </w:r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Draft Recommendation of the Committee of Ministers to member States on the human rights impacts of algorithmic systems // Council of Europe. URL: </w:t>
      </w:r>
      <w:hyperlink r:id="rId28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https://rm.coe.int/draft-recommendation-of-the-committee-of-ministers-to-states-on-the-hu/168095eecf</w:t>
        </w:r>
      </w:hyperlink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Kayser-Bril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N. Personal Scoring in the EU: Not quite Black Mirror yet, at least if you’re rich // Algorithm Watch.</w:t>
      </w:r>
      <w:r w:rsidRPr="009069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URL: </w:t>
      </w:r>
      <w:hyperlink r:id="rId29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https://algorithmwatch.org/en/personal-scoring-in-the-eu-not-quite-black-mirror-yet-at-least-if-youre-rich/</w:t>
        </w:r>
      </w:hyperlink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China’s Algorithms of Repression // Human Rights Watch. URL: </w:t>
      </w:r>
      <w:hyperlink r:id="rId30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https://www.hrw.org/sites/default/les/report_pdf/china0519_web.pdf</w:t>
        </w:r>
      </w:hyperlink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Kharpal</w:t>
      </w:r>
      <w:proofErr w:type="spell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A. China’s surveillance tech is spreading globally, raising concerns about Beijing’s influence // CNBC.URL: </w:t>
      </w:r>
      <w:hyperlink r:id="rId31" w:history="1">
        <w:r w:rsidRPr="009069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https://www.cnbc.com/2019/10/08/china-is-exporting-surveillance-tech-like-facial-recognition-globally.html</w:t>
        </w:r>
      </w:hyperlink>
    </w:p>
    <w:p w:rsidR="0090695F" w:rsidRPr="0090695F" w:rsidRDefault="00B03A27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Altman A., Discrimination // The Stanford Encyclopedia of Philosophy.URL: https://plato.stanford.edu/entries/ discrimination/#</w:t>
      </w:r>
      <w:proofErr w:type="spellStart"/>
      <w:r w:rsidRPr="0090695F">
        <w:rPr>
          <w:rFonts w:ascii="Times New Roman" w:hAnsi="Times New Roman" w:cs="Times New Roman"/>
          <w:sz w:val="28"/>
          <w:szCs w:val="28"/>
          <w:lang w:val="en-US"/>
        </w:rPr>
        <w:t>TypDisMorSen</w:t>
      </w:r>
      <w:proofErr w:type="spellEnd"/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Digital Exclusion, A research report by the Low Incomes Tax Reform Group of The Chartered Institute of Taxation. </w:t>
      </w:r>
      <w:proofErr w:type="gramStart"/>
      <w:r w:rsidRPr="0090695F">
        <w:rPr>
          <w:rFonts w:ascii="Times New Roman" w:hAnsi="Times New Roman" w:cs="Times New Roman"/>
          <w:sz w:val="28"/>
          <w:szCs w:val="28"/>
          <w:lang w:val="en-US"/>
        </w:rPr>
        <w:t>London, 2012.</w:t>
      </w:r>
      <w:proofErr w:type="gramEnd"/>
      <w:r w:rsidRPr="0090695F">
        <w:rPr>
          <w:rFonts w:ascii="Times New Roman" w:hAnsi="Times New Roman" w:cs="Times New Roman"/>
          <w:sz w:val="28"/>
          <w:szCs w:val="28"/>
          <w:lang w:val="en-US"/>
        </w:rPr>
        <w:t xml:space="preserve"> P. 16–24.</w:t>
      </w:r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32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https://www.litrg.org.uk/sites/default/les/digital_exclusion_-_litrg_report.pdf</w:t>
        </w:r>
      </w:hyperlink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Schlogl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L., Sumner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A.The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Rise of the Robot Reserve Army: Automation and the Future of Economic Development, Work, and Wages in Developing Countries — Working Paper 487 // Center for Global Development. URL: </w:t>
      </w:r>
      <w:r w:rsidRPr="00D148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https:// </w:t>
      </w:r>
      <w:hyperlink r:id="rId33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www.cgdev.org/publication/rise-robot-reserve-army-automation-and-future-economic-development-work-and-wages</w:t>
        </w:r>
      </w:hyperlink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Connor N. Chinese school uses facial recognition to monitor student attention in class // The Telegraph.URL: </w:t>
      </w:r>
      <w:hyperlink r:id="rId34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https://www.telegraph.co.uk/news/2018/05/17/chinese-school-uses-facial-recognition-monitor-student-attention/</w:t>
        </w:r>
      </w:hyperlink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Marks M. </w:t>
      </w:r>
      <w:proofErr w:type="gramStart"/>
      <w:r w:rsidRPr="00D148FC">
        <w:rPr>
          <w:rFonts w:ascii="Times New Roman" w:hAnsi="Times New Roman" w:cs="Times New Roman"/>
          <w:sz w:val="28"/>
          <w:szCs w:val="28"/>
          <w:lang w:val="en-US"/>
        </w:rPr>
        <w:t>Suicide  prediction</w:t>
      </w:r>
      <w:proofErr w:type="gram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 technology  is  revolutionary.  It  badly  needs  oversight //  The</w:t>
      </w:r>
      <w:r w:rsidRPr="00D148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Washington  Post.URL: </w:t>
      </w:r>
      <w:hyperlink r:id="rId35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https://www.washingtonpost.com/outlook/suicide-prediction-technology-is-revolutionary-it-badly-needs-oversight/2018/12/20/214d2532-fd6b-11e8-ad40-cdfd0e0dd65a_story.html</w:t>
        </w:r>
      </w:hyperlink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Code of conduct for data-driven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healthand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148FC">
        <w:rPr>
          <w:rFonts w:ascii="Times New Roman" w:hAnsi="Times New Roman" w:cs="Times New Roman"/>
          <w:sz w:val="28"/>
          <w:szCs w:val="28"/>
          <w:lang w:val="en-US"/>
        </w:rPr>
        <w:t>care  technology</w:t>
      </w:r>
      <w:proofErr w:type="gram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// Department of Health &amp; Social Care. URL: </w:t>
      </w:r>
      <w:hyperlink r:id="rId36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https://www.gov.uk/government/publications/code-of-conduct-for-data-driven-health-and-care-technology</w:t>
        </w:r>
      </w:hyperlink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Alston, P. How Britain's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welfarestate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has been taken over by shadowy tech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consultantsцж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// The Guardian.URL: </w:t>
      </w:r>
      <w:hyperlink r:id="rId37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https://www.theguardian.com/commentisfree/2019/jun/27/britain-welfare-state-shadowy-tech-consultants-universal-credit</w:t>
        </w:r>
      </w:hyperlink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>Pilkington E. Digital dystopia: Algorithms punish the poor // The Guardian. URL: https://www.theguardian.com/ technology/series/automating-poverty</w:t>
      </w:r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Alston, P. How Britain's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welfarestate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has been taken over by shadowy tech consultants // The</w:t>
      </w:r>
      <w:r w:rsidRPr="00D148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Guardian.URL: </w:t>
      </w:r>
      <w:hyperlink r:id="rId38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https://www.theguardian.com/commentisfree/2019/jun/27/britain-welfare-state-shadowy-tech-consultants-universal-credit</w:t>
        </w:r>
      </w:hyperlink>
    </w:p>
    <w:p w:rsidR="00D148FC" w:rsidRPr="00D148FC" w:rsidRDefault="00B03A27" w:rsidP="00B03A2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148FC">
        <w:rPr>
          <w:rFonts w:ascii="Times New Roman" w:hAnsi="Times New Roman" w:cs="Times New Roman"/>
          <w:sz w:val="28"/>
          <w:szCs w:val="28"/>
          <w:lang w:val="en-US"/>
        </w:rPr>
        <w:t>Early</w:t>
      </w:r>
      <w:r w:rsidRPr="00D148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Pursuit against Organized crime using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envirOnmental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scanning, the Law and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systems // European Commission.URL: </w:t>
      </w:r>
      <w:hyperlink r:id="rId39" w:history="1">
        <w:r w:rsidRPr="00D148F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https://cordis.europa.eu/project/rcn/106659/factsheet/en</w:t>
        </w:r>
      </w:hyperlink>
    </w:p>
    <w:p w:rsidR="007A2FD2" w:rsidRDefault="00E90B1B" w:rsidP="00B03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Chammah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 xml:space="preserve"> M. Policing the Future // 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TheMarshallProject</w:t>
      </w:r>
      <w:proofErr w:type="spellEnd"/>
      <w:r w:rsidRPr="00D148FC">
        <w:rPr>
          <w:rFonts w:ascii="Times New Roman" w:hAnsi="Times New Roman" w:cs="Times New Roman"/>
          <w:sz w:val="28"/>
          <w:szCs w:val="28"/>
          <w:lang w:val="en-US"/>
        </w:rPr>
        <w:t>. URL: https://www.themarshallproject.org/2016/02/03/ policing-the-</w:t>
      </w:r>
      <w:proofErr w:type="spellStart"/>
      <w:r w:rsidRPr="00D148FC">
        <w:rPr>
          <w:rFonts w:ascii="Times New Roman" w:hAnsi="Times New Roman" w:cs="Times New Roman"/>
          <w:sz w:val="28"/>
          <w:szCs w:val="28"/>
          <w:lang w:val="en-US"/>
        </w:rPr>
        <w:t>future</w:t>
      </w:r>
      <w:proofErr w:type="spellEnd"/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>Valentino-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DeVries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J. Tracking Phones, Google Is a Dragnet for the Police // The New York Times. URL: </w:t>
      </w:r>
      <w:hyperlink r:id="rId40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https://www.nytimes.com/interactive/2019/04/13/us/google-location-tracking-police.html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lastRenderedPageBreak/>
        <w:t>AI for Humanity. French strategy for arti</w:t>
      </w:r>
      <w:r w:rsidRPr="007A2FD2">
        <w:rPr>
          <w:rFonts w:ascii="Tahoma" w:hAnsi="Tahoma" w:cs="Tahoma"/>
          <w:sz w:val="28"/>
          <w:szCs w:val="28"/>
          <w:lang w:val="en-US"/>
        </w:rPr>
        <w:t>๐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cial intelligence.URL https://www.aiforhumanity.fr/en/Pan-Canadian Arti</w:t>
      </w:r>
      <w:r w:rsidRPr="007A2FD2">
        <w:rPr>
          <w:rFonts w:ascii="Tahoma" w:hAnsi="Tahoma" w:cs="Tahoma"/>
          <w:sz w:val="28"/>
          <w:szCs w:val="28"/>
          <w:lang w:val="en-US"/>
        </w:rPr>
        <w:t>๐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cial Intelligence Strategy // CIFAR. URL: </w:t>
      </w:r>
      <w:hyperlink r:id="rId41" w:history="1">
        <w:r w:rsidR="007A2FD2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https://www.cifar.ca/ai/pan-canadian-arti</w:t>
        </w:r>
        <w:r w:rsidR="007A2FD2" w:rsidRPr="00A42555">
          <w:rPr>
            <w:rStyle w:val="Hyperlink"/>
            <w:rFonts w:ascii="Tahoma" w:hAnsi="Tahoma" w:cs="Tahoma"/>
            <w:sz w:val="28"/>
            <w:szCs w:val="28"/>
            <w:lang w:val="en-US"/>
          </w:rPr>
          <w:t>๐</w:t>
        </w:r>
        <w:r w:rsidR="007A2FD2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cial-intelligence-strategy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proofErr w:type="spellStart"/>
      <w:r w:rsidRPr="007A2FD2">
        <w:rPr>
          <w:rFonts w:ascii="Times New Roman" w:eastAsia="MS Gothic" w:hAnsi="Times New Roman" w:cs="Times New Roman" w:hint="eastAsia"/>
          <w:sz w:val="28"/>
          <w:szCs w:val="28"/>
          <w:lang w:val="en-US"/>
        </w:rPr>
        <w:t>国国院国于印国新一代人工智能国展国国的通知</w:t>
      </w:r>
      <w:proofErr w:type="spellEnd"/>
      <w:r w:rsidRPr="007A2F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2FD2">
        <w:rPr>
          <w:rFonts w:ascii="Times New Roman" w:eastAsia="MS Gothic" w:hAnsi="Times New Roman" w:cs="Times New Roman" w:hint="eastAsia"/>
          <w:sz w:val="28"/>
          <w:szCs w:val="28"/>
          <w:lang w:val="en-US"/>
        </w:rPr>
        <w:t>国国院</w:t>
      </w:r>
      <w:proofErr w:type="spellEnd"/>
      <w:r w:rsidRPr="007A2FD2">
        <w:rPr>
          <w:rFonts w:ascii="Times New Roman" w:hAnsi="Times New Roman" w:cs="Times New Roman"/>
          <w:sz w:val="28"/>
          <w:szCs w:val="28"/>
        </w:rPr>
        <w:t xml:space="preserve">.  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A2FD2">
        <w:rPr>
          <w:rFonts w:ascii="Times New Roman" w:hAnsi="Times New Roman" w:cs="Times New Roman"/>
          <w:sz w:val="28"/>
          <w:szCs w:val="28"/>
        </w:rPr>
        <w:t xml:space="preserve">: 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A2F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A2FD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 w:rsidRPr="007A2F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zhengce</w:t>
      </w:r>
      <w:proofErr w:type="spellEnd"/>
      <w:r w:rsidRPr="007A2FD2">
        <w:rPr>
          <w:rFonts w:ascii="Times New Roman" w:hAnsi="Times New Roman" w:cs="Times New Roman"/>
          <w:sz w:val="28"/>
          <w:szCs w:val="28"/>
        </w:rPr>
        <w:t>/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A2FD2">
        <w:rPr>
          <w:rFonts w:ascii="Times New Roman" w:hAnsi="Times New Roman" w:cs="Times New Roman"/>
          <w:sz w:val="28"/>
          <w:szCs w:val="28"/>
        </w:rPr>
        <w:t>/2017-07/20/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7A2FD2">
        <w:rPr>
          <w:rFonts w:ascii="Times New Roman" w:hAnsi="Times New Roman" w:cs="Times New Roman"/>
          <w:sz w:val="28"/>
          <w:szCs w:val="28"/>
        </w:rPr>
        <w:t xml:space="preserve">_5211996. </w:t>
      </w:r>
      <w:proofErr w:type="spellStart"/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proofErr w:type="gramEnd"/>
      <w:r w:rsidRPr="007A2F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Перевод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англ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Notice of the State Council Issuing the New Generation of Arti</w:t>
      </w:r>
      <w:r w:rsidRPr="007A2FD2">
        <w:rPr>
          <w:rFonts w:ascii="Tahoma" w:hAnsi="Tahoma" w:cs="Tahoma"/>
          <w:sz w:val="28"/>
          <w:szCs w:val="28"/>
          <w:lang w:val="en-US"/>
        </w:rPr>
        <w:t>๐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cial Intelligence Development Plan // Foundation for Law and International Affairs. URL: </w:t>
      </w:r>
      <w:hyperlink r:id="rId42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https://flia.org/wp-content/uploads/2017/07/A-New-Generation-of- Arti</w:t>
        </w:r>
        <w:r w:rsidRPr="007A2FD2">
          <w:rPr>
            <w:rStyle w:val="Hyperlink"/>
            <w:rFonts w:ascii="Tahoma" w:hAnsi="Tahoma" w:cs="Tahoma" w:hint="cs"/>
            <w:sz w:val="28"/>
            <w:szCs w:val="28"/>
            <w:lang w:val="en-US"/>
          </w:rPr>
          <w:t>๐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cial-Intelligence-Development-Plan-1.pdf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National Strategy for Arti</w:t>
      </w:r>
      <w:r w:rsidRPr="007A2FD2">
        <w:rPr>
          <w:rFonts w:ascii="Tahoma" w:hAnsi="Tahoma" w:cs="Tahoma"/>
          <w:sz w:val="28"/>
          <w:szCs w:val="28"/>
          <w:lang w:val="en-US"/>
        </w:rPr>
        <w:t>๐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cial Intelligence // Ministry of Finance and Ministry of Industry, Business and Financial Affairs. URL: ;https://eng.em.dk/media/13081/305755-gb-version_4k.pdf</w:t>
      </w:r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Civil Law Rules on Robotics. European Parliament resolution of 16 February 2017 with recommendations to the Commission on Civil Law Rules on Robotics (2015/2103(INL)) //Official Journal of the European Union. URL: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43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http://www.europarl.europa.eu/doceo/document/TA-8-2017-0051_EN.html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Asilomar AI Principles // Future of Life. URL: </w:t>
      </w:r>
      <w:hyperlink r:id="rId44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https://futureoflife.org/ai-principles/?cn-reloaded=1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>ISO/IEC 20546:2019(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) Information technology — Big data — Overview and vocabulary // ISO. URL: https://www.iso.org/obp/ui/#iso:std:iso-iec:20546:ed-1:v1:en; ISO/IEC TR 20547-2:2018 [ISO/IEC TR 20547-2:2018] Information technology— Big data reference architecture — Part 2: Use cases and derived requirements // ISO. URL: https://www.iso.org/standard/71276.html; ISO/IEC TR 20547-5:2018. Information technology — 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Big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data reference architecture — Part 5: Standards roadmap. URL: </w:t>
      </w:r>
      <w:hyperlink r:id="rId45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https://www.iso.org/standard/72826.html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>Report of COMEST</w:t>
      </w:r>
      <w:r w:rsidR="007A2FD2">
        <w:rPr>
          <w:rFonts w:ascii="Times New Roman" w:hAnsi="Times New Roman" w:cs="Times New Roman"/>
          <w:sz w:val="28"/>
          <w:szCs w:val="28"/>
          <w:lang w:val="en-US"/>
        </w:rPr>
        <w:t xml:space="preserve"> on robotics ethics // UNESDOC.</w:t>
      </w:r>
      <w:hyperlink r:id="rId46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URL:https://unesdoc.unesco.org/ark:/48223/pf0000253952_eng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Guidelines on Artificial Intelligence and Data Protection // Council of Europe. URL: </w:t>
      </w:r>
      <w:hyperlink r:id="rId47" w:history="1">
        <w:r w:rsidR="007A2FD2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https://rm.coe.int/guidelines-on- artificial-intelligence-and-data-protection/168091f9d8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Declaration  by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the Committee of Ministers on the manipulative capabilities of algorithmic processes // Council Of Europe.URL:https://search.coe.int/cm/pages/result_details.aspx?ObjectId=090000168092dd4b  Unboxing Artificial Intelligence: 10 steps to protect Human Rights. Commissioner for Human Rights Recommendations // Council of Europe. URL: </w:t>
      </w:r>
      <w:hyperlink r:id="rId48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https://rm.coe.int/unboxing-artificial-intelligence-10-steps-to-protect- human-rights-</w:t>
        </w:r>
        <w:proofErr w:type="spellStart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reco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/1680946e64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Addressing the impacts of Algorithms on Human Rights. Draft Recommendation of the Committee of Ministers 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tomember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States on the human rights impacts of algorithmic systems // Council of Europe. URL: </w:t>
      </w:r>
      <w:hyperlink r:id="rId49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https://rm.coe.int/draft-recommendation-of-the-committee-of-ministers-to-states-on-the-hu/168095eecf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Convention for the Protection of Individuals with regard to Automatic Processing of Personal Data. ETS No. 108 // Council of Europe. URL: </w:t>
      </w:r>
      <w:hyperlink r:id="rId50" w:history="1">
        <w:r w:rsidR="007A2FD2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https://www.coe.int/ru/web/conventions/full-list/-/conventions/rms/0900001680078b37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Protocol amending the Convention for the Protection of Individuals with regard to Automatic Processing of Personal Data // Council of Europe. URL: </w:t>
      </w:r>
      <w:hyperlink r:id="rId51" w:history="1">
        <w:r w:rsidR="007A2FD2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https://rm.coe.int/16808ac918</w:t>
        </w:r>
      </w:hyperlink>
      <w:r w:rsidRPr="007A2F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Guidelines on the protection of individuals with regard to the processing of personal data in a world of Big Data. T-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PD(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2017)01. 23 January 2017 / Directorate General of Human Rights and Rule of Law // Council of Europe. URL: </w:t>
      </w:r>
      <w:hyperlink r:id="rId52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https://rm.coe.int/16806ebe7a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Guidelines on 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Articial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Intelligence and Data Protection. T-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PD(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2019)01. 25 January 2019/Consultative Committee of the Convention for the protection of individuals with regard to automatic processing of personal data // Council of Europe. URL: </w:t>
      </w:r>
      <w:hyperlink r:id="rId53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https://rm.coe.int/guidelines-on-articial-intelligence-and-data-protection/168091f9d8522</w:t>
        </w:r>
      </w:hyperlink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Recommendation  CM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>/Rec(2019)2 of the Committee of Ministers to member States on the protection of health-related data. 27 March 2019 // APDA. URL:https://www.apda.ad/sites/default/les/2019-03/CM Rec%282019%292E_EN.pdf</w:t>
      </w:r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Recommendation of the Council concerning Guidelines Governing the Protection of Privacy and 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Transborder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Flows of Personal Data, 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lastRenderedPageBreak/>
        <w:t>OECD/LEGAL/0188</w:t>
      </w:r>
      <w:r w:rsidR="007A2FD2">
        <w:rPr>
          <w:rFonts w:ascii="Times New Roman" w:hAnsi="Times New Roman" w:cs="Times New Roman"/>
          <w:sz w:val="28"/>
          <w:szCs w:val="28"/>
          <w:lang w:val="en-US"/>
        </w:rPr>
        <w:t>//OECD.</w:t>
      </w:r>
      <w:hyperlink r:id="rId54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URL:https://legalinstruments.oecd.org/public/doc/114/114.en.pdf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 Recommendation CM/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2018)2 of the Committee of Ministers to member States on the roles and responsibilities of internet intermediaries. 7 March 2018 // Council of 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Europe.</w:t>
      </w:r>
      <w:hyperlink r:id="rId55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://rm.coe.int/1680790e14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Declaration by the Committee of Ministers on the manipulative capabilities of algorithmic </w:t>
      </w:r>
      <w:proofErr w:type="spellStart"/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processes.Decl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>13/02/2019)1.13February2019//</w:t>
      </w:r>
      <w:proofErr w:type="spellStart"/>
      <w:r w:rsidRPr="007A2FD2">
        <w:rPr>
          <w:rFonts w:ascii="Times New Roman" w:hAnsi="Times New Roman" w:cs="Times New Roman"/>
          <w:sz w:val="28"/>
          <w:szCs w:val="28"/>
          <w:lang w:val="en-US"/>
        </w:rPr>
        <w:t>Councilof</w:t>
      </w:r>
      <w:proofErr w:type="spell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Europe.</w:t>
      </w:r>
      <w:hyperlink r:id="rId56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: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search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coe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int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cm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result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details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aspx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ObjectId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=090000168092</w:t>
        </w:r>
        <w:proofErr w:type="spellStart"/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dd</w:t>
        </w:r>
        <w:proofErr w:type="spellEnd"/>
        <w:r w:rsidRPr="007A2FD2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</w:t>
        </w:r>
      </w:hyperlink>
    </w:p>
    <w:p w:rsidR="007A2FD2" w:rsidRDefault="00E90B1B" w:rsidP="00E90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The age of digital interdependence. Report of the UN Secretary-General’s High-level Panel on Digital Cooperation// United Nations. URL: </w:t>
      </w:r>
      <w:hyperlink r:id="rId57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https://www.un.org/en/pdfs/DigitalCooperation-report-for%20web.pdf</w:t>
        </w:r>
      </w:hyperlink>
      <w:r w:rsidRPr="007A2F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 Guidelines to 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respect,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protect and fulfil the rights of the child in the digital environment. Recommendation CM/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2018)7 // Council of Europe. URL: </w:t>
      </w:r>
      <w:hyperlink r:id="rId58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https://rm.coe.int/guidelines-to-respect-protect-and-fulfil-the-rights-of-the-child-in-th/16808d881a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>Children's Online Privacy Protection Rule («COPPA</w:t>
      </w:r>
      <w:r w:rsidR="007A2FD2">
        <w:rPr>
          <w:rFonts w:ascii="Times New Roman" w:hAnsi="Times New Roman" w:cs="Times New Roman"/>
          <w:sz w:val="28"/>
          <w:szCs w:val="28"/>
          <w:lang w:val="en-US"/>
        </w:rPr>
        <w:t>») // Federal Trade Commission.URL:</w:t>
      </w:r>
      <w:hyperlink r:id="rId59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https://www.ftc.gov/enforcement/rules/rulemaking-regulatory-reform-proceedings/childrens-online-privacy-protection-rule</w:t>
        </w:r>
      </w:hyperlink>
    </w:p>
    <w:p w:rsidR="007A2FD2" w:rsidRPr="007A2FD2" w:rsidRDefault="00E90B1B" w:rsidP="00E90B1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 Age appropriate design: a code of practice for online services: Consultation document // ICO. URL: https://ico.org.uk/ media/about-the-ico/consultations/2614762/age-appropriate-design-code-for-public-consultation.pdf</w:t>
      </w:r>
      <w:hyperlink r:id="rId60" w:history="1">
        <w:r w:rsidR="004C21FC"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URL:https://www.ohchr.org/Documents/Publications/GuidingPrinciplesBusinessHR_ru.pdf</w:t>
        </w:r>
      </w:hyperlink>
    </w:p>
    <w:p w:rsidR="007A2FD2" w:rsidRPr="007A2FD2" w:rsidRDefault="00E90B1B" w:rsidP="004C21F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 Recommendation CM/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Rec(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2018)2 of the Committee of Ministers to member States on the roles and responsibilities of internet intermediaries. 7 March 2018 // Council of Europe. URL: </w:t>
      </w:r>
      <w:hyperlink r:id="rId61" w:history="1">
        <w:r w:rsidR="004C21FC"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https://rm.coe.int/1680790e14</w:t>
        </w:r>
      </w:hyperlink>
    </w:p>
    <w:p w:rsidR="007A2FD2" w:rsidRPr="007A2FD2" w:rsidRDefault="004C21FC" w:rsidP="004C2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>The age of digital interdependence. Report of the UN Secretary-General’s High-level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Panel on Digital Cooperation // United Nations. URL: </w:t>
      </w:r>
      <w:hyperlink r:id="rId62" w:history="1">
        <w:r w:rsidR="007A2FD2" w:rsidRPr="00A425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https://www.un.org/en/pdfs/DigitalCooperation-report-for%20web.pdf</w:t>
        </w:r>
      </w:hyperlink>
    </w:p>
    <w:p w:rsidR="007A2FD2" w:rsidRPr="007A2FD2" w:rsidRDefault="004C21FC" w:rsidP="004C2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>Resolution adopted by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General Assembly 60/252. World Summit on the Information Society // International Telecommunication Union. URL: http://www.itu.int/wisd/2006/res-60-252.html; </w:t>
      </w:r>
    </w:p>
    <w:p w:rsidR="007A2FD2" w:rsidRPr="007A2FD2" w:rsidRDefault="004C21FC" w:rsidP="004C2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lastRenderedPageBreak/>
        <w:t>Digital Economy Report 2019. Value creation and capture: implications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developing countries // United </w:t>
      </w:r>
      <w:r w:rsidR="007A2FD2">
        <w:rPr>
          <w:rFonts w:ascii="Times New Roman" w:hAnsi="Times New Roman" w:cs="Times New Roman"/>
          <w:sz w:val="28"/>
          <w:szCs w:val="28"/>
          <w:lang w:val="en-US"/>
        </w:rPr>
        <w:t xml:space="preserve">Nations Conference on Trade and 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>Development.URL:https://unctad.org/en/pages/PublicationWebflyer.aspx?publicationid=2466</w:t>
      </w:r>
    </w:p>
    <w:p w:rsidR="007A2FD2" w:rsidRPr="007A2FD2" w:rsidRDefault="004C21FC" w:rsidP="004C21F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 World Economic and Social Survey 2018: Frontier technologies for sustainable development Overview. </w:t>
      </w:r>
      <w:proofErr w:type="gramStart"/>
      <w:r w:rsidRPr="007A2FD2">
        <w:rPr>
          <w:rFonts w:ascii="Times New Roman" w:hAnsi="Times New Roman" w:cs="Times New Roman"/>
          <w:sz w:val="28"/>
          <w:szCs w:val="28"/>
          <w:lang w:val="en-US"/>
        </w:rPr>
        <w:t>E/2018/50.</w:t>
      </w:r>
      <w:proofErr w:type="gramEnd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19 April 2018 // United Nation Documents.URL </w:t>
      </w:r>
      <w:hyperlink r:id="rId63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https://www.un.org/development/desa/dpad/wp-content/uploads/sites/45/WESS2018-overview_en.pdf</w:t>
        </w:r>
      </w:hyperlink>
    </w:p>
    <w:p w:rsidR="004C21FC" w:rsidRPr="007A2FD2" w:rsidRDefault="004C21FC" w:rsidP="004C2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The age of digital interdependence. Report of the UN Secretary-General’s High-level</w:t>
      </w:r>
      <w:r w:rsidRPr="007A2FD2">
        <w:rPr>
          <w:rFonts w:ascii="Times New Roman" w:hAnsi="Times New Roman" w:cs="Times New Roman"/>
          <w:sz w:val="28"/>
          <w:szCs w:val="28"/>
          <w:lang w:val="en-US"/>
        </w:rPr>
        <w:tab/>
        <w:t>Panel on Digital Cooperation // United Nations.</w:t>
      </w:r>
      <w:bookmarkStart w:id="0" w:name="_GoBack"/>
      <w:bookmarkEnd w:id="0"/>
      <w:r w:rsidRPr="007A2FD2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64" w:history="1">
        <w:r w:rsidRPr="007A2FD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https://www.un.org/en/pdfs/DigitalCooperation-report-for%20web.pdf</w:t>
        </w:r>
      </w:hyperlink>
    </w:p>
    <w:p w:rsidR="004C21FC" w:rsidRPr="00E90B1B" w:rsidRDefault="004C21FC" w:rsidP="004C21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0B1B" w:rsidRDefault="00E90B1B" w:rsidP="00E90B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3A27" w:rsidRDefault="00B03A27" w:rsidP="00B03A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3A27" w:rsidRPr="006A6BD4" w:rsidRDefault="00B03A27" w:rsidP="0004363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3A27" w:rsidRPr="006A6B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758D"/>
    <w:multiLevelType w:val="hybridMultilevel"/>
    <w:tmpl w:val="356A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34"/>
    <w:rsid w:val="00027537"/>
    <w:rsid w:val="0004363C"/>
    <w:rsid w:val="00127449"/>
    <w:rsid w:val="002340D6"/>
    <w:rsid w:val="00413741"/>
    <w:rsid w:val="00426834"/>
    <w:rsid w:val="00483A07"/>
    <w:rsid w:val="004C21FC"/>
    <w:rsid w:val="006011CD"/>
    <w:rsid w:val="006A6BD4"/>
    <w:rsid w:val="007A2FD2"/>
    <w:rsid w:val="0081332A"/>
    <w:rsid w:val="008C1B6A"/>
    <w:rsid w:val="008E343B"/>
    <w:rsid w:val="0090695F"/>
    <w:rsid w:val="00946FA7"/>
    <w:rsid w:val="00B03A27"/>
    <w:rsid w:val="00D148FC"/>
    <w:rsid w:val="00DF52FF"/>
    <w:rsid w:val="00E9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2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.coe.int/ethical-charter-en-for-publication-4-december-2018/16808f699c" TargetMode="External"/><Relationship Id="rId18" Type="http://schemas.openxmlformats.org/officeDocument/2006/relationships/hyperlink" Target="https://www.wired.com/story/ai-experts-want-to-end-black-box-algorithms-in-government" TargetMode="External"/><Relationship Id="rId26" Type="http://schemas.openxmlformats.org/officeDocument/2006/relationships/hyperlink" Target="http://moralmachine.mit.edu/" TargetMode="External"/><Relationship Id="rId39" Type="http://schemas.openxmlformats.org/officeDocument/2006/relationships/hyperlink" Target="https://cordis.europa.eu/project/rcn/106659/factsheet/en" TargetMode="External"/><Relationship Id="rId21" Type="http://schemas.openxmlformats.org/officeDocument/2006/relationships/hyperlink" Target="https://www.statnews.com/wp-content/uploads/2018/09/IBMs-Watson-recommended-unsafe-and-incorrect-cancer-treatments-STAT.pdf" TargetMode="External"/><Relationship Id="rId34" Type="http://schemas.openxmlformats.org/officeDocument/2006/relationships/hyperlink" Target="https://www.telegraph.co.uk/news/2018/05/17/chinese-school-uses-facial-recognition-monitor-student-attention/" TargetMode="External"/><Relationship Id="rId42" Type="http://schemas.openxmlformats.org/officeDocument/2006/relationships/hyperlink" Target="https://flia.org/wp-content/uploads/2017/07/A-New-Generation-of-%20Arti&#3664;cial-Intelligence-Development-Plan-1.pdf" TargetMode="External"/><Relationship Id="rId47" Type="http://schemas.openxmlformats.org/officeDocument/2006/relationships/hyperlink" Target="https://rm.coe.int/guidelines-on-%20artificial-intelligence-and-data-protection/168091f9d8" TargetMode="External"/><Relationship Id="rId50" Type="http://schemas.openxmlformats.org/officeDocument/2006/relationships/hyperlink" Target="https://www.coe.int/ru/web/conventions/full-list/-/conventions/rms/0900001680078b37" TargetMode="External"/><Relationship Id="rId55" Type="http://schemas.openxmlformats.org/officeDocument/2006/relationships/hyperlink" Target="URL:https://rm.coe.int/1680790e14" TargetMode="External"/><Relationship Id="rId63" Type="http://schemas.openxmlformats.org/officeDocument/2006/relationships/hyperlink" Target="https://www.un.org/development/desa/dpad/wp-content/uploads/sites/45/WESS2018-overview_en.pdf" TargetMode="External"/><Relationship Id="rId7" Type="http://schemas.openxmlformats.org/officeDocument/2006/relationships/hyperlink" Target="URL:https://www.un.org/ru/universal-declaration-human-right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https://rm.coe.int/16806ebe7a" TargetMode="External"/><Relationship Id="rId20" Type="http://schemas.openxmlformats.org/officeDocument/2006/relationships/hyperlink" Target="https://www.mckinsey.com/featured-insights/artificial-intelligence/tackling-bias-in-artificial-intelligence-and-in-humans" TargetMode="External"/><Relationship Id="rId29" Type="http://schemas.openxmlformats.org/officeDocument/2006/relationships/hyperlink" Target="https://algorithmwatch.org/en/personal-scoring-in-the-eu-not-quite-black-mirror-yet-at-least-if-youre-rich/" TargetMode="External"/><Relationship Id="rId41" Type="http://schemas.openxmlformats.org/officeDocument/2006/relationships/hyperlink" Target="https://www.cifar.ca/ai/pan-canadian-arti&#3664;cial-intelligence-strategy" TargetMode="External"/><Relationship Id="rId54" Type="http://schemas.openxmlformats.org/officeDocument/2006/relationships/hyperlink" Target="URL:https://legalinstruments.oecd.org/public/doc/114/114.en.pdf" TargetMode="External"/><Relationship Id="rId62" Type="http://schemas.openxmlformats.org/officeDocument/2006/relationships/hyperlink" Target="https://www.un.org/en/pdfs/DigitalCooperation-report-for%20web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URL:https://www.oecd.org/health/health-systems/Recommendation-of-OECD-Council-on-Health-Data-Governance-Booklet.pdf" TargetMode="External"/><Relationship Id="rId24" Type="http://schemas.openxmlformats.org/officeDocument/2006/relationships/hyperlink" Target="https://spectrum.ieee.org/the-human-os/biomedical/ethics/racial-bias-found-in-algorithms-that-determine-health-care-for-millions-of-patients" TargetMode="External"/><Relationship Id="rId32" Type="http://schemas.openxmlformats.org/officeDocument/2006/relationships/hyperlink" Target="https://www.litrg.org.uk/sites/default/les/digital_exclusion_-_litrg_report.pdf" TargetMode="External"/><Relationship Id="rId37" Type="http://schemas.openxmlformats.org/officeDocument/2006/relationships/hyperlink" Target="https://www.theguardian.com/commentisfree/2019/jun/27/britain-welfare-state-shadowy-tech-consultants-universal-credit" TargetMode="External"/><Relationship Id="rId40" Type="http://schemas.openxmlformats.org/officeDocument/2006/relationships/hyperlink" Target="https://www.nytimes.com/interactive/2019/04/13/us/google-location-tracking-police.html" TargetMode="External"/><Relationship Id="rId45" Type="http://schemas.openxmlformats.org/officeDocument/2006/relationships/hyperlink" Target="https://www.iso.org/standard/72826.html" TargetMode="External"/><Relationship Id="rId53" Type="http://schemas.openxmlformats.org/officeDocument/2006/relationships/hyperlink" Target="https://rm.coe.int/guidelines-on-articial-intelligence-and-data-protection/168091f9d8522" TargetMode="External"/><Relationship Id="rId58" Type="http://schemas.openxmlformats.org/officeDocument/2006/relationships/hyperlink" Target="https://rm.coe.int/guidelines-to-respect-protect-and-fulfil-the-rights-of-the-child-in-th/16808d881a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igine.se/en/sweden-has-gotten-its-first-gdpr-fine/gdpr/" TargetMode="External"/><Relationship Id="rId23" Type="http://schemas.openxmlformats.org/officeDocument/2006/relationships/hyperlink" Target="https://www.businessinsider.in/why-its-totally-unsurprising-that-amazons-recruitment-ai-was-biased-against%20women/articleshow/66192889.cms" TargetMode="External"/><Relationship Id="rId28" Type="http://schemas.openxmlformats.org/officeDocument/2006/relationships/hyperlink" Target="https://rm.coe.int/draft-recommendation-of-the-committee-of-ministers-to-states-on-the-hu/168095eecf" TargetMode="External"/><Relationship Id="rId36" Type="http://schemas.openxmlformats.org/officeDocument/2006/relationships/hyperlink" Target="https://www.gov.uk/government/publications/code-of-conduct-for-data-driven-health-and-care-technology" TargetMode="External"/><Relationship Id="rId49" Type="http://schemas.openxmlformats.org/officeDocument/2006/relationships/hyperlink" Target="https://rm.coe.int/draft-recommendation-of-the-committee-of-ministers-to-states-on-the-hu/168095eecf" TargetMode="External"/><Relationship Id="rId57" Type="http://schemas.openxmlformats.org/officeDocument/2006/relationships/hyperlink" Target="https://www.un.org/en/pdfs/DigitalCooperation-report-for%20web.pdf" TargetMode="External"/><Relationship Id="rId61" Type="http://schemas.openxmlformats.org/officeDocument/2006/relationships/hyperlink" Target="https://rm.coe.int/1680790e14" TargetMode="External"/><Relationship Id="rId10" Type="http://schemas.openxmlformats.org/officeDocument/2006/relationships/hyperlink" Target="URL:https://www.businessinsider.com/amazon-apple-google-microsoft-assistants-sent-audio-contractors-2019-8" TargetMode="External"/><Relationship Id="rId19" Type="http://schemas.openxmlformats.org/officeDocument/2006/relationships/hyperlink" Target="https://citizenlab.ca/2018/09/bots-at-the-gate-human-rights-analysis-automated-decision-making-in-canadas-immigration-refugee-syste" TargetMode="External"/><Relationship Id="rId31" Type="http://schemas.openxmlformats.org/officeDocument/2006/relationships/hyperlink" Target="https://www.cnbc.com/2019/10/08/china-is-exporting-surveillance-tech-like-facial-recognition-globally.html" TargetMode="External"/><Relationship Id="rId44" Type="http://schemas.openxmlformats.org/officeDocument/2006/relationships/hyperlink" Target="https://futureoflife.org/ai-principles/?cn-reloaded=1" TargetMode="External"/><Relationship Id="rId52" Type="http://schemas.openxmlformats.org/officeDocument/2006/relationships/hyperlink" Target="https://rm.coe.int/16806ebe7a" TargetMode="External"/><Relationship Id="rId60" Type="http://schemas.openxmlformats.org/officeDocument/2006/relationships/hyperlink" Target="URL:https://www.ohchr.org/Documents/Publications/GuidingPrinciplesBusinessHR_ru.pdf" TargetMode="External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inc.com/bill-murphy-jr/googles-project-nightingale-secretly-gathers-private-health-data-on-millions-of-americans-according-to-a-report-most-patients-have-no-idea-its-happening.html" TargetMode="External"/><Relationship Id="rId14" Type="http://schemas.openxmlformats.org/officeDocument/2006/relationships/hyperlink" Target="https://www.microsoft.com/en-us/ai/our-approach-to-ai" TargetMode="External"/><Relationship Id="rId22" Type="http://schemas.openxmlformats.org/officeDocument/2006/relationships/hyperlink" Target="https://csilviavr.github.io/assets/publications/silvia19path.pdf" TargetMode="External"/><Relationship Id="rId27" Type="http://schemas.openxmlformats.org/officeDocument/2006/relationships/hyperlink" Target="https://rm.coe.int/guidelines-on%20-%20artificial-intelligence-and-data-protection/168091f9d8" TargetMode="External"/><Relationship Id="rId30" Type="http://schemas.openxmlformats.org/officeDocument/2006/relationships/hyperlink" Target="https://www.hrw.org/sites/default/les/report_pdf/china0519_web.pdf" TargetMode="External"/><Relationship Id="rId35" Type="http://schemas.openxmlformats.org/officeDocument/2006/relationships/hyperlink" Target="https://www.washingtonpost.com/outlook/suicide-prediction-technology-is-revolutionary-it-badly-needs-oversight/2018/12/20/214d2532-fd6b-11e8-ad40-cdfd0e0dd65a_story.html" TargetMode="External"/><Relationship Id="rId43" Type="http://schemas.openxmlformats.org/officeDocument/2006/relationships/hyperlink" Target="http://www.europarl.europa.eu/doceo/document/TA-8-2017-0051_EN.html" TargetMode="External"/><Relationship Id="rId48" Type="http://schemas.openxmlformats.org/officeDocument/2006/relationships/hyperlink" Target="https://rm.coe.int/unboxing-artificial-intelligence-10-steps-to-protect-%20human-rights-reco/1680946e64" TargetMode="External"/><Relationship Id="rId56" Type="http://schemas.openxmlformats.org/officeDocument/2006/relationships/hyperlink" Target="URL:https://search.coe.int/cm/pages/result_details.aspx?ObjectId=090000168092dd4b" TargetMode="External"/><Relationship Id="rId64" Type="http://schemas.openxmlformats.org/officeDocument/2006/relationships/hyperlink" Target="https://www.un.org/en/pdfs/DigitalCooperation-report-for%20web.pdf" TargetMode="External"/><Relationship Id="rId8" Type="http://schemas.openxmlformats.org/officeDocument/2006/relationships/hyperlink" Target="https://undocs.org/bg/E/CN.16/2014/3" TargetMode="External"/><Relationship Id="rId51" Type="http://schemas.openxmlformats.org/officeDocument/2006/relationships/hyperlink" Target="https://rm.coe.int/16808ac918" TargetMode="External"/><Relationship Id="rId3" Type="http://schemas.openxmlformats.org/officeDocument/2006/relationships/styles" Target="styles.xml"/><Relationship Id="rId12" Type="http://schemas.openxmlformats.org/officeDocument/2006/relationships/hyperlink" Target="URL:https://www.gov.uk/government/publications/data-ethics-framework/data-ethics-framework" TargetMode="External"/><Relationship Id="rId17" Type="http://schemas.openxmlformats.org/officeDocument/2006/relationships/hyperlink" Target="https://futureoflife.org/ai-principles/?cn-reloaded=1" TargetMode="External"/><Relationship Id="rId25" Type="http://schemas.openxmlformats.org/officeDocument/2006/relationships/hyperlink" Target="https://dl.acm.org/doi/fullHtml/10.1145/3241365" TargetMode="External"/><Relationship Id="rId33" Type="http://schemas.openxmlformats.org/officeDocument/2006/relationships/hyperlink" Target="http://www.cgdev.org/publication/rise-robot-reserve-army-automation-and-future-economic-development-work-and-wages" TargetMode="External"/><Relationship Id="rId38" Type="http://schemas.openxmlformats.org/officeDocument/2006/relationships/hyperlink" Target="https://www.theguardian.com/commentisfree/2019/jun/27/britain-welfare-state-shadowy-tech-consultants-universal-credit" TargetMode="External"/><Relationship Id="rId46" Type="http://schemas.openxmlformats.org/officeDocument/2006/relationships/hyperlink" Target="URL:https://unesdoc.unesco.org/ark:/48223/pf0000253952_eng" TargetMode="External"/><Relationship Id="rId59" Type="http://schemas.openxmlformats.org/officeDocument/2006/relationships/hyperlink" Target="https://www.ftc.gov/enforcement/rules/rulemaking-regulatory-reform-proceedings/childrens-online-privacy-protection-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8158C-CB98-4782-B16E-E013A345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11</Pages>
  <Words>3957</Words>
  <Characters>22560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2022-08-29T05:52:00Z</dcterms:created>
  <dcterms:modified xsi:type="dcterms:W3CDTF">2022-10-17T11:29:00Z</dcterms:modified>
</cp:coreProperties>
</file>