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509A7" w14:textId="77777777" w:rsidR="003A4DFA" w:rsidRPr="003A4DFA" w:rsidRDefault="003A4DFA" w:rsidP="003A4DFA">
      <w:pPr>
        <w:rPr>
          <w:rFonts w:ascii="Helvetica" w:hAnsi="Helvetica" w:cs="Helvetica"/>
          <w:color w:val="2D3B45"/>
          <w:shd w:val="clear" w:color="auto" w:fill="FFFFFF"/>
          <w:lang w:val="en-US"/>
        </w:rPr>
      </w:pPr>
      <w:r w:rsidRPr="003A4DFA">
        <w:rPr>
          <w:rFonts w:ascii="Helvetica" w:hAnsi="Helvetica" w:cs="Helvetica"/>
          <w:b/>
          <w:bCs/>
          <w:color w:val="2D3B45"/>
          <w:shd w:val="clear" w:color="auto" w:fill="FFFFFF"/>
          <w:lang w:val="en-US"/>
        </w:rPr>
        <w:t>Comprehensive Analysis of Patient Population from Synthea Data</w:t>
      </w:r>
    </w:p>
    <w:p w14:paraId="56501FD0" w14:textId="77777777" w:rsidR="003A4DFA" w:rsidRPr="003A4DFA" w:rsidRDefault="003A4DFA" w:rsidP="003A4DFA">
      <w:pPr>
        <w:rPr>
          <w:rFonts w:ascii="Helvetica" w:hAnsi="Helvetica" w:cs="Helvetica"/>
          <w:b/>
          <w:bCs/>
          <w:color w:val="2D3B45"/>
          <w:shd w:val="clear" w:color="auto" w:fill="FFFFFF"/>
          <w:lang w:val="en-US"/>
        </w:rPr>
      </w:pPr>
      <w:r w:rsidRPr="003A4DFA">
        <w:rPr>
          <w:rFonts w:ascii="Helvetica" w:hAnsi="Helvetica" w:cs="Helvetica"/>
          <w:b/>
          <w:bCs/>
          <w:color w:val="2D3B45"/>
          <w:shd w:val="clear" w:color="auto" w:fill="FFFFFF"/>
          <w:lang w:val="en-US"/>
        </w:rPr>
        <w:t>Introduction</w:t>
      </w:r>
    </w:p>
    <w:p w14:paraId="5AE147BA" w14:textId="77777777" w:rsidR="003A4DFA" w:rsidRPr="003A4DFA" w:rsidRDefault="003A4DFA" w:rsidP="003A4DFA">
      <w:pPr>
        <w:rPr>
          <w:rFonts w:ascii="Helvetica" w:hAnsi="Helvetica" w:cs="Helvetica"/>
          <w:color w:val="2D3B45"/>
          <w:shd w:val="clear" w:color="auto" w:fill="FFFFFF"/>
          <w:lang w:val="en-US"/>
        </w:rPr>
      </w:pPr>
      <w:r w:rsidRPr="003A4DFA">
        <w:rPr>
          <w:rFonts w:ascii="Helvetica" w:hAnsi="Helvetica" w:cs="Helvetica"/>
          <w:color w:val="2D3B45"/>
          <w:shd w:val="clear" w:color="auto" w:fill="FFFFFF"/>
          <w:lang w:val="en-US"/>
        </w:rPr>
        <w:t>This document provides a detailed analysis of the patient population generated using Synthea, an open-source synthetic patient generator. The analysis aims to extract meaningful insights from the dataset by evaluating patient demographics, ensuring data integrity, and proposing meaningful reports that align with the problem statement. The findings are based on an extensive examination of patient attributes such as age distribution, gender ratios, racial diversity, and geographical distribution.</w:t>
      </w:r>
    </w:p>
    <w:p w14:paraId="0F898A42" w14:textId="77777777" w:rsidR="003A4DFA" w:rsidRPr="003A4DFA" w:rsidRDefault="003A4DFA" w:rsidP="003A4DFA">
      <w:pPr>
        <w:rPr>
          <w:rFonts w:ascii="Helvetica" w:hAnsi="Helvetica" w:cs="Helvetica"/>
          <w:b/>
          <w:bCs/>
          <w:color w:val="2D3B45"/>
          <w:shd w:val="clear" w:color="auto" w:fill="FFFFFF"/>
          <w:lang w:val="en-US"/>
        </w:rPr>
      </w:pPr>
      <w:r w:rsidRPr="003A4DFA">
        <w:rPr>
          <w:rFonts w:ascii="Helvetica" w:hAnsi="Helvetica" w:cs="Helvetica"/>
          <w:b/>
          <w:bCs/>
          <w:color w:val="2D3B45"/>
          <w:shd w:val="clear" w:color="auto" w:fill="FFFFFF"/>
          <w:lang w:val="en-US"/>
        </w:rPr>
        <w:t>1. Population Size of Patients</w:t>
      </w:r>
    </w:p>
    <w:p w14:paraId="2A89B7BB" w14:textId="77777777" w:rsidR="003A4DFA" w:rsidRPr="003A4DFA" w:rsidRDefault="003A4DFA" w:rsidP="003A4DFA">
      <w:pPr>
        <w:rPr>
          <w:rFonts w:ascii="Helvetica" w:hAnsi="Helvetica" w:cs="Helvetica"/>
          <w:color w:val="2D3B45"/>
          <w:shd w:val="clear" w:color="auto" w:fill="FFFFFF"/>
          <w:lang w:val="en-US"/>
        </w:rPr>
      </w:pPr>
      <w:r w:rsidRPr="003A4DFA">
        <w:rPr>
          <w:rFonts w:ascii="Helvetica" w:hAnsi="Helvetica" w:cs="Helvetica"/>
          <w:color w:val="2D3B45"/>
          <w:shd w:val="clear" w:color="auto" w:fill="FFFFFF"/>
          <w:lang w:val="en-US"/>
        </w:rPr>
        <w:t xml:space="preserve">The dataset contains a total of </w:t>
      </w:r>
      <w:r w:rsidRPr="003A4DFA">
        <w:rPr>
          <w:rFonts w:ascii="Helvetica" w:hAnsi="Helvetica" w:cs="Helvetica"/>
          <w:b/>
          <w:bCs/>
          <w:color w:val="2D3B45"/>
          <w:shd w:val="clear" w:color="auto" w:fill="FFFFFF"/>
          <w:lang w:val="en-US"/>
        </w:rPr>
        <w:t>106</w:t>
      </w:r>
      <w:r w:rsidRPr="003A4DFA">
        <w:rPr>
          <w:rFonts w:ascii="Helvetica" w:hAnsi="Helvetica" w:cs="Helvetica"/>
          <w:color w:val="2D3B45"/>
          <w:shd w:val="clear" w:color="auto" w:fill="FFFFFF"/>
          <w:lang w:val="en-US"/>
        </w:rPr>
        <w:t xml:space="preserve"> patients. Each entry in the dataset represents a unique individual with attributes such as age, gender, race, and location. The population size provides the foundation for subsequent analyses and enables the derivation of key trends in patient demographics.</w:t>
      </w:r>
    </w:p>
    <w:p w14:paraId="005A4BCB" w14:textId="77777777" w:rsidR="003A4DFA" w:rsidRPr="003A4DFA" w:rsidRDefault="003A4DFA" w:rsidP="003A4DFA">
      <w:pPr>
        <w:rPr>
          <w:rFonts w:ascii="Helvetica" w:hAnsi="Helvetica" w:cs="Helvetica"/>
          <w:b/>
          <w:bCs/>
          <w:color w:val="2D3B45"/>
          <w:shd w:val="clear" w:color="auto" w:fill="FFFFFF"/>
          <w:lang w:val="en-US"/>
        </w:rPr>
      </w:pPr>
      <w:r w:rsidRPr="003A4DFA">
        <w:rPr>
          <w:rFonts w:ascii="Helvetica" w:hAnsi="Helvetica" w:cs="Helvetica"/>
          <w:b/>
          <w:bCs/>
          <w:color w:val="2D3B45"/>
          <w:shd w:val="clear" w:color="auto" w:fill="FFFFFF"/>
          <w:lang w:val="en-US"/>
        </w:rPr>
        <w:t>2. Descriptive Statistics of Patient Population</w:t>
      </w:r>
    </w:p>
    <w:p w14:paraId="231A4978" w14:textId="77777777" w:rsidR="003A4DFA" w:rsidRPr="003A4DFA" w:rsidRDefault="003A4DFA" w:rsidP="003A4DFA">
      <w:pPr>
        <w:rPr>
          <w:rFonts w:ascii="Helvetica" w:hAnsi="Helvetica" w:cs="Helvetica"/>
          <w:b/>
          <w:bCs/>
          <w:color w:val="2D3B45"/>
          <w:shd w:val="clear" w:color="auto" w:fill="FFFFFF"/>
          <w:lang w:val="en-US"/>
        </w:rPr>
      </w:pPr>
      <w:r w:rsidRPr="003A4DFA">
        <w:rPr>
          <w:rFonts w:ascii="Helvetica" w:hAnsi="Helvetica" w:cs="Helvetica"/>
          <w:b/>
          <w:bCs/>
          <w:color w:val="2D3B45"/>
          <w:shd w:val="clear" w:color="auto" w:fill="FFFFFF"/>
          <w:lang w:val="en-US"/>
        </w:rPr>
        <w:t>2.1 Age Distribution</w:t>
      </w:r>
    </w:p>
    <w:p w14:paraId="42814634" w14:textId="5608F3D7" w:rsidR="003A4DFA" w:rsidRPr="003A4DFA" w:rsidRDefault="002665B6" w:rsidP="003A4DFA">
      <w:pPr>
        <w:rPr>
          <w:rFonts w:ascii="Helvetica" w:hAnsi="Helvetica" w:cs="Helvetica"/>
          <w:color w:val="2D3B45"/>
          <w:shd w:val="clear" w:color="auto" w:fill="FFFFFF"/>
          <w:lang w:val="en-US"/>
        </w:rPr>
      </w:pPr>
      <w:r w:rsidRPr="002665B6">
        <w:rPr>
          <w:rFonts w:ascii="Helvetica" w:hAnsi="Helvetica" w:cs="Helvetica"/>
          <w:color w:val="2D3B45"/>
          <w:shd w:val="clear" w:color="auto" w:fill="FFFFFF"/>
          <w:lang w:val="en-US"/>
        </w:rPr>
        <w:t>Age is important as it is an important factor in assessing needs in health care, the levels of disease prevalence, and the utilization of medical services. Age of the patient ranges from 2 to 111 years old and demonstrate diversity with age. The wide range is indicative of a realistic patient distribution spanning the life stages from early childhood to extreme old age</w:t>
      </w:r>
      <w:r w:rsidR="003A4DFA" w:rsidRPr="003A4DFA">
        <w:rPr>
          <w:rFonts w:ascii="Helvetica" w:hAnsi="Helvetica" w:cs="Helvetica"/>
          <w:color w:val="2D3B45"/>
          <w:shd w:val="clear" w:color="auto" w:fill="FFFFFF"/>
          <w:lang w:val="en-US"/>
        </w:rPr>
        <w:t>.</w:t>
      </w:r>
    </w:p>
    <w:p w14:paraId="746F174C" w14:textId="77777777" w:rsidR="003A4DFA" w:rsidRPr="003A4DFA" w:rsidRDefault="003A4DFA" w:rsidP="003A4DFA">
      <w:pPr>
        <w:rPr>
          <w:rFonts w:ascii="Helvetica" w:hAnsi="Helvetica" w:cs="Helvetica"/>
          <w:color w:val="2D3B45"/>
          <w:shd w:val="clear" w:color="auto" w:fill="FFFFFF"/>
          <w:lang w:val="en-US"/>
        </w:rPr>
      </w:pPr>
      <w:r w:rsidRPr="003A4DFA">
        <w:rPr>
          <w:rFonts w:ascii="Helvetica" w:hAnsi="Helvetica" w:cs="Helvetica"/>
          <w:color w:val="2D3B45"/>
          <w:shd w:val="clear" w:color="auto" w:fill="FFFFFF"/>
          <w:lang w:val="en-US"/>
        </w:rPr>
        <w:t>The age distribution analysis can help identify trends such as:</w:t>
      </w:r>
    </w:p>
    <w:p w14:paraId="0B4B13F4" w14:textId="77777777" w:rsidR="002665B6" w:rsidRPr="002665B6" w:rsidRDefault="002665B6" w:rsidP="002665B6">
      <w:pPr>
        <w:pStyle w:val="ListParagraph"/>
        <w:numPr>
          <w:ilvl w:val="0"/>
          <w:numId w:val="13"/>
        </w:numPr>
        <w:rPr>
          <w:rFonts w:ascii="Helvetica" w:hAnsi="Helvetica" w:cs="Helvetica"/>
          <w:color w:val="2D3B45"/>
          <w:shd w:val="clear" w:color="auto" w:fill="FFFFFF"/>
          <w:lang w:val="en-US"/>
        </w:rPr>
      </w:pPr>
      <w:r w:rsidRPr="002665B6">
        <w:rPr>
          <w:rFonts w:ascii="Helvetica" w:hAnsi="Helvetica" w:cs="Helvetica"/>
          <w:color w:val="2D3B45"/>
          <w:shd w:val="clear" w:color="auto" w:fill="FFFFFF"/>
          <w:lang w:val="en-US"/>
        </w:rPr>
        <w:t>Proportion of elderly who may require special geriatric care.</w:t>
      </w:r>
    </w:p>
    <w:p w14:paraId="5A492C9E" w14:textId="77777777" w:rsidR="002665B6" w:rsidRPr="002665B6" w:rsidRDefault="002665B6" w:rsidP="002665B6">
      <w:pPr>
        <w:pStyle w:val="ListParagraph"/>
        <w:numPr>
          <w:ilvl w:val="0"/>
          <w:numId w:val="13"/>
        </w:numPr>
        <w:rPr>
          <w:rFonts w:ascii="Helvetica" w:hAnsi="Helvetica" w:cs="Helvetica"/>
          <w:color w:val="2D3B45"/>
          <w:shd w:val="clear" w:color="auto" w:fill="FFFFFF"/>
          <w:lang w:val="en-US"/>
        </w:rPr>
      </w:pPr>
      <w:r w:rsidRPr="002665B6">
        <w:rPr>
          <w:rFonts w:ascii="Helvetica" w:hAnsi="Helvetica" w:cs="Helvetica"/>
          <w:color w:val="2D3B45"/>
          <w:shd w:val="clear" w:color="auto" w:fill="FFFFFF"/>
          <w:lang w:val="en-US"/>
        </w:rPr>
        <w:t>Presence of young children may suggest need for pediatric services.</w:t>
      </w:r>
    </w:p>
    <w:p w14:paraId="604DAD7E" w14:textId="2070EF87" w:rsidR="003A4DFA" w:rsidRPr="002665B6" w:rsidRDefault="002665B6" w:rsidP="002665B6">
      <w:pPr>
        <w:pStyle w:val="ListParagraph"/>
        <w:numPr>
          <w:ilvl w:val="0"/>
          <w:numId w:val="13"/>
        </w:numPr>
        <w:rPr>
          <w:rFonts w:ascii="Helvetica" w:hAnsi="Helvetica" w:cs="Helvetica"/>
          <w:color w:val="2D3B45"/>
          <w:shd w:val="clear" w:color="auto" w:fill="FFFFFF"/>
          <w:lang w:val="en-US"/>
        </w:rPr>
      </w:pPr>
      <w:r w:rsidRPr="002665B6">
        <w:rPr>
          <w:rFonts w:ascii="Helvetica" w:hAnsi="Helvetica" w:cs="Helvetica"/>
          <w:color w:val="2D3B45"/>
          <w:shd w:val="clear" w:color="auto" w:fill="FFFFFF"/>
          <w:lang w:val="en-US"/>
        </w:rPr>
        <w:lastRenderedPageBreak/>
        <w:t>The location of people in the working age who are otherwise likely to be the most active in seeking healthcare services</w:t>
      </w:r>
      <w:r w:rsidR="003A4DFA" w:rsidRPr="002665B6">
        <w:rPr>
          <w:rFonts w:ascii="Helvetica" w:hAnsi="Helvetica" w:cs="Helvetica"/>
          <w:color w:val="2D3B45"/>
          <w:shd w:val="clear" w:color="auto" w:fill="FFFFFF"/>
          <w:lang w:val="en-US"/>
        </w:rPr>
        <w:t>.</w:t>
      </w:r>
    </w:p>
    <w:p w14:paraId="1F0591C4" w14:textId="77777777" w:rsidR="003A4DFA" w:rsidRPr="003A4DFA" w:rsidRDefault="003A4DFA" w:rsidP="003A4DFA">
      <w:pPr>
        <w:rPr>
          <w:rFonts w:ascii="Helvetica" w:hAnsi="Helvetica" w:cs="Helvetica"/>
          <w:b/>
          <w:bCs/>
          <w:color w:val="2D3B45"/>
          <w:shd w:val="clear" w:color="auto" w:fill="FFFFFF"/>
          <w:lang w:val="en-US"/>
        </w:rPr>
      </w:pPr>
      <w:r w:rsidRPr="003A4DFA">
        <w:rPr>
          <w:rFonts w:ascii="Helvetica" w:hAnsi="Helvetica" w:cs="Helvetica"/>
          <w:b/>
          <w:bCs/>
          <w:color w:val="2D3B45"/>
          <w:shd w:val="clear" w:color="auto" w:fill="FFFFFF"/>
          <w:lang w:val="en-US"/>
        </w:rPr>
        <w:t>2.2 Gender Distribution</w:t>
      </w:r>
    </w:p>
    <w:p w14:paraId="33B5E19F" w14:textId="77777777" w:rsidR="003A4DFA" w:rsidRPr="003A4DFA" w:rsidRDefault="003A4DFA" w:rsidP="003A4DFA">
      <w:pPr>
        <w:rPr>
          <w:rFonts w:ascii="Helvetica" w:hAnsi="Helvetica" w:cs="Helvetica"/>
          <w:color w:val="2D3B45"/>
          <w:shd w:val="clear" w:color="auto" w:fill="FFFFFF"/>
          <w:lang w:val="en-US"/>
        </w:rPr>
      </w:pPr>
      <w:r w:rsidRPr="003A4DFA">
        <w:rPr>
          <w:rFonts w:ascii="Helvetica" w:hAnsi="Helvetica" w:cs="Helvetica"/>
          <w:color w:val="2D3B45"/>
          <w:shd w:val="clear" w:color="auto" w:fill="FFFFFF"/>
          <w:lang w:val="en-US"/>
        </w:rPr>
        <w:t>The dataset reveals a fairly balanced gender distribution:</w:t>
      </w:r>
    </w:p>
    <w:p w14:paraId="639D6D4C" w14:textId="77777777" w:rsidR="003A4DFA" w:rsidRPr="003A4DFA" w:rsidRDefault="003A4DFA" w:rsidP="003A4DFA">
      <w:pPr>
        <w:numPr>
          <w:ilvl w:val="0"/>
          <w:numId w:val="5"/>
        </w:numPr>
        <w:rPr>
          <w:rFonts w:ascii="Helvetica" w:hAnsi="Helvetica" w:cs="Helvetica"/>
          <w:color w:val="2D3B45"/>
          <w:shd w:val="clear" w:color="auto" w:fill="FFFFFF"/>
          <w:lang w:val="en-US"/>
        </w:rPr>
      </w:pPr>
      <w:r w:rsidRPr="003A4DFA">
        <w:rPr>
          <w:rFonts w:ascii="Helvetica" w:hAnsi="Helvetica" w:cs="Helvetica"/>
          <w:b/>
          <w:bCs/>
          <w:color w:val="2D3B45"/>
          <w:shd w:val="clear" w:color="auto" w:fill="FFFFFF"/>
          <w:lang w:val="en-US"/>
        </w:rPr>
        <w:t>Female (F): 59 patients</w:t>
      </w:r>
    </w:p>
    <w:p w14:paraId="2976E2F7" w14:textId="77777777" w:rsidR="003A4DFA" w:rsidRPr="003A4DFA" w:rsidRDefault="003A4DFA" w:rsidP="003A4DFA">
      <w:pPr>
        <w:numPr>
          <w:ilvl w:val="0"/>
          <w:numId w:val="5"/>
        </w:numPr>
        <w:rPr>
          <w:rFonts w:ascii="Helvetica" w:hAnsi="Helvetica" w:cs="Helvetica"/>
          <w:color w:val="2D3B45"/>
          <w:shd w:val="clear" w:color="auto" w:fill="FFFFFF"/>
          <w:lang w:val="en-US"/>
        </w:rPr>
      </w:pPr>
      <w:r w:rsidRPr="003A4DFA">
        <w:rPr>
          <w:rFonts w:ascii="Helvetica" w:hAnsi="Helvetica" w:cs="Helvetica"/>
          <w:b/>
          <w:bCs/>
          <w:color w:val="2D3B45"/>
          <w:shd w:val="clear" w:color="auto" w:fill="FFFFFF"/>
          <w:lang w:val="en-US"/>
        </w:rPr>
        <w:t>Male (M): 47 patients</w:t>
      </w:r>
    </w:p>
    <w:p w14:paraId="50EDD5DA" w14:textId="6FFB719F" w:rsidR="003A4DFA" w:rsidRPr="003A4DFA" w:rsidRDefault="002665B6" w:rsidP="003A4DFA">
      <w:pPr>
        <w:rPr>
          <w:rFonts w:ascii="Helvetica" w:hAnsi="Helvetica" w:cs="Helvetica"/>
          <w:color w:val="2D3B45"/>
          <w:shd w:val="clear" w:color="auto" w:fill="FFFFFF"/>
          <w:lang w:val="en-US"/>
        </w:rPr>
      </w:pPr>
      <w:r w:rsidRPr="002665B6">
        <w:rPr>
          <w:rFonts w:ascii="Helvetica" w:hAnsi="Helvetica" w:cs="Helvetica"/>
          <w:color w:val="2D3B45"/>
          <w:shd w:val="clear" w:color="auto" w:fill="FFFFFF"/>
          <w:lang w:val="en-US"/>
        </w:rPr>
        <w:t>The near-equal representation in gender allows for study of gender equitable considerations in the healthcare service, treatment effects and to some extent disease prevalence</w:t>
      </w:r>
      <w:r w:rsidR="003A4DFA" w:rsidRPr="003A4DFA">
        <w:rPr>
          <w:rFonts w:ascii="Helvetica" w:hAnsi="Helvetica" w:cs="Helvetica"/>
          <w:color w:val="2D3B45"/>
          <w:shd w:val="clear" w:color="auto" w:fill="FFFFFF"/>
          <w:lang w:val="en-US"/>
        </w:rPr>
        <w:t>.</w:t>
      </w:r>
    </w:p>
    <w:p w14:paraId="4F31E7E8" w14:textId="77777777" w:rsidR="003A4DFA" w:rsidRPr="003A4DFA" w:rsidRDefault="003A4DFA" w:rsidP="003A4DFA">
      <w:pPr>
        <w:rPr>
          <w:rFonts w:ascii="Helvetica" w:hAnsi="Helvetica" w:cs="Helvetica"/>
          <w:b/>
          <w:bCs/>
          <w:color w:val="2D3B45"/>
          <w:shd w:val="clear" w:color="auto" w:fill="FFFFFF"/>
          <w:lang w:val="en-US"/>
        </w:rPr>
      </w:pPr>
      <w:r w:rsidRPr="003A4DFA">
        <w:rPr>
          <w:rFonts w:ascii="Helvetica" w:hAnsi="Helvetica" w:cs="Helvetica"/>
          <w:b/>
          <w:bCs/>
          <w:color w:val="2D3B45"/>
          <w:shd w:val="clear" w:color="auto" w:fill="FFFFFF"/>
          <w:lang w:val="en-US"/>
        </w:rPr>
        <w:t>2.3 Race Distribution</w:t>
      </w:r>
    </w:p>
    <w:p w14:paraId="489A95B5" w14:textId="021189C6" w:rsidR="003A4DFA" w:rsidRPr="003A4DFA" w:rsidRDefault="002665B6" w:rsidP="003A4DFA">
      <w:pPr>
        <w:rPr>
          <w:rFonts w:ascii="Helvetica" w:hAnsi="Helvetica" w:cs="Helvetica"/>
          <w:color w:val="2D3B45"/>
          <w:shd w:val="clear" w:color="auto" w:fill="FFFFFF"/>
          <w:lang w:val="en-US"/>
        </w:rPr>
      </w:pPr>
      <w:r w:rsidRPr="002665B6">
        <w:rPr>
          <w:rFonts w:ascii="Helvetica" w:hAnsi="Helvetica" w:cs="Helvetica"/>
          <w:color w:val="2D3B45"/>
          <w:shd w:val="clear" w:color="auto" w:fill="FFFFFF"/>
          <w:lang w:val="en-US"/>
        </w:rPr>
        <w:t>It is about understanding racial demographics as a way to understand the disparity in healthcare access and outcomes. Race distribution of the given dataset is as follow</w:t>
      </w:r>
      <w:r w:rsidR="003A4DFA" w:rsidRPr="003A4DFA">
        <w:rPr>
          <w:rFonts w:ascii="Helvetica" w:hAnsi="Helvetica" w:cs="Helvetica"/>
          <w:color w:val="2D3B45"/>
          <w:shd w:val="clear" w:color="auto" w:fill="FFFFFF"/>
          <w:lang w:val="en-US"/>
        </w:rPr>
        <w:t>:</w:t>
      </w:r>
    </w:p>
    <w:p w14:paraId="6D6E2634" w14:textId="77777777" w:rsidR="003A4DFA" w:rsidRPr="003A4DFA" w:rsidRDefault="003A4DFA" w:rsidP="003A4DFA">
      <w:pPr>
        <w:numPr>
          <w:ilvl w:val="0"/>
          <w:numId w:val="6"/>
        </w:numPr>
        <w:rPr>
          <w:rFonts w:ascii="Helvetica" w:hAnsi="Helvetica" w:cs="Helvetica"/>
          <w:color w:val="2D3B45"/>
          <w:shd w:val="clear" w:color="auto" w:fill="FFFFFF"/>
          <w:lang w:val="en-US"/>
        </w:rPr>
      </w:pPr>
      <w:r w:rsidRPr="003A4DFA">
        <w:rPr>
          <w:rFonts w:ascii="Helvetica" w:hAnsi="Helvetica" w:cs="Helvetica"/>
          <w:b/>
          <w:bCs/>
          <w:color w:val="2D3B45"/>
          <w:shd w:val="clear" w:color="auto" w:fill="FFFFFF"/>
          <w:lang w:val="en-US"/>
        </w:rPr>
        <w:t>White:</w:t>
      </w:r>
      <w:r w:rsidRPr="003A4DFA">
        <w:rPr>
          <w:rFonts w:ascii="Helvetica" w:hAnsi="Helvetica" w:cs="Helvetica"/>
          <w:color w:val="2D3B45"/>
          <w:shd w:val="clear" w:color="auto" w:fill="FFFFFF"/>
          <w:lang w:val="en-US"/>
        </w:rPr>
        <w:t xml:space="preserve"> 88 patients</w:t>
      </w:r>
    </w:p>
    <w:p w14:paraId="35BC96D9" w14:textId="77777777" w:rsidR="003A4DFA" w:rsidRPr="003A4DFA" w:rsidRDefault="003A4DFA" w:rsidP="003A4DFA">
      <w:pPr>
        <w:numPr>
          <w:ilvl w:val="0"/>
          <w:numId w:val="6"/>
        </w:numPr>
        <w:rPr>
          <w:rFonts w:ascii="Helvetica" w:hAnsi="Helvetica" w:cs="Helvetica"/>
          <w:color w:val="2D3B45"/>
          <w:shd w:val="clear" w:color="auto" w:fill="FFFFFF"/>
          <w:lang w:val="en-US"/>
        </w:rPr>
      </w:pPr>
      <w:r w:rsidRPr="003A4DFA">
        <w:rPr>
          <w:rFonts w:ascii="Helvetica" w:hAnsi="Helvetica" w:cs="Helvetica"/>
          <w:b/>
          <w:bCs/>
          <w:color w:val="2D3B45"/>
          <w:shd w:val="clear" w:color="auto" w:fill="FFFFFF"/>
          <w:lang w:val="en-US"/>
        </w:rPr>
        <w:t>Asian:</w:t>
      </w:r>
      <w:r w:rsidRPr="003A4DFA">
        <w:rPr>
          <w:rFonts w:ascii="Helvetica" w:hAnsi="Helvetica" w:cs="Helvetica"/>
          <w:color w:val="2D3B45"/>
          <w:shd w:val="clear" w:color="auto" w:fill="FFFFFF"/>
          <w:lang w:val="en-US"/>
        </w:rPr>
        <w:t xml:space="preserve"> 8 patients</w:t>
      </w:r>
    </w:p>
    <w:p w14:paraId="1EF3C359" w14:textId="77777777" w:rsidR="003A4DFA" w:rsidRPr="003A4DFA" w:rsidRDefault="003A4DFA" w:rsidP="003A4DFA">
      <w:pPr>
        <w:numPr>
          <w:ilvl w:val="0"/>
          <w:numId w:val="6"/>
        </w:numPr>
        <w:rPr>
          <w:rFonts w:ascii="Helvetica" w:hAnsi="Helvetica" w:cs="Helvetica"/>
          <w:color w:val="2D3B45"/>
          <w:shd w:val="clear" w:color="auto" w:fill="FFFFFF"/>
          <w:lang w:val="en-US"/>
        </w:rPr>
      </w:pPr>
      <w:r w:rsidRPr="003A4DFA">
        <w:rPr>
          <w:rFonts w:ascii="Helvetica" w:hAnsi="Helvetica" w:cs="Helvetica"/>
          <w:b/>
          <w:bCs/>
          <w:color w:val="2D3B45"/>
          <w:shd w:val="clear" w:color="auto" w:fill="FFFFFF"/>
          <w:lang w:val="en-US"/>
        </w:rPr>
        <w:t>Black:</w:t>
      </w:r>
      <w:r w:rsidRPr="003A4DFA">
        <w:rPr>
          <w:rFonts w:ascii="Helvetica" w:hAnsi="Helvetica" w:cs="Helvetica"/>
          <w:color w:val="2D3B45"/>
          <w:shd w:val="clear" w:color="auto" w:fill="FFFFFF"/>
          <w:lang w:val="en-US"/>
        </w:rPr>
        <w:t xml:space="preserve"> 6 patients</w:t>
      </w:r>
    </w:p>
    <w:p w14:paraId="0899EFDF" w14:textId="77777777" w:rsidR="003A4DFA" w:rsidRPr="003A4DFA" w:rsidRDefault="003A4DFA" w:rsidP="003A4DFA">
      <w:pPr>
        <w:numPr>
          <w:ilvl w:val="0"/>
          <w:numId w:val="6"/>
        </w:numPr>
        <w:rPr>
          <w:rFonts w:ascii="Helvetica" w:hAnsi="Helvetica" w:cs="Helvetica"/>
          <w:color w:val="2D3B45"/>
          <w:shd w:val="clear" w:color="auto" w:fill="FFFFFF"/>
          <w:lang w:val="en-US"/>
        </w:rPr>
      </w:pPr>
      <w:r w:rsidRPr="003A4DFA">
        <w:rPr>
          <w:rFonts w:ascii="Helvetica" w:hAnsi="Helvetica" w:cs="Helvetica"/>
          <w:b/>
          <w:bCs/>
          <w:color w:val="2D3B45"/>
          <w:shd w:val="clear" w:color="auto" w:fill="FFFFFF"/>
          <w:lang w:val="en-US"/>
        </w:rPr>
        <w:t>Other:</w:t>
      </w:r>
      <w:r w:rsidRPr="003A4DFA">
        <w:rPr>
          <w:rFonts w:ascii="Helvetica" w:hAnsi="Helvetica" w:cs="Helvetica"/>
          <w:color w:val="2D3B45"/>
          <w:shd w:val="clear" w:color="auto" w:fill="FFFFFF"/>
          <w:lang w:val="en-US"/>
        </w:rPr>
        <w:t xml:space="preserve"> 3 patients</w:t>
      </w:r>
    </w:p>
    <w:p w14:paraId="1493FCE1" w14:textId="77777777" w:rsidR="003A4DFA" w:rsidRPr="003A4DFA" w:rsidRDefault="003A4DFA" w:rsidP="003A4DFA">
      <w:pPr>
        <w:numPr>
          <w:ilvl w:val="0"/>
          <w:numId w:val="6"/>
        </w:numPr>
        <w:rPr>
          <w:rFonts w:ascii="Helvetica" w:hAnsi="Helvetica" w:cs="Helvetica"/>
          <w:color w:val="2D3B45"/>
          <w:shd w:val="clear" w:color="auto" w:fill="FFFFFF"/>
          <w:lang w:val="en-US"/>
        </w:rPr>
      </w:pPr>
      <w:r w:rsidRPr="003A4DFA">
        <w:rPr>
          <w:rFonts w:ascii="Helvetica" w:hAnsi="Helvetica" w:cs="Helvetica"/>
          <w:b/>
          <w:bCs/>
          <w:color w:val="2D3B45"/>
          <w:shd w:val="clear" w:color="auto" w:fill="FFFFFF"/>
          <w:lang w:val="en-US"/>
        </w:rPr>
        <w:t>Native:</w:t>
      </w:r>
      <w:r w:rsidRPr="003A4DFA">
        <w:rPr>
          <w:rFonts w:ascii="Helvetica" w:hAnsi="Helvetica" w:cs="Helvetica"/>
          <w:color w:val="2D3B45"/>
          <w:shd w:val="clear" w:color="auto" w:fill="FFFFFF"/>
          <w:lang w:val="en-US"/>
        </w:rPr>
        <w:t xml:space="preserve"> 1 patient</w:t>
      </w:r>
    </w:p>
    <w:p w14:paraId="0C59066E" w14:textId="77777777" w:rsidR="003A4DFA" w:rsidRPr="003A4DFA" w:rsidRDefault="003A4DFA" w:rsidP="003A4DFA">
      <w:pPr>
        <w:rPr>
          <w:rFonts w:ascii="Helvetica" w:hAnsi="Helvetica" w:cs="Helvetica"/>
          <w:color w:val="2D3B45"/>
          <w:shd w:val="clear" w:color="auto" w:fill="FFFFFF"/>
          <w:lang w:val="en-US"/>
        </w:rPr>
      </w:pPr>
      <w:r w:rsidRPr="003A4DFA">
        <w:rPr>
          <w:rFonts w:ascii="Helvetica" w:hAnsi="Helvetica" w:cs="Helvetica"/>
          <w:color w:val="2D3B45"/>
          <w:shd w:val="clear" w:color="auto" w:fill="FFFFFF"/>
          <w:lang w:val="en-US"/>
        </w:rPr>
        <w:t>These figures indicate that the majority of the patient population is White, with smaller representations of other racial groups. This racial composition can be useful for studying:</w:t>
      </w:r>
    </w:p>
    <w:p w14:paraId="4E585066" w14:textId="77777777" w:rsidR="003A4DFA" w:rsidRPr="003A4DFA" w:rsidRDefault="003A4DFA" w:rsidP="003A4DFA">
      <w:pPr>
        <w:numPr>
          <w:ilvl w:val="0"/>
          <w:numId w:val="7"/>
        </w:numPr>
        <w:rPr>
          <w:rFonts w:ascii="Helvetica" w:hAnsi="Helvetica" w:cs="Helvetica"/>
          <w:color w:val="2D3B45"/>
          <w:shd w:val="clear" w:color="auto" w:fill="FFFFFF"/>
          <w:lang w:val="en-US"/>
        </w:rPr>
      </w:pPr>
      <w:r w:rsidRPr="003A4DFA">
        <w:rPr>
          <w:rFonts w:ascii="Helvetica" w:hAnsi="Helvetica" w:cs="Helvetica"/>
          <w:color w:val="2D3B45"/>
          <w:shd w:val="clear" w:color="auto" w:fill="FFFFFF"/>
          <w:lang w:val="en-US"/>
        </w:rPr>
        <w:t>Ethnic predisposition to certain medical conditions.</w:t>
      </w:r>
    </w:p>
    <w:p w14:paraId="2D1139DD" w14:textId="77777777" w:rsidR="003A4DFA" w:rsidRPr="003A4DFA" w:rsidRDefault="003A4DFA" w:rsidP="003A4DFA">
      <w:pPr>
        <w:numPr>
          <w:ilvl w:val="0"/>
          <w:numId w:val="7"/>
        </w:numPr>
        <w:rPr>
          <w:rFonts w:ascii="Helvetica" w:hAnsi="Helvetica" w:cs="Helvetica"/>
          <w:color w:val="2D3B45"/>
          <w:shd w:val="clear" w:color="auto" w:fill="FFFFFF"/>
          <w:lang w:val="en-US"/>
        </w:rPr>
      </w:pPr>
      <w:r w:rsidRPr="003A4DFA">
        <w:rPr>
          <w:rFonts w:ascii="Helvetica" w:hAnsi="Helvetica" w:cs="Helvetica"/>
          <w:color w:val="2D3B45"/>
          <w:shd w:val="clear" w:color="auto" w:fill="FFFFFF"/>
          <w:lang w:val="en-US"/>
        </w:rPr>
        <w:lastRenderedPageBreak/>
        <w:t>Disparities in healthcare accessibility and service utilization.</w:t>
      </w:r>
    </w:p>
    <w:p w14:paraId="08E5A0D7" w14:textId="77777777" w:rsidR="003A4DFA" w:rsidRPr="003A4DFA" w:rsidRDefault="003A4DFA" w:rsidP="003A4DFA">
      <w:pPr>
        <w:numPr>
          <w:ilvl w:val="0"/>
          <w:numId w:val="7"/>
        </w:numPr>
        <w:rPr>
          <w:rFonts w:ascii="Helvetica" w:hAnsi="Helvetica" w:cs="Helvetica"/>
          <w:color w:val="2D3B45"/>
          <w:shd w:val="clear" w:color="auto" w:fill="FFFFFF"/>
          <w:lang w:val="en-US"/>
        </w:rPr>
      </w:pPr>
      <w:r w:rsidRPr="003A4DFA">
        <w:rPr>
          <w:rFonts w:ascii="Helvetica" w:hAnsi="Helvetica" w:cs="Helvetica"/>
          <w:color w:val="2D3B45"/>
          <w:shd w:val="clear" w:color="auto" w:fill="FFFFFF"/>
          <w:lang w:val="en-US"/>
        </w:rPr>
        <w:t>The need for culturally competent healthcare interventions.</w:t>
      </w:r>
    </w:p>
    <w:p w14:paraId="6C580B81" w14:textId="77777777" w:rsidR="003A4DFA" w:rsidRPr="003A4DFA" w:rsidRDefault="003A4DFA" w:rsidP="003A4DFA">
      <w:pPr>
        <w:rPr>
          <w:rFonts w:ascii="Helvetica" w:hAnsi="Helvetica" w:cs="Helvetica"/>
          <w:b/>
          <w:bCs/>
          <w:color w:val="2D3B45"/>
          <w:shd w:val="clear" w:color="auto" w:fill="FFFFFF"/>
          <w:lang w:val="en-US"/>
        </w:rPr>
      </w:pPr>
      <w:r w:rsidRPr="003A4DFA">
        <w:rPr>
          <w:rFonts w:ascii="Helvetica" w:hAnsi="Helvetica" w:cs="Helvetica"/>
          <w:b/>
          <w:bCs/>
          <w:color w:val="2D3B45"/>
          <w:shd w:val="clear" w:color="auto" w:fill="FFFFFF"/>
          <w:lang w:val="en-US"/>
        </w:rPr>
        <w:t>2.4 Geographical Distribution of Patients</w:t>
      </w:r>
    </w:p>
    <w:p w14:paraId="08BE44EF" w14:textId="40001029" w:rsidR="003A4DFA" w:rsidRPr="003A4DFA" w:rsidRDefault="002665B6" w:rsidP="003A4DFA">
      <w:pPr>
        <w:rPr>
          <w:rFonts w:ascii="Helvetica" w:hAnsi="Helvetica" w:cs="Helvetica"/>
          <w:color w:val="2D3B45"/>
          <w:shd w:val="clear" w:color="auto" w:fill="FFFFFF"/>
          <w:lang w:val="en-US"/>
        </w:rPr>
      </w:pPr>
      <w:r w:rsidRPr="002665B6">
        <w:rPr>
          <w:rFonts w:ascii="Helvetica" w:hAnsi="Helvetica" w:cs="Helvetica"/>
          <w:color w:val="2D3B45"/>
          <w:shd w:val="clear" w:color="auto" w:fill="FFFFFF"/>
          <w:lang w:val="en-US"/>
        </w:rPr>
        <w:t>The range of number of patients per city or town is very different. Of the towns in the Game of Life, Boston has the most patients (7) and Mansfield has the least patients (1)</w:t>
      </w:r>
      <w:r w:rsidR="003A4DFA" w:rsidRPr="003A4DFA">
        <w:rPr>
          <w:rFonts w:ascii="Helvetica" w:hAnsi="Helvetica" w:cs="Helvetica"/>
          <w:color w:val="2D3B45"/>
          <w:shd w:val="clear" w:color="auto" w:fill="FFFFFF"/>
          <w:lang w:val="en-US"/>
        </w:rPr>
        <w:t>.</w:t>
      </w:r>
    </w:p>
    <w:p w14:paraId="06673C0D" w14:textId="77777777" w:rsidR="003A4DFA" w:rsidRPr="003A4DFA" w:rsidRDefault="003A4DFA" w:rsidP="003A4DFA">
      <w:pPr>
        <w:rPr>
          <w:rFonts w:ascii="Helvetica" w:hAnsi="Helvetica" w:cs="Helvetica"/>
          <w:color w:val="2D3B45"/>
          <w:shd w:val="clear" w:color="auto" w:fill="FFFFFF"/>
          <w:lang w:val="en-US"/>
        </w:rPr>
      </w:pPr>
      <w:r w:rsidRPr="003A4DFA">
        <w:rPr>
          <w:rFonts w:ascii="Helvetica" w:hAnsi="Helvetica" w:cs="Helvetica"/>
          <w:color w:val="2D3B45"/>
          <w:shd w:val="clear" w:color="auto" w:fill="FFFFFF"/>
          <w:lang w:val="en-US"/>
        </w:rPr>
        <w:t>Identifying geographic concentration of patients is crucial for:</w:t>
      </w:r>
    </w:p>
    <w:p w14:paraId="41776D2E" w14:textId="77777777" w:rsidR="003A4DFA" w:rsidRPr="003A4DFA" w:rsidRDefault="003A4DFA" w:rsidP="003A4DFA">
      <w:pPr>
        <w:numPr>
          <w:ilvl w:val="0"/>
          <w:numId w:val="8"/>
        </w:numPr>
        <w:rPr>
          <w:rFonts w:ascii="Helvetica" w:hAnsi="Helvetica" w:cs="Helvetica"/>
          <w:color w:val="2D3B45"/>
          <w:shd w:val="clear" w:color="auto" w:fill="FFFFFF"/>
          <w:lang w:val="en-US"/>
        </w:rPr>
      </w:pPr>
      <w:r w:rsidRPr="003A4DFA">
        <w:rPr>
          <w:rFonts w:ascii="Helvetica" w:hAnsi="Helvetica" w:cs="Helvetica"/>
          <w:color w:val="2D3B45"/>
          <w:shd w:val="clear" w:color="auto" w:fill="FFFFFF"/>
          <w:lang w:val="en-US"/>
        </w:rPr>
        <w:t>Understanding regional healthcare demands.</w:t>
      </w:r>
    </w:p>
    <w:p w14:paraId="1DA448DE" w14:textId="77777777" w:rsidR="003A4DFA" w:rsidRPr="003A4DFA" w:rsidRDefault="003A4DFA" w:rsidP="003A4DFA">
      <w:pPr>
        <w:numPr>
          <w:ilvl w:val="0"/>
          <w:numId w:val="8"/>
        </w:numPr>
        <w:rPr>
          <w:rFonts w:ascii="Helvetica" w:hAnsi="Helvetica" w:cs="Helvetica"/>
          <w:color w:val="2D3B45"/>
          <w:shd w:val="clear" w:color="auto" w:fill="FFFFFF"/>
          <w:lang w:val="en-US"/>
        </w:rPr>
      </w:pPr>
      <w:r w:rsidRPr="003A4DFA">
        <w:rPr>
          <w:rFonts w:ascii="Helvetica" w:hAnsi="Helvetica" w:cs="Helvetica"/>
          <w:color w:val="2D3B45"/>
          <w:shd w:val="clear" w:color="auto" w:fill="FFFFFF"/>
          <w:lang w:val="en-US"/>
        </w:rPr>
        <w:t>Allocating medical resources efficiently.</w:t>
      </w:r>
    </w:p>
    <w:p w14:paraId="428C273E" w14:textId="77777777" w:rsidR="003A4DFA" w:rsidRPr="003A4DFA" w:rsidRDefault="003A4DFA" w:rsidP="003A4DFA">
      <w:pPr>
        <w:numPr>
          <w:ilvl w:val="0"/>
          <w:numId w:val="8"/>
        </w:numPr>
        <w:rPr>
          <w:rFonts w:ascii="Helvetica" w:hAnsi="Helvetica" w:cs="Helvetica"/>
          <w:color w:val="2D3B45"/>
          <w:shd w:val="clear" w:color="auto" w:fill="FFFFFF"/>
          <w:lang w:val="en-US"/>
        </w:rPr>
      </w:pPr>
      <w:r w:rsidRPr="003A4DFA">
        <w:rPr>
          <w:rFonts w:ascii="Helvetica" w:hAnsi="Helvetica" w:cs="Helvetica"/>
          <w:color w:val="2D3B45"/>
          <w:shd w:val="clear" w:color="auto" w:fill="FFFFFF"/>
          <w:lang w:val="en-US"/>
        </w:rPr>
        <w:t>Planning infrastructure improvements for underrepresented areas.</w:t>
      </w:r>
    </w:p>
    <w:p w14:paraId="15CA5104" w14:textId="77777777" w:rsidR="003A4DFA" w:rsidRPr="003A4DFA" w:rsidRDefault="003A4DFA" w:rsidP="003A4DFA">
      <w:pPr>
        <w:rPr>
          <w:rFonts w:ascii="Helvetica" w:hAnsi="Helvetica" w:cs="Helvetica"/>
          <w:b/>
          <w:bCs/>
          <w:color w:val="2D3B45"/>
          <w:shd w:val="clear" w:color="auto" w:fill="FFFFFF"/>
          <w:lang w:val="en-US"/>
        </w:rPr>
      </w:pPr>
      <w:r w:rsidRPr="003A4DFA">
        <w:rPr>
          <w:rFonts w:ascii="Helvetica" w:hAnsi="Helvetica" w:cs="Helvetica"/>
          <w:b/>
          <w:bCs/>
          <w:color w:val="2D3B45"/>
          <w:shd w:val="clear" w:color="auto" w:fill="FFFFFF"/>
          <w:lang w:val="en-US"/>
        </w:rPr>
        <w:t>3. Data Integrity Checks</w:t>
      </w:r>
    </w:p>
    <w:p w14:paraId="0D92B19D" w14:textId="3AAFF013" w:rsidR="003A4DFA" w:rsidRPr="003A4DFA" w:rsidRDefault="002665B6" w:rsidP="003A4DFA">
      <w:pPr>
        <w:rPr>
          <w:rFonts w:ascii="Helvetica" w:hAnsi="Helvetica" w:cs="Helvetica"/>
          <w:color w:val="2D3B45"/>
          <w:shd w:val="clear" w:color="auto" w:fill="FFFFFF"/>
          <w:lang w:val="en-US"/>
        </w:rPr>
      </w:pPr>
      <w:r w:rsidRPr="002665B6">
        <w:rPr>
          <w:rFonts w:ascii="Helvetica" w:hAnsi="Helvetica" w:cs="Helvetica"/>
          <w:color w:val="2D3B45"/>
          <w:shd w:val="clear" w:color="auto" w:fill="FFFFFF"/>
          <w:lang w:val="en-US"/>
        </w:rPr>
        <w:t>The vital part of ensuring that data integrity is in place to keep analytical findings accurate and reliable. Firstly, the dataset underwent multiple integrity checks of the data lik</w:t>
      </w:r>
      <w:r>
        <w:rPr>
          <w:rFonts w:ascii="Helvetica" w:hAnsi="Helvetica" w:cs="Helvetica"/>
          <w:color w:val="2D3B45"/>
          <w:shd w:val="clear" w:color="auto" w:fill="FFFFFF"/>
          <w:lang w:val="en-US"/>
        </w:rPr>
        <w:t>e</w:t>
      </w:r>
      <w:r w:rsidR="003A4DFA" w:rsidRPr="003A4DFA">
        <w:rPr>
          <w:rFonts w:ascii="Helvetica" w:hAnsi="Helvetica" w:cs="Helvetica"/>
          <w:color w:val="2D3B45"/>
          <w:shd w:val="clear" w:color="auto" w:fill="FFFFFF"/>
          <w:lang w:val="en-US"/>
        </w:rPr>
        <w:t>:</w:t>
      </w:r>
    </w:p>
    <w:p w14:paraId="61BA4CBC" w14:textId="6D90E8E3" w:rsidR="002665B6" w:rsidRPr="002665B6" w:rsidRDefault="002665B6" w:rsidP="002665B6">
      <w:pPr>
        <w:pStyle w:val="ListParagraph"/>
        <w:numPr>
          <w:ilvl w:val="0"/>
          <w:numId w:val="14"/>
        </w:numPr>
        <w:rPr>
          <w:rFonts w:ascii="Helvetica" w:hAnsi="Helvetica" w:cs="Helvetica"/>
          <w:color w:val="2D3B45"/>
          <w:shd w:val="clear" w:color="auto" w:fill="FFFFFF"/>
          <w:lang w:val="en-US"/>
        </w:rPr>
      </w:pPr>
      <w:r w:rsidRPr="002665B6">
        <w:rPr>
          <w:rFonts w:ascii="Helvetica" w:hAnsi="Helvetica" w:cs="Helvetica"/>
          <w:b/>
          <w:bCs/>
          <w:color w:val="2D3B45"/>
          <w:shd w:val="clear" w:color="auto" w:fill="FFFFFF"/>
          <w:lang w:val="en-US"/>
        </w:rPr>
        <w:t>Primary Key – Foreign Key Verification –</w:t>
      </w:r>
      <w:r w:rsidRPr="002665B6">
        <w:rPr>
          <w:rFonts w:ascii="Helvetica" w:hAnsi="Helvetica" w:cs="Helvetica"/>
          <w:color w:val="2D3B45"/>
          <w:shd w:val="clear" w:color="auto" w:fill="FFFFFF"/>
          <w:lang w:val="en-US"/>
        </w:rPr>
        <w:t xml:space="preserve"> Ensure that all references between linked tables are consistent.</w:t>
      </w:r>
    </w:p>
    <w:p w14:paraId="431EB937" w14:textId="2E5577AE" w:rsidR="002665B6" w:rsidRPr="002665B6" w:rsidRDefault="002665B6" w:rsidP="002665B6">
      <w:pPr>
        <w:pStyle w:val="ListParagraph"/>
        <w:numPr>
          <w:ilvl w:val="0"/>
          <w:numId w:val="14"/>
        </w:numPr>
        <w:rPr>
          <w:rFonts w:ascii="Helvetica" w:hAnsi="Helvetica" w:cs="Helvetica"/>
          <w:color w:val="2D3B45"/>
          <w:shd w:val="clear" w:color="auto" w:fill="FFFFFF"/>
          <w:lang w:val="en-US"/>
        </w:rPr>
      </w:pPr>
      <w:r w:rsidRPr="002665B6">
        <w:rPr>
          <w:rFonts w:ascii="Helvetica" w:hAnsi="Helvetica" w:cs="Helvetica"/>
          <w:b/>
          <w:bCs/>
          <w:color w:val="2D3B45"/>
          <w:shd w:val="clear" w:color="auto" w:fill="FFFFFF"/>
          <w:lang w:val="en-US"/>
        </w:rPr>
        <w:t>Missing or Null Values:</w:t>
      </w:r>
      <w:r w:rsidRPr="002665B6">
        <w:rPr>
          <w:rFonts w:ascii="Helvetica" w:hAnsi="Helvetica" w:cs="Helvetica"/>
          <w:color w:val="2D3B45"/>
          <w:shd w:val="clear" w:color="auto" w:fill="FFFFFF"/>
          <w:lang w:val="en-US"/>
        </w:rPr>
        <w:t xml:space="preserve"> If incomplete records are prevalent, analyzing such data can lead to inaccurate results.</w:t>
      </w:r>
    </w:p>
    <w:p w14:paraId="346006BE" w14:textId="52B37D3C" w:rsidR="003A4DFA" w:rsidRPr="002665B6" w:rsidRDefault="002665B6" w:rsidP="002665B6">
      <w:pPr>
        <w:pStyle w:val="ListParagraph"/>
        <w:numPr>
          <w:ilvl w:val="0"/>
          <w:numId w:val="14"/>
        </w:numPr>
        <w:rPr>
          <w:rFonts w:ascii="Helvetica" w:hAnsi="Helvetica" w:cs="Helvetica"/>
          <w:color w:val="2D3B45"/>
          <w:shd w:val="clear" w:color="auto" w:fill="FFFFFF"/>
          <w:lang w:val="en-US"/>
        </w:rPr>
      </w:pPr>
      <w:r w:rsidRPr="002665B6">
        <w:rPr>
          <w:rFonts w:ascii="Helvetica" w:hAnsi="Helvetica" w:cs="Helvetica"/>
          <w:b/>
          <w:bCs/>
          <w:color w:val="2D3B45"/>
          <w:shd w:val="clear" w:color="auto" w:fill="FFFFFF"/>
          <w:lang w:val="en-US"/>
        </w:rPr>
        <w:t>Duplications:</w:t>
      </w:r>
      <w:r w:rsidRPr="002665B6">
        <w:rPr>
          <w:rFonts w:ascii="Helvetica" w:hAnsi="Helvetica" w:cs="Helvetica"/>
          <w:color w:val="2D3B45"/>
          <w:shd w:val="clear" w:color="auto" w:fill="FFFFFF"/>
          <w:lang w:val="en-US"/>
        </w:rPr>
        <w:t xml:space="preserve"> Confirming only one patient record from a given supplier during duplicate data identification</w:t>
      </w:r>
      <w:r w:rsidR="003A4DFA" w:rsidRPr="002665B6">
        <w:rPr>
          <w:rFonts w:ascii="Helvetica" w:hAnsi="Helvetica" w:cs="Helvetica"/>
          <w:color w:val="2D3B45"/>
          <w:shd w:val="clear" w:color="auto" w:fill="FFFFFF"/>
          <w:lang w:val="en-US"/>
        </w:rPr>
        <w:t>.</w:t>
      </w:r>
    </w:p>
    <w:p w14:paraId="62EF7A0B" w14:textId="1CE0DB24" w:rsidR="003A4DFA" w:rsidRPr="003A4DFA" w:rsidRDefault="002665B6" w:rsidP="003A4DFA">
      <w:pPr>
        <w:rPr>
          <w:rFonts w:ascii="Helvetica" w:hAnsi="Helvetica" w:cs="Helvetica"/>
          <w:color w:val="2D3B45"/>
          <w:shd w:val="clear" w:color="auto" w:fill="FFFFFF"/>
          <w:lang w:val="en-US"/>
        </w:rPr>
      </w:pPr>
      <w:r w:rsidRPr="002665B6">
        <w:rPr>
          <w:rFonts w:ascii="Helvetica" w:hAnsi="Helvetica" w:cs="Helvetica"/>
          <w:color w:val="2D3B45"/>
          <w:shd w:val="clear" w:color="auto" w:fill="FFFFFF"/>
          <w:lang w:val="en-US"/>
        </w:rPr>
        <w:t>However, no data integrity problems were found in the analysis, which enabled the further analysis of the dataset</w:t>
      </w:r>
      <w:r w:rsidR="003A4DFA" w:rsidRPr="003A4DFA">
        <w:rPr>
          <w:rFonts w:ascii="Helvetica" w:hAnsi="Helvetica" w:cs="Helvetica"/>
          <w:color w:val="2D3B45"/>
          <w:shd w:val="clear" w:color="auto" w:fill="FFFFFF"/>
          <w:lang w:val="en-US"/>
        </w:rPr>
        <w:t>.</w:t>
      </w:r>
    </w:p>
    <w:p w14:paraId="1829DBBA" w14:textId="77777777" w:rsidR="003A4DFA" w:rsidRPr="003A4DFA" w:rsidRDefault="003A4DFA" w:rsidP="003A4DFA">
      <w:pPr>
        <w:rPr>
          <w:rFonts w:ascii="Helvetica" w:hAnsi="Helvetica" w:cs="Helvetica"/>
          <w:b/>
          <w:bCs/>
          <w:color w:val="2D3B45"/>
          <w:shd w:val="clear" w:color="auto" w:fill="FFFFFF"/>
          <w:lang w:val="en-US"/>
        </w:rPr>
      </w:pPr>
      <w:r w:rsidRPr="003A4DFA">
        <w:rPr>
          <w:rFonts w:ascii="Helvetica" w:hAnsi="Helvetica" w:cs="Helvetica"/>
          <w:b/>
          <w:bCs/>
          <w:color w:val="2D3B45"/>
          <w:shd w:val="clear" w:color="auto" w:fill="FFFFFF"/>
          <w:lang w:val="en-US"/>
        </w:rPr>
        <w:lastRenderedPageBreak/>
        <w:t>4. Proposed Reports to Address the Problem Statement</w:t>
      </w:r>
    </w:p>
    <w:p w14:paraId="18DF3F59" w14:textId="77777777" w:rsidR="003A4DFA" w:rsidRPr="003A4DFA" w:rsidRDefault="003A4DFA" w:rsidP="003A4DFA">
      <w:pPr>
        <w:rPr>
          <w:rFonts w:ascii="Helvetica" w:hAnsi="Helvetica" w:cs="Helvetica"/>
          <w:b/>
          <w:bCs/>
          <w:color w:val="2D3B45"/>
          <w:shd w:val="clear" w:color="auto" w:fill="FFFFFF"/>
          <w:lang w:val="en-US"/>
        </w:rPr>
      </w:pPr>
      <w:r w:rsidRPr="003A4DFA">
        <w:rPr>
          <w:rFonts w:ascii="Helvetica" w:hAnsi="Helvetica" w:cs="Helvetica"/>
          <w:b/>
          <w:bCs/>
          <w:color w:val="2D3B45"/>
          <w:shd w:val="clear" w:color="auto" w:fill="FFFFFF"/>
          <w:lang w:val="en-US"/>
        </w:rPr>
        <w:t>4.1 Report 1: Age Distribution and Healthcare Needs</w:t>
      </w:r>
    </w:p>
    <w:p w14:paraId="478DE577" w14:textId="77777777" w:rsidR="003A4DFA" w:rsidRPr="003A4DFA" w:rsidRDefault="003A4DFA" w:rsidP="003A4DFA">
      <w:pPr>
        <w:rPr>
          <w:rFonts w:ascii="Helvetica" w:hAnsi="Helvetica" w:cs="Helvetica"/>
          <w:color w:val="2D3B45"/>
          <w:shd w:val="clear" w:color="auto" w:fill="FFFFFF"/>
          <w:lang w:val="en-US"/>
        </w:rPr>
      </w:pPr>
      <w:r w:rsidRPr="003A4DFA">
        <w:rPr>
          <w:rFonts w:ascii="Helvetica" w:hAnsi="Helvetica" w:cs="Helvetica"/>
          <w:color w:val="2D3B45"/>
          <w:shd w:val="clear" w:color="auto" w:fill="FFFFFF"/>
          <w:lang w:val="en-US"/>
        </w:rPr>
        <w:t>This report would analyze the different age groups in the dataset and their corresponding medical conditions. Key insights from this report include:</w:t>
      </w:r>
    </w:p>
    <w:p w14:paraId="29A8DF8C" w14:textId="77777777" w:rsidR="003A4DFA" w:rsidRPr="003A4DFA" w:rsidRDefault="003A4DFA" w:rsidP="003A4DFA">
      <w:pPr>
        <w:numPr>
          <w:ilvl w:val="0"/>
          <w:numId w:val="10"/>
        </w:numPr>
        <w:rPr>
          <w:rFonts w:ascii="Helvetica" w:hAnsi="Helvetica" w:cs="Helvetica"/>
          <w:color w:val="2D3B45"/>
          <w:shd w:val="clear" w:color="auto" w:fill="FFFFFF"/>
          <w:lang w:val="en-US"/>
        </w:rPr>
      </w:pPr>
      <w:r w:rsidRPr="003A4DFA">
        <w:rPr>
          <w:rFonts w:ascii="Helvetica" w:hAnsi="Helvetica" w:cs="Helvetica"/>
          <w:color w:val="2D3B45"/>
          <w:shd w:val="clear" w:color="auto" w:fill="FFFFFF"/>
          <w:lang w:val="en-US"/>
        </w:rPr>
        <w:t>Identifying prevalent health conditions among different age groups.</w:t>
      </w:r>
    </w:p>
    <w:p w14:paraId="4E94C51E" w14:textId="77777777" w:rsidR="003A4DFA" w:rsidRPr="003A4DFA" w:rsidRDefault="003A4DFA" w:rsidP="003A4DFA">
      <w:pPr>
        <w:numPr>
          <w:ilvl w:val="0"/>
          <w:numId w:val="10"/>
        </w:numPr>
        <w:rPr>
          <w:rFonts w:ascii="Helvetica" w:hAnsi="Helvetica" w:cs="Helvetica"/>
          <w:color w:val="2D3B45"/>
          <w:shd w:val="clear" w:color="auto" w:fill="FFFFFF"/>
          <w:lang w:val="en-US"/>
        </w:rPr>
      </w:pPr>
      <w:r w:rsidRPr="003A4DFA">
        <w:rPr>
          <w:rFonts w:ascii="Helvetica" w:hAnsi="Helvetica" w:cs="Helvetica"/>
          <w:color w:val="2D3B45"/>
          <w:shd w:val="clear" w:color="auto" w:fill="FFFFFF"/>
          <w:lang w:val="en-US"/>
        </w:rPr>
        <w:t>Determining the demand for age-specific healthcare services.</w:t>
      </w:r>
    </w:p>
    <w:p w14:paraId="3C5ADFC6" w14:textId="77777777" w:rsidR="003A4DFA" w:rsidRPr="003A4DFA" w:rsidRDefault="003A4DFA" w:rsidP="003A4DFA">
      <w:pPr>
        <w:numPr>
          <w:ilvl w:val="0"/>
          <w:numId w:val="10"/>
        </w:numPr>
        <w:rPr>
          <w:rFonts w:ascii="Helvetica" w:hAnsi="Helvetica" w:cs="Helvetica"/>
          <w:color w:val="2D3B45"/>
          <w:shd w:val="clear" w:color="auto" w:fill="FFFFFF"/>
          <w:lang w:val="en-US"/>
        </w:rPr>
      </w:pPr>
      <w:r w:rsidRPr="003A4DFA">
        <w:rPr>
          <w:rFonts w:ascii="Helvetica" w:hAnsi="Helvetica" w:cs="Helvetica"/>
          <w:color w:val="2D3B45"/>
          <w:shd w:val="clear" w:color="auto" w:fill="FFFFFF"/>
          <w:lang w:val="en-US"/>
        </w:rPr>
        <w:t>Understanding patterns in medical visits and treatment plans.</w:t>
      </w:r>
    </w:p>
    <w:p w14:paraId="05477A89" w14:textId="65AF18AF" w:rsidR="003A4DFA" w:rsidRPr="003A4DFA" w:rsidRDefault="002665B6" w:rsidP="003A4DFA">
      <w:pPr>
        <w:rPr>
          <w:rFonts w:ascii="Helvetica" w:hAnsi="Helvetica" w:cs="Helvetica"/>
          <w:color w:val="2D3B45"/>
          <w:shd w:val="clear" w:color="auto" w:fill="FFFFFF"/>
          <w:lang w:val="en-US"/>
        </w:rPr>
      </w:pPr>
      <w:r w:rsidRPr="002665B6">
        <w:rPr>
          <w:rFonts w:ascii="Helvetica" w:hAnsi="Helvetica" w:cs="Helvetica"/>
          <w:color w:val="2D3B45"/>
          <w:shd w:val="clear" w:color="auto" w:fill="FFFFFF"/>
          <w:lang w:val="en-US"/>
        </w:rPr>
        <w:t xml:space="preserve">Importance of this report is in designing targeted intervention in healthcare providers and policymakers and resource allocation, as well as improvement of patient outcome by </w:t>
      </w:r>
      <w:proofErr w:type="gramStart"/>
      <w:r w:rsidRPr="002665B6">
        <w:rPr>
          <w:rFonts w:ascii="Helvetica" w:hAnsi="Helvetica" w:cs="Helvetica"/>
          <w:color w:val="2D3B45"/>
          <w:shd w:val="clear" w:color="auto" w:fill="FFFFFF"/>
          <w:lang w:val="en-US"/>
        </w:rPr>
        <w:t>age based</w:t>
      </w:r>
      <w:proofErr w:type="gramEnd"/>
      <w:r w:rsidRPr="002665B6">
        <w:rPr>
          <w:rFonts w:ascii="Helvetica" w:hAnsi="Helvetica" w:cs="Helvetica"/>
          <w:color w:val="2D3B45"/>
          <w:shd w:val="clear" w:color="auto" w:fill="FFFFFF"/>
          <w:lang w:val="en-US"/>
        </w:rPr>
        <w:t xml:space="preserve"> health trends</w:t>
      </w:r>
      <w:r w:rsidR="003A4DFA" w:rsidRPr="003A4DFA">
        <w:rPr>
          <w:rFonts w:ascii="Helvetica" w:hAnsi="Helvetica" w:cs="Helvetica"/>
          <w:color w:val="2D3B45"/>
          <w:shd w:val="clear" w:color="auto" w:fill="FFFFFF"/>
          <w:lang w:val="en-US"/>
        </w:rPr>
        <w:t>.</w:t>
      </w:r>
    </w:p>
    <w:p w14:paraId="223497D0" w14:textId="77777777" w:rsidR="003A4DFA" w:rsidRPr="003A4DFA" w:rsidRDefault="003A4DFA" w:rsidP="003A4DFA">
      <w:pPr>
        <w:rPr>
          <w:rFonts w:ascii="Helvetica" w:hAnsi="Helvetica" w:cs="Helvetica"/>
          <w:b/>
          <w:bCs/>
          <w:color w:val="2D3B45"/>
          <w:shd w:val="clear" w:color="auto" w:fill="FFFFFF"/>
          <w:lang w:val="en-US"/>
        </w:rPr>
      </w:pPr>
      <w:r w:rsidRPr="003A4DFA">
        <w:rPr>
          <w:rFonts w:ascii="Helvetica" w:hAnsi="Helvetica" w:cs="Helvetica"/>
          <w:b/>
          <w:bCs/>
          <w:color w:val="2D3B45"/>
          <w:shd w:val="clear" w:color="auto" w:fill="FFFFFF"/>
          <w:lang w:val="en-US"/>
        </w:rPr>
        <w:t>4.2 Report 2: Geographic Analysis of Healthcare Demand</w:t>
      </w:r>
    </w:p>
    <w:p w14:paraId="56B0C953" w14:textId="77777777" w:rsidR="003A4DFA" w:rsidRPr="003A4DFA" w:rsidRDefault="003A4DFA" w:rsidP="003A4DFA">
      <w:pPr>
        <w:rPr>
          <w:rFonts w:ascii="Helvetica" w:hAnsi="Helvetica" w:cs="Helvetica"/>
          <w:color w:val="2D3B45"/>
          <w:shd w:val="clear" w:color="auto" w:fill="FFFFFF"/>
          <w:lang w:val="en-US"/>
        </w:rPr>
      </w:pPr>
      <w:r w:rsidRPr="003A4DFA">
        <w:rPr>
          <w:rFonts w:ascii="Helvetica" w:hAnsi="Helvetica" w:cs="Helvetica"/>
          <w:color w:val="2D3B45"/>
          <w:shd w:val="clear" w:color="auto" w:fill="FFFFFF"/>
          <w:lang w:val="en-US"/>
        </w:rPr>
        <w:t>This report would explore the number of patients in each city/town and the distribution of healthcare services. Key insights include:</w:t>
      </w:r>
    </w:p>
    <w:p w14:paraId="572848EC" w14:textId="77777777" w:rsidR="003A4DFA" w:rsidRPr="003A4DFA" w:rsidRDefault="003A4DFA" w:rsidP="003A4DFA">
      <w:pPr>
        <w:numPr>
          <w:ilvl w:val="0"/>
          <w:numId w:val="11"/>
        </w:numPr>
        <w:rPr>
          <w:rFonts w:ascii="Helvetica" w:hAnsi="Helvetica" w:cs="Helvetica"/>
          <w:color w:val="2D3B45"/>
          <w:shd w:val="clear" w:color="auto" w:fill="FFFFFF"/>
          <w:lang w:val="en-US"/>
        </w:rPr>
      </w:pPr>
      <w:r w:rsidRPr="003A4DFA">
        <w:rPr>
          <w:rFonts w:ascii="Helvetica" w:hAnsi="Helvetica" w:cs="Helvetica"/>
          <w:color w:val="2D3B45"/>
          <w:shd w:val="clear" w:color="auto" w:fill="FFFFFF"/>
          <w:lang w:val="en-US"/>
        </w:rPr>
        <w:t>Identifying towns with high healthcare demand.</w:t>
      </w:r>
    </w:p>
    <w:p w14:paraId="3F82626C" w14:textId="77777777" w:rsidR="003A4DFA" w:rsidRPr="003A4DFA" w:rsidRDefault="003A4DFA" w:rsidP="003A4DFA">
      <w:pPr>
        <w:numPr>
          <w:ilvl w:val="0"/>
          <w:numId w:val="11"/>
        </w:numPr>
        <w:rPr>
          <w:rFonts w:ascii="Helvetica" w:hAnsi="Helvetica" w:cs="Helvetica"/>
          <w:color w:val="2D3B45"/>
          <w:shd w:val="clear" w:color="auto" w:fill="FFFFFF"/>
          <w:lang w:val="en-US"/>
        </w:rPr>
      </w:pPr>
      <w:r w:rsidRPr="003A4DFA">
        <w:rPr>
          <w:rFonts w:ascii="Helvetica" w:hAnsi="Helvetica" w:cs="Helvetica"/>
          <w:color w:val="2D3B45"/>
          <w:shd w:val="clear" w:color="auto" w:fill="FFFFFF"/>
          <w:lang w:val="en-US"/>
        </w:rPr>
        <w:t>Recognizing areas with limited healthcare access.</w:t>
      </w:r>
    </w:p>
    <w:p w14:paraId="0806972A" w14:textId="77777777" w:rsidR="003A4DFA" w:rsidRPr="003A4DFA" w:rsidRDefault="003A4DFA" w:rsidP="003A4DFA">
      <w:pPr>
        <w:numPr>
          <w:ilvl w:val="0"/>
          <w:numId w:val="11"/>
        </w:numPr>
        <w:rPr>
          <w:rFonts w:ascii="Helvetica" w:hAnsi="Helvetica" w:cs="Helvetica"/>
          <w:color w:val="2D3B45"/>
          <w:shd w:val="clear" w:color="auto" w:fill="FFFFFF"/>
          <w:lang w:val="en-US"/>
        </w:rPr>
      </w:pPr>
      <w:r w:rsidRPr="003A4DFA">
        <w:rPr>
          <w:rFonts w:ascii="Helvetica" w:hAnsi="Helvetica" w:cs="Helvetica"/>
          <w:color w:val="2D3B45"/>
          <w:shd w:val="clear" w:color="auto" w:fill="FFFFFF"/>
          <w:lang w:val="en-US"/>
        </w:rPr>
        <w:t>Providing data-driven recommendations for infrastructure improvements.</w:t>
      </w:r>
    </w:p>
    <w:p w14:paraId="7FE1D622" w14:textId="280D217D" w:rsidR="003A4DFA" w:rsidRPr="003A4DFA" w:rsidRDefault="002665B6" w:rsidP="003A4DFA">
      <w:pPr>
        <w:rPr>
          <w:rFonts w:ascii="Helvetica" w:hAnsi="Helvetica" w:cs="Helvetica"/>
          <w:color w:val="2D3B45"/>
          <w:shd w:val="clear" w:color="auto" w:fill="FFFFFF"/>
          <w:lang w:val="en-US"/>
        </w:rPr>
      </w:pPr>
      <w:r w:rsidRPr="002665B6">
        <w:rPr>
          <w:rFonts w:ascii="Helvetica" w:hAnsi="Helvetica" w:cs="Helvetica"/>
          <w:color w:val="2D3B45"/>
          <w:shd w:val="clear" w:color="auto" w:fill="FFFFFF"/>
          <w:lang w:val="en-US"/>
        </w:rPr>
        <w:t>Therefore, this report is important for policymakers to find approaches to the health disparities, optimize the resource distribution, and improving health accessibility in the underserved areas</w:t>
      </w:r>
      <w:r w:rsidR="003A4DFA" w:rsidRPr="003A4DFA">
        <w:rPr>
          <w:rFonts w:ascii="Helvetica" w:hAnsi="Helvetica" w:cs="Helvetica"/>
          <w:color w:val="2D3B45"/>
          <w:shd w:val="clear" w:color="auto" w:fill="FFFFFF"/>
          <w:lang w:val="en-US"/>
        </w:rPr>
        <w:t>.</w:t>
      </w:r>
    </w:p>
    <w:p w14:paraId="15E0D92E" w14:textId="77777777" w:rsidR="003A4DFA" w:rsidRPr="003A4DFA" w:rsidRDefault="003A4DFA" w:rsidP="003A4DFA">
      <w:pPr>
        <w:rPr>
          <w:rFonts w:ascii="Helvetica" w:hAnsi="Helvetica" w:cs="Helvetica"/>
          <w:b/>
          <w:bCs/>
          <w:color w:val="2D3B45"/>
          <w:shd w:val="clear" w:color="auto" w:fill="FFFFFF"/>
          <w:lang w:val="en-US"/>
        </w:rPr>
      </w:pPr>
      <w:r w:rsidRPr="003A4DFA">
        <w:rPr>
          <w:rFonts w:ascii="Helvetica" w:hAnsi="Helvetica" w:cs="Helvetica"/>
          <w:b/>
          <w:bCs/>
          <w:color w:val="2D3B45"/>
          <w:shd w:val="clear" w:color="auto" w:fill="FFFFFF"/>
          <w:lang w:val="en-US"/>
        </w:rPr>
        <w:t>5. Conclusion</w:t>
      </w:r>
    </w:p>
    <w:p w14:paraId="6DF872E1" w14:textId="77A15A20" w:rsidR="003A4DFA" w:rsidRPr="003A4DFA" w:rsidRDefault="002665B6" w:rsidP="003A4DFA">
      <w:pPr>
        <w:rPr>
          <w:rFonts w:ascii="Helvetica" w:hAnsi="Helvetica" w:cs="Helvetica"/>
          <w:color w:val="2D3B45"/>
          <w:shd w:val="clear" w:color="auto" w:fill="FFFFFF"/>
          <w:lang w:val="en-US"/>
        </w:rPr>
      </w:pPr>
      <w:r w:rsidRPr="002665B6">
        <w:rPr>
          <w:rFonts w:ascii="Helvetica" w:hAnsi="Helvetica" w:cs="Helvetica"/>
          <w:color w:val="2D3B45"/>
          <w:shd w:val="clear" w:color="auto" w:fill="FFFFFF"/>
          <w:lang w:val="en-US"/>
        </w:rPr>
        <w:lastRenderedPageBreak/>
        <w:t xml:space="preserve">Synthea data generated patients have been analyzed to give understanding of the demographics and healthcare needs of the population. The dataset has a total of 106 patients </w:t>
      </w:r>
      <w:r>
        <w:rPr>
          <w:rFonts w:ascii="Helvetica" w:hAnsi="Helvetica" w:cs="Helvetica"/>
          <w:color w:val="2D3B45"/>
          <w:shd w:val="clear" w:color="auto" w:fill="FFFFFF"/>
          <w:lang w:val="en-US"/>
        </w:rPr>
        <w:t>t</w:t>
      </w:r>
      <w:r w:rsidRPr="002665B6">
        <w:rPr>
          <w:rFonts w:ascii="Helvetica" w:hAnsi="Helvetica" w:cs="Helvetica"/>
          <w:color w:val="2D3B45"/>
          <w:shd w:val="clear" w:color="auto" w:fill="FFFFFF"/>
          <w:lang w:val="en-US"/>
        </w:rPr>
        <w:t>he population is diverse in terms of the age, gender, race and geographical distribution</w:t>
      </w:r>
      <w:r w:rsidR="003A4DFA" w:rsidRPr="003A4DFA">
        <w:rPr>
          <w:rFonts w:ascii="Helvetica" w:hAnsi="Helvetica" w:cs="Helvetica"/>
          <w:color w:val="2D3B45"/>
          <w:shd w:val="clear" w:color="auto" w:fill="FFFFFF"/>
          <w:lang w:val="en-US"/>
        </w:rPr>
        <w:t>.</w:t>
      </w:r>
    </w:p>
    <w:p w14:paraId="6F5C1247" w14:textId="77777777" w:rsidR="003A4DFA" w:rsidRPr="003A4DFA" w:rsidRDefault="003A4DFA" w:rsidP="003A4DFA">
      <w:pPr>
        <w:rPr>
          <w:rFonts w:ascii="Helvetica" w:hAnsi="Helvetica" w:cs="Helvetica"/>
          <w:color w:val="2D3B45"/>
          <w:shd w:val="clear" w:color="auto" w:fill="FFFFFF"/>
          <w:lang w:val="en-US"/>
        </w:rPr>
      </w:pPr>
      <w:r w:rsidRPr="003A4DFA">
        <w:rPr>
          <w:rFonts w:ascii="Helvetica" w:hAnsi="Helvetica" w:cs="Helvetica"/>
          <w:color w:val="2D3B45"/>
          <w:shd w:val="clear" w:color="auto" w:fill="FFFFFF"/>
          <w:lang w:val="en-US"/>
        </w:rPr>
        <w:t>Key takeaways include:</w:t>
      </w:r>
    </w:p>
    <w:p w14:paraId="33312370" w14:textId="77777777" w:rsidR="002665B6" w:rsidRPr="002665B6" w:rsidRDefault="002665B6" w:rsidP="002665B6">
      <w:pPr>
        <w:pStyle w:val="ListParagraph"/>
        <w:numPr>
          <w:ilvl w:val="0"/>
          <w:numId w:val="15"/>
        </w:numPr>
        <w:rPr>
          <w:rFonts w:ascii="Helvetica" w:hAnsi="Helvetica" w:cs="Helvetica"/>
          <w:color w:val="2D3B45"/>
          <w:shd w:val="clear" w:color="auto" w:fill="FFFFFF"/>
          <w:lang w:val="en-US"/>
        </w:rPr>
      </w:pPr>
      <w:r w:rsidRPr="002665B6">
        <w:rPr>
          <w:rFonts w:ascii="Helvetica" w:hAnsi="Helvetica" w:cs="Helvetica"/>
          <w:color w:val="2D3B45"/>
          <w:shd w:val="clear" w:color="auto" w:fill="FFFFFF"/>
          <w:lang w:val="en-US"/>
        </w:rPr>
        <w:t>Age range (2-111 years) is extremely large, indicating that need for special medical services targeting to various life stages.</w:t>
      </w:r>
    </w:p>
    <w:p w14:paraId="7F295C12" w14:textId="77777777" w:rsidR="002665B6" w:rsidRPr="002665B6" w:rsidRDefault="002665B6" w:rsidP="002665B6">
      <w:pPr>
        <w:pStyle w:val="ListParagraph"/>
        <w:numPr>
          <w:ilvl w:val="0"/>
          <w:numId w:val="15"/>
        </w:numPr>
        <w:rPr>
          <w:rFonts w:ascii="Helvetica" w:hAnsi="Helvetica" w:cs="Helvetica"/>
          <w:color w:val="2D3B45"/>
          <w:shd w:val="clear" w:color="auto" w:fill="FFFFFF"/>
          <w:lang w:val="en-US"/>
        </w:rPr>
      </w:pPr>
      <w:r w:rsidRPr="002665B6">
        <w:rPr>
          <w:rFonts w:ascii="Helvetica" w:hAnsi="Helvetica" w:cs="Helvetica"/>
          <w:color w:val="2D3B45"/>
          <w:shd w:val="clear" w:color="auto" w:fill="FFFFFF"/>
          <w:lang w:val="en-US"/>
        </w:rPr>
        <w:t>The nearly balanced gender distribution makes the comparison of male and female healthcare easier.</w:t>
      </w:r>
    </w:p>
    <w:p w14:paraId="70BE1D51" w14:textId="77777777" w:rsidR="002665B6" w:rsidRPr="002665B6" w:rsidRDefault="002665B6" w:rsidP="002665B6">
      <w:pPr>
        <w:pStyle w:val="ListParagraph"/>
        <w:numPr>
          <w:ilvl w:val="0"/>
          <w:numId w:val="15"/>
        </w:numPr>
        <w:rPr>
          <w:rFonts w:ascii="Helvetica" w:hAnsi="Helvetica" w:cs="Helvetica"/>
          <w:color w:val="2D3B45"/>
          <w:shd w:val="clear" w:color="auto" w:fill="FFFFFF"/>
          <w:lang w:val="en-US"/>
        </w:rPr>
      </w:pPr>
      <w:r w:rsidRPr="002665B6">
        <w:rPr>
          <w:rFonts w:ascii="Helvetica" w:hAnsi="Helvetica" w:cs="Helvetica"/>
          <w:color w:val="2D3B45"/>
          <w:shd w:val="clear" w:color="auto" w:fill="FFFFFF"/>
          <w:lang w:val="en-US"/>
        </w:rPr>
        <w:t>Culturally competent healthcare services are essential since the racial distribution implies this need.</w:t>
      </w:r>
    </w:p>
    <w:p w14:paraId="766331A0" w14:textId="2E551A35" w:rsidR="003A4DFA" w:rsidRPr="002665B6" w:rsidRDefault="002665B6" w:rsidP="002665B6">
      <w:pPr>
        <w:pStyle w:val="ListParagraph"/>
        <w:numPr>
          <w:ilvl w:val="0"/>
          <w:numId w:val="15"/>
        </w:numPr>
        <w:rPr>
          <w:rFonts w:ascii="Helvetica" w:hAnsi="Helvetica" w:cs="Helvetica"/>
          <w:color w:val="2D3B45"/>
          <w:shd w:val="clear" w:color="auto" w:fill="FFFFFF"/>
          <w:lang w:val="en-US"/>
        </w:rPr>
      </w:pPr>
      <w:r w:rsidRPr="002665B6">
        <w:rPr>
          <w:rFonts w:ascii="Helvetica" w:hAnsi="Helvetica" w:cs="Helvetica"/>
          <w:color w:val="2D3B45"/>
          <w:shd w:val="clear" w:color="auto" w:fill="FFFFFF"/>
          <w:lang w:val="en-US"/>
        </w:rPr>
        <w:t>Population clusters, as seen in geographic analysis, can shape plans for how to best plan healthcare infrastructure</w:t>
      </w:r>
      <w:r w:rsidR="003A4DFA" w:rsidRPr="002665B6">
        <w:rPr>
          <w:rFonts w:ascii="Helvetica" w:hAnsi="Helvetica" w:cs="Helvetica"/>
          <w:color w:val="2D3B45"/>
          <w:shd w:val="clear" w:color="auto" w:fill="FFFFFF"/>
          <w:lang w:val="en-US"/>
        </w:rPr>
        <w:t>.</w:t>
      </w:r>
    </w:p>
    <w:p w14:paraId="7DA60E6E" w14:textId="2E7ECC23" w:rsidR="00B764D8" w:rsidRPr="003A4DFA" w:rsidRDefault="002665B6" w:rsidP="002665B6">
      <w:pPr>
        <w:rPr>
          <w:rFonts w:ascii="Helvetica" w:hAnsi="Helvetica" w:cs="Helvetica"/>
          <w:color w:val="2D3B45"/>
          <w:shd w:val="clear" w:color="auto" w:fill="FFFFFF"/>
          <w:lang w:val="en-US"/>
        </w:rPr>
      </w:pPr>
      <w:r w:rsidRPr="002665B6">
        <w:rPr>
          <w:rFonts w:ascii="Helvetica" w:hAnsi="Helvetica" w:cs="Helvetica"/>
          <w:color w:val="2D3B45"/>
          <w:shd w:val="clear" w:color="auto" w:fill="FFFFFF"/>
          <w:lang w:val="en-US"/>
        </w:rPr>
        <w:t>Moreover, the data integrity verification thus verifying the dataset, assures data soundness for further analysis and reporting. The proposed reports of aging distribution and the demand of healthcare by location serve as great input to help effective healthcare planning and policy development, so that one can make decisions about healthcare.</w:t>
      </w:r>
      <w:r>
        <w:rPr>
          <w:rFonts w:ascii="Helvetica" w:hAnsi="Helvetica" w:cs="Helvetica"/>
          <w:color w:val="2D3B45"/>
          <w:shd w:val="clear" w:color="auto" w:fill="FFFFFF"/>
          <w:lang w:val="en-US"/>
        </w:rPr>
        <w:t xml:space="preserve"> </w:t>
      </w:r>
      <w:r w:rsidRPr="002665B6">
        <w:rPr>
          <w:rFonts w:ascii="Helvetica" w:hAnsi="Helvetica" w:cs="Helvetica"/>
          <w:color w:val="2D3B45"/>
          <w:shd w:val="clear" w:color="auto" w:fill="FFFFFF"/>
          <w:lang w:val="en-US"/>
        </w:rPr>
        <w:t>This comprehensive analysis helps in understanding healthcare dynamics and effective and efficient provision of healthcare service. The findings can be applied to the benefit of healthcare professionals, researchers and policymakers in order to enhance patient care and allocate optimal medical resources</w:t>
      </w:r>
      <w:r w:rsidR="003A4DFA" w:rsidRPr="003A4DFA">
        <w:rPr>
          <w:rFonts w:ascii="Helvetica" w:hAnsi="Helvetica" w:cs="Helvetica"/>
          <w:color w:val="2D3B45"/>
          <w:shd w:val="clear" w:color="auto" w:fill="FFFFFF"/>
          <w:lang w:val="en-US"/>
        </w:rPr>
        <w:t>.</w:t>
      </w:r>
    </w:p>
    <w:sectPr w:rsidR="00B764D8" w:rsidRPr="003A4D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D0CE8"/>
    <w:multiLevelType w:val="multilevel"/>
    <w:tmpl w:val="9390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3637F"/>
    <w:multiLevelType w:val="multilevel"/>
    <w:tmpl w:val="B5FE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15E13"/>
    <w:multiLevelType w:val="multilevel"/>
    <w:tmpl w:val="9B90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12964"/>
    <w:multiLevelType w:val="multilevel"/>
    <w:tmpl w:val="2664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77DA1"/>
    <w:multiLevelType w:val="hybridMultilevel"/>
    <w:tmpl w:val="A17A3A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04800B0"/>
    <w:multiLevelType w:val="multilevel"/>
    <w:tmpl w:val="065EC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8F79FA"/>
    <w:multiLevelType w:val="multilevel"/>
    <w:tmpl w:val="87F8B5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7C5AA0"/>
    <w:multiLevelType w:val="multilevel"/>
    <w:tmpl w:val="F7FE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55899"/>
    <w:multiLevelType w:val="hybridMultilevel"/>
    <w:tmpl w:val="5C8CF1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3542284"/>
    <w:multiLevelType w:val="multilevel"/>
    <w:tmpl w:val="C1B8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381FB2"/>
    <w:multiLevelType w:val="multilevel"/>
    <w:tmpl w:val="402C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5A2E2C"/>
    <w:multiLevelType w:val="multilevel"/>
    <w:tmpl w:val="2228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44468E"/>
    <w:multiLevelType w:val="multilevel"/>
    <w:tmpl w:val="F4A4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574810"/>
    <w:multiLevelType w:val="hybridMultilevel"/>
    <w:tmpl w:val="C12AF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6917872"/>
    <w:multiLevelType w:val="multilevel"/>
    <w:tmpl w:val="F7FC0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5556338">
    <w:abstractNumId w:val="5"/>
  </w:num>
  <w:num w:numId="2" w16cid:durableId="289752216">
    <w:abstractNumId w:val="6"/>
  </w:num>
  <w:num w:numId="3" w16cid:durableId="1957638219">
    <w:abstractNumId w:val="14"/>
  </w:num>
  <w:num w:numId="4" w16cid:durableId="2078044336">
    <w:abstractNumId w:val="0"/>
  </w:num>
  <w:num w:numId="5" w16cid:durableId="1497530191">
    <w:abstractNumId w:val="12"/>
  </w:num>
  <w:num w:numId="6" w16cid:durableId="1169758066">
    <w:abstractNumId w:val="11"/>
  </w:num>
  <w:num w:numId="7" w16cid:durableId="385110186">
    <w:abstractNumId w:val="1"/>
  </w:num>
  <w:num w:numId="8" w16cid:durableId="629363227">
    <w:abstractNumId w:val="7"/>
  </w:num>
  <w:num w:numId="9" w16cid:durableId="1504007558">
    <w:abstractNumId w:val="3"/>
  </w:num>
  <w:num w:numId="10" w16cid:durableId="485053530">
    <w:abstractNumId w:val="10"/>
  </w:num>
  <w:num w:numId="11" w16cid:durableId="879978854">
    <w:abstractNumId w:val="9"/>
  </w:num>
  <w:num w:numId="12" w16cid:durableId="1527674743">
    <w:abstractNumId w:val="2"/>
  </w:num>
  <w:num w:numId="13" w16cid:durableId="1995186103">
    <w:abstractNumId w:val="13"/>
  </w:num>
  <w:num w:numId="14" w16cid:durableId="961962154">
    <w:abstractNumId w:val="4"/>
  </w:num>
  <w:num w:numId="15" w16cid:durableId="14014380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36C"/>
    <w:rsid w:val="00092753"/>
    <w:rsid w:val="002665B6"/>
    <w:rsid w:val="003A4DFA"/>
    <w:rsid w:val="00437E8B"/>
    <w:rsid w:val="004C7658"/>
    <w:rsid w:val="005D3EF3"/>
    <w:rsid w:val="00602095"/>
    <w:rsid w:val="00720020"/>
    <w:rsid w:val="00765D32"/>
    <w:rsid w:val="008A6375"/>
    <w:rsid w:val="00915D4A"/>
    <w:rsid w:val="00991B42"/>
    <w:rsid w:val="00A93DB6"/>
    <w:rsid w:val="00AF036C"/>
    <w:rsid w:val="00B30E0E"/>
    <w:rsid w:val="00B5724B"/>
    <w:rsid w:val="00B764D8"/>
    <w:rsid w:val="00CC4CC7"/>
    <w:rsid w:val="00FC40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DBD59"/>
  <w15:chartTrackingRefBased/>
  <w15:docId w15:val="{D6428748-DC59-4587-BAD0-141A54071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E8B"/>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720020"/>
    <w:pPr>
      <w:keepNext/>
      <w:keepLines/>
      <w:spacing w:after="0"/>
      <w:jc w:val="center"/>
      <w:outlineLvl w:val="0"/>
    </w:pPr>
    <w:rPr>
      <w:rFonts w:eastAsia="Calibri" w:cs="Calibri"/>
      <w:b/>
      <w:kern w:val="0"/>
      <w:sz w:val="28"/>
      <w:szCs w:val="48"/>
      <w:lang w:eastAsia="zh-CN"/>
      <w14:ligatures w14:val="none"/>
    </w:rPr>
  </w:style>
  <w:style w:type="paragraph" w:styleId="Heading2">
    <w:name w:val="heading 2"/>
    <w:basedOn w:val="Normal"/>
    <w:link w:val="Heading2Char"/>
    <w:uiPriority w:val="1"/>
    <w:qFormat/>
    <w:rsid w:val="005D3EF3"/>
    <w:pPr>
      <w:widowControl w:val="0"/>
      <w:autoSpaceDE w:val="0"/>
      <w:autoSpaceDN w:val="0"/>
      <w:spacing w:after="0"/>
      <w:ind w:left="737" w:hanging="380"/>
      <w:outlineLvl w:val="1"/>
    </w:pPr>
    <w:rPr>
      <w:rFonts w:eastAsia="Calibri Light" w:cs="Calibri Light"/>
      <w:b/>
      <w:kern w:val="0"/>
      <w:sz w:val="26"/>
      <w:szCs w:val="26"/>
      <w:lang w:val="en-US"/>
      <w14:ligatures w14:val="none"/>
    </w:rPr>
  </w:style>
  <w:style w:type="paragraph" w:styleId="Heading3">
    <w:name w:val="heading 3"/>
    <w:basedOn w:val="Normal"/>
    <w:next w:val="Normal"/>
    <w:link w:val="Heading3Char"/>
    <w:uiPriority w:val="9"/>
    <w:unhideWhenUsed/>
    <w:qFormat/>
    <w:rsid w:val="004C7658"/>
    <w:pPr>
      <w:keepNext/>
      <w:keepLines/>
      <w:spacing w:before="40" w:after="0"/>
      <w:outlineLvl w:val="2"/>
    </w:pPr>
    <w:rPr>
      <w:rFonts w:eastAsiaTheme="majorEastAsia" w:cstheme="majorBidi"/>
      <w:b/>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020"/>
    <w:rPr>
      <w:rFonts w:ascii="Times New Roman" w:eastAsia="Calibri" w:hAnsi="Times New Roman" w:cs="Calibri"/>
      <w:b/>
      <w:kern w:val="0"/>
      <w:sz w:val="28"/>
      <w:szCs w:val="48"/>
      <w:lang w:eastAsia="zh-CN"/>
      <w14:ligatures w14:val="none"/>
    </w:rPr>
  </w:style>
  <w:style w:type="character" w:customStyle="1" w:styleId="Heading2Char">
    <w:name w:val="Heading 2 Char"/>
    <w:basedOn w:val="DefaultParagraphFont"/>
    <w:link w:val="Heading2"/>
    <w:uiPriority w:val="1"/>
    <w:rsid w:val="005D3EF3"/>
    <w:rPr>
      <w:rFonts w:ascii="Times New Roman" w:eastAsia="Calibri Light" w:hAnsi="Times New Roman" w:cs="Calibri Light"/>
      <w:b/>
      <w:kern w:val="0"/>
      <w:sz w:val="26"/>
      <w:szCs w:val="26"/>
      <w:lang w:val="en-US"/>
      <w14:ligatures w14:val="none"/>
    </w:rPr>
  </w:style>
  <w:style w:type="character" w:customStyle="1" w:styleId="Heading3Char">
    <w:name w:val="Heading 3 Char"/>
    <w:basedOn w:val="DefaultParagraphFont"/>
    <w:link w:val="Heading3"/>
    <w:uiPriority w:val="9"/>
    <w:rsid w:val="004C7658"/>
    <w:rPr>
      <w:rFonts w:ascii="Times New Roman" w:eastAsiaTheme="majorEastAsia" w:hAnsi="Times New Roman" w:cstheme="majorBidi"/>
      <w:b/>
      <w:sz w:val="24"/>
      <w:szCs w:val="24"/>
    </w:rPr>
  </w:style>
  <w:style w:type="paragraph" w:styleId="NormalWeb">
    <w:name w:val="Normal (Web)"/>
    <w:basedOn w:val="Normal"/>
    <w:uiPriority w:val="99"/>
    <w:semiHidden/>
    <w:unhideWhenUsed/>
    <w:rsid w:val="00AF036C"/>
    <w:pPr>
      <w:spacing w:before="100" w:beforeAutospacing="1" w:after="100" w:afterAutospacing="1" w:line="240" w:lineRule="auto"/>
    </w:pPr>
    <w:rPr>
      <w:rFonts w:eastAsia="Times New Roman" w:cs="Times New Roman"/>
      <w:kern w:val="0"/>
      <w:szCs w:val="24"/>
      <w:lang w:eastAsia="en-IN"/>
      <w14:ligatures w14:val="none"/>
    </w:rPr>
  </w:style>
  <w:style w:type="character" w:customStyle="1" w:styleId="css-1fvrx9c-text">
    <w:name w:val="css-1fvrx9c-text"/>
    <w:basedOn w:val="DefaultParagraphFont"/>
    <w:rsid w:val="00AF036C"/>
  </w:style>
  <w:style w:type="character" w:customStyle="1" w:styleId="css-1fqjks6-text">
    <w:name w:val="css-1fqjks6-text"/>
    <w:basedOn w:val="DefaultParagraphFont"/>
    <w:rsid w:val="00AF036C"/>
  </w:style>
  <w:style w:type="paragraph" w:styleId="ListParagraph">
    <w:name w:val="List Paragraph"/>
    <w:basedOn w:val="Normal"/>
    <w:uiPriority w:val="34"/>
    <w:qFormat/>
    <w:rsid w:val="002665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8763398">
      <w:bodyDiv w:val="1"/>
      <w:marLeft w:val="0"/>
      <w:marRight w:val="0"/>
      <w:marTop w:val="0"/>
      <w:marBottom w:val="0"/>
      <w:divBdr>
        <w:top w:val="none" w:sz="0" w:space="0" w:color="auto"/>
        <w:left w:val="none" w:sz="0" w:space="0" w:color="auto"/>
        <w:bottom w:val="none" w:sz="0" w:space="0" w:color="auto"/>
        <w:right w:val="none" w:sz="0" w:space="0" w:color="auto"/>
      </w:divBdr>
    </w:div>
    <w:div w:id="979772385">
      <w:bodyDiv w:val="1"/>
      <w:marLeft w:val="0"/>
      <w:marRight w:val="0"/>
      <w:marTop w:val="0"/>
      <w:marBottom w:val="0"/>
      <w:divBdr>
        <w:top w:val="none" w:sz="0" w:space="0" w:color="auto"/>
        <w:left w:val="none" w:sz="0" w:space="0" w:color="auto"/>
        <w:bottom w:val="none" w:sz="0" w:space="0" w:color="auto"/>
        <w:right w:val="none" w:sz="0" w:space="0" w:color="auto"/>
      </w:divBdr>
      <w:divsChild>
        <w:div w:id="1711762016">
          <w:marLeft w:val="0"/>
          <w:marRight w:val="0"/>
          <w:marTop w:val="0"/>
          <w:marBottom w:val="0"/>
          <w:divBdr>
            <w:top w:val="none" w:sz="0" w:space="0" w:color="auto"/>
            <w:left w:val="none" w:sz="0" w:space="0" w:color="auto"/>
            <w:bottom w:val="none" w:sz="0" w:space="0" w:color="auto"/>
            <w:right w:val="none" w:sz="0" w:space="0" w:color="auto"/>
          </w:divBdr>
          <w:divsChild>
            <w:div w:id="2053916219">
              <w:marLeft w:val="0"/>
              <w:marRight w:val="0"/>
              <w:marTop w:val="0"/>
              <w:marBottom w:val="0"/>
              <w:divBdr>
                <w:top w:val="none" w:sz="0" w:space="0" w:color="auto"/>
                <w:left w:val="none" w:sz="0" w:space="0" w:color="auto"/>
                <w:bottom w:val="none" w:sz="0" w:space="0" w:color="auto"/>
                <w:right w:val="none" w:sz="0" w:space="0" w:color="auto"/>
              </w:divBdr>
              <w:divsChild>
                <w:div w:id="1530684286">
                  <w:marLeft w:val="0"/>
                  <w:marRight w:val="0"/>
                  <w:marTop w:val="0"/>
                  <w:marBottom w:val="0"/>
                  <w:divBdr>
                    <w:top w:val="none" w:sz="0" w:space="0" w:color="auto"/>
                    <w:left w:val="none" w:sz="0" w:space="0" w:color="auto"/>
                    <w:bottom w:val="none" w:sz="0" w:space="0" w:color="auto"/>
                    <w:right w:val="none" w:sz="0" w:space="0" w:color="auto"/>
                  </w:divBdr>
                  <w:divsChild>
                    <w:div w:id="1437171306">
                      <w:marLeft w:val="0"/>
                      <w:marRight w:val="0"/>
                      <w:marTop w:val="0"/>
                      <w:marBottom w:val="0"/>
                      <w:divBdr>
                        <w:top w:val="none" w:sz="0" w:space="0" w:color="auto"/>
                        <w:left w:val="none" w:sz="0" w:space="0" w:color="auto"/>
                        <w:bottom w:val="none" w:sz="0" w:space="0" w:color="auto"/>
                        <w:right w:val="none" w:sz="0" w:space="0" w:color="auto"/>
                      </w:divBdr>
                      <w:divsChild>
                        <w:div w:id="120640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450383">
          <w:marLeft w:val="0"/>
          <w:marRight w:val="0"/>
          <w:marTop w:val="0"/>
          <w:marBottom w:val="0"/>
          <w:divBdr>
            <w:top w:val="none" w:sz="0" w:space="0" w:color="auto"/>
            <w:left w:val="none" w:sz="0" w:space="0" w:color="auto"/>
            <w:bottom w:val="none" w:sz="0" w:space="0" w:color="auto"/>
            <w:right w:val="none" w:sz="0" w:space="0" w:color="auto"/>
          </w:divBdr>
          <w:divsChild>
            <w:div w:id="540286651">
              <w:marLeft w:val="0"/>
              <w:marRight w:val="0"/>
              <w:marTop w:val="0"/>
              <w:marBottom w:val="0"/>
              <w:divBdr>
                <w:top w:val="none" w:sz="0" w:space="0" w:color="auto"/>
                <w:left w:val="none" w:sz="0" w:space="0" w:color="auto"/>
                <w:bottom w:val="none" w:sz="0" w:space="0" w:color="auto"/>
                <w:right w:val="none" w:sz="0" w:space="0" w:color="auto"/>
              </w:divBdr>
              <w:divsChild>
                <w:div w:id="58931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385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939</Words>
  <Characters>5353</Characters>
  <DocSecurity>0</DocSecurity>
  <Lines>44</Lines>
  <Paragraphs>12</Paragraphs>
  <ScaleCrop>false</ScaleCrop>
  <LinksUpToDate>false</LinksUpToDate>
  <CharactersWithSpaces>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2025-02-21T12:14:00Z</dcterms:created>
  <dcterms:modified xsi:type="dcterms:W3CDTF">2025-02-21T12:14:00Z</dcterms:modified>
</cp:coreProperties>
</file>