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Coding Style Guidelines &amp; Inline Documentation</w:t>
      </w:r>
    </w:p>
    <w:p>
      <w:pPr>
        <w:spacing w:after="200"/>
        <w:jc w:val="center"/>
      </w:pPr>
      <w:r>
        <w:rPr>
          <w:sz w:val="30"/>
          <w:szCs w:val="30"/>
        </w:rPr>
        <w:t xml:space="preserve">StudySync: A Smart Study Planner &amp; Collaboration Platform</w:t>
      </w:r>
    </w:p>
    <w:p>
      <w:pPr>
        <w:spacing w:after="100"/>
        <w:jc w:val="center"/>
      </w:pPr>
      <w:r>
        <w:rPr>
          <w:sz w:val="24"/>
          <w:szCs w:val="24"/>
        </w:rPr>
        <w:t xml:space="preserve">Week 4 Task - Junior Software Developer Intern</w:t>
      </w:r>
    </w:p>
    <w:p>
      <w:pPr>
        <w:spacing w:after="100"/>
        <w:jc w:val="center"/>
      </w:pPr>
      <w:r>
        <w:rPr>
          <w:sz w:val="24"/>
          <w:szCs w:val="24"/>
        </w:rPr>
        <w:t xml:space="preserve">Prepared by: Vemula Vigneshwari</w:t>
      </w:r>
    </w:p>
    <w:p>
      <w:pPr>
        <w:jc w:val="center"/>
      </w:pPr>
      <w:r>
        <w:rPr>
          <w:sz w:val="24"/>
          <w:szCs w:val="24"/>
        </w:rPr>
        <w:t xml:space="preserve">Date: 04 October 2026   |   Version 1.0</w:t>
      </w:r>
    </w:p>
    <w:p>
      <w:r>
        <w:br w:type="page"/>
      </w:r>
    </w:p>
    <w:p>
      <w:pPr>
        <w:pStyle w:val="Heading1"/>
      </w:pPr>
      <w:r>
        <w:t xml:space="preserve">Table of Contents</w:t>
      </w:r>
    </w:p>
    <w:p>
      <w:pPr>
        <w:spacing w:after="120"/>
      </w:pPr>
      <w:r>
        <w:t xml:space="preserve">1. Introduction</w:t>
      </w:r>
    </w:p>
    <w:p>
      <w:pPr>
        <w:spacing w:after="120"/>
      </w:pPr>
      <w:r>
        <w:t xml:space="preserve">2. Coding Style Rules</w:t>
      </w:r>
    </w:p>
    <w:p>
      <w:pPr>
        <w:spacing w:after="120"/>
      </w:pPr>
      <w:r>
        <w:t xml:space="preserve">3. Commenting and Inline Documentation</w:t>
      </w:r>
    </w:p>
    <w:p>
      <w:pPr>
        <w:spacing w:after="120"/>
      </w:pPr>
      <w:r>
        <w:t xml:space="preserve">4. Documentation Tools: JSDoc, Javadoc and Docstrings</w:t>
      </w:r>
    </w:p>
    <w:p>
      <w:pPr>
        <w:spacing w:after="120"/>
      </w:pPr>
      <w:r>
        <w:t xml:space="preserve">5. Mini Case Studies</w:t>
      </w:r>
    </w:p>
    <w:p>
      <w:pPr>
        <w:spacing w:after="120"/>
      </w:pPr>
      <w:r>
        <w:t xml:space="preserve">6. Tools and Methodology</w:t>
      </w:r>
    </w:p>
    <w:p>
      <w:pPr>
        <w:spacing w:after="120"/>
      </w:pPr>
      <w:r>
        <w:t xml:space="preserve">7. Consistency and Team Collaboration</w:t>
      </w:r>
    </w:p>
    <w:p>
      <w:pPr>
        <w:spacing w:after="120"/>
      </w:pPr>
      <w:r>
        <w:t xml:space="preserve">8. Quick-Reference Checklist</w:t>
      </w:r>
    </w:p>
    <w:p>
      <w:pPr>
        <w:spacing w:after="120"/>
      </w:pPr>
      <w:r>
        <w:t xml:space="preserve">9. Conclusion</w:t>
      </w:r>
    </w:p>
    <w:p>
      <w:pPr>
        <w:spacing w:after="120"/>
      </w:pPr>
      <w:r>
        <w:t xml:space="preserve">10. References</w:t>
      </w:r>
    </w:p>
    <w:p>
      <w:r>
        <w:br w:type="page"/>
      </w:r>
    </w:p>
    <w:p>
      <w:pPr>
        <w:pStyle w:val="Heading1"/>
      </w:pPr>
      <w:r>
        <w:t xml:space="preserve">1. Introduction</w:t>
      </w:r>
    </w:p>
    <w:p>
      <w:pPr>
        <w:pStyle w:val="Heading2"/>
      </w:pPr>
      <w:r>
        <w:t xml:space="preserve">1.1 Purpose</w:t>
      </w:r>
    </w:p>
    <w:p>
      <w:pPr>
        <w:spacing w:after="120"/>
      </w:pPr>
      <w:r>
        <w:t xml:space="preserve">This document defines the coding style guidelines and inline documentation strategy for StudySync, the project planned in Weeks 1 to 3. It applies to all JavaScript code in the Node.js/Express backend and the React frontend, and the principles can be reused for other languages such as Java and Python. The guidelines are written so that every team member can follow them without interpretation, and as many rules as possible are enforced automatically by tools.</w:t>
      </w:r>
    </w:p>
    <w:p>
      <w:pPr>
        <w:pStyle w:val="Heading2"/>
      </w:pPr>
      <w:r>
        <w:t xml:space="preserve">1.2 Why Coding Standards and Documentation Matter</w:t>
      </w:r>
    </w:p>
    <w:p>
      <w:pPr>
        <w:spacing w:after="120"/>
      </w:pPr>
      <w:r>
        <w:t xml:space="preserve">Developers spend far more time reading code than writing it. Code that is consistent and well documented is faster to understand, easier to change and less likely to hide bugs. The main benefits are:</w:t>
      </w:r>
    </w:p>
    <w:p>
      <w:pPr>
        <w:pStyle w:val="ListParagraph"/>
        <w:numPr>
          <w:ilvl w:val="0"/>
          <w:numId w:val="2"/>
        </w:numPr>
      </w:pPr>
      <w:r>
        <w:rPr>
          <w:b/>
          <w:bCs/>
        </w:rPr>
        <w:t xml:space="preserve">Readability: </w:t>
      </w:r>
      <w:r>
        <w:t xml:space="preserve">code written by any team member looks the same, so no one has to decode a personal style.</w:t>
      </w:r>
    </w:p>
    <w:p>
      <w:pPr>
        <w:pStyle w:val="ListParagraph"/>
        <w:numPr>
          <w:ilvl w:val="0"/>
          <w:numId w:val="2"/>
        </w:numPr>
      </w:pPr>
      <w:r>
        <w:rPr>
          <w:b/>
          <w:bCs/>
        </w:rPr>
        <w:t xml:space="preserve">Maintainability: </w:t>
      </w:r>
      <w:r>
        <w:t xml:space="preserve">bugs are found and fixed faster, and features are added with less risk of breaking existing behaviour.</w:t>
      </w:r>
    </w:p>
    <w:p>
      <w:pPr>
        <w:pStyle w:val="ListParagraph"/>
        <w:numPr>
          <w:ilvl w:val="0"/>
          <w:numId w:val="2"/>
        </w:numPr>
      </w:pPr>
      <w:r>
        <w:rPr>
          <w:b/>
          <w:bCs/>
        </w:rPr>
        <w:t xml:space="preserve">Faster onboarding: </w:t>
      </w:r>
      <w:r>
        <w:t xml:space="preserve">new developers can understand modules from documentation instead of asking colleagues.</w:t>
      </w:r>
    </w:p>
    <w:p>
      <w:pPr>
        <w:pStyle w:val="ListParagraph"/>
        <w:numPr>
          <w:ilvl w:val="0"/>
          <w:numId w:val="2"/>
        </w:numPr>
      </w:pPr>
      <w:r>
        <w:rPr>
          <w:b/>
          <w:bCs/>
        </w:rPr>
        <w:t xml:space="preserve">Efficient code reviews: </w:t>
      </w:r>
      <w:r>
        <w:t xml:space="preserve">reviewers discuss design and logic instead of arguing about spacing and naming.</w:t>
      </w:r>
    </w:p>
    <w:p>
      <w:pPr>
        <w:pStyle w:val="ListParagraph"/>
        <w:numPr>
          <w:ilvl w:val="0"/>
          <w:numId w:val="2"/>
        </w:numPr>
      </w:pPr>
      <w:r>
        <w:rPr>
          <w:b/>
          <w:bCs/>
        </w:rPr>
        <w:t xml:space="preserve">Fewer defects: </w:t>
      </w:r>
      <w:r>
        <w:t xml:space="preserve">linting catches common mistakes (unused variables, undefined names, unsafe comparisons) before the code runs.</w:t>
      </w:r>
    </w:p>
    <w:p>
      <w:pPr>
        <w:pStyle w:val="ListParagraph"/>
        <w:numPr>
          <w:ilvl w:val="0"/>
          <w:numId w:val="2"/>
        </w:numPr>
      </w:pPr>
      <w:r>
        <w:rPr>
          <w:b/>
          <w:bCs/>
        </w:rPr>
        <w:t xml:space="preserve">Continuity: </w:t>
      </w:r>
      <w:r>
        <w:t xml:space="preserve">the project survives team changes because knowledge is written down, not only in people's heads.</w:t>
      </w:r>
    </w:p>
    <w:p>
      <w:pPr>
        <w:pStyle w:val="Heading2"/>
      </w:pPr>
      <w:r>
        <w:t xml:space="preserve">1.3 Guiding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Principle</w:t>
            </w:r>
          </w:p>
        </w:tc>
        <w:tc>
          <w:tcPr>
            <w:tcW w:type="dxa" w:w="64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Meaning</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Consistency over preference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Following the team rule is more important than individual taste.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Automate what can be automated</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Formatting and basic quality checks are done by tools, not by people.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Code explains how, comments explain why</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Clear code should be self-explanatory; comments add reasoning, context and warnings.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Optimize for the reader</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Write for the developer who will read this code six months from now.</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Keep it simple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Prefer straightforward solutions; avoid clever tricks that need explanation.</w:t>
            </w:r>
          </w:p>
        </w:tc>
      </w:tr>
    </w:tbl>
    <w:p>
      <w:pPr>
        <w:spacing w:after="120"/>
      </w:pPr>
    </w:p>
    <w:p>
      <w:pPr>
        <w:pStyle w:val="Heading1"/>
      </w:pPr>
      <w:r>
        <w:t xml:space="preserve">2. Coding Style Rules</w:t>
      </w:r>
    </w:p>
    <w:p>
      <w:pPr>
        <w:pStyle w:val="Heading2"/>
      </w:pPr>
      <w:r>
        <w:t xml:space="preserve">2.1 Naming Conventions</w:t>
      </w:r>
    </w:p>
    <w:p>
      <w:pPr>
        <w:spacing w:after="120"/>
      </w:pPr>
      <w:r>
        <w:t xml:space="preserve">Names should reveal intent. A reader should understand what a variable, function or file is for without opening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526"/>
      </w:tblGrid>
      <w:tr>
        <w:trPr>
          <w:cantSplit/>
          <w:tblHeader/>
        </w:trPr>
        <w:tc>
          <w:tcPr>
            <w:tcW w:type="dxa" w:w="2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Element</w:t>
            </w:r>
          </w:p>
        </w:tc>
        <w:tc>
          <w:tcPr>
            <w:tcW w:type="dxa" w:w="2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Convention</w:t>
            </w:r>
          </w:p>
        </w:tc>
        <w:tc>
          <w:tcPr>
            <w:tcW w:type="dxa" w:w="2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Good Example</w:t>
            </w:r>
          </w:p>
        </w:tc>
        <w:tc>
          <w:tcPr>
            <w:tcW w:type="dxa" w:w="25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Bad Example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Variables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camelCase, noun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taskList, dueDate</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tl, d1, data</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Booleans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camelCase, starts with is/has/can/should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isCompleted, hasReminder</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completed, flag</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Functions / methods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camelCase, starts with a verb</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getOverdueTasks(), sendReminder()</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tasks(), reminder()</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Classes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PascalCase, noun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TaskService, StudyGroup</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taskservice, group_cls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Constants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UPPER_SNAKE_CASE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MAX_GROUP_SIZE, JWT_EXPIRY</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maxGroupSize (for a true constant)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React components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PascalCase, file has same name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TaskCard.jsx</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taskcard.jsx</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Files and folders (backend)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camelCase or kebab-case, consistent per folder</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taskController.js</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TaskCtrl_final2.js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Database tables / columns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snake_case, plural tables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study_groups, due_date</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StudyGroups, DueDate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REST endpoints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lowercase, plural nouns, kebab-case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/api/study-groups</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/api/getGroup</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Git branches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type/short-description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feature/task-filter, fix/login-error</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my-branch, test2</w:t>
            </w:r>
          </w:p>
        </w:tc>
      </w:tr>
    </w:tbl>
    <w:p>
      <w:pPr>
        <w:spacing w:after="120"/>
      </w:pPr>
    </w:p>
    <w:p>
      <w:pPr>
        <w:pStyle w:val="ListParagraph"/>
        <w:numPr>
          <w:ilvl w:val="0"/>
          <w:numId w:val="2"/>
        </w:numPr>
      </w:pPr>
      <w:r>
        <w:rPr>
          <w:b/>
          <w:bCs/>
        </w:rPr>
        <w:t xml:space="preserve">Avoid abbreviations </w:t>
      </w:r>
      <w:r>
        <w:t xml:space="preserve">unless they are universally known (id, url, api, db).</w:t>
      </w:r>
    </w:p>
    <w:p>
      <w:pPr>
        <w:pStyle w:val="ListParagraph"/>
        <w:numPr>
          <w:ilvl w:val="0"/>
          <w:numId w:val="2"/>
        </w:numPr>
      </w:pPr>
      <w:r>
        <w:rPr>
          <w:b/>
          <w:bCs/>
        </w:rPr>
        <w:t xml:space="preserve">Avoid generic names </w:t>
      </w:r>
      <w:r>
        <w:t xml:space="preserve">such as data, temp, info, item or stuff.</w:t>
      </w:r>
    </w:p>
    <w:p>
      <w:pPr>
        <w:pStyle w:val="ListParagraph"/>
        <w:numPr>
          <w:ilvl w:val="0"/>
          <w:numId w:val="2"/>
        </w:numPr>
      </w:pPr>
      <w:r>
        <w:rPr>
          <w:b/>
          <w:bCs/>
        </w:rPr>
        <w:t xml:space="preserve">Do not encode types in names </w:t>
      </w:r>
      <w:r>
        <w:t xml:space="preserve">(strTitle, arrTasks); use plain names such as title and tasks.</w:t>
      </w:r>
    </w:p>
    <w:p>
      <w:pPr>
        <w:pStyle w:val="ListParagraph"/>
        <w:numPr>
          <w:ilvl w:val="0"/>
          <w:numId w:val="2"/>
        </w:numPr>
      </w:pPr>
      <w:r>
        <w:rPr>
          <w:b/>
          <w:bCs/>
        </w:rPr>
        <w:t xml:space="preserve">Use the same word for the same concept </w:t>
      </w:r>
      <w:r>
        <w:t xml:space="preserve">everywhere (always task, never a mix of task, todo and assignment).</w:t>
      </w:r>
    </w:p>
    <w:p>
      <w:pPr>
        <w:pStyle w:val="Heading2"/>
      </w:pPr>
      <w:r>
        <w:t xml:space="preserve">2.2 Indentation and Formatting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Rule</w:t>
            </w:r>
          </w:p>
        </w:tc>
        <w:tc>
          <w:tcPr>
            <w:tcW w:type="dxa" w:w="60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Standard</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Indentation</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2 spaces per level. Tabs are not used.</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Maximum line length</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100 characters for code; 80 characters for comments and Markdown text.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Semicolons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Always use semicolons to end statements.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Quotes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Single quotes for strings; backticks only for template literals; double quotes in JSX attributes.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Braces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Opening brace on the same line (K&amp;R style). Always use braces, even for one-line if statements.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Spacing</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One space around operators and after commas; no trailing whitespace; one space after keywords (if, for, while).</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Blank lines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One blank line between functions and between logical blocks; never more than one in a row.</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Trailing commas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 them in multi-line arrays and objects (cleaner Git diffs).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Variable declarations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 const by default, let when reassignment is needed, never var. One declaration per line.</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Comparisons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 === and !==, never == or !=.</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End of file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Every file ends with a single newline character (LF line endings).</w:t>
            </w:r>
          </w:p>
        </w:tc>
      </w:tr>
    </w:tbl>
    <w:p>
      <w:pPr>
        <w:spacing w:after="120"/>
      </w:pPr>
    </w:p>
    <w:p>
      <w:pPr>
        <w:keepNext/>
        <w:spacing w:after="60" w:before="80"/>
      </w:pPr>
      <w:r>
        <w:rPr>
          <w:b/>
          <w:bCs/>
          <w:color w:val="C00000"/>
          <w:sz w:val="20"/>
          <w:szCs w:val="20"/>
        </w:rPr>
        <w:t xml:space="preserve">Bad - inconsistent, hard to 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DECEA"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function getTasks(u,s){</w:t>
            </w:r>
          </w:p>
          <w:p>
            <w:pPr>
              <w:spacing w:after="0"/>
            </w:pPr>
            <w:r>
              <w:rPr>
                <w:rFonts w:ascii="Consolas" w:cs="Consolas" w:eastAsia="Consolas" w:hAnsi="Consolas"/>
                <w:sz w:val="18"/>
                <w:szCs w:val="18"/>
              </w:rPr>
              <w:t xml:space="preserve">    if(s=='done')</w:t>
            </w:r>
          </w:p>
          <w:p>
            <w:pPr>
              <w:spacing w:after="0"/>
            </w:pPr>
            <w:r>
              <w:rPr>
                <w:rFonts w:ascii="Consolas" w:cs="Consolas" w:eastAsia="Consolas" w:hAnsi="Consolas"/>
                <w:sz w:val="18"/>
                <w:szCs w:val="18"/>
              </w:rPr>
              <w:t xml:space="preserve">        return db.query("SELECT * FROM tasks WHERE user_id="+u+" AND status='done'")</w:t>
            </w:r>
          </w:p>
          <w:p>
            <w:pPr>
              <w:spacing w:after="0"/>
            </w:pPr>
            <w:r>
              <w:rPr>
                <w:rFonts w:ascii="Consolas" w:cs="Consolas" w:eastAsia="Consolas" w:hAnsi="Consolas"/>
                <w:sz w:val="18"/>
                <w:szCs w:val="18"/>
              </w:rPr>
              <w:t xml:space="preserve">    else return db.query("SELECT * FROM tasks WHERE user_id="+u)}</w:t>
            </w:r>
          </w:p>
        </w:tc>
      </w:tr>
    </w:tbl>
    <w:p>
      <w:pPr>
        <w:keepNext/>
        <w:spacing w:after="60" w:before="80"/>
      </w:pPr>
      <w:r>
        <w:rPr>
          <w:b/>
          <w:bCs/>
          <w:color w:val="2E7D32"/>
          <w:sz w:val="20"/>
          <w:szCs w:val="20"/>
        </w:rPr>
        <w:t xml:space="preserve">Good - formatted, safe and clear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EAF5EA"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async function getTasksByUser(userId, status) {</w:t>
            </w:r>
          </w:p>
          <w:p>
            <w:pPr>
              <w:spacing w:after="0"/>
            </w:pPr>
            <w:r>
              <w:rPr>
                <w:rFonts w:ascii="Consolas" w:cs="Consolas" w:eastAsia="Consolas" w:hAnsi="Consolas"/>
                <w:sz w:val="18"/>
                <w:szCs w:val="18"/>
              </w:rPr>
              <w:t xml:space="preserve">  if (status === 'done') {</w:t>
            </w:r>
          </w:p>
          <w:p>
            <w:pPr>
              <w:spacing w:after="0"/>
            </w:pPr>
            <w:r>
              <w:rPr>
                <w:rFonts w:ascii="Consolas" w:cs="Consolas" w:eastAsia="Consolas" w:hAnsi="Consolas"/>
                <w:sz w:val="18"/>
                <w:szCs w:val="18"/>
              </w:rPr>
              <w:t xml:space="preserve">    return db.query(</w:t>
            </w:r>
          </w:p>
          <w:p>
            <w:pPr>
              <w:spacing w:after="0"/>
            </w:pPr>
            <w:r>
              <w:rPr>
                <w:rFonts w:ascii="Consolas" w:cs="Consolas" w:eastAsia="Consolas" w:hAnsi="Consolas"/>
                <w:sz w:val="18"/>
                <w:szCs w:val="18"/>
              </w:rPr>
              <w:t xml:space="preserve">      'SELECT * FROM tasks WHERE user_id = $1 AND status = $2',</w:t>
            </w:r>
          </w:p>
          <w:p>
            <w:pPr>
              <w:spacing w:after="0"/>
            </w:pPr>
            <w:r>
              <w:rPr>
                <w:rFonts w:ascii="Consolas" w:cs="Consolas" w:eastAsia="Consolas" w:hAnsi="Consolas"/>
                <w:sz w:val="18"/>
                <w:szCs w:val="18"/>
              </w:rPr>
              <w:t xml:space="preserve">      [userId, status],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db.query('SELECT * FROM tasks WHERE user_id = $1', [userId]);</w:t>
            </w:r>
          </w:p>
          <w:p>
            <w:pPr>
              <w:spacing w:after="0"/>
            </w:pPr>
            <w:r>
              <w:rPr>
                <w:rFonts w:ascii="Consolas" w:cs="Consolas" w:eastAsia="Consolas" w:hAnsi="Consolas"/>
                <w:sz w:val="18"/>
                <w:szCs w:val="18"/>
              </w:rPr>
              <w:t xml:space="preserve">}</w:t>
            </w:r>
          </w:p>
        </w:tc>
      </w:tr>
    </w:tbl>
    <w:p>
      <w:pPr>
        <w:spacing w:after="120"/>
      </w:pPr>
    </w:p>
    <w:p>
      <w:pPr>
        <w:pStyle w:val="Heading2"/>
      </w:pPr>
      <w:r>
        <w:t xml:space="preserve">2.3 Code Organization and File Structure</w:t>
      </w:r>
    </w:p>
    <w:p>
      <w:pPr>
        <w:pStyle w:val="ListParagraph"/>
        <w:numPr>
          <w:ilvl w:val="0"/>
          <w:numId w:val="2"/>
        </w:numPr>
      </w:pPr>
      <w:r>
        <w:t xml:space="preserve">One main responsibility per file: one class, one React component or one group of closely related functions.</w:t>
      </w:r>
    </w:p>
    <w:p>
      <w:pPr>
        <w:pStyle w:val="ListParagraph"/>
        <w:numPr>
          <w:ilvl w:val="0"/>
          <w:numId w:val="2"/>
        </w:numPr>
      </w:pPr>
      <w:r>
        <w:t xml:space="preserve">Keep files under about 300 lines and functions under about 40 lines; split them when they grow beyond that.</w:t>
      </w:r>
    </w:p>
    <w:p>
      <w:pPr>
        <w:pStyle w:val="ListParagraph"/>
        <w:numPr>
          <w:ilvl w:val="0"/>
          <w:numId w:val="2"/>
        </w:numPr>
      </w:pPr>
      <w:r>
        <w:t xml:space="preserve">Follow the layered folder structure from the Week 3 roadmap (routes, controllers, services, repositories).</w:t>
      </w:r>
    </w:p>
    <w:p>
      <w:pPr>
        <w:pStyle w:val="ListParagraph"/>
        <w:numPr>
          <w:ilvl w:val="0"/>
          <w:numId w:val="2"/>
        </w:numPr>
      </w:pPr>
      <w:r>
        <w:t xml:space="preserve">Use a consistent order of content inside a file: (1) imports, (2) constants, (3) helper functions, (4) main class or function, (5) exports.</w:t>
      </w:r>
    </w:p>
    <w:p>
      <w:pPr>
        <w:pStyle w:val="ListParagraph"/>
        <w:numPr>
          <w:ilvl w:val="0"/>
          <w:numId w:val="2"/>
        </w:numPr>
      </w:pPr>
      <w:r>
        <w:t xml:space="preserve">Order imports in groups, separated by blank lines: Node/built-in modules, third-party packages, then local modules.</w:t>
      </w:r>
    </w:p>
    <w:p>
      <w:pPr>
        <w:pStyle w:val="ListParagraph"/>
        <w:numPr>
          <w:ilvl w:val="0"/>
          <w:numId w:val="2"/>
        </w:numPr>
      </w:pPr>
      <w:r>
        <w:t xml:space="preserve">Avoid deeply nested code (more than three levels). Use early returns and small helper functions instead.</w:t>
      </w:r>
    </w:p>
    <w:p>
      <w:pPr>
        <w:pStyle w:val="ListParagraph"/>
        <w:numPr>
          <w:ilvl w:val="0"/>
          <w:numId w:val="2"/>
        </w:numPr>
      </w:pPr>
      <w:r>
        <w:t xml:space="preserve">No dead code or commented-out code in the main branch; Git history preserves old versions.</w:t>
      </w:r>
    </w:p>
    <w:p>
      <w:pPr>
        <w:pStyle w:val="ListParagraph"/>
        <w:numPr>
          <w:ilvl w:val="0"/>
          <w:numId w:val="2"/>
        </w:numPr>
      </w:pPr>
      <w:r>
        <w:t xml:space="preserve">Avoid magic numbers; give values a named constant, e.g. MAX_REMINDERS_PER_TASK instead of 5.</w:t>
      </w:r>
    </w:p>
    <w:p>
      <w:pPr>
        <w:spacing w:after="120"/>
      </w:pPr>
    </w:p>
    <w:p>
      <w:pPr>
        <w:keepNext/>
        <w:spacing w:after="60" w:before="80"/>
      </w:pPr>
      <w:r>
        <w:rPr>
          <w:b/>
          <w:bCs/>
          <w:color w:val="1F4E79"/>
          <w:sz w:val="20"/>
          <w:szCs w:val="20"/>
        </w:rPr>
        <w:t xml:space="preserve">Standard file layout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 services/taskService.js</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const { ValidationError } = require('../utils/errors');   // 1. local imports</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const MAX_TITLE_LENGTH = 120;                               // 2. constants</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function validateTitle(title) { /* ... */ }                 // 3. helpers</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class TaskService { /* ... */ }                             // 4. main class</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module.exports = TaskService;                               // 5. export</w:t>
            </w:r>
          </w:p>
        </w:tc>
      </w:tr>
    </w:tbl>
    <w:p>
      <w:pPr>
        <w:spacing w:after="120"/>
      </w:pPr>
    </w:p>
    <w:p>
      <w:pPr>
        <w:pStyle w:val="Heading2"/>
      </w:pPr>
      <w:r>
        <w:t xml:space="preserve">2.4 Other Language Rules</w:t>
      </w:r>
    </w:p>
    <w:p>
      <w:pPr>
        <w:pStyle w:val="ListParagraph"/>
        <w:numPr>
          <w:ilvl w:val="0"/>
          <w:numId w:val="2"/>
        </w:numPr>
      </w:pPr>
      <w:r>
        <w:t xml:space="preserve">Error handling: never leave an empty catch block; log or rethrow with context. Use custom error classes.</w:t>
      </w:r>
    </w:p>
    <w:p>
      <w:pPr>
        <w:pStyle w:val="ListParagraph"/>
        <w:numPr>
          <w:ilvl w:val="0"/>
          <w:numId w:val="2"/>
        </w:numPr>
      </w:pPr>
      <w:r>
        <w:t xml:space="preserve">Asynchronous code: use async/await instead of nested callbacks; always handle rejected promises.</w:t>
      </w:r>
    </w:p>
    <w:p>
      <w:pPr>
        <w:pStyle w:val="ListParagraph"/>
        <w:numPr>
          <w:ilvl w:val="0"/>
          <w:numId w:val="2"/>
        </w:numPr>
      </w:pPr>
      <w:r>
        <w:t xml:space="preserve">Functions: prefer pure functions with few parameters (three or fewer; use an object for more).</w:t>
      </w:r>
    </w:p>
    <w:p>
      <w:pPr>
        <w:pStyle w:val="ListParagraph"/>
        <w:numPr>
          <w:ilvl w:val="0"/>
          <w:numId w:val="2"/>
        </w:numPr>
      </w:pPr>
      <w:r>
        <w:t xml:space="preserve">Security: never hard-code secrets; use parameterized queries; validate all external input.</w:t>
      </w:r>
    </w:p>
    <w:p>
      <w:pPr>
        <w:pStyle w:val="ListParagraph"/>
        <w:numPr>
          <w:ilvl w:val="0"/>
          <w:numId w:val="2"/>
        </w:numPr>
      </w:pPr>
      <w:r>
        <w:t xml:space="preserve">Logging: use the shared logger, not console.log, in production code.</w:t>
      </w:r>
    </w:p>
    <w:p>
      <w:pPr>
        <w:pStyle w:val="Heading1"/>
      </w:pPr>
      <w:r>
        <w:t xml:space="preserve">3. Commenting and Inline Documentation</w:t>
      </w:r>
    </w:p>
    <w:p>
      <w:pPr>
        <w:pStyle w:val="Heading2"/>
      </w:pPr>
      <w:r>
        <w:t xml:space="preserve">3.1 Commenting Strategy</w:t>
      </w:r>
    </w:p>
    <w:p>
      <w:pPr>
        <w:spacing w:after="120"/>
      </w:pPr>
      <w:r>
        <w:t xml:space="preserve">Comments are a supplement to clear code, not a replacement for it. The goal is to record information that the code itself cannot express: intent, reasoning, constraints and warnings.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cantSplit/>
          <w:tblHeader/>
        </w:trPr>
        <w:tc>
          <w:tcPr>
            <w:tcW w:type="dxa" w:w="2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Comment Type</w:t>
            </w:r>
          </w:p>
        </w:tc>
        <w:tc>
          <w:tcPr>
            <w:tcW w:type="dxa" w:w="3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Use It For</w:t>
            </w:r>
          </w:p>
        </w:tc>
        <w:tc>
          <w:tcPr>
            <w:tcW w:type="dxa" w:w="35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Style</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Documentation comment</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Every exported function, class and module: purpose, parameters, return value, errors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 ... */ block (JSDoc) directly above the item</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Explanatory comment</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Why a non-obvious approach was chosen, business rules, complex algorithms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 on the line(s) above the code, full sentences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Warning comment</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Side effects, performance traps, things that must not be changed casually</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 WARNING: ...</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TODO / FIXME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Planned improvements or known problems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 TODO(name, issue #12): ... ; tracked in the issue board</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Section marker</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Rarely, to separate large logical sections in long files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Short one-line comment; prefer splitting the file</w:t>
            </w:r>
          </w:p>
        </w:tc>
      </w:tr>
    </w:tbl>
    <w:p>
      <w:pPr>
        <w:spacing w:after="120"/>
      </w:pPr>
    </w:p>
    <w:p>
      <w:pPr>
        <w:pStyle w:val="Heading2"/>
      </w:pPr>
      <w:r>
        <w:t xml:space="preserve">3.2 Rules for Good Comments</w:t>
      </w:r>
    </w:p>
    <w:p>
      <w:pPr>
        <w:pStyle w:val="ListParagraph"/>
        <w:numPr>
          <w:ilvl w:val="0"/>
          <w:numId w:val="2"/>
        </w:numPr>
      </w:pPr>
      <w:r>
        <w:rPr>
          <w:b/>
          <w:bCs/>
        </w:rPr>
        <w:t xml:space="preserve">Explain WHY, not WHAT. </w:t>
      </w:r>
      <w:r>
        <w:t xml:space="preserve">Do not restate what the code obviously does.</w:t>
      </w:r>
    </w:p>
    <w:p>
      <w:pPr>
        <w:pStyle w:val="ListParagraph"/>
        <w:numPr>
          <w:ilvl w:val="0"/>
          <w:numId w:val="2"/>
        </w:numPr>
      </w:pPr>
      <w:r>
        <w:rPr>
          <w:b/>
          <w:bCs/>
        </w:rPr>
        <w:t xml:space="preserve">Keep comments short, accurate and up to date. </w:t>
      </w:r>
      <w:r>
        <w:t xml:space="preserve">An outdated comment is worse than none; update it in the same commit as the code.</w:t>
      </w:r>
    </w:p>
    <w:p>
      <w:pPr>
        <w:pStyle w:val="ListParagraph"/>
        <w:numPr>
          <w:ilvl w:val="0"/>
          <w:numId w:val="2"/>
        </w:numPr>
      </w:pPr>
      <w:r>
        <w:rPr>
          <w:b/>
          <w:bCs/>
        </w:rPr>
        <w:t xml:space="preserve">Write in complete, clear sentences </w:t>
      </w:r>
      <w:r>
        <w:t xml:space="preserve">in English, using the present tense.</w:t>
      </w:r>
    </w:p>
    <w:p>
      <w:pPr>
        <w:pStyle w:val="ListParagraph"/>
        <w:numPr>
          <w:ilvl w:val="0"/>
          <w:numId w:val="2"/>
        </w:numPr>
      </w:pPr>
      <w:r>
        <w:rPr>
          <w:b/>
          <w:bCs/>
        </w:rPr>
        <w:t xml:space="preserve">Place comments above the code they describe, </w:t>
      </w:r>
      <w:r>
        <w:t xml:space="preserve">not at the end of long lines.</w:t>
      </w:r>
    </w:p>
    <w:p>
      <w:pPr>
        <w:pStyle w:val="ListParagraph"/>
        <w:numPr>
          <w:ilvl w:val="0"/>
          <w:numId w:val="2"/>
        </w:numPr>
      </w:pPr>
      <w:r>
        <w:rPr>
          <w:b/>
          <w:bCs/>
        </w:rPr>
        <w:t xml:space="preserve">Do not comment out old code; </w:t>
      </w:r>
      <w:r>
        <w:t xml:space="preserve">delete it.</w:t>
      </w:r>
    </w:p>
    <w:p>
      <w:pPr>
        <w:pStyle w:val="ListParagraph"/>
        <w:numPr>
          <w:ilvl w:val="0"/>
          <w:numId w:val="2"/>
        </w:numPr>
      </w:pPr>
      <w:r>
        <w:rPr>
          <w:b/>
          <w:bCs/>
        </w:rPr>
        <w:t xml:space="preserve">Do not use comments to excuse bad code; </w:t>
      </w:r>
      <w:r>
        <w:t xml:space="preserve">rename or refactor first, then comment what remains unclear.</w:t>
      </w:r>
    </w:p>
    <w:p>
      <w:pPr>
        <w:pStyle w:val="ListParagraph"/>
        <w:numPr>
          <w:ilvl w:val="0"/>
          <w:numId w:val="2"/>
        </w:numPr>
      </w:pPr>
      <w:r>
        <w:rPr>
          <w:b/>
          <w:bCs/>
        </w:rPr>
        <w:t xml:space="preserve">No personal remarks, jokes or blame </w:t>
      </w:r>
      <w:r>
        <w:t xml:space="preserve">in comments.</w:t>
      </w:r>
    </w:p>
    <w:p>
      <w:pPr>
        <w:spacing w:after="120"/>
      </w:pPr>
    </w:p>
    <w:p>
      <w:pPr>
        <w:keepNext/>
        <w:spacing w:after="60" w:before="80"/>
      </w:pPr>
      <w:r>
        <w:rPr>
          <w:b/>
          <w:bCs/>
          <w:color w:val="C00000"/>
          <w:sz w:val="20"/>
          <w:szCs w:val="20"/>
        </w:rPr>
        <w:t xml:space="preserve">Bad comments - state the obvious or are outdated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DECEA"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 increment i by 1</w:t>
            </w:r>
          </w:p>
          <w:p>
            <w:pPr>
              <w:spacing w:after="0"/>
            </w:pPr>
            <w:r>
              <w:rPr>
                <w:rFonts w:ascii="Consolas" w:cs="Consolas" w:eastAsia="Consolas" w:hAnsi="Consolas"/>
                <w:sz w:val="18"/>
                <w:szCs w:val="18"/>
              </w:rPr>
              <w:t xml:space="preserve">i++;</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get tasks</w:t>
            </w:r>
          </w:p>
          <w:p>
            <w:pPr>
              <w:spacing w:after="0"/>
            </w:pPr>
            <w:r>
              <w:rPr>
                <w:rFonts w:ascii="Consolas" w:cs="Consolas" w:eastAsia="Consolas" w:hAnsi="Consolas"/>
                <w:sz w:val="18"/>
                <w:szCs w:val="18"/>
              </w:rPr>
              <w:t xml:space="preserve">const t = getTasks(u);   // returns the user's tasks sorted by name   &lt;- actually sorted by date now</w:t>
            </w:r>
          </w:p>
        </w:tc>
      </w:tr>
    </w:tbl>
    <w:p>
      <w:pPr>
        <w:keepNext/>
        <w:spacing w:after="60" w:before="80"/>
      </w:pPr>
      <w:r>
        <w:rPr>
          <w:b/>
          <w:bCs/>
          <w:color w:val="2E7D32"/>
          <w:sz w:val="20"/>
          <w:szCs w:val="20"/>
        </w:rPr>
        <w:t xml:space="preserve">Good comments - explain reasoning and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EAF5EA"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 Reminders are stored in UTC and converted to the user's time zone only in the UI,</w:t>
            </w:r>
          </w:p>
          <w:p>
            <w:pPr>
              <w:spacing w:after="0"/>
            </w:pPr>
            <w:r>
              <w:rPr>
                <w:rFonts w:ascii="Consolas" w:cs="Consolas" w:eastAsia="Consolas" w:hAnsi="Consolas"/>
                <w:sz w:val="18"/>
                <w:szCs w:val="18"/>
              </w:rPr>
              <w:t xml:space="preserve">// so that daylight-saving changes never move a reminder to the wrong hour.</w:t>
            </w:r>
          </w:p>
          <w:p>
            <w:pPr>
              <w:spacing w:after="0"/>
            </w:pPr>
            <w:r>
              <w:rPr>
                <w:rFonts w:ascii="Consolas" w:cs="Consolas" w:eastAsia="Consolas" w:hAnsi="Consolas"/>
                <w:sz w:val="18"/>
                <w:szCs w:val="18"/>
              </w:rPr>
              <w:t xml:space="preserve">const remindAtUtc = toUtc(task.dueDate, task.timeZone);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WARNING: this query scans the whole table without the (user_id, due_date) index.</w:t>
            </w:r>
          </w:p>
          <w:p>
            <w:pPr>
              <w:spacing w:after="0"/>
            </w:pPr>
            <w:r>
              <w:rPr>
                <w:rFonts w:ascii="Consolas" w:cs="Consolas" w:eastAsia="Consolas" w:hAnsi="Consolas"/>
                <w:sz w:val="18"/>
                <w:szCs w:val="18"/>
              </w:rPr>
              <w:t xml:space="preserve">// Always filter by userId first to keep dashboard load time under 500 ms.</w:t>
            </w:r>
          </w:p>
        </w:tc>
      </w:tr>
    </w:tbl>
    <w:p>
      <w:pPr>
        <w:spacing w:after="120"/>
      </w:pPr>
    </w:p>
    <w:p>
      <w:pPr>
        <w:pStyle w:val="Heading2"/>
      </w:pPr>
      <w:r>
        <w:t xml:space="preserve">3.3 Documenting Complex Logic</w:t>
      </w:r>
    </w:p>
    <w:p>
      <w:pPr>
        <w:keepNext/>
        <w:spacing w:after="120"/>
      </w:pPr>
      <w:r>
        <w:t xml:space="preserve">For algorithms with several steps, describe the approach in a short summary, then number the steps. This lets a reader understand the idea before reading the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Calculates the user's current study streak (consecutive days with at least</w:t>
            </w:r>
          </w:p>
          <w:p>
            <w:pPr>
              <w:spacing w:after="0"/>
            </w:pPr>
            <w:r>
              <w:rPr>
                <w:rFonts w:ascii="Consolas" w:cs="Consolas" w:eastAsia="Consolas" w:hAnsi="Consolas"/>
                <w:sz w:val="18"/>
                <w:szCs w:val="18"/>
              </w:rPr>
              <w:t xml:space="preserve"> * one completed task).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Approach:</w:t>
            </w:r>
          </w:p>
          <w:p>
            <w:pPr>
              <w:spacing w:after="0"/>
            </w:pPr>
            <w:r>
              <w:rPr>
                <w:rFonts w:ascii="Consolas" w:cs="Consolas" w:eastAsia="Consolas" w:hAnsi="Consolas"/>
                <w:sz w:val="18"/>
                <w:szCs w:val="18"/>
              </w:rPr>
              <w:t xml:space="preserve"> *  1. Fetch the distinct dates on which the user completed a task, newest first.</w:t>
            </w:r>
          </w:p>
          <w:p>
            <w:pPr>
              <w:spacing w:after="0"/>
            </w:pPr>
            <w:r>
              <w:rPr>
                <w:rFonts w:ascii="Consolas" w:cs="Consolas" w:eastAsia="Consolas" w:hAnsi="Consolas"/>
                <w:sz w:val="18"/>
                <w:szCs w:val="18"/>
              </w:rPr>
              <w:t xml:space="preserve"> *  2. If the most recent date is neither today nor yesterday, the streak is broken (0).</w:t>
            </w:r>
          </w:p>
          <w:p>
            <w:pPr>
              <w:spacing w:after="0"/>
            </w:pPr>
            <w:r>
              <w:rPr>
                <w:rFonts w:ascii="Consolas" w:cs="Consolas" w:eastAsia="Consolas" w:hAnsi="Consolas"/>
                <w:sz w:val="18"/>
                <w:szCs w:val="18"/>
              </w:rPr>
              <w:t xml:space="preserve"> *  3. Walk backwards through the dates, counting while each date is exactly</w:t>
            </w:r>
          </w:p>
          <w:p>
            <w:pPr>
              <w:spacing w:after="0"/>
            </w:pPr>
            <w:r>
              <w:rPr>
                <w:rFonts w:ascii="Consolas" w:cs="Consolas" w:eastAsia="Consolas" w:hAnsi="Consolas"/>
                <w:sz w:val="18"/>
                <w:szCs w:val="18"/>
              </w:rPr>
              <w:t xml:space="preserve"> *     one day before the previous one; stop at the first gap.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@param {number} userId - ID of the user.</w:t>
            </w:r>
          </w:p>
          <w:p>
            <w:pPr>
              <w:spacing w:after="0"/>
            </w:pPr>
            <w:r>
              <w:rPr>
                <w:rFonts w:ascii="Consolas" w:cs="Consolas" w:eastAsia="Consolas" w:hAnsi="Consolas"/>
                <w:sz w:val="18"/>
                <w:szCs w:val="18"/>
              </w:rPr>
              <w:t xml:space="preserve"> * @returns {Promise&lt;number&gt;} Length of the current streak in days (0 if 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async function getStudyStreak(userId) {</w:t>
            </w:r>
          </w:p>
          <w:p>
            <w:pPr>
              <w:spacing w:after="0"/>
            </w:pPr>
            <w:r>
              <w:rPr>
                <w:rFonts w:ascii="Consolas" w:cs="Consolas" w:eastAsia="Consolas" w:hAnsi="Consolas"/>
                <w:sz w:val="18"/>
                <w:szCs w:val="18"/>
              </w:rPr>
              <w:t xml:space="preserve">  const dates = await taskRepo.getCompletionDates(userId); // sorted newest first</w:t>
            </w:r>
          </w:p>
          <w:p>
            <w:pPr>
              <w:spacing w:after="0"/>
            </w:pPr>
            <w:r>
              <w:rPr>
                <w:rFonts w:ascii="Consolas" w:cs="Consolas" w:eastAsia="Consolas" w:hAnsi="Consolas"/>
                <w:sz w:val="18"/>
                <w:szCs w:val="18"/>
              </w:rPr>
              <w:t xml:space="preserve">  if (dates.length === 0 || daysBetween(dates[0], today()) &gt; 1) return 0;</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let streak = 1;</w:t>
            </w:r>
          </w:p>
          <w:p>
            <w:pPr>
              <w:spacing w:after="0"/>
            </w:pPr>
            <w:r>
              <w:rPr>
                <w:rFonts w:ascii="Consolas" w:cs="Consolas" w:eastAsia="Consolas" w:hAnsi="Consolas"/>
                <w:sz w:val="18"/>
                <w:szCs w:val="18"/>
              </w:rPr>
              <w:t xml:space="preserve">  for (let i = 1; i &lt; dates.length; i++) {</w:t>
            </w:r>
          </w:p>
          <w:p>
            <w:pPr>
              <w:spacing w:after="0"/>
            </w:pPr>
            <w:r>
              <w:rPr>
                <w:rFonts w:ascii="Consolas" w:cs="Consolas" w:eastAsia="Consolas" w:hAnsi="Consolas"/>
                <w:sz w:val="18"/>
                <w:szCs w:val="18"/>
              </w:rPr>
              <w:t xml:space="preserve">    // A gap larger than one day ends the streak.</w:t>
            </w:r>
          </w:p>
          <w:p>
            <w:pPr>
              <w:spacing w:after="0"/>
            </w:pPr>
            <w:r>
              <w:rPr>
                <w:rFonts w:ascii="Consolas" w:cs="Consolas" w:eastAsia="Consolas" w:hAnsi="Consolas"/>
                <w:sz w:val="18"/>
                <w:szCs w:val="18"/>
              </w:rPr>
              <w:t xml:space="preserve">    if (daysBetween(dates[i], dates[i - 1]) !== 1) break;</w:t>
            </w:r>
          </w:p>
          <w:p>
            <w:pPr>
              <w:spacing w:after="0"/>
            </w:pPr>
            <w:r>
              <w:rPr>
                <w:rFonts w:ascii="Consolas" w:cs="Consolas" w:eastAsia="Consolas" w:hAnsi="Consolas"/>
                <w:sz w:val="18"/>
                <w:szCs w:val="18"/>
              </w:rPr>
              <w:t xml:space="preserve">    streak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streak;</w:t>
            </w:r>
          </w:p>
          <w:p>
            <w:pPr>
              <w:spacing w:after="0"/>
            </w:pPr>
            <w:r>
              <w:rPr>
                <w:rFonts w:ascii="Consolas" w:cs="Consolas" w:eastAsia="Consolas" w:hAnsi="Consolas"/>
                <w:sz w:val="18"/>
                <w:szCs w:val="18"/>
              </w:rPr>
              <w:t xml:space="preserve">}</w:t>
            </w:r>
          </w:p>
        </w:tc>
      </w:tr>
    </w:tbl>
    <w:p>
      <w:pPr>
        <w:spacing w:after="120"/>
      </w:pPr>
    </w:p>
    <w:p>
      <w:pPr>
        <w:pStyle w:val="Heading2"/>
      </w:pPr>
      <w:r>
        <w:t xml:space="preserve">3.4 Module and React Component Headers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@module services/taskService</w:t>
            </w:r>
          </w:p>
          <w:p>
            <w:pPr>
              <w:spacing w:after="0"/>
            </w:pPr>
            <w:r>
              <w:rPr>
                <w:rFonts w:ascii="Consolas" w:cs="Consolas" w:eastAsia="Consolas" w:hAnsi="Consolas"/>
                <w:sz w:val="18"/>
                <w:szCs w:val="18"/>
              </w:rPr>
              <w:t xml:space="preserve"> * @description Business logic for creating, updating and querying tasks.</w:t>
            </w:r>
          </w:p>
          <w:p>
            <w:pPr>
              <w:spacing w:after="0"/>
            </w:pPr>
            <w:r>
              <w:rPr>
                <w:rFonts w:ascii="Consolas" w:cs="Consolas" w:eastAsia="Consolas" w:hAnsi="Consolas"/>
                <w:sz w:val="18"/>
                <w:szCs w:val="18"/>
              </w:rPr>
              <w:t xml:space="preserve"> *              Does not access HTTP objects or SQL directly.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Card showing one task with its due date and a complete button.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@param {Object}   props</w:t>
            </w:r>
          </w:p>
          <w:p>
            <w:pPr>
              <w:spacing w:after="0"/>
            </w:pPr>
            <w:r>
              <w:rPr>
                <w:rFonts w:ascii="Consolas" w:cs="Consolas" w:eastAsia="Consolas" w:hAnsi="Consolas"/>
                <w:sz w:val="18"/>
                <w:szCs w:val="18"/>
              </w:rPr>
              <w:t xml:space="preserve"> * @param {Task}     props.task        - Task to display.</w:t>
            </w:r>
          </w:p>
          <w:p>
            <w:pPr>
              <w:spacing w:after="0"/>
            </w:pPr>
            <w:r>
              <w:rPr>
                <w:rFonts w:ascii="Consolas" w:cs="Consolas" w:eastAsia="Consolas" w:hAnsi="Consolas"/>
                <w:sz w:val="18"/>
                <w:szCs w:val="18"/>
              </w:rPr>
              <w:t xml:space="preserve"> * @param {Function} props.onComplete  - Called with the task ID when the button is clicked.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TaskCard({ task, onComplete }) { /* ... */ }</w:t>
            </w:r>
          </w:p>
        </w:tc>
      </w:tr>
    </w:tbl>
    <w:p>
      <w:pPr>
        <w:spacing w:after="120"/>
      </w:pPr>
    </w:p>
    <w:p>
      <w:pPr>
        <w:pStyle w:val="Heading1"/>
      </w:pPr>
      <w:r>
        <w:t xml:space="preserve">4. Documentation Tools: JSDoc, Javadoc and Docstrings</w:t>
      </w:r>
    </w:p>
    <w:p>
      <w:pPr>
        <w:spacing w:after="120"/>
      </w:pPr>
      <w:r>
        <w:t xml:space="preserve">Documentation comments are written in a standard format so that tools can extract them into browsable reference documentation. StudySync uses JSDoc, but the same idea exists in every major language. The table compares the three most common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626"/>
      </w:tblGrid>
      <w:tr>
        <w:trPr>
          <w:cantSplit/>
          <w:tblHeader/>
        </w:trPr>
        <w:tc>
          <w:tcPr>
            <w:tcW w:type="dxa" w:w="1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Tool</w:t>
            </w:r>
          </w:p>
        </w:tc>
        <w:tc>
          <w:tcPr>
            <w:tcW w:type="dxa" w:w="2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Language</w:t>
            </w:r>
          </w:p>
        </w:tc>
        <w:tc>
          <w:tcPr>
            <w:tcW w:type="dxa" w:w="2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Comment Format</w:t>
            </w:r>
          </w:p>
        </w:tc>
        <w:tc>
          <w:tcPr>
            <w:tcW w:type="dxa" w:w="26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Generate Docs</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JSDoc</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JavaScript (StudySync backend and frontend)</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 ... */ with @param, @returns, @throws, @example</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npx jsdoc -c jsdoc.json (HTML site)</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Javadoc</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Java</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 ... */ with @param, @return, @throws, {@code}</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javadoc command or Maven/Gradle plugin</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Docstrings (Sphinx / pydoc)</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Python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Triple-quoted string as first statement of a function, class or module</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sphinx-build or pydoc</w:t>
            </w:r>
          </w:p>
        </w:tc>
      </w:tr>
    </w:tbl>
    <w:p>
      <w:pPr>
        <w:spacing w:after="120"/>
      </w:pPr>
    </w:p>
    <w:p>
      <w:pPr>
        <w:pStyle w:val="Heading2"/>
      </w:pPr>
      <w:r>
        <w:t xml:space="preserve">4.1 JSDoc Tag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Tag</w:t>
            </w:r>
          </w:p>
        </w:tc>
        <w:tc>
          <w:tcPr>
            <w:tcW w:type="dxa" w:w="67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Purpose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@param {type} name - text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Describes a parameter, its type and meaning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@returns {type} text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Describes the return value (including Promise results)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@throws {ErrorType} text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Lists errors the function can throw and when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@example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Shows a short usage example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@deprecated</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Marks code that should no longer be used, and what to use instead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Links to related functions or external documentation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@typedef</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Defines a reusable object type, such as a Task</w:t>
            </w:r>
          </w:p>
        </w:tc>
      </w:tr>
    </w:tbl>
    <w:p>
      <w:pPr>
        <w:spacing w:after="120"/>
      </w:pPr>
    </w:p>
    <w:p>
      <w:pPr>
        <w:pStyle w:val="Heading2"/>
      </w:pPr>
      <w:r>
        <w:t xml:space="preserve">4.2 The Same Function in Three Languages</w:t>
      </w:r>
    </w:p>
    <w:p>
      <w:pPr>
        <w:keepNext/>
        <w:spacing w:after="60" w:before="80"/>
      </w:pPr>
      <w:r>
        <w:rPr>
          <w:b/>
          <w:bCs/>
          <w:color w:val="1F4E79"/>
          <w:sz w:val="20"/>
          <w:szCs w:val="20"/>
        </w:rPr>
        <w:t xml:space="preserve">JSDoc (JavaScript)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Creates a new study task for a user.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@param {number} userId - ID of the task owner.</w:t>
            </w:r>
          </w:p>
          <w:p>
            <w:pPr>
              <w:spacing w:after="0"/>
            </w:pPr>
            <w:r>
              <w:rPr>
                <w:rFonts w:ascii="Consolas" w:cs="Consolas" w:eastAsia="Consolas" w:hAnsi="Consolas"/>
                <w:sz w:val="18"/>
                <w:szCs w:val="18"/>
              </w:rPr>
              <w:t xml:space="preserve"> * @param {Object} dto - Task data.</w:t>
            </w:r>
          </w:p>
          <w:p>
            <w:pPr>
              <w:spacing w:after="0"/>
            </w:pPr>
            <w:r>
              <w:rPr>
                <w:rFonts w:ascii="Consolas" w:cs="Consolas" w:eastAsia="Consolas" w:hAnsi="Consolas"/>
                <w:sz w:val="18"/>
                <w:szCs w:val="18"/>
              </w:rPr>
              <w:t xml:space="preserve"> * @param {string} dto.title - Task title (1-120 characters).</w:t>
            </w:r>
          </w:p>
          <w:p>
            <w:pPr>
              <w:spacing w:after="0"/>
            </w:pPr>
            <w:r>
              <w:rPr>
                <w:rFonts w:ascii="Consolas" w:cs="Consolas" w:eastAsia="Consolas" w:hAnsi="Consolas"/>
                <w:sz w:val="18"/>
                <w:szCs w:val="18"/>
              </w:rPr>
              <w:t xml:space="preserve"> * @param {Date}   dto.dueDate - Due date; must not be in the past.</w:t>
            </w:r>
          </w:p>
          <w:p>
            <w:pPr>
              <w:spacing w:after="0"/>
            </w:pPr>
            <w:r>
              <w:rPr>
                <w:rFonts w:ascii="Consolas" w:cs="Consolas" w:eastAsia="Consolas" w:hAnsi="Consolas"/>
                <w:sz w:val="18"/>
                <w:szCs w:val="18"/>
              </w:rPr>
              <w:t xml:space="preserve"> * @returns {Promise&lt;Task&gt;} The newly created task.</w:t>
            </w:r>
          </w:p>
          <w:p>
            <w:pPr>
              <w:spacing w:after="0"/>
            </w:pPr>
            <w:r>
              <w:rPr>
                <w:rFonts w:ascii="Consolas" w:cs="Consolas" w:eastAsia="Consolas" w:hAnsi="Consolas"/>
                <w:sz w:val="18"/>
                <w:szCs w:val="18"/>
              </w:rPr>
              <w:t xml:space="preserve"> * @throws {ValidationError} If the title is empty or the due date is in the past.</w:t>
            </w:r>
          </w:p>
          <w:p>
            <w:pPr>
              <w:spacing w:after="0"/>
            </w:pPr>
            <w:r>
              <w:rPr>
                <w:rFonts w:ascii="Consolas" w:cs="Consolas" w:eastAsia="Consolas" w:hAnsi="Consolas"/>
                <w:sz w:val="18"/>
                <w:szCs w:val="18"/>
              </w:rPr>
              <w:t xml:space="preserve"> * @example</w:t>
            </w:r>
          </w:p>
          <w:p>
            <w:pPr>
              <w:spacing w:after="0"/>
            </w:pPr>
            <w:r>
              <w:rPr>
                <w:rFonts w:ascii="Consolas" w:cs="Consolas" w:eastAsia="Consolas" w:hAnsi="Consolas"/>
                <w:sz w:val="18"/>
                <w:szCs w:val="18"/>
              </w:rPr>
              <w:t xml:space="preserve"> * const task = await taskService.createTask(7, { title: 'Read ch. 3', dueDate });</w:t>
            </w:r>
          </w:p>
          <w:p>
            <w:pPr>
              <w:spacing w:after="0"/>
            </w:pPr>
            <w:r>
              <w:rPr>
                <w:rFonts w:ascii="Consolas" w:cs="Consolas" w:eastAsia="Consolas" w:hAnsi="Consolas"/>
                <w:sz w:val="18"/>
                <w:szCs w:val="18"/>
              </w:rPr>
              <w:t xml:space="preserve"> */</w:t>
            </w:r>
          </w:p>
        </w:tc>
      </w:tr>
    </w:tbl>
    <w:p>
      <w:pPr>
        <w:keepNext/>
        <w:spacing w:after="60" w:before="80"/>
      </w:pPr>
      <w:r>
        <w:rPr>
          <w:b/>
          <w:bCs/>
          <w:color w:val="1F4E79"/>
          <w:sz w:val="20"/>
          <w:szCs w:val="20"/>
        </w:rPr>
        <w:t xml:space="preserve">Javadoc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Creates a new study task for a user.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@param userId the ID of the task owner</w:t>
            </w:r>
          </w:p>
          <w:p>
            <w:pPr>
              <w:spacing w:after="0"/>
            </w:pPr>
            <w:r>
              <w:rPr>
                <w:rFonts w:ascii="Consolas" w:cs="Consolas" w:eastAsia="Consolas" w:hAnsi="Consolas"/>
                <w:sz w:val="18"/>
                <w:szCs w:val="18"/>
              </w:rPr>
              <w:t xml:space="preserve"> * @param dto    the task data (title and due date)</w:t>
            </w:r>
          </w:p>
          <w:p>
            <w:pPr>
              <w:spacing w:after="0"/>
            </w:pPr>
            <w:r>
              <w:rPr>
                <w:rFonts w:ascii="Consolas" w:cs="Consolas" w:eastAsia="Consolas" w:hAnsi="Consolas"/>
                <w:sz w:val="18"/>
                <w:szCs w:val="18"/>
              </w:rPr>
              <w:t xml:space="preserve"> * @return the newly created task</w:t>
            </w:r>
          </w:p>
          <w:p>
            <w:pPr>
              <w:spacing w:after="0"/>
            </w:pPr>
            <w:r>
              <w:rPr>
                <w:rFonts w:ascii="Consolas" w:cs="Consolas" w:eastAsia="Consolas" w:hAnsi="Consolas"/>
                <w:sz w:val="18"/>
                <w:szCs w:val="18"/>
              </w:rPr>
              <w:t xml:space="preserve"> * @throws ValidationException if the title is empty or the due date is in the past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Task createTask(long userId, TaskDto dto) throws ValidationException { ... }</w:t>
            </w:r>
          </w:p>
        </w:tc>
      </w:tr>
    </w:tbl>
    <w:p>
      <w:pPr>
        <w:keepNext/>
        <w:spacing w:after="60" w:before="80"/>
      </w:pPr>
      <w:r>
        <w:rPr>
          <w:b/>
          <w:bCs/>
          <w:color w:val="1F4E79"/>
          <w:sz w:val="20"/>
          <w:szCs w:val="20"/>
        </w:rPr>
        <w:t xml:space="preserve">Docstring (Python, Google style)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def create_task(user_id: int, dto: TaskDto) -&gt; Task:</w:t>
            </w:r>
          </w:p>
          <w:p>
            <w:pPr>
              <w:spacing w:after="0"/>
            </w:pPr>
            <w:r>
              <w:rPr>
                <w:rFonts w:ascii="Consolas" w:cs="Consolas" w:eastAsia="Consolas" w:hAnsi="Consolas"/>
                <w:sz w:val="18"/>
                <w:szCs w:val="18"/>
              </w:rPr>
              <w:t xml:space="preserve">    """Creates a new study task for a user.</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Args:</w:t>
            </w:r>
          </w:p>
          <w:p>
            <w:pPr>
              <w:spacing w:after="0"/>
            </w:pPr>
            <w:r>
              <w:rPr>
                <w:rFonts w:ascii="Consolas" w:cs="Consolas" w:eastAsia="Consolas" w:hAnsi="Consolas"/>
                <w:sz w:val="18"/>
                <w:szCs w:val="18"/>
              </w:rPr>
              <w:t xml:space="preserve">        user_id: ID of the task owner.</w:t>
            </w:r>
          </w:p>
          <w:p>
            <w:pPr>
              <w:spacing w:after="0"/>
            </w:pPr>
            <w:r>
              <w:rPr>
                <w:rFonts w:ascii="Consolas" w:cs="Consolas" w:eastAsia="Consolas" w:hAnsi="Consolas"/>
                <w:sz w:val="18"/>
                <w:szCs w:val="18"/>
              </w:rPr>
              <w:t xml:space="preserve">        dto: Task data (title and due date).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Returns:</w:t>
            </w:r>
          </w:p>
          <w:p>
            <w:pPr>
              <w:spacing w:after="0"/>
            </w:pPr>
            <w:r>
              <w:rPr>
                <w:rFonts w:ascii="Consolas" w:cs="Consolas" w:eastAsia="Consolas" w:hAnsi="Consolas"/>
                <w:sz w:val="18"/>
                <w:szCs w:val="18"/>
              </w:rPr>
              <w:t xml:space="preserve">        The newly created Task.</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Raises:</w:t>
            </w:r>
          </w:p>
          <w:p>
            <w:pPr>
              <w:spacing w:after="0"/>
            </w:pPr>
            <w:r>
              <w:rPr>
                <w:rFonts w:ascii="Consolas" w:cs="Consolas" w:eastAsia="Consolas" w:hAnsi="Consolas"/>
                <w:sz w:val="18"/>
                <w:szCs w:val="18"/>
              </w:rPr>
              <w:t xml:space="preserve">        ValidationError: If the title is empty or the due date is in the past.</w:t>
            </w:r>
          </w:p>
          <w:p>
            <w:pPr>
              <w:spacing w:after="0"/>
            </w:pPr>
            <w:r>
              <w:rPr>
                <w:rFonts w:ascii="Consolas" w:cs="Consolas" w:eastAsia="Consolas" w:hAnsi="Consolas"/>
                <w:sz w:val="18"/>
                <w:szCs w:val="18"/>
              </w:rPr>
              <w:t xml:space="preserve">    """</w:t>
            </w:r>
          </w:p>
        </w:tc>
      </w:tr>
    </w:tbl>
    <w:p>
      <w:pPr>
        <w:spacing w:after="120"/>
      </w:pPr>
    </w:p>
    <w:p>
      <w:pPr>
        <w:pStyle w:val="Heading2"/>
      </w:pPr>
      <w:r>
        <w:t xml:space="preserve">4.3 What Must Be Documented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Item</w:t>
            </w:r>
          </w:p>
        </w:tc>
        <w:tc>
          <w:tcPr>
            <w:tcW w:type="dxa" w:w="60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Documentation Requirement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Public / exported functions and classes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Always: summary, parameters, return value, errors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Modules and files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Always: one-paragraph description of purpose and responsibilities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React components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Always: purpose and props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REST API endpoints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Always: OpenAPI annotations (method, path, request body, responses, auth)</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Private helper functions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Only if the logic is not obvious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Configuration and environment variables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Always: listed in README with description and example value</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Database migrations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Short comment explaining the purpose of each change</w:t>
            </w:r>
          </w:p>
        </w:tc>
      </w:tr>
    </w:tbl>
    <w:p>
      <w:pPr>
        <w:spacing w:after="120"/>
      </w:pPr>
    </w:p>
    <w:p>
      <w:pPr>
        <w:pStyle w:val="Heading1"/>
      </w:pPr>
      <w:r>
        <w:t xml:space="preserve">5. Mini Case Studies</w:t>
      </w:r>
    </w:p>
    <w:p>
      <w:pPr>
        <w:pStyle w:val="Heading2"/>
      </w:pPr>
      <w:r>
        <w:t xml:space="preserve">Case Study 1: Refactoring an Unreadable Function</w:t>
      </w:r>
    </w:p>
    <w:p>
      <w:pPr>
        <w:spacing w:after="120"/>
      </w:pPr>
      <w:r>
        <w:t xml:space="preserve">Situation: a developer wrote a function to find tasks that need reminders. It works but nobody else can understand it.</w:t>
      </w:r>
    </w:p>
    <w:p>
      <w:pPr>
        <w:keepNext/>
        <w:spacing w:after="60" w:before="80"/>
      </w:pPr>
      <w:r>
        <w:rPr>
          <w:b/>
          <w:bCs/>
          <w:color w:val="C00000"/>
          <w:sz w:val="20"/>
          <w:szCs w:val="20"/>
        </w:rPr>
        <w:t xml:space="preserve">Before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DECEA"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function f(l){var r=[];for(var i=0;i&lt;l.length;i++){</w:t>
            </w:r>
          </w:p>
          <w:p>
            <w:pPr>
              <w:spacing w:after="0"/>
            </w:pPr>
            <w:r>
              <w:rPr>
                <w:rFonts w:ascii="Consolas" w:cs="Consolas" w:eastAsia="Consolas" w:hAnsi="Consolas"/>
                <w:sz w:val="18"/>
                <w:szCs w:val="18"/>
              </w:rPr>
              <w:t xml:space="preserve">if(l[i].s!=2&amp;&amp;l[i].d-Date.now()&lt;86400000&amp;&amp;l[i].d&gt;Date.now())r.push(l[i])}return r}</w:t>
            </w:r>
          </w:p>
        </w:tc>
      </w:tr>
    </w:tbl>
    <w:p>
      <w:pPr>
        <w:keepNext/>
        <w:spacing w:after="60" w:before="80"/>
      </w:pPr>
      <w:r>
        <w:rPr>
          <w:b/>
          <w:bCs/>
          <w:color w:val="2E7D32"/>
          <w:sz w:val="20"/>
          <w:szCs w:val="20"/>
        </w:rPr>
        <w:t xml:space="preserve">After applying the guidelines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EAF5EA"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const ONE_DAY_MS = 24 * 60 * 60 * 1000;</w:t>
            </w:r>
          </w:p>
          <w:p>
            <w:pPr>
              <w:spacing w:after="0"/>
            </w:pPr>
            <w:r>
              <w:rPr>
                <w:rFonts w:ascii="Consolas" w:cs="Consolas" w:eastAsia="Consolas" w:hAnsi="Consolas"/>
                <w:sz w:val="18"/>
                <w:szCs w:val="18"/>
              </w:rPr>
              <w:t xml:space="preserve">const STATUS_COMPLETED = 2;</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Returns tasks that are not completed and fall due within the next 24 hours.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@param {Task[]} tasks - Tasks to check.</w:t>
            </w:r>
          </w:p>
          <w:p>
            <w:pPr>
              <w:spacing w:after="0"/>
            </w:pPr>
            <w:r>
              <w:rPr>
                <w:rFonts w:ascii="Consolas" w:cs="Consolas" w:eastAsia="Consolas" w:hAnsi="Consolas"/>
                <w:sz w:val="18"/>
                <w:szCs w:val="18"/>
              </w:rPr>
              <w:t xml:space="preserve"> * @returns {Task[]} Tasks that need a reminder.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getTasksDueSoon(tasks) {</w:t>
            </w:r>
          </w:p>
          <w:p>
            <w:pPr>
              <w:spacing w:after="0"/>
            </w:pPr>
            <w:r>
              <w:rPr>
                <w:rFonts w:ascii="Consolas" w:cs="Consolas" w:eastAsia="Consolas" w:hAnsi="Consolas"/>
                <w:sz w:val="18"/>
                <w:szCs w:val="18"/>
              </w:rPr>
              <w:t xml:space="preserve">  const now = Date.now();</w:t>
            </w:r>
          </w:p>
          <w:p>
            <w:pPr>
              <w:spacing w:after="0"/>
            </w:pPr>
            <w:r>
              <w:rPr>
                <w:rFonts w:ascii="Consolas" w:cs="Consolas" w:eastAsia="Consolas" w:hAnsi="Consolas"/>
                <w:sz w:val="18"/>
                <w:szCs w:val="18"/>
              </w:rPr>
              <w:t xml:space="preserve">  return tasks.filter((task) =&gt; {</w:t>
            </w:r>
          </w:p>
          <w:p>
            <w:pPr>
              <w:spacing w:after="0"/>
            </w:pPr>
            <w:r>
              <w:rPr>
                <w:rFonts w:ascii="Consolas" w:cs="Consolas" w:eastAsia="Consolas" w:hAnsi="Consolas"/>
                <w:sz w:val="18"/>
                <w:szCs w:val="18"/>
              </w:rPr>
              <w:t xml:space="preserve">    const dueTime = task.dueDate.getTime();</w:t>
            </w:r>
          </w:p>
          <w:p>
            <w:pPr>
              <w:spacing w:after="0"/>
            </w:pPr>
            <w:r>
              <w:rPr>
                <w:rFonts w:ascii="Consolas" w:cs="Consolas" w:eastAsia="Consolas" w:hAnsi="Consolas"/>
                <w:sz w:val="18"/>
                <w:szCs w:val="18"/>
              </w:rPr>
              <w:t xml:space="preserve">    const isPending = task.status !== STATUS_COMPLETED;</w:t>
            </w:r>
          </w:p>
          <w:p>
            <w:pPr>
              <w:spacing w:after="0"/>
            </w:pPr>
            <w:r>
              <w:rPr>
                <w:rFonts w:ascii="Consolas" w:cs="Consolas" w:eastAsia="Consolas" w:hAnsi="Consolas"/>
                <w:sz w:val="18"/>
                <w:szCs w:val="18"/>
              </w:rPr>
              <w:t xml:space="preserve">    return isPending &amp;&amp; dueTime &gt; now &amp;&amp; dueTime - now &lt; ONE_DAY_MS;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20"/>
      </w:pPr>
      <w:r>
        <w:t xml:space="preserve">Result: descriptive names replace f, l, r and s; named constants replace magic numbers; the logic is split into readable steps; and the JSDoc block explains the purpose and contract. The behaviour is identical, but a new team member understands it in seconds.</w:t>
      </w:r>
    </w:p>
    <w:p>
      <w:pPr>
        <w:pStyle w:val="Heading2"/>
      </w:pPr>
      <w:r>
        <w:t xml:space="preserve">Case Study 2: Commenting a Business Rule</w:t>
      </w:r>
    </w:p>
    <w:p>
      <w:pPr>
        <w:spacing w:after="120"/>
      </w:pPr>
      <w:r>
        <w:t xml:space="preserve">Situation: the group module limits study groups to 30 members. Without context, a future developer might remove or change the limit.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EAF5EA"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 Study groups are capped at 30 members. This limit comes from requirement FR-05</w:t>
            </w:r>
          </w:p>
          <w:p>
            <w:pPr>
              <w:spacing w:after="0"/>
            </w:pPr>
            <w:r>
              <w:rPr>
                <w:rFonts w:ascii="Consolas" w:cs="Consolas" w:eastAsia="Consolas" w:hAnsi="Consolas"/>
                <w:sz w:val="18"/>
                <w:szCs w:val="18"/>
              </w:rPr>
              <w:t xml:space="preserve">// and keeps the shared task board usable on mobile screens. If it is changed,</w:t>
            </w:r>
          </w:p>
          <w:p>
            <w:pPr>
              <w:spacing w:after="0"/>
            </w:pPr>
            <w:r>
              <w:rPr>
                <w:rFonts w:ascii="Consolas" w:cs="Consolas" w:eastAsia="Consolas" w:hAnsi="Consolas"/>
                <w:sz w:val="18"/>
                <w:szCs w:val="18"/>
              </w:rPr>
              <w:t xml:space="preserve">// update the validation message in GroupForm.jsx and the API documentation too.</w:t>
            </w:r>
          </w:p>
          <w:p>
            <w:pPr>
              <w:spacing w:after="0"/>
            </w:pPr>
            <w:r>
              <w:rPr>
                <w:rFonts w:ascii="Consolas" w:cs="Consolas" w:eastAsia="Consolas" w:hAnsi="Consolas"/>
                <w:sz w:val="18"/>
                <w:szCs w:val="18"/>
              </w:rPr>
              <w:t xml:space="preserve">const MAX_GROUP_SIZE = 30;</w:t>
            </w:r>
          </w:p>
        </w:tc>
      </w:tr>
    </w:tbl>
    <w:p>
      <w:pPr>
        <w:spacing w:after="120"/>
      </w:pPr>
      <w:r>
        <w:t xml:space="preserve">Result: the comment records the source of the rule, the reason for it and the places that must change together, which are things the code alone cannot tell.</w:t>
      </w:r>
    </w:p>
    <w:p>
      <w:pPr>
        <w:pStyle w:val="Heading2"/>
      </w:pPr>
      <w:r>
        <w:t xml:space="preserve">Case Study 3: Handling a Code Review Disagreement</w:t>
      </w:r>
    </w:p>
    <w:p>
      <w:pPr>
        <w:spacing w:after="120"/>
      </w:pPr>
      <w:r>
        <w:t xml:space="preserve">Situation: two developers disagree during a pull request about tabs versus spaces and the placement of braces. Because the style guide and Prettier configuration already define these rules, the discussion ends immediately: the formatter fixes the code automatically and the reviewers spend their time on a real problem they find, a missing check for an empty title. This shows how documented standards move review effort from style to substance.</w:t>
      </w:r>
    </w:p>
    <w:p>
      <w:pPr>
        <w:pStyle w:val="Heading2"/>
      </w:pPr>
      <w:r>
        <w:t xml:space="preserve">Case Study 4: Documenting an API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@openapi</w:t>
            </w:r>
          </w:p>
          <w:p>
            <w:pPr>
              <w:spacing w:after="0"/>
            </w:pPr>
            <w:r>
              <w:rPr>
                <w:rFonts w:ascii="Consolas" w:cs="Consolas" w:eastAsia="Consolas" w:hAnsi="Consolas"/>
                <w:sz w:val="18"/>
                <w:szCs w:val="18"/>
              </w:rPr>
              <w:t xml:space="preserve"> * /api/tasks:</w:t>
            </w:r>
          </w:p>
          <w:p>
            <w:pPr>
              <w:spacing w:after="0"/>
            </w:pPr>
            <w:r>
              <w:rPr>
                <w:rFonts w:ascii="Consolas" w:cs="Consolas" w:eastAsia="Consolas" w:hAnsi="Consolas"/>
                <w:sz w:val="18"/>
                <w:szCs w:val="18"/>
              </w:rPr>
              <w:t xml:space="preserve"> *   post:</w:t>
            </w:r>
          </w:p>
          <w:p>
            <w:pPr>
              <w:spacing w:after="0"/>
            </w:pPr>
            <w:r>
              <w:rPr>
                <w:rFonts w:ascii="Consolas" w:cs="Consolas" w:eastAsia="Consolas" w:hAnsi="Consolas"/>
                <w:sz w:val="18"/>
                <w:szCs w:val="18"/>
              </w:rPr>
              <w:t xml:space="preserve"> *     summary: Create a task</w:t>
            </w:r>
          </w:p>
          <w:p>
            <w:pPr>
              <w:spacing w:after="0"/>
            </w:pPr>
            <w:r>
              <w:rPr>
                <w:rFonts w:ascii="Consolas" w:cs="Consolas" w:eastAsia="Consolas" w:hAnsi="Consolas"/>
                <w:sz w:val="18"/>
                <w:szCs w:val="18"/>
              </w:rPr>
              <w:t xml:space="preserve"> *     security: [{ bearerAuth: [] }]</w:t>
            </w:r>
          </w:p>
          <w:p>
            <w:pPr>
              <w:spacing w:after="0"/>
            </w:pPr>
            <w:r>
              <w:rPr>
                <w:rFonts w:ascii="Consolas" w:cs="Consolas" w:eastAsia="Consolas" w:hAnsi="Consolas"/>
                <w:sz w:val="18"/>
                <w:szCs w:val="18"/>
              </w:rPr>
              <w:t xml:space="preserve"> *     requestBody:</w:t>
            </w:r>
          </w:p>
          <w:p>
            <w:pPr>
              <w:spacing w:after="0"/>
            </w:pPr>
            <w:r>
              <w:rPr>
                <w:rFonts w:ascii="Consolas" w:cs="Consolas" w:eastAsia="Consolas" w:hAnsi="Consolas"/>
                <w:sz w:val="18"/>
                <w:szCs w:val="18"/>
              </w:rPr>
              <w:t xml:space="preserve"> *       required: true</w:t>
            </w:r>
          </w:p>
          <w:p>
            <w:pPr>
              <w:spacing w:after="0"/>
            </w:pPr>
            <w:r>
              <w:rPr>
                <w:rFonts w:ascii="Consolas" w:cs="Consolas" w:eastAsia="Consolas" w:hAnsi="Consolas"/>
                <w:sz w:val="18"/>
                <w:szCs w:val="18"/>
              </w:rPr>
              <w:t xml:space="preserve"> *       content:</w:t>
            </w:r>
          </w:p>
          <w:p>
            <w:pPr>
              <w:spacing w:after="0"/>
            </w:pPr>
            <w:r>
              <w:rPr>
                <w:rFonts w:ascii="Consolas" w:cs="Consolas" w:eastAsia="Consolas" w:hAnsi="Consolas"/>
                <w:sz w:val="18"/>
                <w:szCs w:val="18"/>
              </w:rPr>
              <w:t xml:space="preserve"> *         application/json:</w:t>
            </w:r>
          </w:p>
          <w:p>
            <w:pPr>
              <w:spacing w:after="0"/>
            </w:pPr>
            <w:r>
              <w:rPr>
                <w:rFonts w:ascii="Consolas" w:cs="Consolas" w:eastAsia="Consolas" w:hAnsi="Consolas"/>
                <w:sz w:val="18"/>
                <w:szCs w:val="18"/>
              </w:rPr>
              <w:t xml:space="preserve"> *           schema: { $ref: '#/components/schemas/TaskInput' }</w:t>
            </w:r>
          </w:p>
          <w:p>
            <w:pPr>
              <w:spacing w:after="0"/>
            </w:pPr>
            <w:r>
              <w:rPr>
                <w:rFonts w:ascii="Consolas" w:cs="Consolas" w:eastAsia="Consolas" w:hAnsi="Consolas"/>
                <w:sz w:val="18"/>
                <w:szCs w:val="18"/>
              </w:rPr>
              <w:t xml:space="preserve"> *     responses:</w:t>
            </w:r>
          </w:p>
          <w:p>
            <w:pPr>
              <w:spacing w:after="0"/>
            </w:pPr>
            <w:r>
              <w:rPr>
                <w:rFonts w:ascii="Consolas" w:cs="Consolas" w:eastAsia="Consolas" w:hAnsi="Consolas"/>
                <w:sz w:val="18"/>
                <w:szCs w:val="18"/>
              </w:rPr>
              <w:t xml:space="preserve"> *       201: { description: Task created }</w:t>
            </w:r>
          </w:p>
          <w:p>
            <w:pPr>
              <w:spacing w:after="0"/>
            </w:pPr>
            <w:r>
              <w:rPr>
                <w:rFonts w:ascii="Consolas" w:cs="Consolas" w:eastAsia="Consolas" w:hAnsi="Consolas"/>
                <w:sz w:val="18"/>
                <w:szCs w:val="18"/>
              </w:rPr>
              <w:t xml:space="preserve"> *       400: { description: Validation error }</w:t>
            </w:r>
          </w:p>
          <w:p>
            <w:pPr>
              <w:spacing w:after="0"/>
            </w:pPr>
            <w:r>
              <w:rPr>
                <w:rFonts w:ascii="Consolas" w:cs="Consolas" w:eastAsia="Consolas" w:hAnsi="Consolas"/>
                <w:sz w:val="18"/>
                <w:szCs w:val="18"/>
              </w:rPr>
              <w:t xml:space="preserve"> *       401: { description: Missing or invalid token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router.post('/', authenticate, validate(taskSchema), taskController.create);</w:t>
            </w:r>
          </w:p>
        </w:tc>
      </w:tr>
    </w:tbl>
    <w:p>
      <w:pPr>
        <w:spacing w:after="120"/>
      </w:pPr>
      <w:r>
        <w:t xml:space="preserve">Result: the same comment that documents the code also feeds the generated Swagger page that the frontend team uses, so the documentation cannot drift away from the implementation.</w:t>
      </w:r>
    </w:p>
    <w:p>
      <w:pPr>
        <w:pStyle w:val="Heading1"/>
      </w:pPr>
      <w:r>
        <w:t xml:space="preserve">6. Tools and Methodology</w:t>
      </w:r>
    </w:p>
    <w:p>
      <w:pPr>
        <w:pStyle w:val="Heading2"/>
      </w:pPr>
      <w:r>
        <w:t xml:space="preserve">6.1 Recommended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rPr>
          <w:cantSplit/>
          <w:tblHeader/>
        </w:trPr>
        <w:tc>
          <w:tcPr>
            <w:tcW w:type="dxa" w:w="1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Purpose</w:t>
            </w:r>
          </w:p>
        </w:tc>
        <w:tc>
          <w:tcPr>
            <w:tcW w:type="dxa" w:w="2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Tool</w:t>
            </w:r>
          </w:p>
        </w:tc>
        <w:tc>
          <w:tcPr>
            <w:tcW w:type="dxa" w:w="48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How It Is Used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Editor settings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EditorConfig</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 .editorconfig file sets indentation, line endings and final newline in every editor.</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Auto-formatting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Prettier</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Rewrites code to the agreed layout on save and before commit; removes all style debates.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Linting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ESLint (+ eslint-config-prettier)</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Finds bugs and rule violations (unused variables, == instead of ===, missing await). Prettier handles layout; ESLint handles quality.</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Git hooks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Husky + lint-staged</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Runs Prettier and ESLint only on staged files at commit time; blocks the commit if errors remain.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Commit messages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commitlint (Conventional Commits)</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Enforces messages such as feat(task): add due-date filter.</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Documentation extraction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JSDoc</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Generates an HTML reference site from /** */ comments.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API documentation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swagger-jsdoc + Swagger UI</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Builds interactive API docs from @openapi comments.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Continuous integration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GitHub Actions</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Re-runs lint, format check and tests on every pull request so nothing bypasses the rules.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Spell/clarity check</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cspell (optional)</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Catches typos in comments and identifiers.</w:t>
            </w:r>
          </w:p>
        </w:tc>
      </w:tr>
    </w:tbl>
    <w:p>
      <w:pPr>
        <w:spacing w:after="120"/>
      </w:pPr>
    </w:p>
    <w:p>
      <w:pPr>
        <w:pStyle w:val="Heading2"/>
      </w:pPr>
      <w:r>
        <w:t xml:space="preserve">6.2 Workflow Integration</w:t>
      </w:r>
    </w:p>
    <w:p>
      <w:pPr>
        <w:keepNext/>
        <w:spacing w:after="120"/>
      </w:pPr>
      <w:r>
        <w:t xml:space="preserve">Figure 1 shows where each tool acts, from the moment a developer types code until it is merged and published.</w:t>
      </w:r>
    </w:p>
    <w:p>
      <w:pPr>
        <w:keepNext/>
        <w:jc w:val="center"/>
      </w:pPr>
      <w:r>
        <w:drawing>
          <wp:inline distT="0" distB="0" distL="0" distR="0">
            <wp:extent cx="5524500" cy="2562225"/>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562225"/>
                    </a:xfrm>
                    <a:prstGeom prst="rect">
                      <a:avLst/>
                    </a:prstGeom>
                  </pic:spPr>
                </pic:pic>
              </a:graphicData>
            </a:graphic>
          </wp:inline>
        </w:drawing>
      </w:r>
    </w:p>
    <w:p>
      <w:pPr>
        <w:spacing w:after="200"/>
        <w:jc w:val="center"/>
      </w:pPr>
      <w:r>
        <w:rPr>
          <w:i/>
          <w:iCs/>
          <w:sz w:val="18"/>
          <w:szCs w:val="18"/>
        </w:rPr>
        <w:t xml:space="preserve">Figure 1: Automated quality workflow</w:t>
      </w:r>
    </w:p>
    <w:p>
      <w:pPr>
        <w:pStyle w:val="Heading2"/>
      </w:pPr>
      <w:r>
        <w:t xml:space="preserve">6.3 Configuration Files</w:t>
      </w:r>
    </w:p>
    <w:p>
      <w:pPr>
        <w:keepNext/>
        <w:spacing w:after="60" w:before="80"/>
      </w:pPr>
      <w:r>
        <w:rPr>
          <w:b/>
          <w:bCs/>
          <w:color w:val="1F4E79"/>
          <w:sz w:val="20"/>
          <w:szCs w:val="20"/>
        </w:rPr>
        <w:t xml:space="preserve">.prettierrc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"semi": true,</w:t>
            </w:r>
          </w:p>
          <w:p>
            <w:pPr>
              <w:spacing w:after="0"/>
            </w:pPr>
            <w:r>
              <w:rPr>
                <w:rFonts w:ascii="Consolas" w:cs="Consolas" w:eastAsia="Consolas" w:hAnsi="Consolas"/>
                <w:sz w:val="18"/>
                <w:szCs w:val="18"/>
              </w:rPr>
              <w:t xml:space="preserve">  "singleQuote": true,</w:t>
            </w:r>
          </w:p>
          <w:p>
            <w:pPr>
              <w:spacing w:after="0"/>
            </w:pPr>
            <w:r>
              <w:rPr>
                <w:rFonts w:ascii="Consolas" w:cs="Consolas" w:eastAsia="Consolas" w:hAnsi="Consolas"/>
                <w:sz w:val="18"/>
                <w:szCs w:val="18"/>
              </w:rPr>
              <w:t xml:space="preserve">  "tabWidth": 2,</w:t>
            </w:r>
          </w:p>
          <w:p>
            <w:pPr>
              <w:spacing w:after="0"/>
            </w:pPr>
            <w:r>
              <w:rPr>
                <w:rFonts w:ascii="Consolas" w:cs="Consolas" w:eastAsia="Consolas" w:hAnsi="Consolas"/>
                <w:sz w:val="18"/>
                <w:szCs w:val="18"/>
              </w:rPr>
              <w:t xml:space="preserve">  "printWidth": 100,</w:t>
            </w:r>
          </w:p>
          <w:p>
            <w:pPr>
              <w:spacing w:after="0"/>
            </w:pPr>
            <w:r>
              <w:rPr>
                <w:rFonts w:ascii="Consolas" w:cs="Consolas" w:eastAsia="Consolas" w:hAnsi="Consolas"/>
                <w:sz w:val="18"/>
                <w:szCs w:val="18"/>
              </w:rPr>
              <w:t xml:space="preserve">  "trailingComma": "all"</w:t>
            </w:r>
          </w:p>
          <w:p>
            <w:pPr>
              <w:spacing w:after="0"/>
            </w:pPr>
            <w:r>
              <w:rPr>
                <w:rFonts w:ascii="Consolas" w:cs="Consolas" w:eastAsia="Consolas" w:hAnsi="Consolas"/>
                <w:sz w:val="18"/>
                <w:szCs w:val="18"/>
              </w:rPr>
              <w:t xml:space="preserve">}</w:t>
            </w:r>
          </w:p>
        </w:tc>
      </w:tr>
    </w:tbl>
    <w:p>
      <w:pPr>
        <w:keepNext/>
        <w:spacing w:after="60" w:before="80"/>
      </w:pPr>
      <w:r>
        <w:rPr>
          <w:b/>
          <w:bCs/>
          <w:color w:val="1F4E79"/>
          <w:sz w:val="20"/>
          <w:szCs w:val="20"/>
        </w:rPr>
        <w:t xml:space="preserve">.eslintrc.json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"extends": ["eslint:recommended", "prettier"],</w:t>
            </w:r>
          </w:p>
          <w:p>
            <w:pPr>
              <w:spacing w:after="0"/>
            </w:pPr>
            <w:r>
              <w:rPr>
                <w:rFonts w:ascii="Consolas" w:cs="Consolas" w:eastAsia="Consolas" w:hAnsi="Consolas"/>
                <w:sz w:val="18"/>
                <w:szCs w:val="18"/>
              </w:rPr>
              <w:t xml:space="preserve">  "rules": {</w:t>
            </w:r>
          </w:p>
          <w:p>
            <w:pPr>
              <w:spacing w:after="0"/>
            </w:pPr>
            <w:r>
              <w:rPr>
                <w:rFonts w:ascii="Consolas" w:cs="Consolas" w:eastAsia="Consolas" w:hAnsi="Consolas"/>
                <w:sz w:val="18"/>
                <w:szCs w:val="18"/>
              </w:rPr>
              <w:t xml:space="preserve">    "eqeqeq": "error",</w:t>
            </w:r>
          </w:p>
          <w:p>
            <w:pPr>
              <w:spacing w:after="0"/>
            </w:pPr>
            <w:r>
              <w:rPr>
                <w:rFonts w:ascii="Consolas" w:cs="Consolas" w:eastAsia="Consolas" w:hAnsi="Consolas"/>
                <w:sz w:val="18"/>
                <w:szCs w:val="18"/>
              </w:rPr>
              <w:t xml:space="preserve">    "no-var": "error",</w:t>
            </w:r>
          </w:p>
          <w:p>
            <w:pPr>
              <w:spacing w:after="0"/>
            </w:pPr>
            <w:r>
              <w:rPr>
                <w:rFonts w:ascii="Consolas" w:cs="Consolas" w:eastAsia="Consolas" w:hAnsi="Consolas"/>
                <w:sz w:val="18"/>
                <w:szCs w:val="18"/>
              </w:rPr>
              <w:t xml:space="preserve">    "prefer-const": "error",</w:t>
            </w:r>
          </w:p>
          <w:p>
            <w:pPr>
              <w:spacing w:after="0"/>
            </w:pPr>
            <w:r>
              <w:rPr>
                <w:rFonts w:ascii="Consolas" w:cs="Consolas" w:eastAsia="Consolas" w:hAnsi="Consolas"/>
                <w:sz w:val="18"/>
                <w:szCs w:val="18"/>
              </w:rPr>
              <w:t xml:space="preserve">    "no-console": "warn",</w:t>
            </w:r>
          </w:p>
          <w:p>
            <w:pPr>
              <w:spacing w:after="0"/>
            </w:pPr>
            <w:r>
              <w:rPr>
                <w:rFonts w:ascii="Consolas" w:cs="Consolas" w:eastAsia="Consolas" w:hAnsi="Consolas"/>
                <w:sz w:val="18"/>
                <w:szCs w:val="18"/>
              </w:rPr>
              <w:t xml:space="preserve">    "no-unused-vars": "error",</w:t>
            </w:r>
          </w:p>
          <w:p>
            <w:pPr>
              <w:spacing w:after="0"/>
            </w:pPr>
            <w:r>
              <w:rPr>
                <w:rFonts w:ascii="Consolas" w:cs="Consolas" w:eastAsia="Consolas" w:hAnsi="Consolas"/>
                <w:sz w:val="18"/>
                <w:szCs w:val="18"/>
              </w:rPr>
              <w:t xml:space="preserve">    "max-lines-per-function": ["warn", 40]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keepNext/>
        <w:spacing w:after="60" w:before="80"/>
      </w:pPr>
      <w:r>
        <w:rPr>
          <w:b/>
          <w:bCs/>
          <w:color w:val="1F4E79"/>
          <w:sz w:val="20"/>
          <w:szCs w:val="20"/>
        </w:rPr>
        <w:t xml:space="preserve">package.json (scripts and lint-staged)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"scripts": {</w:t>
            </w:r>
          </w:p>
          <w:p>
            <w:pPr>
              <w:spacing w:after="0"/>
            </w:pPr>
            <w:r>
              <w:rPr>
                <w:rFonts w:ascii="Consolas" w:cs="Consolas" w:eastAsia="Consolas" w:hAnsi="Consolas"/>
                <w:sz w:val="18"/>
                <w:szCs w:val="18"/>
              </w:rPr>
              <w:t xml:space="preserve">  "lint": "eslint .",</w:t>
            </w:r>
          </w:p>
          <w:p>
            <w:pPr>
              <w:spacing w:after="0"/>
            </w:pPr>
            <w:r>
              <w:rPr>
                <w:rFonts w:ascii="Consolas" w:cs="Consolas" w:eastAsia="Consolas" w:hAnsi="Consolas"/>
                <w:sz w:val="18"/>
                <w:szCs w:val="18"/>
              </w:rPr>
              <w:t xml:space="preserve">  "format": "prettier --write .",</w:t>
            </w:r>
          </w:p>
          <w:p>
            <w:pPr>
              <w:spacing w:after="0"/>
            </w:pPr>
            <w:r>
              <w:rPr>
                <w:rFonts w:ascii="Consolas" w:cs="Consolas" w:eastAsia="Consolas" w:hAnsi="Consolas"/>
                <w:sz w:val="18"/>
                <w:szCs w:val="18"/>
              </w:rPr>
              <w:t xml:space="preserve">  "format:check": "prettier --check .",</w:t>
            </w:r>
          </w:p>
          <w:p>
            <w:pPr>
              <w:spacing w:after="0"/>
            </w:pPr>
            <w:r>
              <w:rPr>
                <w:rFonts w:ascii="Consolas" w:cs="Consolas" w:eastAsia="Consolas" w:hAnsi="Consolas"/>
                <w:sz w:val="18"/>
                <w:szCs w:val="18"/>
              </w:rPr>
              <w:t xml:space="preserve">  "docs": "jsdoc -c jsdoc.json"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"lint-staged": {</w:t>
            </w:r>
          </w:p>
          <w:p>
            <w:pPr>
              <w:spacing w:after="0"/>
            </w:pPr>
            <w:r>
              <w:rPr>
                <w:rFonts w:ascii="Consolas" w:cs="Consolas" w:eastAsia="Consolas" w:hAnsi="Consolas"/>
                <w:sz w:val="18"/>
                <w:szCs w:val="18"/>
              </w:rPr>
              <w:t xml:space="preserve">  "*.{js,jsx}": ["eslint --fix", "prettier --write"]</w:t>
            </w:r>
          </w:p>
          <w:p>
            <w:pPr>
              <w:spacing w:after="0"/>
            </w:pPr>
            <w:r>
              <w:rPr>
                <w:rFonts w:ascii="Consolas" w:cs="Consolas" w:eastAsia="Consolas" w:hAnsi="Consolas"/>
                <w:sz w:val="18"/>
                <w:szCs w:val="18"/>
              </w:rPr>
              <w:t xml:space="preserve">}</w:t>
            </w:r>
          </w:p>
        </w:tc>
      </w:tr>
    </w:tbl>
    <w:p>
      <w:pPr>
        <w:keepNext/>
        <w:spacing w:after="60" w:before="80"/>
      </w:pPr>
      <w:r>
        <w:rPr>
          <w:b/>
          <w:bCs/>
          <w:color w:val="1F4E79"/>
          <w:sz w:val="20"/>
          <w:szCs w:val="20"/>
        </w:rPr>
        <w:t xml:space="preserve">.editorconfig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root = true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indent_style = space</w:t>
            </w:r>
          </w:p>
          <w:p>
            <w:pPr>
              <w:spacing w:after="0"/>
            </w:pPr>
            <w:r>
              <w:rPr>
                <w:rFonts w:ascii="Consolas" w:cs="Consolas" w:eastAsia="Consolas" w:hAnsi="Consolas"/>
                <w:sz w:val="18"/>
                <w:szCs w:val="18"/>
              </w:rPr>
              <w:t xml:space="preserve">indent_size = 2</w:t>
            </w:r>
          </w:p>
          <w:p>
            <w:pPr>
              <w:spacing w:after="0"/>
            </w:pPr>
            <w:r>
              <w:rPr>
                <w:rFonts w:ascii="Consolas" w:cs="Consolas" w:eastAsia="Consolas" w:hAnsi="Consolas"/>
                <w:sz w:val="18"/>
                <w:szCs w:val="18"/>
              </w:rPr>
              <w:t xml:space="preserve">end_of_line = lf</w:t>
            </w:r>
          </w:p>
          <w:p>
            <w:pPr>
              <w:spacing w:after="0"/>
            </w:pPr>
            <w:r>
              <w:rPr>
                <w:rFonts w:ascii="Consolas" w:cs="Consolas" w:eastAsia="Consolas" w:hAnsi="Consolas"/>
                <w:sz w:val="18"/>
                <w:szCs w:val="18"/>
              </w:rPr>
              <w:t xml:space="preserve">charset = utf-8</w:t>
            </w:r>
          </w:p>
          <w:p>
            <w:pPr>
              <w:spacing w:after="0"/>
            </w:pPr>
            <w:r>
              <w:rPr>
                <w:rFonts w:ascii="Consolas" w:cs="Consolas" w:eastAsia="Consolas" w:hAnsi="Consolas"/>
                <w:sz w:val="18"/>
                <w:szCs w:val="18"/>
              </w:rPr>
              <w:t xml:space="preserve">trim_trailing_whitespace = true</w:t>
            </w:r>
          </w:p>
          <w:p>
            <w:pPr>
              <w:spacing w:after="0"/>
            </w:pPr>
            <w:r>
              <w:rPr>
                <w:rFonts w:ascii="Consolas" w:cs="Consolas" w:eastAsia="Consolas" w:hAnsi="Consolas"/>
                <w:sz w:val="18"/>
                <w:szCs w:val="18"/>
              </w:rPr>
              <w:t xml:space="preserve">insert_final_newline = true</w:t>
            </w:r>
          </w:p>
        </w:tc>
      </w:tr>
    </w:tbl>
    <w:p>
      <w:pPr>
        <w:keepNext/>
        <w:spacing w:after="60" w:before="80"/>
      </w:pPr>
      <w:r>
        <w:rPr>
          <w:b/>
          <w:bCs/>
          <w:color w:val="1F4E79"/>
          <w:sz w:val="20"/>
          <w:szCs w:val="20"/>
        </w:rPr>
        <w:t xml:space="preserve">.github/workflows/ci.yml (quality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name: CI</w:t>
            </w:r>
          </w:p>
          <w:p>
            <w:pPr>
              <w:spacing w:after="0"/>
            </w:pPr>
            <w:r>
              <w:rPr>
                <w:rFonts w:ascii="Consolas" w:cs="Consolas" w:eastAsia="Consolas" w:hAnsi="Consolas"/>
                <w:sz w:val="18"/>
                <w:szCs w:val="18"/>
              </w:rPr>
              <w:t xml:space="preserve">on: [pull_request]</w:t>
            </w:r>
          </w:p>
          <w:p>
            <w:pPr>
              <w:spacing w:after="0"/>
            </w:pPr>
            <w:r>
              <w:rPr>
                <w:rFonts w:ascii="Consolas" w:cs="Consolas" w:eastAsia="Consolas" w:hAnsi="Consolas"/>
                <w:sz w:val="18"/>
                <w:szCs w:val="18"/>
              </w:rPr>
              <w:t xml:space="preserve">jobs:</w:t>
            </w:r>
          </w:p>
          <w:p>
            <w:pPr>
              <w:spacing w:after="0"/>
            </w:pPr>
            <w:r>
              <w:rPr>
                <w:rFonts w:ascii="Consolas" w:cs="Consolas" w:eastAsia="Consolas" w:hAnsi="Consolas"/>
                <w:sz w:val="18"/>
                <w:szCs w:val="18"/>
              </w:rPr>
              <w:t xml:space="preserve">  quality:</w:t>
            </w:r>
          </w:p>
          <w:p>
            <w:pPr>
              <w:spacing w:after="0"/>
            </w:pPr>
            <w:r>
              <w:rPr>
                <w:rFonts w:ascii="Consolas" w:cs="Consolas" w:eastAsia="Consolas" w:hAnsi="Consolas"/>
                <w:sz w:val="18"/>
                <w:szCs w:val="18"/>
              </w:rPr>
              <w:t xml:space="preserve">    runs-on: ubuntu-latest</w:t>
            </w:r>
          </w:p>
          <w:p>
            <w:pPr>
              <w:spacing w:after="0"/>
            </w:pPr>
            <w:r>
              <w:rPr>
                <w:rFonts w:ascii="Consolas" w:cs="Consolas" w:eastAsia="Consolas" w:hAnsi="Consolas"/>
                <w:sz w:val="18"/>
                <w:szCs w:val="18"/>
              </w:rPr>
              <w:t xml:space="preserve">    steps:</w:t>
            </w:r>
          </w:p>
          <w:p>
            <w:pPr>
              <w:spacing w:after="0"/>
            </w:pPr>
            <w:r>
              <w:rPr>
                <w:rFonts w:ascii="Consolas" w:cs="Consolas" w:eastAsia="Consolas" w:hAnsi="Consolas"/>
                <w:sz w:val="18"/>
                <w:szCs w:val="18"/>
              </w:rPr>
              <w:t xml:space="preserve">      - uses: actions/checkout@v4</w:t>
            </w:r>
          </w:p>
          <w:p>
            <w:pPr>
              <w:spacing w:after="0"/>
            </w:pPr>
            <w:r>
              <w:rPr>
                <w:rFonts w:ascii="Consolas" w:cs="Consolas" w:eastAsia="Consolas" w:hAnsi="Consolas"/>
                <w:sz w:val="18"/>
                <w:szCs w:val="18"/>
              </w:rPr>
              <w:t xml:space="preserve">      - uses: actions/setup-node@v4</w:t>
            </w:r>
          </w:p>
          <w:p>
            <w:pPr>
              <w:spacing w:after="0"/>
            </w:pPr>
            <w:r>
              <w:rPr>
                <w:rFonts w:ascii="Consolas" w:cs="Consolas" w:eastAsia="Consolas" w:hAnsi="Consolas"/>
                <w:sz w:val="18"/>
                <w:szCs w:val="18"/>
              </w:rPr>
              <w:t xml:space="preserve">        with: { node-version: 20 }</w:t>
            </w:r>
          </w:p>
          <w:p>
            <w:pPr>
              <w:spacing w:after="0"/>
            </w:pPr>
            <w:r>
              <w:rPr>
                <w:rFonts w:ascii="Consolas" w:cs="Consolas" w:eastAsia="Consolas" w:hAnsi="Consolas"/>
                <w:sz w:val="18"/>
                <w:szCs w:val="18"/>
              </w:rPr>
              <w:t xml:space="preserve">      - run: npm ci</w:t>
            </w:r>
          </w:p>
          <w:p>
            <w:pPr>
              <w:spacing w:after="0"/>
            </w:pPr>
            <w:r>
              <w:rPr>
                <w:rFonts w:ascii="Consolas" w:cs="Consolas" w:eastAsia="Consolas" w:hAnsi="Consolas"/>
                <w:sz w:val="18"/>
                <w:szCs w:val="18"/>
              </w:rPr>
              <w:t xml:space="preserve">      - run: npm run lint</w:t>
            </w:r>
          </w:p>
          <w:p>
            <w:pPr>
              <w:spacing w:after="0"/>
            </w:pPr>
            <w:r>
              <w:rPr>
                <w:rFonts w:ascii="Consolas" w:cs="Consolas" w:eastAsia="Consolas" w:hAnsi="Consolas"/>
                <w:sz w:val="18"/>
                <w:szCs w:val="18"/>
              </w:rPr>
              <w:t xml:space="preserve">      - run: npm run format:check</w:t>
            </w:r>
          </w:p>
          <w:p>
            <w:pPr>
              <w:spacing w:after="0"/>
            </w:pPr>
            <w:r>
              <w:rPr>
                <w:rFonts w:ascii="Consolas" w:cs="Consolas" w:eastAsia="Consolas" w:hAnsi="Consolas"/>
                <w:sz w:val="18"/>
                <w:szCs w:val="18"/>
              </w:rPr>
              <w:t xml:space="preserve">      - run: npm test</w:t>
            </w:r>
          </w:p>
          <w:p>
            <w:pPr>
              <w:spacing w:after="0"/>
            </w:pPr>
            <w:r>
              <w:rPr>
                <w:rFonts w:ascii="Consolas" w:cs="Consolas" w:eastAsia="Consolas" w:hAnsi="Consolas"/>
                <w:sz w:val="18"/>
                <w:szCs w:val="18"/>
              </w:rPr>
              <w:t xml:space="preserve">      - run: npm run docs</w:t>
            </w:r>
          </w:p>
        </w:tc>
      </w:tr>
    </w:tbl>
    <w:p>
      <w:pPr>
        <w:spacing w:after="120"/>
      </w:pPr>
    </w:p>
    <w:p>
      <w:pPr>
        <w:pStyle w:val="Heading1"/>
      </w:pPr>
      <w:r>
        <w:t xml:space="preserve">7. Consistency and Team Collaboration</w:t>
      </w:r>
    </w:p>
    <w:p>
      <w:pPr>
        <w:pStyle w:val="Heading2"/>
      </w:pPr>
      <w:r>
        <w:t xml:space="preserve">7.1 How the Guidelines Support the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Area</w:t>
            </w:r>
          </w:p>
        </w:tc>
        <w:tc>
          <w:tcPr>
            <w:tcW w:type="dxa" w:w="67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Benefit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Code reviews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Reviewers focus on logic, design and security instead of style. A review checklist (Section 8) makes reviews faster and more objective.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Collaboration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Any developer can open any file and immediately understand its layout and naming, so work can be shared and rotated freely.</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Onboarding</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New members read this guide and the generated JSDoc site, run one setup command, and the tools enforce the rest.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Debugging and maintenance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Predictable structure and documented intent reduce the time needed to locate and fix faults months later.</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Version control</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Automatic formatting avoids noisy diffs, so Git history and blame show real changes only.</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Quality and trust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Automated checks give the whole team confidence that every merged change meets the same baseline.</w:t>
            </w:r>
          </w:p>
        </w:tc>
      </w:tr>
    </w:tbl>
    <w:p>
      <w:pPr>
        <w:spacing w:after="120"/>
      </w:pPr>
    </w:p>
    <w:p>
      <w:pPr>
        <w:pStyle w:val="Heading2"/>
      </w:pPr>
      <w:r>
        <w:t xml:space="preserve">7.2 Team Process</w:t>
      </w:r>
    </w:p>
    <w:p>
      <w:pPr>
        <w:pStyle w:val="ListParagraph"/>
        <w:numPr>
          <w:ilvl w:val="0"/>
          <w:numId w:val="2"/>
        </w:numPr>
      </w:pPr>
      <w:r>
        <w:t xml:space="preserve">The style guide lives in the repository (docs/CODING_STYLE.md) and is versioned like code.</w:t>
      </w:r>
    </w:p>
    <w:p>
      <w:pPr>
        <w:pStyle w:val="ListParagraph"/>
        <w:numPr>
          <w:ilvl w:val="0"/>
          <w:numId w:val="2"/>
        </w:numPr>
      </w:pPr>
      <w:r>
        <w:t xml:space="preserve">Changes to the guide are proposed through a pull request and agreed by the team, so rules are shared, not imposed.</w:t>
      </w:r>
    </w:p>
    <w:p>
      <w:pPr>
        <w:pStyle w:val="ListParagraph"/>
        <w:numPr>
          <w:ilvl w:val="0"/>
          <w:numId w:val="2"/>
        </w:numPr>
      </w:pPr>
      <w:r>
        <w:t xml:space="preserve">Existing code is brought into compliance gradually: run Prettier once on the whole repository in a single dedicated commit, then enforce on every change.</w:t>
      </w:r>
    </w:p>
    <w:p>
      <w:pPr>
        <w:pStyle w:val="ListParagraph"/>
        <w:numPr>
          <w:ilvl w:val="0"/>
          <w:numId w:val="2"/>
        </w:numPr>
      </w:pPr>
      <w:r>
        <w:t xml:space="preserve">Exceptions are allowed only with a short comment explaining why (for example, // eslint-disable-next-line no-console -- startup banner).</w:t>
      </w:r>
    </w:p>
    <w:p>
      <w:pPr>
        <w:pStyle w:val="ListParagraph"/>
        <w:numPr>
          <w:ilvl w:val="0"/>
          <w:numId w:val="2"/>
        </w:numPr>
      </w:pPr>
      <w:r>
        <w:t xml:space="preserve">The guide is reviewed at the end of every second sprint and updated based on retrospective feedback.</w:t>
      </w:r>
    </w:p>
    <w:p>
      <w:pPr>
        <w:pStyle w:val="Heading2"/>
      </w:pPr>
      <w:r>
        <w:t xml:space="preserve">7.3 Code Review Etiquette</w:t>
      </w:r>
    </w:p>
    <w:p>
      <w:pPr>
        <w:pStyle w:val="ListParagraph"/>
        <w:numPr>
          <w:ilvl w:val="0"/>
          <w:numId w:val="2"/>
        </w:numPr>
      </w:pPr>
      <w:r>
        <w:t xml:space="preserve">Review the code, not the person; phrase feedback as suggestions or questions.</w:t>
      </w:r>
    </w:p>
    <w:p>
      <w:pPr>
        <w:pStyle w:val="ListParagraph"/>
        <w:numPr>
          <w:ilvl w:val="0"/>
          <w:numId w:val="2"/>
        </w:numPr>
      </w:pPr>
      <w:r>
        <w:t xml:space="preserve">Reference the specific rule in the guide when asking for a style change.</w:t>
      </w:r>
    </w:p>
    <w:p>
      <w:pPr>
        <w:pStyle w:val="ListParagraph"/>
        <w:numPr>
          <w:ilvl w:val="0"/>
          <w:numId w:val="2"/>
        </w:numPr>
      </w:pPr>
      <w:r>
        <w:t xml:space="preserve">Do not discuss anything the formatter can fix; let the tool do it.</w:t>
      </w:r>
    </w:p>
    <w:p>
      <w:pPr>
        <w:pStyle w:val="ListParagraph"/>
        <w:numPr>
          <w:ilvl w:val="0"/>
          <w:numId w:val="2"/>
        </w:numPr>
      </w:pPr>
      <w:r>
        <w:t xml:space="preserve">Approve when remaining comments are minor and the checklist is satisfied.</w:t>
      </w:r>
    </w:p>
    <w:p>
      <w:pPr>
        <w:pStyle w:val="Heading1"/>
      </w:pPr>
      <w:r>
        <w:t xml:space="preserve">8. Quick-Reference Checklist</w:t>
      </w:r>
    </w:p>
    <w:p>
      <w:pPr>
        <w:keepNext/>
        <w:spacing w:after="120"/>
      </w:pPr>
      <w:r>
        <w:t xml:space="preserve">Developers use this checklist before opening a pull request, and reviewers use it during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cantSplit/>
          <w:tblHeader/>
        </w:trPr>
        <w:tc>
          <w:tcPr>
            <w:tcW w:type="dxa" w:w="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t>
            </w:r>
          </w:p>
        </w:tc>
        <w:tc>
          <w:tcPr>
            <w:tcW w:type="dxa" w:w="83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Check</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w:t>
            </w:r>
          </w:p>
        </w:tc>
        <w:tc>
          <w:tcPr>
            <w:tcW w:type="dxa" w:w="8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Names are descriptive and follow the naming table (camelCase, PascalCase, UPPER_SNAKE_CASE).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2</w:t>
            </w:r>
          </w:p>
        </w:tc>
        <w:tc>
          <w:tcPr>
            <w:tcW w:type="dxa" w:w="8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Code is formatted by Prettier; ESLint reports no errors.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w:t>
            </w:r>
          </w:p>
        </w:tc>
        <w:tc>
          <w:tcPr>
            <w:tcW w:type="dxa" w:w="8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Functions are short, do one thing, and avoid deep nesting.</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4</w:t>
            </w:r>
          </w:p>
        </w:tc>
        <w:tc>
          <w:tcPr>
            <w:tcW w:type="dxa" w:w="8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 magic numbers, dead code, commented-out code or stray console.log statements.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w:t>
            </w:r>
          </w:p>
        </w:tc>
        <w:tc>
          <w:tcPr>
            <w:tcW w:type="dxa" w:w="8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Every exported function, class, module and component has a JSDoc block.</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6</w:t>
            </w:r>
          </w:p>
        </w:tc>
        <w:tc>
          <w:tcPr>
            <w:tcW w:type="dxa" w:w="8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Comments explain why, are accurate, and are written in clear sentences.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7</w:t>
            </w:r>
          </w:p>
        </w:tc>
        <w:tc>
          <w:tcPr>
            <w:tcW w:type="dxa" w:w="8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Complex logic has a short approach summary or numbered steps.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8</w:t>
            </w:r>
          </w:p>
        </w:tc>
        <w:tc>
          <w:tcPr>
            <w:tcW w:type="dxa" w:w="8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Errors are handled; no empty catch blocks; no hard-coded secrets.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9</w:t>
            </w:r>
          </w:p>
        </w:tc>
        <w:tc>
          <w:tcPr>
            <w:tcW w:type="dxa" w:w="8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Unit tests are added or updated and pass.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10</w:t>
            </w:r>
          </w:p>
        </w:tc>
        <w:tc>
          <w:tcPr>
            <w:tcW w:type="dxa" w:w="8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README or API documentation is updated if behaviour or configuration changed.</w:t>
            </w:r>
          </w:p>
        </w:tc>
      </w:tr>
    </w:tbl>
    <w:p>
      <w:pPr>
        <w:spacing w:after="120"/>
      </w:pPr>
    </w:p>
    <w:p>
      <w:pPr>
        <w:pStyle w:val="Heading1"/>
      </w:pPr>
      <w:r>
        <w:t xml:space="preserve">9. Conclusion</w:t>
      </w:r>
    </w:p>
    <w:p>
      <w:pPr>
        <w:spacing w:after="120"/>
      </w:pPr>
      <w:r>
        <w:t xml:space="preserve">Clear coding standards and inline documentation turn a collection of individual contributions into a coherent, maintainable product. This guide defines concrete rules for naming, formatting and file organization; explains how to write comments that capture intent; shows how JSDoc, Javadoc and Python docstrings create reference documentation; and demonstrates the rules through before-and-after case studies. By enforcing the rules with Prettier, ESLint, Husky and GitHub Actions, StudySync makes consistency automatic rather than dependent on memory or discipline. The result is code that is easier to read, review, test and extend, and a team that can collaborate smoothly throughout the project and beyond.</w:t>
      </w:r>
    </w:p>
    <w:p>
      <w:pPr>
        <w:pStyle w:val="Heading1"/>
      </w:pPr>
      <w:r>
        <w:t xml:space="preserve">10. References</w:t>
      </w:r>
    </w:p>
    <w:p>
      <w:pPr>
        <w:pStyle w:val="ListParagraph"/>
        <w:numPr>
          <w:ilvl w:val="0"/>
          <w:numId w:val="2"/>
        </w:numPr>
      </w:pPr>
      <w:r>
        <w:t xml:space="preserve">Martin, R. C., Clean Code: A Handbook of Agile Software Craftsmanship, Prentice Hall.</w:t>
      </w:r>
    </w:p>
    <w:p>
      <w:pPr>
        <w:pStyle w:val="ListParagraph"/>
        <w:numPr>
          <w:ilvl w:val="0"/>
          <w:numId w:val="2"/>
        </w:numPr>
      </w:pPr>
      <w:r>
        <w:t xml:space="preserve">McConnell, S., Code Complete, Microsoft Press.</w:t>
      </w:r>
    </w:p>
    <w:p>
      <w:pPr>
        <w:pStyle w:val="ListParagraph"/>
        <w:numPr>
          <w:ilvl w:val="0"/>
          <w:numId w:val="2"/>
        </w:numPr>
      </w:pPr>
      <w:r>
        <w:t xml:space="preserve">Airbnb JavaScript Style Guide and Google JavaScript Style Guide (public style guides).</w:t>
      </w:r>
    </w:p>
    <w:p>
      <w:pPr>
        <w:pStyle w:val="ListParagraph"/>
        <w:numPr>
          <w:ilvl w:val="0"/>
          <w:numId w:val="2"/>
        </w:numPr>
      </w:pPr>
      <w:r>
        <w:t xml:space="preserve">JSDoc documentation (jsdoc.app); Oracle, How to Write Doc Comments for the Javadoc Tool.</w:t>
      </w:r>
    </w:p>
    <w:p>
      <w:pPr>
        <w:pStyle w:val="ListParagraph"/>
        <w:numPr>
          <w:ilvl w:val="0"/>
          <w:numId w:val="2"/>
        </w:numPr>
      </w:pPr>
      <w:r>
        <w:t xml:space="preserve">PEP 257 - Docstring Conventions; Google Python Style Guide.</w:t>
      </w:r>
    </w:p>
    <w:p>
      <w:pPr>
        <w:pStyle w:val="ListParagraph"/>
        <w:numPr>
          <w:ilvl w:val="0"/>
          <w:numId w:val="2"/>
        </w:numPr>
      </w:pPr>
      <w:r>
        <w:t xml:space="preserve">Prettier, ESLint, Husky and Conventional Commits documentation.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StudySync - Coding Style Guidelines &amp; Inline Documentation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0067eb1abb2625121b891bb7d19ac0b4a6f61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2026-10-04T18:29:32.340Z</dcterms:created>
  <dcterms:modified xsi:type="dcterms:W3CDTF">2026-10-04T18:29:32.342Z</dcterms:modified>
</cp:coreProperties>
</file>

<file path=docProps/custom.xml><?xml version="1.0" encoding="utf-8"?>
<Properties xmlns="http://schemas.openxmlformats.org/officeDocument/2006/custom-properties" xmlns:vt="http://schemas.openxmlformats.org/officeDocument/2006/docPropsVTypes"/>
</file>