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09152" w14:textId="77777777" w:rsidR="00410D50" w:rsidRDefault="00410D50" w:rsidP="00410D50"/>
    <w:p w14:paraId="32FFA36D" w14:textId="77777777" w:rsidR="00410D50" w:rsidRDefault="00410D50" w:rsidP="00410D50"/>
    <w:p w14:paraId="4909CE54" w14:textId="63F64DDF" w:rsidR="00410D50" w:rsidRPr="00795DD8" w:rsidRDefault="00410D50" w:rsidP="00410D50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 w:rsidR="00C8564C">
        <w:rPr>
          <w:b/>
          <w:bCs/>
          <w:sz w:val="32"/>
          <w:szCs w:val="32"/>
        </w:rPr>
        <w:t>-</w:t>
      </w:r>
      <w:r w:rsidR="00C8564C" w:rsidRPr="00C8564C">
        <w:rPr>
          <w:b/>
          <w:bCs/>
          <w:sz w:val="32"/>
          <w:szCs w:val="32"/>
        </w:rPr>
        <w:t> Model Performance Test</w:t>
      </w:r>
    </w:p>
    <w:p w14:paraId="183D55CB" w14:textId="77777777" w:rsidR="00410D50" w:rsidRPr="00795DD8" w:rsidRDefault="00410D50" w:rsidP="00410D50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>Date: 26 June 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795DD8">
        <w:rPr>
          <w:b/>
          <w:bCs/>
          <w:sz w:val="32"/>
          <w:szCs w:val="32"/>
        </w:rPr>
        <w:t>LTVIP2025TMID34185</w:t>
      </w:r>
    </w:p>
    <w:p w14:paraId="04110818" w14:textId="5C00E09C" w:rsidR="00410D50" w:rsidRDefault="00410D50" w:rsidP="00410D50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 w:rsidRPr="00795DD8">
        <w:rPr>
          <w:b/>
          <w:bCs/>
          <w:sz w:val="32"/>
          <w:szCs w:val="32"/>
        </w:rPr>
        <w:br/>
        <w:t xml:space="preserve">Maximum Marks: </w:t>
      </w:r>
      <w:r>
        <w:rPr>
          <w:b/>
          <w:bCs/>
          <w:sz w:val="32"/>
          <w:szCs w:val="32"/>
        </w:rPr>
        <w:t>10</w:t>
      </w:r>
      <w:r w:rsidRPr="00795DD8">
        <w:rPr>
          <w:b/>
          <w:bCs/>
          <w:sz w:val="32"/>
          <w:szCs w:val="32"/>
        </w:rPr>
        <w:t>Marks</w:t>
      </w:r>
    </w:p>
    <w:p w14:paraId="5FB24CBA" w14:textId="77777777" w:rsidR="00410D50" w:rsidRPr="00410D50" w:rsidRDefault="00410D50" w:rsidP="00410D50"/>
    <w:p w14:paraId="75D89BA6" w14:textId="4ACF7098" w:rsidR="00410D50" w:rsidRPr="00410D50" w:rsidRDefault="00410D50" w:rsidP="00410D50">
      <w:pPr>
        <w:numPr>
          <w:ilvl w:val="1"/>
          <w:numId w:val="1"/>
        </w:numPr>
        <w:rPr>
          <w:b/>
          <w:bCs/>
        </w:rPr>
      </w:pPr>
      <w:r w:rsidRPr="00410D50">
        <w:t xml:space="preserve">Collect live citizen feedback to continuously retrain on misunderstood or </w:t>
      </w:r>
      <w:proofErr w:type="gramStart"/>
      <w:r w:rsidRPr="00410D50">
        <w:t xml:space="preserve">incomplete </w:t>
      </w:r>
      <w:r w:rsidRPr="00410D50">
        <w:rPr>
          <w:b/>
          <w:bCs/>
        </w:rPr>
        <w:t xml:space="preserve"> Model</w:t>
      </w:r>
      <w:proofErr w:type="gramEnd"/>
      <w:r w:rsidRPr="00410D50">
        <w:rPr>
          <w:b/>
          <w:bCs/>
        </w:rPr>
        <w:t xml:space="preserve"> Performance Testing</w:t>
      </w:r>
    </w:p>
    <w:p w14:paraId="11D82FCF" w14:textId="77777777" w:rsidR="00410D50" w:rsidRPr="00410D50" w:rsidRDefault="00410D50" w:rsidP="00410D50">
      <w:r w:rsidRPr="00410D50">
        <w:rPr>
          <w:b/>
          <w:bCs/>
        </w:rPr>
        <w:t xml:space="preserve">Evaluate </w:t>
      </w:r>
      <w:proofErr w:type="spellStart"/>
      <w:r w:rsidRPr="00410D50">
        <w:rPr>
          <w:b/>
          <w:bCs/>
        </w:rPr>
        <w:t>EduTutor</w:t>
      </w:r>
      <w:proofErr w:type="spellEnd"/>
      <w:r w:rsidRPr="00410D50">
        <w:rPr>
          <w:b/>
          <w:bCs/>
        </w:rPr>
        <w:t xml:space="preserve"> AI’s effectiveness in handling educational content generation and student assessments.</w:t>
      </w:r>
    </w:p>
    <w:p w14:paraId="2DAEDF75" w14:textId="0A7D01C3" w:rsidR="00410D50" w:rsidRPr="00410D50" w:rsidRDefault="00410D50" w:rsidP="00410D50">
      <w:pPr>
        <w:rPr>
          <w:b/>
          <w:bCs/>
        </w:rPr>
      </w:pPr>
      <w:r w:rsidRPr="00410D50">
        <w:rPr>
          <w:b/>
          <w:bCs/>
        </w:rPr>
        <w:t>Test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370"/>
        <w:gridCol w:w="7096"/>
      </w:tblGrid>
      <w:tr w:rsidR="00410D50" w:rsidRPr="00410D50" w14:paraId="19F94B5B" w14:textId="77777777" w:rsidTr="00410D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F5B61" w14:textId="77777777" w:rsidR="00410D50" w:rsidRPr="00410D50" w:rsidRDefault="00410D50" w:rsidP="00410D50">
            <w:pPr>
              <w:rPr>
                <w:b/>
                <w:bCs/>
              </w:rPr>
            </w:pPr>
            <w:proofErr w:type="spellStart"/>
            <w:r w:rsidRPr="00410D50">
              <w:rPr>
                <w:b/>
                <w:bCs/>
              </w:rPr>
              <w:t>S.No</w:t>
            </w:r>
            <w:proofErr w:type="spellEnd"/>
            <w:r w:rsidRPr="00410D50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02163D7" w14:textId="77777777" w:rsidR="00410D50" w:rsidRPr="00410D50" w:rsidRDefault="00410D50" w:rsidP="00410D50">
            <w:pPr>
              <w:rPr>
                <w:b/>
                <w:bCs/>
              </w:rPr>
            </w:pPr>
            <w:r w:rsidRPr="00410D50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C001383" w14:textId="77777777" w:rsidR="00410D50" w:rsidRPr="00410D50" w:rsidRDefault="00410D50" w:rsidP="00410D50">
            <w:pPr>
              <w:rPr>
                <w:b/>
                <w:bCs/>
              </w:rPr>
            </w:pPr>
            <w:r w:rsidRPr="00410D50">
              <w:rPr>
                <w:b/>
                <w:bCs/>
              </w:rPr>
              <w:t>Values</w:t>
            </w:r>
          </w:p>
        </w:tc>
      </w:tr>
      <w:tr w:rsidR="00410D50" w:rsidRPr="00410D50" w14:paraId="06C4CEDB" w14:textId="77777777" w:rsidTr="0041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C8F78" w14:textId="77777777" w:rsidR="00410D50" w:rsidRPr="00410D50" w:rsidRDefault="00410D50" w:rsidP="00410D50">
            <w:r w:rsidRPr="00410D50">
              <w:t>1.</w:t>
            </w:r>
          </w:p>
        </w:tc>
        <w:tc>
          <w:tcPr>
            <w:tcW w:w="0" w:type="auto"/>
            <w:vAlign w:val="center"/>
            <w:hideMark/>
          </w:tcPr>
          <w:p w14:paraId="41A8A4EB" w14:textId="77777777" w:rsidR="00410D50" w:rsidRPr="00410D50" w:rsidRDefault="00410D50" w:rsidP="00410D50">
            <w:r w:rsidRPr="00410D50">
              <w:rPr>
                <w:b/>
                <w:bCs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7DCB994B" w14:textId="77777777" w:rsidR="00410D50" w:rsidRPr="00410D50" w:rsidRDefault="00410D50" w:rsidP="00410D50">
            <w:r w:rsidRPr="00410D50">
              <w:t xml:space="preserve">- Model: </w:t>
            </w:r>
            <w:proofErr w:type="spellStart"/>
            <w:r w:rsidRPr="00410D50">
              <w:t>EduTutor</w:t>
            </w:r>
            <w:proofErr w:type="spellEnd"/>
            <w:r w:rsidRPr="00410D50">
              <w:t xml:space="preserve"> AI (powered by IBM </w:t>
            </w:r>
            <w:proofErr w:type="spellStart"/>
            <w:r w:rsidRPr="00410D50">
              <w:t>Watsonx</w:t>
            </w:r>
            <w:proofErr w:type="spellEnd"/>
            <w:r w:rsidRPr="00410D50">
              <w:t xml:space="preserve"> Granite via </w:t>
            </w:r>
            <w:proofErr w:type="spellStart"/>
            <w:proofErr w:type="gramStart"/>
            <w:r w:rsidRPr="00410D50">
              <w:t>LangChain</w:t>
            </w:r>
            <w:proofErr w:type="spellEnd"/>
            <w:r w:rsidRPr="00410D50">
              <w:t>)&lt;</w:t>
            </w:r>
            <w:proofErr w:type="spellStart"/>
            <w:proofErr w:type="gramEnd"/>
            <w:r w:rsidRPr="00410D50">
              <w:t>br</w:t>
            </w:r>
            <w:proofErr w:type="spellEnd"/>
            <w:r w:rsidRPr="00410D50">
              <w:t>&gt;- Layers: Not publicly disclosed&lt;</w:t>
            </w:r>
            <w:proofErr w:type="spellStart"/>
            <w:r w:rsidRPr="00410D50">
              <w:t>br</w:t>
            </w:r>
            <w:proofErr w:type="spellEnd"/>
            <w:r w:rsidRPr="00410D50">
              <w:t>&gt;- Parameters: Estimated ~2.7B (based on Granite integration)</w:t>
            </w:r>
          </w:p>
        </w:tc>
      </w:tr>
      <w:tr w:rsidR="00410D50" w:rsidRPr="00410D50" w14:paraId="6CB45213" w14:textId="77777777" w:rsidTr="0041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05DBB" w14:textId="77777777" w:rsidR="00410D50" w:rsidRPr="00410D50" w:rsidRDefault="00410D50" w:rsidP="00410D50"/>
        </w:tc>
        <w:tc>
          <w:tcPr>
            <w:tcW w:w="0" w:type="auto"/>
            <w:vAlign w:val="center"/>
            <w:hideMark/>
          </w:tcPr>
          <w:p w14:paraId="0B58B54A" w14:textId="77777777" w:rsidR="00410D50" w:rsidRPr="00410D50" w:rsidRDefault="00410D50" w:rsidP="00410D50">
            <w:r w:rsidRPr="00410D50">
              <w:t>Screenshot</w:t>
            </w:r>
          </w:p>
        </w:tc>
        <w:tc>
          <w:tcPr>
            <w:tcW w:w="0" w:type="auto"/>
            <w:vAlign w:val="center"/>
            <w:hideMark/>
          </w:tcPr>
          <w:p w14:paraId="652F9001" w14:textId="77777777" w:rsidR="00410D50" w:rsidRPr="00410D50" w:rsidRDefault="00410D50" w:rsidP="00410D50">
            <w:r w:rsidRPr="00410D50">
              <w:t>GitHub Project Overview</w:t>
            </w:r>
          </w:p>
        </w:tc>
      </w:tr>
      <w:tr w:rsidR="00410D50" w:rsidRPr="00410D50" w14:paraId="004A276C" w14:textId="77777777" w:rsidTr="0041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D8954" w14:textId="77777777" w:rsidR="00410D50" w:rsidRPr="00410D50" w:rsidRDefault="00410D50" w:rsidP="00410D50">
            <w:r w:rsidRPr="00410D50">
              <w:t>2.</w:t>
            </w:r>
          </w:p>
        </w:tc>
        <w:tc>
          <w:tcPr>
            <w:tcW w:w="0" w:type="auto"/>
            <w:vAlign w:val="center"/>
            <w:hideMark/>
          </w:tcPr>
          <w:p w14:paraId="6E4A410A" w14:textId="77777777" w:rsidR="00410D50" w:rsidRPr="00410D50" w:rsidRDefault="00410D50" w:rsidP="00410D50">
            <w:r w:rsidRPr="00410D50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1AE218F" w14:textId="77777777" w:rsidR="00410D50" w:rsidRPr="00410D50" w:rsidRDefault="00410D50" w:rsidP="00410D50">
            <w:r w:rsidRPr="00410D50">
              <w:t xml:space="preserve">- Content Generation Accuracy: ~89% (based on educator </w:t>
            </w:r>
            <w:proofErr w:type="gramStart"/>
            <w:r w:rsidRPr="00410D50">
              <w:t>feedback)&lt;</w:t>
            </w:r>
            <w:proofErr w:type="spellStart"/>
            <w:proofErr w:type="gramEnd"/>
            <w:r w:rsidRPr="00410D50">
              <w:t>br</w:t>
            </w:r>
            <w:proofErr w:type="spellEnd"/>
            <w:r w:rsidRPr="00410D50">
              <w:t>&gt;- Answer Evaluation Accuracy: ~86% (based on rubric alignment)</w:t>
            </w:r>
          </w:p>
        </w:tc>
      </w:tr>
      <w:tr w:rsidR="00410D50" w:rsidRPr="00410D50" w14:paraId="08C1DC24" w14:textId="77777777" w:rsidTr="0041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FDC0" w14:textId="77777777" w:rsidR="00410D50" w:rsidRPr="00410D50" w:rsidRDefault="00410D50" w:rsidP="00410D50"/>
        </w:tc>
        <w:tc>
          <w:tcPr>
            <w:tcW w:w="0" w:type="auto"/>
            <w:vAlign w:val="center"/>
            <w:hideMark/>
          </w:tcPr>
          <w:p w14:paraId="4DD18C56" w14:textId="77777777" w:rsidR="00410D50" w:rsidRPr="00410D50" w:rsidRDefault="00410D50" w:rsidP="00410D50">
            <w:r w:rsidRPr="00410D50">
              <w:t>Screenshot</w:t>
            </w:r>
          </w:p>
        </w:tc>
        <w:tc>
          <w:tcPr>
            <w:tcW w:w="0" w:type="auto"/>
            <w:vAlign w:val="center"/>
            <w:hideMark/>
          </w:tcPr>
          <w:p w14:paraId="7B01A272" w14:textId="77777777" w:rsidR="00410D50" w:rsidRPr="00410D50" w:rsidRDefault="00410D50" w:rsidP="00410D50">
            <w:proofErr w:type="spellStart"/>
            <w:r w:rsidRPr="00410D50">
              <w:t>EduTutor</w:t>
            </w:r>
            <w:proofErr w:type="spellEnd"/>
            <w:r w:rsidRPr="00410D50">
              <w:t xml:space="preserve"> AI GitHub</w:t>
            </w:r>
          </w:p>
        </w:tc>
      </w:tr>
      <w:tr w:rsidR="00410D50" w:rsidRPr="00410D50" w14:paraId="28C314F5" w14:textId="77777777" w:rsidTr="0041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F3C6" w14:textId="77777777" w:rsidR="00410D50" w:rsidRPr="00410D50" w:rsidRDefault="00410D50" w:rsidP="00410D50">
            <w:r w:rsidRPr="00410D50">
              <w:t>3.</w:t>
            </w:r>
          </w:p>
        </w:tc>
        <w:tc>
          <w:tcPr>
            <w:tcW w:w="0" w:type="auto"/>
            <w:vAlign w:val="center"/>
            <w:hideMark/>
          </w:tcPr>
          <w:p w14:paraId="4162AA3A" w14:textId="77777777" w:rsidR="00410D50" w:rsidRPr="00410D50" w:rsidRDefault="00410D50" w:rsidP="00410D50">
            <w:r w:rsidRPr="00410D50">
              <w:rPr>
                <w:b/>
                <w:bCs/>
              </w:rPr>
              <w:t>Fine-Tuning Results</w:t>
            </w:r>
          </w:p>
        </w:tc>
        <w:tc>
          <w:tcPr>
            <w:tcW w:w="0" w:type="auto"/>
            <w:vAlign w:val="center"/>
            <w:hideMark/>
          </w:tcPr>
          <w:p w14:paraId="01294EDD" w14:textId="77777777" w:rsidR="00410D50" w:rsidRPr="00410D50" w:rsidRDefault="00410D50" w:rsidP="00410D50">
            <w:r w:rsidRPr="00410D50">
              <w:t xml:space="preserve">- Post-Integration Accuracy: ~91% (after LMS and vector DB </w:t>
            </w:r>
            <w:proofErr w:type="gramStart"/>
            <w:r w:rsidRPr="00410D50">
              <w:t>tuning)&lt;</w:t>
            </w:r>
            <w:proofErr w:type="spellStart"/>
            <w:proofErr w:type="gramEnd"/>
            <w:r w:rsidRPr="00410D50">
              <w:t>br</w:t>
            </w:r>
            <w:proofErr w:type="spellEnd"/>
            <w:r w:rsidRPr="00410D50">
              <w:t>&gt;- Latency: ~1.3s/query</w:t>
            </w:r>
          </w:p>
        </w:tc>
      </w:tr>
      <w:tr w:rsidR="00410D50" w:rsidRPr="00410D50" w14:paraId="2E0B1E90" w14:textId="77777777" w:rsidTr="0041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B5F9" w14:textId="77777777" w:rsidR="00410D50" w:rsidRPr="00410D50" w:rsidRDefault="00410D50" w:rsidP="00410D50"/>
        </w:tc>
        <w:tc>
          <w:tcPr>
            <w:tcW w:w="0" w:type="auto"/>
            <w:vAlign w:val="center"/>
            <w:hideMark/>
          </w:tcPr>
          <w:p w14:paraId="45DCF4ED" w14:textId="77777777" w:rsidR="00410D50" w:rsidRPr="00410D50" w:rsidRDefault="00410D50" w:rsidP="00410D50">
            <w:r w:rsidRPr="00410D50">
              <w:t>Screenshot</w:t>
            </w:r>
          </w:p>
        </w:tc>
        <w:tc>
          <w:tcPr>
            <w:tcW w:w="0" w:type="auto"/>
            <w:vAlign w:val="center"/>
            <w:hideMark/>
          </w:tcPr>
          <w:p w14:paraId="48ACF3A0" w14:textId="77777777" w:rsidR="00410D50" w:rsidRPr="00410D50" w:rsidRDefault="00410D50" w:rsidP="00410D50">
            <w:proofErr w:type="spellStart"/>
            <w:r w:rsidRPr="00410D50">
              <w:t>EduTutor</w:t>
            </w:r>
            <w:proofErr w:type="spellEnd"/>
            <w:r w:rsidRPr="00410D50">
              <w:t xml:space="preserve"> AI Overview</w:t>
            </w:r>
          </w:p>
        </w:tc>
      </w:tr>
    </w:tbl>
    <w:p w14:paraId="7BA04131" w14:textId="765E4FAF" w:rsidR="00410D50" w:rsidRPr="00410D50" w:rsidRDefault="00410D50" w:rsidP="00410D50">
      <w:pPr>
        <w:rPr>
          <w:b/>
          <w:bCs/>
        </w:rPr>
      </w:pPr>
      <w:r w:rsidRPr="00410D50">
        <w:rPr>
          <w:b/>
          <w:bCs/>
        </w:rPr>
        <w:t>Key Metrics</w:t>
      </w:r>
    </w:p>
    <w:p w14:paraId="4DF1EE8F" w14:textId="77777777" w:rsidR="00410D50" w:rsidRPr="00410D50" w:rsidRDefault="00410D50" w:rsidP="00410D50">
      <w:pPr>
        <w:numPr>
          <w:ilvl w:val="0"/>
          <w:numId w:val="6"/>
        </w:numPr>
      </w:pPr>
      <w:r w:rsidRPr="00410D50">
        <w:rPr>
          <w:b/>
          <w:bCs/>
        </w:rPr>
        <w:t>Response Relevance</w:t>
      </w:r>
      <w:r w:rsidRPr="00410D50">
        <w:t xml:space="preserve">: Measured via educator and student feedback — </w:t>
      </w:r>
      <w:r w:rsidRPr="00410D50">
        <w:rPr>
          <w:i/>
          <w:iCs/>
        </w:rPr>
        <w:t>~87% found responses helpful and contextually accurate</w:t>
      </w:r>
      <w:r w:rsidRPr="00410D50">
        <w:t>.</w:t>
      </w:r>
    </w:p>
    <w:p w14:paraId="5559C43B" w14:textId="77777777" w:rsidR="00410D50" w:rsidRPr="00410D50" w:rsidRDefault="00410D50" w:rsidP="00410D50">
      <w:pPr>
        <w:numPr>
          <w:ilvl w:val="0"/>
          <w:numId w:val="6"/>
        </w:numPr>
      </w:pPr>
      <w:r w:rsidRPr="00410D50">
        <w:rPr>
          <w:b/>
          <w:bCs/>
        </w:rPr>
        <w:t>Latency</w:t>
      </w:r>
      <w:r w:rsidRPr="00410D50">
        <w:t xml:space="preserve">: Average response time: </w:t>
      </w:r>
      <w:r w:rsidRPr="00410D50">
        <w:rPr>
          <w:i/>
          <w:iCs/>
        </w:rPr>
        <w:t>~1.3 seconds</w:t>
      </w:r>
      <w:r w:rsidRPr="00410D50">
        <w:t xml:space="preserve"> (varies slightly with input complexity).</w:t>
      </w:r>
    </w:p>
    <w:p w14:paraId="6FC9F4EE" w14:textId="1B23E330" w:rsidR="00410D50" w:rsidRPr="00410D50" w:rsidRDefault="00410D50" w:rsidP="00410D50">
      <w:pPr>
        <w:rPr>
          <w:b/>
          <w:bCs/>
        </w:rPr>
      </w:pPr>
      <w:r w:rsidRPr="00410D50">
        <w:rPr>
          <w:b/>
          <w:bCs/>
        </w:rPr>
        <w:t xml:space="preserve"> Next Steps</w:t>
      </w:r>
    </w:p>
    <w:p w14:paraId="31C64513" w14:textId="77777777" w:rsidR="00410D50" w:rsidRPr="00410D50" w:rsidRDefault="00410D50" w:rsidP="00410D50">
      <w:pPr>
        <w:numPr>
          <w:ilvl w:val="0"/>
          <w:numId w:val="7"/>
        </w:numPr>
      </w:pPr>
      <w:r w:rsidRPr="00410D50">
        <w:rPr>
          <w:b/>
          <w:bCs/>
        </w:rPr>
        <w:t>Improve Evaluation Accuracy</w:t>
      </w:r>
    </w:p>
    <w:p w14:paraId="1E54B210" w14:textId="77777777" w:rsidR="00410D50" w:rsidRPr="00410D50" w:rsidRDefault="00410D50" w:rsidP="00410D50">
      <w:pPr>
        <w:numPr>
          <w:ilvl w:val="1"/>
          <w:numId w:val="7"/>
        </w:numPr>
      </w:pPr>
      <w:r w:rsidRPr="00410D50">
        <w:t>Fine-tune answer evaluation using real-world student submissions and exam rubrics.</w:t>
      </w:r>
    </w:p>
    <w:p w14:paraId="323FC038" w14:textId="77777777" w:rsidR="00410D50" w:rsidRPr="00410D50" w:rsidRDefault="00410D50" w:rsidP="00410D50">
      <w:pPr>
        <w:numPr>
          <w:ilvl w:val="1"/>
          <w:numId w:val="7"/>
        </w:numPr>
      </w:pPr>
      <w:r w:rsidRPr="00410D50">
        <w:t>Incorporate adaptive scoring based on Bloom’s taxonomy.</w:t>
      </w:r>
    </w:p>
    <w:p w14:paraId="52BDE4DB" w14:textId="77777777" w:rsidR="00410D50" w:rsidRPr="00410D50" w:rsidRDefault="00410D50" w:rsidP="00410D50">
      <w:pPr>
        <w:numPr>
          <w:ilvl w:val="0"/>
          <w:numId w:val="7"/>
        </w:numPr>
      </w:pPr>
      <w:r w:rsidRPr="00410D50">
        <w:rPr>
          <w:b/>
          <w:bCs/>
        </w:rPr>
        <w:lastRenderedPageBreak/>
        <w:t>Optimize Latency for Classroom Use</w:t>
      </w:r>
    </w:p>
    <w:p w14:paraId="5A018E75" w14:textId="77777777" w:rsidR="00410D50" w:rsidRPr="00410D50" w:rsidRDefault="00410D50" w:rsidP="00410D50">
      <w:pPr>
        <w:numPr>
          <w:ilvl w:val="1"/>
          <w:numId w:val="7"/>
        </w:numPr>
      </w:pPr>
      <w:r w:rsidRPr="00410D50">
        <w:t>Implement model quantization or edge inference for real-time feedback.</w:t>
      </w:r>
    </w:p>
    <w:p w14:paraId="08C303BC" w14:textId="77777777" w:rsidR="00410D50" w:rsidRPr="00410D50" w:rsidRDefault="00410D50" w:rsidP="00410D50">
      <w:pPr>
        <w:numPr>
          <w:ilvl w:val="1"/>
          <w:numId w:val="7"/>
        </w:numPr>
      </w:pPr>
      <w:r w:rsidRPr="00410D50">
        <w:t>Pre-cache common queries for faster response in high-traffic sessions.</w:t>
      </w:r>
    </w:p>
    <w:p w14:paraId="3C7305FC" w14:textId="77777777" w:rsidR="00410D50" w:rsidRPr="00410D50" w:rsidRDefault="00410D50" w:rsidP="00410D50">
      <w:pPr>
        <w:numPr>
          <w:ilvl w:val="0"/>
          <w:numId w:val="7"/>
        </w:numPr>
      </w:pPr>
      <w:r w:rsidRPr="00410D50">
        <w:rPr>
          <w:b/>
          <w:bCs/>
        </w:rPr>
        <w:t>Expand Multilingual &amp; Curriculum Support</w:t>
      </w:r>
    </w:p>
    <w:p w14:paraId="23B9615A" w14:textId="77777777" w:rsidR="00410D50" w:rsidRPr="00410D50" w:rsidRDefault="00410D50" w:rsidP="00410D50">
      <w:pPr>
        <w:numPr>
          <w:ilvl w:val="1"/>
          <w:numId w:val="7"/>
        </w:numPr>
      </w:pPr>
      <w:r w:rsidRPr="00410D50">
        <w:t>Add regional language datasets and align with national/state education boards.</w:t>
      </w:r>
    </w:p>
    <w:p w14:paraId="7F8672BE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C60"/>
    <w:multiLevelType w:val="multilevel"/>
    <w:tmpl w:val="976E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1483"/>
    <w:multiLevelType w:val="multilevel"/>
    <w:tmpl w:val="305A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C1E4C"/>
    <w:multiLevelType w:val="multilevel"/>
    <w:tmpl w:val="1D7C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E0999"/>
    <w:multiLevelType w:val="multilevel"/>
    <w:tmpl w:val="C27E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A0E92"/>
    <w:multiLevelType w:val="multilevel"/>
    <w:tmpl w:val="4C0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402AE"/>
    <w:multiLevelType w:val="multilevel"/>
    <w:tmpl w:val="EDBC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154FBD"/>
    <w:multiLevelType w:val="multilevel"/>
    <w:tmpl w:val="93B4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576771">
    <w:abstractNumId w:val="2"/>
  </w:num>
  <w:num w:numId="2" w16cid:durableId="1322735166">
    <w:abstractNumId w:val="1"/>
  </w:num>
  <w:num w:numId="3" w16cid:durableId="1928029509">
    <w:abstractNumId w:val="3"/>
  </w:num>
  <w:num w:numId="4" w16cid:durableId="1617173931">
    <w:abstractNumId w:val="4"/>
  </w:num>
  <w:num w:numId="5" w16cid:durableId="857230576">
    <w:abstractNumId w:val="6"/>
  </w:num>
  <w:num w:numId="6" w16cid:durableId="959259345">
    <w:abstractNumId w:val="0"/>
  </w:num>
  <w:num w:numId="7" w16cid:durableId="2049911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50"/>
    <w:rsid w:val="00410D50"/>
    <w:rsid w:val="00781823"/>
    <w:rsid w:val="00AC08BA"/>
    <w:rsid w:val="00C11247"/>
    <w:rsid w:val="00C140C4"/>
    <w:rsid w:val="00C45A61"/>
    <w:rsid w:val="00C8564C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FDF4"/>
  <w15:chartTrackingRefBased/>
  <w15:docId w15:val="{16DD4E18-006F-42C4-9BDD-0392FF28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D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9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3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3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54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0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7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7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1</cp:revision>
  <dcterms:created xsi:type="dcterms:W3CDTF">2025-06-27T13:15:00Z</dcterms:created>
  <dcterms:modified xsi:type="dcterms:W3CDTF">2025-06-27T16:30:00Z</dcterms:modified>
</cp:coreProperties>
</file>