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Problem Statements</w:t>
      </w:r>
    </w:p>
    <w:p>
      <w:pPr>
        <w:pStyle w:val="Heading1"/>
        <w:spacing w:after="160" w:before="240"/>
      </w:pPr>
      <w:r>
        <w:t xml:space="preserve">Proposed Research Problem (Phase 7 draft)</w:t>
      </w:r>
    </w:p>
    <w:p>
      <w:pPr>
        <w:spacing w:after="160"/>
      </w:pPr>
      <w:r>
        <w:t xml:space="preserve">Existing Machine Learning and Deep Learning approaches for voice-based Parkinson's disease detection often report promising classification performance, but their reliability may be affected by small datasets, subject-level data leakage, class imbalance, overfitting, inadequate external validation, limited explainability, and poor calibration. Therefore, there is a need for a systematic framework that compares classical ML and DL models under patient-aware validation while investigating representation stability, explainability, robustness, and predictive reliability.</w:t>
      </w:r>
    </w:p>
    <w:p>
      <w:pPr>
        <w:pStyle w:val="Heading1"/>
        <w:spacing w:after="160" w:before="240"/>
      </w:pPr>
      <w:r>
        <w:t xml:space="preserve">Notes</w:t>
      </w:r>
    </w:p>
    <w:p>
      <w:pPr>
        <w:spacing w:after="160"/>
      </w:pPr>
      <w:r>
        <w:rPr>
          <w:i/>
          <w:iCs/>
          <w:color w:val="808080"/>
        </w:rPr>
        <w:t xml:space="preserve">[TODO — Refine this statement once the literature review and dataset are finalized (Phase 4-6, Phase 10).]</w:t>
      </w:r>
    </w:p>
    <w:p>
      <w:pPr>
        <w:spacing w:after="160"/>
      </w:pPr>
      <w:r>
        <w:rPr>
          <w:i/>
          <w:iCs/>
          <w:color w:val="808080"/>
        </w:rPr>
        <w:t xml:space="preserve">[TODO — Add 1-2 sentences on clinical/practical motivation specific to your chosen dataset.]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2026-09-08T09:21:28.926Z</dcterms:created>
  <dcterms:modified xsi:type="dcterms:W3CDTF">2026-09-08T09:21:28.940Z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