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b/>
          <w:bCs/>
          <w:sz w:val="44"/>
          <w:szCs w:val="44"/>
        </w:rPr>
        <w:t xml:space="preserve">Reliable and Explainable Machine Learning and Deep Learning for Voice-Based
Parkinson's Disease Detection</w:t>
      </w:r>
    </w:p>
    <w:p>
      <w:pPr>
        <w:spacing w:after="160"/>
      </w:pPr>
      <w:r>
        <w:t xml:space="preserve">Subtitle: Using Subject-Level Validation and Representation Stability Analysis</w:t>
      </w:r>
    </w:p>
    <w:p>
      <w:pPr>
        <w:spacing w:after="160"/>
      </w:pPr>
      <w:r>
        <w:t xml:space="preserve">Status: Final Paper — pre-submission</w:t>
      </w:r>
    </w:p>
    <w:p>
      <w:pPr>
        <w:pStyle w:val="Heading1"/>
        <w:spacing w:after="160" w:before="240"/>
      </w:pPr>
      <w:r>
        <w:t xml:space="preserve">1. Introduction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Parkinson's disease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Early detection challenge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Voice-based biomarkers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ML/DL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gap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Contributions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2. Related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approaches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 approaches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Voice-based approaches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strategies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gaps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3. Materials and Methods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models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 architectures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Statistical analysis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4.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 statistics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vs DL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Calibration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validation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5. Discussion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one model performed better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DL actually generalized better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Effect of patient-level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Important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Clinical implications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6.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 size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 diversity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Recording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Medication information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validation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Computational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Lack of clinical deployment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7. Conclusion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Summarize the research findings, not just the highest accuracy.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2026-09-08T09:21:29.305Z</dcterms:created>
  <dcterms:modified xsi:type="dcterms:W3CDTF">2026-09-08T09:21:29.305Z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