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E2B3" w14:textId="77777777" w:rsidR="00656278" w:rsidRPr="00733BB8" w:rsidRDefault="00656278" w:rsidP="00656278">
      <w:pPr>
        <w:pStyle w:val="Title"/>
        <w:rPr>
          <w:bCs/>
          <w:caps/>
          <w:szCs w:val="28"/>
        </w:rPr>
      </w:pPr>
      <w:bookmarkStart w:id="0" w:name="_Toc196857790"/>
      <w:r w:rsidRPr="00733BB8">
        <w:rPr>
          <w:caps/>
          <w:szCs w:val="28"/>
        </w:rPr>
        <w:t>Минобрнауки россии</w:t>
      </w:r>
      <w:bookmarkEnd w:id="0"/>
    </w:p>
    <w:p w14:paraId="2327B9E8" w14:textId="77777777" w:rsidR="00656278" w:rsidRPr="00733BB8" w:rsidRDefault="00656278" w:rsidP="00656278">
      <w:pPr>
        <w:pStyle w:val="PlainText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bookmarkStart w:id="1" w:name="_Toc196865843"/>
      <w:r w:rsidRPr="00733BB8">
        <w:rPr>
          <w:rFonts w:ascii="Times New Roman" w:hAnsi="Times New Roman"/>
          <w:spacing w:val="-20"/>
          <w:sz w:val="28"/>
          <w:szCs w:val="28"/>
        </w:rPr>
        <w:t>ФЕДЕРАЛЬНОЕ ГОСУДАРСТВЕННОЕ БЮДЖЕТНОЕ ОБРАЗОВАТЕЛЬНОЕ УЧРЕЖДЕНИЕ  ВЫСШЕГО ОБРАЗОВАНИЯ</w:t>
      </w:r>
      <w:bookmarkEnd w:id="1"/>
    </w:p>
    <w:p w14:paraId="4613BAB2" w14:textId="77777777" w:rsidR="00656278" w:rsidRPr="00733BB8" w:rsidRDefault="00656278" w:rsidP="00656278">
      <w:pPr>
        <w:pStyle w:val="PlainText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2" w:name="_Toc196865844"/>
      <w:r w:rsidRPr="00733BB8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  <w:bookmarkEnd w:id="2"/>
    </w:p>
    <w:p w14:paraId="7DEE0817" w14:textId="77777777" w:rsidR="00656278" w:rsidRPr="00733BB8" w:rsidRDefault="00656278" w:rsidP="00656278">
      <w:pPr>
        <w:pStyle w:val="PlainText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3" w:name="_Toc196865845"/>
      <w:r w:rsidRPr="00733BB8">
        <w:rPr>
          <w:rFonts w:ascii="Times New Roman" w:hAnsi="Times New Roman"/>
          <w:sz w:val="28"/>
          <w:szCs w:val="28"/>
        </w:rPr>
        <w:t>(ФГБОУ ВО «ВГУ»)</w:t>
      </w:r>
      <w:bookmarkEnd w:id="3"/>
    </w:p>
    <w:p w14:paraId="2FB95ADC" w14:textId="77777777" w:rsidR="00656278" w:rsidRPr="00733BB8" w:rsidRDefault="00656278" w:rsidP="00656278">
      <w:pPr>
        <w:pStyle w:val="PlainText"/>
        <w:spacing w:before="240" w:after="240"/>
        <w:jc w:val="center"/>
        <w:outlineLvl w:val="0"/>
        <w:rPr>
          <w:rFonts w:ascii="Times New Roman" w:hAnsi="Times New Roman"/>
          <w:i/>
          <w:sz w:val="28"/>
          <w:szCs w:val="28"/>
        </w:rPr>
      </w:pPr>
      <w:bookmarkStart w:id="4" w:name="_Toc196865846"/>
      <w:r w:rsidRPr="00D76E2B">
        <w:rPr>
          <w:rFonts w:ascii="Times New Roman" w:hAnsi="Times New Roman"/>
          <w:sz w:val="28"/>
          <w:szCs w:val="28"/>
        </w:rPr>
        <w:t>Факультет компьютерных</w:t>
      </w:r>
      <w:r w:rsidRPr="00D76E2B">
        <w:rPr>
          <w:rFonts w:ascii="Times New Roman" w:hAnsi="Times New Roman"/>
          <w:i/>
          <w:sz w:val="28"/>
          <w:szCs w:val="28"/>
        </w:rPr>
        <w:t xml:space="preserve"> </w:t>
      </w:r>
      <w:r w:rsidRPr="00D76E2B">
        <w:rPr>
          <w:rFonts w:ascii="Times New Roman" w:hAnsi="Times New Roman"/>
          <w:iCs/>
          <w:sz w:val="28"/>
          <w:szCs w:val="28"/>
        </w:rPr>
        <w:t>наук</w:t>
      </w:r>
      <w:bookmarkEnd w:id="4"/>
    </w:p>
    <w:p w14:paraId="74DF712D" w14:textId="0E299A7E" w:rsidR="00656278" w:rsidRPr="00733BB8" w:rsidRDefault="00656278" w:rsidP="00656278">
      <w:pPr>
        <w:pStyle w:val="PlainText"/>
        <w:spacing w:before="240" w:after="840"/>
        <w:jc w:val="center"/>
        <w:outlineLvl w:val="0"/>
        <w:rPr>
          <w:rFonts w:ascii="Times New Roman" w:hAnsi="Times New Roman"/>
          <w:i/>
          <w:sz w:val="28"/>
          <w:szCs w:val="28"/>
        </w:rPr>
      </w:pPr>
      <w:bookmarkStart w:id="5" w:name="_Toc196865847"/>
      <w:r w:rsidRPr="00733BB8">
        <w:rPr>
          <w:rFonts w:ascii="Times New Roman" w:hAnsi="Times New Roman"/>
          <w:sz w:val="28"/>
          <w:szCs w:val="28"/>
        </w:rPr>
        <w:t xml:space="preserve">Кафедра </w:t>
      </w:r>
      <w:bookmarkEnd w:id="5"/>
      <w:r w:rsidR="000E3CC2">
        <w:rPr>
          <w:rFonts w:ascii="Times New Roman" w:hAnsi="Times New Roman"/>
          <w:sz w:val="28"/>
          <w:szCs w:val="28"/>
        </w:rPr>
        <w:t>программирования и информационных технологий</w:t>
      </w:r>
    </w:p>
    <w:p w14:paraId="3B05C196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66E0633E" w14:textId="77777777" w:rsidR="00656278" w:rsidRPr="000208B9" w:rsidRDefault="00656278" w:rsidP="00656278">
      <w:pPr>
        <w:pStyle w:val="BodyText2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494C33DD" w14:textId="43DDF517" w:rsidR="00656278" w:rsidRPr="000208B9" w:rsidRDefault="000E3CC2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iCs/>
          <w:sz w:val="28"/>
          <w:szCs w:val="28"/>
        </w:rPr>
        <w:t>Сервис для помощи иностранным студентам</w:t>
      </w:r>
    </w:p>
    <w:p w14:paraId="0B6E862C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</w:p>
    <w:p w14:paraId="2A1DF424" w14:textId="43F0E658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 w:rsidRPr="00733BB8">
        <w:rPr>
          <w:sz w:val="28"/>
          <w:szCs w:val="28"/>
        </w:rPr>
        <w:t>Курсовая работа</w:t>
      </w:r>
    </w:p>
    <w:p w14:paraId="600C2A49" w14:textId="61AAABC2" w:rsidR="00656278" w:rsidRPr="00733BB8" w:rsidRDefault="002E6280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09.03.02 Информационные системы и технологии</w:t>
      </w:r>
    </w:p>
    <w:p w14:paraId="4DBF0C82" w14:textId="24C4DBAE" w:rsidR="00656278" w:rsidRPr="00D322E8" w:rsidRDefault="002E6280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Профиль «Программная инженерия в информационных система</w:t>
      </w:r>
      <w:r w:rsidR="00D322E8">
        <w:rPr>
          <w:sz w:val="28"/>
          <w:szCs w:val="28"/>
        </w:rPr>
        <w:t>»</w:t>
      </w:r>
    </w:p>
    <w:p w14:paraId="354FB6D6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i/>
          <w:sz w:val="28"/>
          <w:szCs w:val="28"/>
        </w:rPr>
      </w:pPr>
      <w:r w:rsidRPr="00733BB8">
        <w:rPr>
          <w:i/>
          <w:color w:val="FF0000"/>
          <w:sz w:val="28"/>
          <w:szCs w:val="28"/>
        </w:rPr>
        <w:t xml:space="preserve"> </w:t>
      </w:r>
    </w:p>
    <w:p w14:paraId="4E2600E4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i/>
          <w:sz w:val="28"/>
          <w:szCs w:val="28"/>
        </w:rPr>
      </w:pPr>
    </w:p>
    <w:p w14:paraId="22FCF9CE" w14:textId="77777777" w:rsidR="00656278" w:rsidRPr="00733BB8" w:rsidRDefault="00656278" w:rsidP="00656278">
      <w:pPr>
        <w:spacing w:before="240" w:after="120"/>
        <w:rPr>
          <w:sz w:val="28"/>
          <w:szCs w:val="28"/>
        </w:rPr>
      </w:pPr>
    </w:p>
    <w:p w14:paraId="5E08188B" w14:textId="43BEB903" w:rsidR="00656278" w:rsidRPr="00733BB8" w:rsidRDefault="00656278" w:rsidP="00656278">
      <w:pPr>
        <w:spacing w:before="240" w:after="120" w:line="360" w:lineRule="auto"/>
        <w:rPr>
          <w:sz w:val="28"/>
          <w:szCs w:val="28"/>
        </w:rPr>
      </w:pPr>
      <w:r w:rsidRPr="00733BB8">
        <w:rPr>
          <w:sz w:val="28"/>
          <w:szCs w:val="28"/>
        </w:rPr>
        <w:t xml:space="preserve">Зав. кафедрой       ________________ </w:t>
      </w:r>
      <w:r w:rsidR="002E6280">
        <w:rPr>
          <w:sz w:val="28"/>
          <w:szCs w:val="28"/>
        </w:rPr>
        <w:t>д.ф.-м.н.</w:t>
      </w:r>
      <w:r w:rsidR="002E6280" w:rsidRPr="002E6280">
        <w:rPr>
          <w:sz w:val="28"/>
          <w:szCs w:val="28"/>
        </w:rPr>
        <w:t>,</w:t>
      </w:r>
      <w:r w:rsidR="002E6280">
        <w:rPr>
          <w:sz w:val="28"/>
          <w:szCs w:val="28"/>
        </w:rPr>
        <w:t xml:space="preserve"> доцент С. Д. Махортов</w:t>
      </w:r>
    </w:p>
    <w:p w14:paraId="77A27BFC" w14:textId="21BBED38" w:rsidR="00656278" w:rsidRPr="00ED6948" w:rsidRDefault="00656278" w:rsidP="00656278">
      <w:pPr>
        <w:spacing w:before="240" w:after="120" w:line="360" w:lineRule="auto"/>
        <w:rPr>
          <w:sz w:val="28"/>
          <w:szCs w:val="28"/>
        </w:rPr>
      </w:pPr>
      <w:r w:rsidRPr="00733BB8">
        <w:rPr>
          <w:sz w:val="28"/>
          <w:szCs w:val="28"/>
        </w:rPr>
        <w:t xml:space="preserve">Обучающийся        _______________ ст. </w:t>
      </w:r>
      <w:r w:rsidR="002E6280">
        <w:rPr>
          <w:sz w:val="28"/>
          <w:szCs w:val="28"/>
        </w:rPr>
        <w:t>3</w:t>
      </w:r>
      <w:r w:rsidRPr="00733BB8">
        <w:rPr>
          <w:sz w:val="28"/>
          <w:szCs w:val="28"/>
        </w:rPr>
        <w:t xml:space="preserve"> курса </w:t>
      </w:r>
      <w:r w:rsidR="009A7562">
        <w:rPr>
          <w:sz w:val="28"/>
          <w:szCs w:val="28"/>
        </w:rPr>
        <w:t>В. А. Гребенев</w:t>
      </w:r>
    </w:p>
    <w:p w14:paraId="2F7B7D8A" w14:textId="013F10E4" w:rsidR="00656278" w:rsidRPr="00733BB8" w:rsidRDefault="00656278" w:rsidP="00656278">
      <w:pPr>
        <w:spacing w:before="240" w:after="120" w:line="360" w:lineRule="auto"/>
        <w:rPr>
          <w:sz w:val="28"/>
          <w:szCs w:val="28"/>
        </w:rPr>
      </w:pPr>
      <w:r w:rsidRPr="00733BB8">
        <w:rPr>
          <w:sz w:val="28"/>
          <w:szCs w:val="28"/>
        </w:rPr>
        <w:t>Руководитель        ________________</w:t>
      </w:r>
      <w:r w:rsidR="002E6280">
        <w:rPr>
          <w:sz w:val="28"/>
          <w:szCs w:val="28"/>
        </w:rPr>
        <w:t>асс. В. А. Ушаков</w:t>
      </w:r>
    </w:p>
    <w:p w14:paraId="2F8BEEE0" w14:textId="77777777" w:rsidR="00656278" w:rsidRPr="00733BB8" w:rsidRDefault="00656278" w:rsidP="00656278">
      <w:pPr>
        <w:spacing w:before="240" w:after="120"/>
        <w:rPr>
          <w:i/>
          <w:sz w:val="28"/>
          <w:szCs w:val="28"/>
        </w:rPr>
      </w:pPr>
    </w:p>
    <w:p w14:paraId="2657D5C0" w14:textId="77777777" w:rsidR="00656278" w:rsidRPr="00733BB8" w:rsidRDefault="00656278" w:rsidP="00656278">
      <w:pPr>
        <w:spacing w:before="240" w:after="120"/>
        <w:rPr>
          <w:i/>
          <w:sz w:val="28"/>
          <w:szCs w:val="28"/>
        </w:rPr>
      </w:pPr>
    </w:p>
    <w:p w14:paraId="0D9C91B5" w14:textId="585DB35E" w:rsidR="00D322E8" w:rsidRPr="00D322E8" w:rsidRDefault="00656278" w:rsidP="00D322E8">
      <w:pPr>
        <w:spacing w:before="2040"/>
        <w:jc w:val="center"/>
        <w:rPr>
          <w:rStyle w:val="a7"/>
          <w:b w:val="0"/>
          <w:lang w:val="en-US"/>
        </w:rPr>
      </w:pPr>
      <w:r w:rsidRPr="00733BB8">
        <w:rPr>
          <w:sz w:val="28"/>
          <w:szCs w:val="28"/>
        </w:rPr>
        <w:t>Воронеж 202</w:t>
      </w:r>
      <w:bookmarkStart w:id="6" w:name="_Toc199369156"/>
      <w:bookmarkStart w:id="7" w:name="_Toc199369259"/>
      <w:bookmarkStart w:id="8" w:name="_Toc199370082"/>
      <w:bookmarkStart w:id="9" w:name="_Toc199370413"/>
      <w:bookmarkStart w:id="10" w:name="_Toc166149849"/>
      <w:bookmarkStart w:id="11" w:name="_Toc196863774"/>
      <w:bookmarkStart w:id="12" w:name="_Toc196865358"/>
      <w:bookmarkStart w:id="13" w:name="_Toc196865490"/>
      <w:bookmarkStart w:id="14" w:name="_Toc231614202"/>
      <w:bookmarkStart w:id="15" w:name="_Toc231614961"/>
      <w:r w:rsidR="00D322E8">
        <w:rPr>
          <w:sz w:val="28"/>
          <w:szCs w:val="28"/>
        </w:rPr>
        <w:t>6</w:t>
      </w:r>
    </w:p>
    <w:p w14:paraId="3A4D05E2" w14:textId="77777777" w:rsidR="00D322E8" w:rsidRDefault="00D322E8">
      <w:pPr>
        <w:rPr>
          <w:rStyle w:val="a7"/>
        </w:rPr>
      </w:pPr>
      <w:r>
        <w:rPr>
          <w:rStyle w:val="a7"/>
        </w:rPr>
        <w:br w:type="page"/>
      </w:r>
    </w:p>
    <w:p w14:paraId="0EA0586B" w14:textId="2FC52C9B" w:rsidR="00DE7136" w:rsidRDefault="002F4723" w:rsidP="007A7E0C">
      <w:pPr>
        <w:pStyle w:val="Title"/>
        <w:spacing w:line="360" w:lineRule="auto"/>
        <w:rPr>
          <w:noProof/>
        </w:rPr>
      </w:pPr>
      <w:r>
        <w:rPr>
          <w:rStyle w:val="a7"/>
        </w:rPr>
        <w:lastRenderedPageBreak/>
        <w:t>Содержание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7A7E0C">
        <w:rPr>
          <w:rFonts w:asciiTheme="minorHAnsi" w:hAnsiTheme="minorHAnsi"/>
          <w:bCs/>
          <w:sz w:val="20"/>
        </w:rPr>
        <w:fldChar w:fldCharType="begin"/>
      </w:r>
      <w:r w:rsidR="007A7E0C">
        <w:rPr>
          <w:rFonts w:asciiTheme="minorHAnsi" w:hAnsiTheme="minorHAnsi"/>
          <w:bCs/>
          <w:sz w:val="20"/>
        </w:rPr>
        <w:instrText xml:space="preserve"> TOC \h \z \t "Заголовки_структурных_элементов,1,Раздел,1,Подраздел,2,Пункт_подраздела,3" </w:instrText>
      </w:r>
      <w:r w:rsidR="007A7E0C">
        <w:rPr>
          <w:rFonts w:asciiTheme="minorHAnsi" w:hAnsiTheme="minorHAnsi"/>
          <w:bCs/>
          <w:sz w:val="20"/>
        </w:rPr>
        <w:fldChar w:fldCharType="separate"/>
      </w:r>
    </w:p>
    <w:p w14:paraId="3E917D85" w14:textId="669ACFE2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62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Введение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_Toc231614962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E892F81" w14:textId="6C6BDD91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63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1</w:t>
        </w:r>
        <w:r w:rsidR="00DE7136"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Теория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_Toc231614963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5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FF0600D" w14:textId="656ADD1D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4" w:history="1">
        <w:r w:rsidR="00DE7136" w:rsidRPr="00DE7136">
          <w:rPr>
            <w:rStyle w:val="Hyperlink"/>
            <w:b w:val="0"/>
            <w:bCs w:val="0"/>
          </w:rPr>
          <w:t>1.1 Микросервисная архитектура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_Toc231614964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5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63A193AF" w14:textId="06CBC018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5" w:history="1">
        <w:r w:rsidR="00DE7136" w:rsidRPr="00DE7136">
          <w:rPr>
            <w:rStyle w:val="Hyperlink"/>
            <w:b w:val="0"/>
            <w:bCs w:val="0"/>
          </w:rPr>
          <w:t>1.2 Spring Boot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_Toc231614965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5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48AB8CEC" w14:textId="1D399EEC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6" w:history="1">
        <w:r w:rsidR="00DE7136" w:rsidRPr="00DE7136">
          <w:rPr>
            <w:rStyle w:val="Hyperlink"/>
            <w:b w:val="0"/>
            <w:bCs w:val="0"/>
          </w:rPr>
          <w:t>1.3 MongoDB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_Toc231614966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6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784A063C" w14:textId="172229F7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7" w:history="1">
        <w:r w:rsidR="00DE7136" w:rsidRPr="00DE7136">
          <w:rPr>
            <w:rStyle w:val="Hyperlink"/>
            <w:b w:val="0"/>
            <w:bCs w:val="0"/>
          </w:rPr>
          <w:t>1.4 Redis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_Toc231614967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6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4ADE1718" w14:textId="7B31C0DA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8" w:history="1">
        <w:r w:rsidR="00DE7136" w:rsidRPr="00DE7136">
          <w:rPr>
            <w:rStyle w:val="Hyperlink"/>
            <w:b w:val="0"/>
            <w:bCs w:val="0"/>
          </w:rPr>
          <w:t>1.5 Telegram Bot API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_Toc231614968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7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4528D1C1" w14:textId="57785F09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9" w:history="1">
        <w:r w:rsidR="00DE7136" w:rsidRPr="00DE7136">
          <w:rPr>
            <w:rStyle w:val="Hyperlink"/>
            <w:b w:val="0"/>
            <w:bCs w:val="0"/>
          </w:rPr>
          <w:t>1.6 React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_Toc231614969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7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4A03B161" w14:textId="68CFDECF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0" w:history="1">
        <w:r w:rsidR="00DE7136" w:rsidRPr="00DE7136">
          <w:rPr>
            <w:rStyle w:val="Hyperlink"/>
            <w:b w:val="0"/>
            <w:bCs w:val="0"/>
          </w:rPr>
          <w:t>1.7 Docker и Docker Compose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_Toc231614970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8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0AB8AF08" w14:textId="56244AEF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71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2</w:t>
        </w:r>
        <w:r w:rsidR="00DE7136"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Анализ предметной области и выбор технологий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_Toc231614971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9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A1F82BF" w14:textId="02C187B3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2" w:history="1">
        <w:r w:rsidR="00DE7136" w:rsidRPr="00DE7136">
          <w:rPr>
            <w:rStyle w:val="Hyperlink"/>
            <w:b w:val="0"/>
            <w:bCs w:val="0"/>
          </w:rPr>
          <w:t>2.1 Постановка задачи и анализ требований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_Toc231614972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9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55E7C61B" w14:textId="2D758402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3" w:history="1">
        <w:r w:rsidR="00DE7136" w:rsidRPr="00DE7136">
          <w:rPr>
            <w:rStyle w:val="Hyperlink"/>
            <w:b w:val="0"/>
            <w:bCs w:val="0"/>
          </w:rPr>
          <w:t>2.2 Сценарии использования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_Toc231614973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11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37A7E927" w14:textId="32152250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4" w:history="1">
        <w:r w:rsidR="00DE7136" w:rsidRPr="00DE7136">
          <w:rPr>
            <w:rStyle w:val="Hyperlink"/>
            <w:b w:val="0"/>
            <w:bCs w:val="0"/>
          </w:rPr>
          <w:t>2.3 Обзор существующих подходов</w:t>
        </w:r>
        <w:r w:rsidR="00DE7136" w:rsidRPr="00DE7136">
          <w:rPr>
            <w:rStyle w:val="Hyperlink"/>
            <w:b w:val="0"/>
            <w:bCs w:val="0"/>
          </w:rPr>
          <w:t xml:space="preserve"> </w:t>
        </w:r>
        <w:r w:rsidR="00DE7136" w:rsidRPr="00DE7136">
          <w:rPr>
            <w:rStyle w:val="Hyperlink"/>
            <w:b w:val="0"/>
            <w:bCs w:val="0"/>
          </w:rPr>
          <w:t>и систем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_Toc231614974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12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3FA853DC" w14:textId="2535DC93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5" w:history="1">
        <w:r w:rsidR="00DE7136" w:rsidRPr="00DE7136">
          <w:rPr>
            <w:rStyle w:val="Hyperlink"/>
            <w:b w:val="0"/>
            <w:bCs w:val="0"/>
          </w:rPr>
          <w:t>2.4 Выбор технологического стека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_Toc231614975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14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37A5FED5" w14:textId="01C502D9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6" w:history="1">
        <w:r w:rsidR="00DE7136" w:rsidRPr="00DE7136">
          <w:rPr>
            <w:rStyle w:val="Hyperlink"/>
            <w:b w:val="0"/>
            <w:bCs w:val="0"/>
          </w:rPr>
          <w:t>2.5 Базы данных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_Toc231614976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15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762DF809" w14:textId="406AF717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7" w:history="1">
        <w:r w:rsidR="00DE7136" w:rsidRPr="00DE7136">
          <w:rPr>
            <w:rStyle w:val="Hyperlink"/>
            <w:b w:val="0"/>
            <w:bCs w:val="0"/>
          </w:rPr>
          <w:t>2.6 Архитектура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_Toc231614977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15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5C91561F" w14:textId="063EE43A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78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3</w:t>
        </w:r>
        <w:r w:rsidR="00DE7136"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Проектирование и реализация системы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_Toc231614978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17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EA1CFFB" w14:textId="6C095ED0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9" w:history="1">
        <w:r w:rsidR="00DE7136" w:rsidRPr="00DE7136">
          <w:rPr>
            <w:rStyle w:val="Hyperlink"/>
            <w:b w:val="0"/>
            <w:bCs w:val="0"/>
          </w:rPr>
          <w:t>3.1 Микросервисная архитектура системы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_Toc231614979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17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30B4BF87" w14:textId="0BD213B4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0" w:history="1">
        <w:r w:rsidR="00DE7136" w:rsidRPr="00DE7136">
          <w:rPr>
            <w:rStyle w:val="Hyperlink"/>
            <w:b w:val="0"/>
            <w:bCs w:val="0"/>
          </w:rPr>
          <w:t>3.2 Модель данных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_Toc231614980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18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212474BD" w14:textId="17D18B17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1" w:history="1">
        <w:r w:rsidR="00DE7136" w:rsidRPr="00DE7136">
          <w:rPr>
            <w:rStyle w:val="Hyperlink"/>
            <w:b w:val="0"/>
            <w:bCs w:val="0"/>
          </w:rPr>
          <w:t>3.3 A</w:t>
        </w:r>
        <w:r w:rsidR="00DE7136" w:rsidRPr="00DE7136">
          <w:rPr>
            <w:rStyle w:val="Hyperlink"/>
            <w:b w:val="0"/>
            <w:bCs w:val="0"/>
            <w:lang w:val="en-US"/>
          </w:rPr>
          <w:t>pi-gateway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_Toc231614981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20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0E9F3035" w14:textId="473B13AB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2" w:history="1">
        <w:r w:rsidR="00DE7136" w:rsidRPr="00DE7136">
          <w:rPr>
            <w:rStyle w:val="Hyperlink"/>
            <w:b w:val="0"/>
            <w:bCs w:val="0"/>
          </w:rPr>
          <w:t>3.4 Основной сервис (Core Service)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_Toc231614982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20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0C0927EA" w14:textId="23301616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3" w:history="1">
        <w:r w:rsidR="00DE7136" w:rsidRPr="00DE7136">
          <w:rPr>
            <w:rStyle w:val="Hyperlink"/>
            <w:b w:val="0"/>
            <w:bCs w:val="0"/>
          </w:rPr>
          <w:t>3.5 Сервис Telegram-бота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_Toc231614983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22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564CFA7F" w14:textId="49A0F56F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4" w:history="1">
        <w:r w:rsidR="00DE7136" w:rsidRPr="00DE7136">
          <w:rPr>
            <w:rStyle w:val="Hyperlink"/>
            <w:b w:val="0"/>
            <w:bCs w:val="0"/>
          </w:rPr>
          <w:t>3.6 Фронтенд-приложения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_Toc231614984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25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6232C6B5" w14:textId="31D99DCA" w:rsidR="00DE7136" w:rsidRPr="00DE7136" w:rsidRDefault="00000000" w:rsidP="00DE7136">
      <w:pPr>
        <w:pStyle w:val="TOC3"/>
        <w:tabs>
          <w:tab w:val="left" w:pos="1200"/>
          <w:tab w:val="right" w:leader="dot" w:pos="9345"/>
        </w:tabs>
        <w:spacing w:line="360" w:lineRule="auto"/>
        <w:ind w:left="0"/>
        <w:rPr>
          <w:rFonts w:ascii="Times New Roman" w:eastAsiaTheme="minorEastAsia" w:hAnsi="Times New Roman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5" w:history="1">
        <w:r w:rsidR="00DE7136"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3.6.1</w:t>
        </w:r>
        <w:r w:rsidR="00DE7136" w:rsidRPr="00DE7136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Общая архитектура фронтенда</w: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_Toc231614985 \h </w:instrTex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FDEF29" w14:textId="081107DA" w:rsidR="00DE7136" w:rsidRPr="00DE7136" w:rsidRDefault="00000000" w:rsidP="00DE7136">
      <w:pPr>
        <w:pStyle w:val="TOC3"/>
        <w:tabs>
          <w:tab w:val="left" w:pos="1200"/>
          <w:tab w:val="right" w:leader="dot" w:pos="9345"/>
        </w:tabs>
        <w:spacing w:line="360" w:lineRule="auto"/>
        <w:ind w:left="0"/>
        <w:rPr>
          <w:rFonts w:ascii="Times New Roman" w:eastAsiaTheme="minorEastAsia" w:hAnsi="Times New Roman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6" w:history="1">
        <w:r w:rsidR="00DE7136"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3.6.2</w:t>
        </w:r>
        <w:r w:rsidR="00DE7136" w:rsidRPr="00DE7136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Административная панель</w: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_Toc231614986 \h </w:instrTex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noProof/>
            <w:webHidden/>
            <w:sz w:val="28"/>
            <w:szCs w:val="28"/>
          </w:rPr>
          <w:t>26</w: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8CCD6D4" w14:textId="2277DAEE" w:rsidR="00DE7136" w:rsidRPr="00DE7136" w:rsidRDefault="00000000" w:rsidP="00DE7136">
      <w:pPr>
        <w:pStyle w:val="TOC3"/>
        <w:tabs>
          <w:tab w:val="left" w:pos="1200"/>
          <w:tab w:val="right" w:leader="dot" w:pos="9345"/>
        </w:tabs>
        <w:spacing w:line="360" w:lineRule="auto"/>
        <w:ind w:left="0"/>
        <w:rPr>
          <w:rFonts w:ascii="Times New Roman" w:eastAsiaTheme="minorEastAsia" w:hAnsi="Times New Roman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7" w:history="1">
        <w:r w:rsidR="00DE7136"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3.6.3</w:t>
        </w:r>
        <w:r w:rsidR="00DE7136" w:rsidRPr="00DE7136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Пользовательское веб-приложение</w: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_Toc231614987 \h </w:instrTex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="00DE7136"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55A622D" w14:textId="355E6EB8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8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4</w:t>
        </w:r>
        <w:r w:rsidR="00DE7136"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Развёртывание системы и анализ результатов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_Toc231614988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29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775260D" w14:textId="33612BC8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9" w:history="1">
        <w:r w:rsidR="00DE7136" w:rsidRPr="00DE7136">
          <w:rPr>
            <w:rStyle w:val="Hyperlink"/>
            <w:b w:val="0"/>
            <w:bCs w:val="0"/>
          </w:rPr>
          <w:t>4.1 Описание функциональности реализованной системы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_Toc231614989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29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04418210" w14:textId="1B5A91F5" w:rsidR="00DE7136" w:rsidRPr="00DE7136" w:rsidRDefault="00000000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90" w:history="1">
        <w:r w:rsidR="00DE7136" w:rsidRPr="00DE7136">
          <w:rPr>
            <w:rStyle w:val="Hyperlink"/>
            <w:b w:val="0"/>
            <w:bCs w:val="0"/>
          </w:rPr>
          <w:t>4.2 Контейнеризация и развёртывание</w:t>
        </w:r>
        <w:r w:rsidR="00DE7136" w:rsidRPr="00DE7136">
          <w:rPr>
            <w:b w:val="0"/>
            <w:bCs w:val="0"/>
            <w:webHidden/>
          </w:rPr>
          <w:tab/>
        </w:r>
        <w:r w:rsidR="00DE7136" w:rsidRPr="00DE7136">
          <w:rPr>
            <w:b w:val="0"/>
            <w:bCs w:val="0"/>
            <w:webHidden/>
          </w:rPr>
          <w:fldChar w:fldCharType="begin"/>
        </w:r>
        <w:r w:rsidR="00DE7136" w:rsidRPr="00DE7136">
          <w:rPr>
            <w:b w:val="0"/>
            <w:bCs w:val="0"/>
            <w:webHidden/>
          </w:rPr>
          <w:instrText xml:space="preserve"> PAGEREF _Toc231614990 \h </w:instrText>
        </w:r>
        <w:r w:rsidR="00DE7136" w:rsidRPr="00DE7136">
          <w:rPr>
            <w:b w:val="0"/>
            <w:bCs w:val="0"/>
            <w:webHidden/>
          </w:rPr>
        </w:r>
        <w:r w:rsidR="00DE7136" w:rsidRPr="00DE7136">
          <w:rPr>
            <w:b w:val="0"/>
            <w:bCs w:val="0"/>
            <w:webHidden/>
          </w:rPr>
          <w:fldChar w:fldCharType="separate"/>
        </w:r>
        <w:r w:rsidR="00782179">
          <w:rPr>
            <w:b w:val="0"/>
            <w:bCs w:val="0"/>
            <w:webHidden/>
          </w:rPr>
          <w:t>29</w:t>
        </w:r>
        <w:r w:rsidR="00DE7136" w:rsidRPr="00DE7136">
          <w:rPr>
            <w:b w:val="0"/>
            <w:bCs w:val="0"/>
            <w:webHidden/>
          </w:rPr>
          <w:fldChar w:fldCharType="end"/>
        </w:r>
      </w:hyperlink>
    </w:p>
    <w:p w14:paraId="60276246" w14:textId="6F8E2827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91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_Toc231614991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33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1F1F5B0" w14:textId="2844D93A" w:rsidR="00DE7136" w:rsidRPr="00DE7136" w:rsidRDefault="00000000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92" w:history="1">
        <w:r w:rsidR="00DE7136"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использованных источников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_Toc231614992 \h </w:instrTex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82179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34</w:t>
        </w:r>
        <w:r w:rsidR="00DE7136"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97E22AF" w14:textId="77777777" w:rsidR="00D2408E" w:rsidRDefault="007A7E0C" w:rsidP="00D2408E">
      <w:pPr>
        <w:pStyle w:val="a6"/>
      </w:pPr>
      <w:r>
        <w:rPr>
          <w:rFonts w:asciiTheme="minorHAnsi" w:hAnsiTheme="minorHAnsi"/>
          <w:bCs/>
          <w:sz w:val="20"/>
          <w:szCs w:val="20"/>
        </w:rPr>
        <w:fldChar w:fldCharType="end"/>
      </w:r>
      <w:r w:rsidR="00FB3DED">
        <w:br w:type="page"/>
      </w:r>
      <w:bookmarkStart w:id="16" w:name="_Toc231614962"/>
      <w:r w:rsidR="00D2408E">
        <w:lastRenderedPageBreak/>
        <w:t>Введение</w:t>
      </w:r>
      <w:bookmarkEnd w:id="16"/>
    </w:p>
    <w:p w14:paraId="77058EAE" w14:textId="77777777" w:rsidR="00D2408E" w:rsidRPr="00807EE3" w:rsidRDefault="00D2408E" w:rsidP="00D2408E">
      <w:pPr>
        <w:pStyle w:val="a8"/>
      </w:pPr>
      <w:r w:rsidRPr="00807EE3">
        <w:t>Количество иностранных студентов в российских университетах постоянно растёт. При обучении в новой стране они сталкиваются с различными вопросами, связанными с учёбой, документами и повседневной жизнью. Часто для получения информации им приходится обращаться в международный отдел, что создаёт дополнительную нагрузку на сотрудников.</w:t>
      </w:r>
    </w:p>
    <w:p w14:paraId="2B3F93D6" w14:textId="77777777" w:rsidR="00D2408E" w:rsidRPr="00807EE3" w:rsidRDefault="00D2408E" w:rsidP="00D2408E">
      <w:pPr>
        <w:pStyle w:val="a8"/>
      </w:pPr>
      <w:r w:rsidRPr="00807EE3">
        <w:rPr>
          <w:lang w:val="en-AU"/>
        </w:rPr>
        <w:t>Telegram</w:t>
      </w:r>
      <w:r w:rsidRPr="00807EE3">
        <w:t xml:space="preserve"> является популярным средством общения среди студентов, поэтому использование </w:t>
      </w:r>
      <w:r w:rsidRPr="00807EE3">
        <w:rPr>
          <w:lang w:val="en-AU"/>
        </w:rPr>
        <w:t>Telegram</w:t>
      </w:r>
      <w:r w:rsidRPr="00807EE3">
        <w:t>-бота позволяет быстро предоставлять необходимую информацию в любое время. Для удобства работы система должна поддерживать несколько языков и иметь административную панель для управления контентом.</w:t>
      </w:r>
    </w:p>
    <w:p w14:paraId="41173E80" w14:textId="77777777" w:rsidR="00D2408E" w:rsidRPr="00807EE3" w:rsidRDefault="00D2408E" w:rsidP="00D2408E">
      <w:pPr>
        <w:pStyle w:val="a8"/>
      </w:pPr>
      <w:r w:rsidRPr="00807EE3">
        <w:t xml:space="preserve">Цель курсовой работы </w:t>
      </w:r>
      <w:r>
        <w:t>–</w:t>
      </w:r>
      <w:r w:rsidRPr="00807EE3">
        <w:t xml:space="preserve"> разработать многоязычную систему поддержки иностранных студентов, включающую </w:t>
      </w:r>
      <w:r w:rsidRPr="00807EE3">
        <w:rPr>
          <w:lang w:val="en-AU"/>
        </w:rPr>
        <w:t>Telegram</w:t>
      </w:r>
      <w:r w:rsidRPr="00807EE3">
        <w:t>-бота, веб-приложение и административную панель.</w:t>
      </w:r>
    </w:p>
    <w:p w14:paraId="5B47CA2D" w14:textId="33C59276" w:rsidR="00FB3DED" w:rsidRDefault="00FB3DED" w:rsidP="00D2408E">
      <w:pPr>
        <w:pStyle w:val="a1"/>
        <w:numPr>
          <w:ilvl w:val="0"/>
          <w:numId w:val="0"/>
        </w:numPr>
      </w:pPr>
    </w:p>
    <w:p w14:paraId="7EFC5D53" w14:textId="77777777" w:rsidR="00D2408E" w:rsidRDefault="00D2408E">
      <w:pPr>
        <w:rPr>
          <w:rFonts w:eastAsia="MS Mincho"/>
          <w:b/>
          <w:sz w:val="28"/>
          <w:szCs w:val="28"/>
        </w:rPr>
      </w:pPr>
      <w:r>
        <w:br w:type="page"/>
      </w:r>
    </w:p>
    <w:p w14:paraId="450010B1" w14:textId="5250C0AC" w:rsidR="00FC5B44" w:rsidRPr="00FC5B44" w:rsidRDefault="00807EE3" w:rsidP="00875F84">
      <w:pPr>
        <w:pStyle w:val="a1"/>
        <w:numPr>
          <w:ilvl w:val="0"/>
          <w:numId w:val="30"/>
        </w:numPr>
      </w:pPr>
      <w:bookmarkStart w:id="17" w:name="_Toc231614963"/>
      <w:r>
        <w:lastRenderedPageBreak/>
        <w:t>Теория</w:t>
      </w:r>
      <w:bookmarkEnd w:id="17"/>
    </w:p>
    <w:p w14:paraId="2882842E" w14:textId="77777777" w:rsidR="005058A1" w:rsidRDefault="005058A1" w:rsidP="00A905E5">
      <w:pPr>
        <w:pStyle w:val="a8"/>
      </w:pPr>
      <w:r w:rsidRPr="005058A1">
        <w:t>В основе разрабатываемой системы лежит ряд технологий и концепций, требующих краткого теоретического рассмотрения.</w:t>
      </w:r>
    </w:p>
    <w:p w14:paraId="30B4B33D" w14:textId="066A41C2" w:rsidR="00DE7136" w:rsidRDefault="00DE7136" w:rsidP="00DE7136">
      <w:pPr>
        <w:pStyle w:val="a2"/>
      </w:pPr>
      <w:bookmarkStart w:id="18" w:name="_Toc231614964"/>
      <w:r>
        <w:t>Микросервисная архитектура</w:t>
      </w:r>
      <w:bookmarkEnd w:id="18"/>
    </w:p>
    <w:p w14:paraId="56F58596" w14:textId="18091D46" w:rsidR="005058A1" w:rsidRDefault="005058A1" w:rsidP="00A905E5">
      <w:pPr>
        <w:pStyle w:val="a8"/>
      </w:pPr>
      <w:r w:rsidRPr="005058A1">
        <w:t xml:space="preserve">Микросервисная архитектура </w:t>
      </w:r>
      <w:r w:rsidR="008E36EA">
        <w:t>–</w:t>
      </w:r>
      <w:r w:rsidRPr="005058A1">
        <w:t xml:space="preserve"> подход к построению программных систем в виде набора небольших независимых сервисов, каждый из которых реализует строго ограниченную функцию и взаимодействует с остальными через сетевой API</w:t>
      </w:r>
      <w:r w:rsidR="00DE7136" w:rsidRPr="00DE7136">
        <w:t xml:space="preserve"> [1]. В отличие от монолитной архитектуры, где весь код компилируется и развёртывается как единое целое, микросервисы существуют как отдельные процессы: их можно разрабатывать на разных языках, обновлять и масштабировать независимо друг от друга. Выход одного сервиса из строя не блокирует работу остальных, что повышает отказоустойчивость системы. Недостатки подхода — усложнение межсервисного взаимодействия и необходимость управлять несколькими контейнерами. В данной работе взаимодействие между сервисами реализовано через синхронный HTTP/REST-протокол как наиболее простой и достаточный для ожидаемой нагрузки вариант</w:t>
      </w:r>
      <w:r w:rsidRPr="005058A1">
        <w:t>.</w:t>
      </w:r>
    </w:p>
    <w:p w14:paraId="36E1D439" w14:textId="124068A0" w:rsidR="00DE7136" w:rsidRDefault="00DE7136" w:rsidP="00DE7136">
      <w:pPr>
        <w:pStyle w:val="a2"/>
      </w:pPr>
      <w:bookmarkStart w:id="19" w:name="_Toc231614965"/>
      <w:r>
        <w:t>Spring Boot</w:t>
      </w:r>
      <w:bookmarkEnd w:id="19"/>
    </w:p>
    <w:p w14:paraId="4F3C2C32" w14:textId="095C597D" w:rsidR="005058A1" w:rsidRDefault="00DE7136" w:rsidP="00A905E5">
      <w:pPr>
        <w:pStyle w:val="a8"/>
      </w:pPr>
      <w:r w:rsidRPr="00DE7136">
        <w:t xml:space="preserve">Spring Boot – фреймворк для быстрой разработки приложений на языке Java, построенный поверх экосистемы Spring Framework. Его ключевая особенность – принцип «соглашение важнее конфигурации»: фреймворк автоматически настраивает компоненты на основе наличия зависимостей в classpath, что избавляет от необходимости писать XML-конфигурацию вручную. Встроенный HTTP-сервер (Tomcat или Netty) позволяет запускать приложение как самодостаточный JAR-файл [8]. Spring Data MongoDB и Spring Security входят в ту же экосистему и подключаются как стартеры. Spring Cloud Gateway расширяет её специализированным компонентом API-шлюза на основе реактивной модели выполнения WebFlux: вместо блокирующей обработки запросов (один поток – один запрос) применяется событийно-ориентированная модель, при которой один поток обслуживает множество </w:t>
      </w:r>
      <w:r w:rsidRPr="00DE7136">
        <w:lastRenderedPageBreak/>
        <w:t>соединений через неблокирующие I/O-операции. Это особенно выгодно для шлюза, который не выполняет бизнес-логику, а лишь проксирует запросы и проверяет JWT-токены.</w:t>
      </w:r>
    </w:p>
    <w:p w14:paraId="20B4A303" w14:textId="10D98CA8" w:rsidR="00DE7136" w:rsidRDefault="00DE7136" w:rsidP="00DE7136">
      <w:pPr>
        <w:pStyle w:val="a2"/>
      </w:pPr>
      <w:bookmarkStart w:id="20" w:name="_Toc231614966"/>
      <w:r>
        <w:t>MongoDB</w:t>
      </w:r>
      <w:bookmarkEnd w:id="20"/>
    </w:p>
    <w:p w14:paraId="7621325E" w14:textId="727C2C19" w:rsidR="005058A1" w:rsidRDefault="005058A1" w:rsidP="00A905E5">
      <w:pPr>
        <w:pStyle w:val="a8"/>
      </w:pPr>
      <w:r w:rsidRPr="005058A1">
        <w:t xml:space="preserve">MongoDB </w:t>
      </w:r>
      <w:r w:rsidR="008E36EA">
        <w:t>–</w:t>
      </w:r>
      <w:r w:rsidRPr="005058A1">
        <w:t xml:space="preserve"> документо-ориентированная СУБД семейства NoSQL</w:t>
      </w:r>
      <w:r w:rsidR="00DE7136" w:rsidRPr="00DE7136">
        <w:t>, хранящая данные в формате BSON-документов (бинарное представление JSON) [2]. В отличие от реляционных баз данных, MongoDB не требует фиксированной схемы: каждый документ может иметь произвольный набор полей. Это принципиально важно для многоязычной системы: переводы текстов хранятся как вложенные словари Map&lt;String, String&gt; непосредственно внутри документа группы или вопроса. Для получения перевода на конкретный язык достаточно обратиться к документу по ключу этого языка, а добавление нового языка не требует изменений схемы или миграций. В реляционной базе данных это потребовало бы отдельной таблицы переводов и JOIN-запросов при каждом обращении. Иерархическая структура групп (дерево) также хранится нативно: каждый узел содержит массив идентификаторов всех предков, что позволяет реализовать запросы по поддереву без рекурсивных обходов</w:t>
      </w:r>
      <w:r w:rsidRPr="005058A1">
        <w:t>.</w:t>
      </w:r>
    </w:p>
    <w:p w14:paraId="09683C70" w14:textId="73959DF5" w:rsidR="00DE7136" w:rsidRDefault="00DE7136" w:rsidP="00DE7136">
      <w:pPr>
        <w:pStyle w:val="a2"/>
      </w:pPr>
      <w:bookmarkStart w:id="21" w:name="_Toc231614967"/>
      <w:r>
        <w:t>Redis</w:t>
      </w:r>
      <w:bookmarkEnd w:id="21"/>
    </w:p>
    <w:p w14:paraId="0FBEF9A8" w14:textId="497ADC74" w:rsidR="005058A1" w:rsidRDefault="005058A1" w:rsidP="00A905E5">
      <w:pPr>
        <w:pStyle w:val="a8"/>
      </w:pPr>
      <w:r w:rsidRPr="005058A1">
        <w:t xml:space="preserve">Redis </w:t>
      </w:r>
      <w:r w:rsidR="008E36EA">
        <w:t>–</w:t>
      </w:r>
      <w:r w:rsidRPr="005058A1">
        <w:t xml:space="preserve"> высокопроизводительное хранилище данных </w:t>
      </w:r>
      <w:r w:rsidR="00DE7136" w:rsidRPr="00DE7136">
        <w:t xml:space="preserve">типа «ключ–значение», работающее в оперативной памяти [3]. Благодаря хранению в RAM операции чтения и записи выполняются за микросекунды, что на несколько порядков быстрее дисковых СУБД. Redis поддерживает разнообразные структуры данных: строки, хэш-таблицы, списки, множества, – что делает его универсальным инструментом для кэширования. Встроенный механизм TTL (Time-To-Live) автоматически удаляет записи по истечении заданного времени без дополнительного кода. В данной системе Redis выполняет две функции: хранение сессий Telegram-бота (TTL 120 секунд) и кэширование дерева групп (TTL 600 секунд). Telegram-клиент не предоставляет серверу механизм хранения состояния диалога, поэтому сессия (текущий экран меню, </w:t>
      </w:r>
      <w:r w:rsidR="00DE7136" w:rsidRPr="00DE7136">
        <w:lastRenderedPageBreak/>
        <w:t>выбранный язык) сохраняется во внешнем хранилище. Короткий TTL гарантирует, что устаревшие сессии не накапливаются в памяти</w:t>
      </w:r>
      <w:r w:rsidRPr="005058A1">
        <w:t>.</w:t>
      </w:r>
    </w:p>
    <w:p w14:paraId="62708EA0" w14:textId="31C17044" w:rsidR="00DE7136" w:rsidRDefault="00DE7136" w:rsidP="00DE7136">
      <w:pPr>
        <w:pStyle w:val="a2"/>
      </w:pPr>
      <w:bookmarkStart w:id="22" w:name="_Toc231614968"/>
      <w:r>
        <w:t>Telegram Bot API</w:t>
      </w:r>
      <w:bookmarkEnd w:id="22"/>
    </w:p>
    <w:p w14:paraId="67F795FF" w14:textId="397BEE45" w:rsidR="005058A1" w:rsidRDefault="00DE7136" w:rsidP="00A905E5">
      <w:pPr>
        <w:pStyle w:val="a8"/>
      </w:pPr>
      <w:r w:rsidRPr="00DE7136">
        <w:t>Telegram Bot API – HTTP-интерфейс, предоставляемый платформой Telegram для программного управления ботами [10]. Бот взаимодействует с сервером Telegram через REST-запросы: отправляет сообщения, редактирует и удаляет их, отвечает на нажатия кнопок inline-клавиатуры. Для получения входящих событий (сообщений от пользователей) поддерживаются два режима. Long Polling: бот периодически обращается к серверу Telegram с запросом getUpdates и получает список накопившихся событий; режим прост в настройке и не требует публичного HTTPS-адреса, поэтому удобен при локальной разработке. Webhook: Telegram самостоятельно отправляет каждое событие POST-запросом на заранее зарегистрированный HTTPS-URL бота; режим исключает периодические опросы, снижает задержку доставки и рекомендуется для производственного окружения. В данной системе режим выбирается через конфигурационный параметр без изменения кода, что упрощает переход от разработки к эксплуатации.</w:t>
      </w:r>
    </w:p>
    <w:p w14:paraId="356FC1AF" w14:textId="64FCB1A0" w:rsidR="00DE7136" w:rsidRDefault="00DE7136" w:rsidP="00DE7136">
      <w:pPr>
        <w:pStyle w:val="a2"/>
      </w:pPr>
      <w:bookmarkStart w:id="23" w:name="_Toc231614969"/>
      <w:r>
        <w:t>React</w:t>
      </w:r>
      <w:bookmarkEnd w:id="23"/>
    </w:p>
    <w:p w14:paraId="5D1A55A3" w14:textId="31B986A9" w:rsidR="005058A1" w:rsidRDefault="005058A1" w:rsidP="00A905E5">
      <w:pPr>
        <w:pStyle w:val="a8"/>
      </w:pPr>
      <w:r w:rsidRPr="005058A1">
        <w:t xml:space="preserve">React </w:t>
      </w:r>
      <w:r w:rsidR="008E36EA">
        <w:t>–</w:t>
      </w:r>
      <w:r w:rsidRPr="005058A1">
        <w:t xml:space="preserve"> библиотека для построения пользовательских интерфейсов на основе компонентного подхода</w:t>
      </w:r>
      <w:r w:rsidR="00DE7136" w:rsidRPr="00DE7136">
        <w:t xml:space="preserve"> [12]. Интерфейс описывается как дерево компонентов; при изменении состояния React пересчитывает виртуальное DOM-дерево и применяет минимальный набор изменений к реальному DOM, что обеспечивает высокую производительность без ручного управления элементами страницы. Хуки (useState, useEffect, useRef и др.) позволяют инкапсулировать логику состояния и побочных эффектов в функциональных компонентах без классов. TypeScript расширяет JavaScript статической типизацией: типы проверяются на этапе компиляции, что позволяет обнаруживать ошибки до запуска и улучшает автодополнение в редакторе. Vite – современный инструмент сборки, использующий нативные ES-модули браузера в режиме разработки: изменения применяются через Hot Module </w:t>
      </w:r>
      <w:r w:rsidR="00DE7136" w:rsidRPr="00DE7136">
        <w:lastRenderedPageBreak/>
        <w:t>Replacement без перезагрузки страницы, что ускоряет цикл разработки. В производственном режиме Vite собирает оптимизированный бандл с разделением кода. В данной системе каждое из двух фронтенд-приложений (admin-panel и web-app) конфигурируется с отдельным base-путём (/admin/ и /app/ соответственно), что позволяет Spring Boot обслуживать оба SPA как статику из одного JAR</w:t>
      </w:r>
      <w:r w:rsidRPr="005058A1">
        <w:t>.</w:t>
      </w:r>
    </w:p>
    <w:p w14:paraId="6A949418" w14:textId="4DD9A5FB" w:rsidR="00DE7136" w:rsidRDefault="00DE7136" w:rsidP="00DE7136">
      <w:pPr>
        <w:pStyle w:val="a2"/>
      </w:pPr>
      <w:bookmarkStart w:id="24" w:name="_Toc231614970"/>
      <w:r>
        <w:t>Docker и Docker Compose</w:t>
      </w:r>
      <w:bookmarkEnd w:id="24"/>
    </w:p>
    <w:p w14:paraId="76A56657" w14:textId="684CEFB3" w:rsidR="005058A1" w:rsidRDefault="005058A1" w:rsidP="00A905E5">
      <w:pPr>
        <w:pStyle w:val="a8"/>
      </w:pPr>
      <w:r w:rsidRPr="005058A1">
        <w:t xml:space="preserve">Контейнеризация на основе Docker позволяет упаковать приложение вместе со всеми </w:t>
      </w:r>
      <w:r w:rsidR="00DE7136" w:rsidRPr="00DE7136">
        <w:t>его зависимостями в изолированный образ [9]. Контейнер запускается в изолированном пространстве имён операционной системы и воспроизводит одинаковое окружение на любой машине, где установлен Docker-демон, — это устраняет проблему «работает у меня, но не работает на сервере». Образ строится по инструкции Dockerfile, где каждый шаг записывается в отдельный слой; неизменённые слои кэшируются и не пересобираются при следующей сборке. Многоэтапные Dockerfile (multi-stage build) позволяют использовать образ с компилятором только на этапе сборки, а в финальный образ скопировать лишь скомпилированный артефакт, что значительно уменьшает размер производственного образа. Docker Compose обеспечивает декларативное описание всех контейнеров многокомпонентного приложения в одном YAML-файле: зависимости между сервисами, healthcheck-пробы, переменные окружения, именованные тома для хранения данных. Единая команда docker-compose up поднимает все сервисы в правильном порядке и подключает их к общей сети, что делает процесс развёртывания полностью автоматизированным и воспроизводимым</w:t>
      </w:r>
      <w:r w:rsidRPr="005058A1">
        <w:t>.</w:t>
      </w:r>
    </w:p>
    <w:p w14:paraId="2939DC13" w14:textId="56542F3F" w:rsidR="005058A1" w:rsidRPr="005058A1" w:rsidRDefault="005058A1" w:rsidP="00A905E5">
      <w:pPr>
        <w:pStyle w:val="a8"/>
      </w:pPr>
    </w:p>
    <w:p w14:paraId="3E86FC63" w14:textId="77777777" w:rsidR="00E34E78" w:rsidRDefault="00E34E78">
      <w:pPr>
        <w:rPr>
          <w:rFonts w:eastAsia="MS Mincho"/>
          <w:b/>
          <w:sz w:val="28"/>
          <w:szCs w:val="28"/>
        </w:rPr>
      </w:pPr>
      <w:r>
        <w:br w:type="page"/>
      </w:r>
    </w:p>
    <w:p w14:paraId="0E9598FD" w14:textId="19A3DDF7" w:rsidR="00807EE3" w:rsidRDefault="00FB3DED" w:rsidP="00E34E78">
      <w:pPr>
        <w:pStyle w:val="a1"/>
      </w:pPr>
      <w:bookmarkStart w:id="25" w:name="_Toc231614971"/>
      <w:r>
        <w:lastRenderedPageBreak/>
        <w:t>Анализ предметной области и выбор технологий</w:t>
      </w:r>
      <w:bookmarkEnd w:id="25"/>
    </w:p>
    <w:p w14:paraId="17718EBC" w14:textId="5206409B" w:rsidR="00FB3DED" w:rsidRDefault="00FB3DED" w:rsidP="00875F84">
      <w:pPr>
        <w:pStyle w:val="a2"/>
      </w:pPr>
      <w:bookmarkStart w:id="26" w:name="_Toc231614972"/>
      <w:r>
        <w:t>Постановка задачи и анализ требований</w:t>
      </w:r>
      <w:bookmarkEnd w:id="26"/>
    </w:p>
    <w:p w14:paraId="2608A8F5" w14:textId="6F5DE73D" w:rsidR="00FB3DED" w:rsidRDefault="00FB3DED" w:rsidP="00A905E5">
      <w:pPr>
        <w:pStyle w:val="a8"/>
      </w:pPr>
      <w:r>
        <w:t>Разрабатываемая система предназначена для автоматизации. Анализ предметной области позволил выявить две категории пользователей системы с различными потребностями.</w:t>
      </w:r>
    </w:p>
    <w:p w14:paraId="384FACF8" w14:textId="77777777" w:rsidR="00FB3DED" w:rsidRDefault="00FB3DED" w:rsidP="00A905E5">
      <w:pPr>
        <w:pStyle w:val="a8"/>
      </w:pPr>
      <w:r>
        <w:t>Конечный пользователь (иностранный студент) нуждается в следующих возможностях:</w:t>
      </w:r>
    </w:p>
    <w:p w14:paraId="04BE89D6" w14:textId="77777777" w:rsidR="00FB3DED" w:rsidRDefault="00FB3DED" w:rsidP="00FB3DED">
      <w:pPr>
        <w:pStyle w:val="a0"/>
      </w:pPr>
      <w:r>
        <w:t>навигация по иерархически организованной базе знаний через Telegram без необходимости знать русский язык;</w:t>
      </w:r>
    </w:p>
    <w:p w14:paraId="209A525E" w14:textId="77777777" w:rsidR="00FB3DED" w:rsidRDefault="00FB3DED" w:rsidP="00FB3DED">
      <w:pPr>
        <w:pStyle w:val="a0"/>
      </w:pPr>
      <w:r>
        <w:t>переключение языка интерфейса (русский, английский и другие);</w:t>
      </w:r>
    </w:p>
    <w:p w14:paraId="69213609" w14:textId="77E29F24" w:rsidR="00FB3DED" w:rsidRDefault="00FB3DED" w:rsidP="00FB3DED">
      <w:pPr>
        <w:pStyle w:val="a0"/>
      </w:pPr>
      <w:r>
        <w:t>получение форматированных текстовых ответов с прикреплёнными файлами (документы, изображения);</w:t>
      </w:r>
    </w:p>
    <w:p w14:paraId="1F412FCD" w14:textId="5462422F" w:rsidR="003621FF" w:rsidRPr="003621FF" w:rsidRDefault="00FB3DED" w:rsidP="00E34E78">
      <w:pPr>
        <w:pStyle w:val="a0"/>
      </w:pPr>
      <w:r>
        <w:t>доступ к той же информации через веб-браузер без установки дополнительного программного обеспечения.</w:t>
      </w:r>
    </w:p>
    <w:p w14:paraId="0F446411" w14:textId="1E494451" w:rsidR="00FB3DED" w:rsidRPr="003621FF" w:rsidRDefault="00FB3DED" w:rsidP="00A905E5">
      <w:pPr>
        <w:pStyle w:val="a8"/>
        <w:rPr>
          <w:lang w:val="en-US"/>
        </w:rPr>
      </w:pPr>
      <w:r>
        <w:t>Администратор системы нуждается в:</w:t>
      </w:r>
    </w:p>
    <w:p w14:paraId="2E0813F3" w14:textId="15F9312A" w:rsidR="00FB3DED" w:rsidRDefault="00FB3DED" w:rsidP="00FB3DED">
      <w:pPr>
        <w:pStyle w:val="a0"/>
      </w:pPr>
      <w:r>
        <w:t>интуитивном веб-интерфейсе для создания, редактирования и удаления тематических разделов и вопросов;</w:t>
      </w:r>
    </w:p>
    <w:p w14:paraId="416FF626" w14:textId="440B2F17" w:rsidR="00FB3DED" w:rsidRDefault="00FB3DED" w:rsidP="00FB3DED">
      <w:pPr>
        <w:pStyle w:val="a0"/>
      </w:pPr>
      <w:r>
        <w:t>редакторе форматированного текста для оформления ответов;</w:t>
      </w:r>
    </w:p>
    <w:p w14:paraId="0B97BF0D" w14:textId="18D97230" w:rsidR="00FB3DED" w:rsidRDefault="00FB3DED" w:rsidP="00FB3DED">
      <w:pPr>
        <w:pStyle w:val="a0"/>
      </w:pPr>
      <w:r>
        <w:t>инструменте загрузки файловых вложений;</w:t>
      </w:r>
    </w:p>
    <w:p w14:paraId="1E56706E" w14:textId="3940CFD7" w:rsidR="00FB3DED" w:rsidRDefault="00FB3DED" w:rsidP="00FB3DED">
      <w:pPr>
        <w:pStyle w:val="a0"/>
      </w:pPr>
      <w:r>
        <w:t>управлении текстами системных сообщений бота;</w:t>
      </w:r>
    </w:p>
    <w:p w14:paraId="22E4305C" w14:textId="2C7A6349" w:rsidR="00FB3DED" w:rsidRDefault="00FB3DED" w:rsidP="00FB3DED">
      <w:pPr>
        <w:pStyle w:val="a0"/>
      </w:pPr>
      <w:r>
        <w:t>просмотре статистики использования системы.</w:t>
      </w:r>
    </w:p>
    <w:p w14:paraId="0FA46CE7" w14:textId="7B43033B" w:rsidR="005058A1" w:rsidRDefault="00311531" w:rsidP="00E34E78">
      <w:pPr>
        <w:pStyle w:val="a8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03BC003" wp14:editId="54DFEA10">
            <wp:simplePos x="0" y="0"/>
            <wp:positionH relativeFrom="margin">
              <wp:align>left</wp:align>
            </wp:positionH>
            <wp:positionV relativeFrom="paragraph">
              <wp:posOffset>990468</wp:posOffset>
            </wp:positionV>
            <wp:extent cx="5699760" cy="520128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DED">
        <w:t>На основе выявленных потребностей построена диаграмма вариантов использования системы (Рисунок 1), отражающая взаимодействие двух категорий пользователей с функциями системы.</w:t>
      </w:r>
    </w:p>
    <w:p w14:paraId="4B5EB83B" w14:textId="0E33FB79" w:rsidR="00986ED1" w:rsidRDefault="00104C28" w:rsidP="00A905E5">
      <w:pPr>
        <w:pStyle w:val="a8"/>
      </w:pPr>
      <w:r>
        <w:rPr>
          <w:noProof/>
        </w:rPr>
        <w:t xml:space="preserve"> </w:t>
      </w:r>
    </w:p>
    <w:p w14:paraId="0B80EA9C" w14:textId="64CE1088" w:rsidR="00986ED1" w:rsidRDefault="005058A1" w:rsidP="00A905E5">
      <w:pPr>
        <w:pStyle w:val="a5"/>
      </w:pPr>
      <w:r>
        <w:t xml:space="preserve"> </w:t>
      </w:r>
      <w:r w:rsidR="00104C28">
        <w:t xml:space="preserve">Диаграмма </w:t>
      </w:r>
      <w:proofErr w:type="spellStart"/>
      <w:r w:rsidR="00104C28">
        <w:rPr>
          <w:lang w:val="en-US"/>
        </w:rPr>
        <w:t>usecase</w:t>
      </w:r>
      <w:proofErr w:type="spellEnd"/>
    </w:p>
    <w:p w14:paraId="4EB09E9E" w14:textId="77777777" w:rsidR="00311531" w:rsidRDefault="00311531" w:rsidP="00A905E5">
      <w:pPr>
        <w:pStyle w:val="a8"/>
      </w:pPr>
    </w:p>
    <w:p w14:paraId="57AD08E4" w14:textId="2255BFED" w:rsidR="00E0145B" w:rsidRDefault="00E0145B" w:rsidP="00A905E5">
      <w:pPr>
        <w:pStyle w:val="a8"/>
      </w:pPr>
      <w:r w:rsidRPr="00E0145B">
        <w:t>На основе выявленных потребностей сформулированы нефункциональные требования:</w:t>
      </w:r>
    </w:p>
    <w:p w14:paraId="567D7308" w14:textId="4D541952" w:rsidR="00E0145B" w:rsidRDefault="00E0145B" w:rsidP="00E0145B">
      <w:pPr>
        <w:pStyle w:val="a0"/>
      </w:pPr>
      <w:r w:rsidRPr="00E0145B">
        <w:t>Многоязычность: система должна поддерживать произвольное количество языков; добавление нового языка не должно требовать изменений в программном коде или схеме базы данных;</w:t>
      </w:r>
    </w:p>
    <w:p w14:paraId="0A091443" w14:textId="2A4C792B" w:rsidR="00E0145B" w:rsidRDefault="00E0145B" w:rsidP="00E0145B">
      <w:pPr>
        <w:pStyle w:val="a0"/>
      </w:pPr>
      <w:r w:rsidRPr="00E0145B">
        <w:t>Независимость каналов: одна база знаний должна быть доступна через Telegram и браузер без дублирования данных;</w:t>
      </w:r>
    </w:p>
    <w:p w14:paraId="494622F3" w14:textId="084CE043" w:rsidR="00E0145B" w:rsidRDefault="00E0145B" w:rsidP="00E0145B">
      <w:pPr>
        <w:pStyle w:val="a0"/>
      </w:pPr>
      <w:r w:rsidRPr="00E0145B">
        <w:lastRenderedPageBreak/>
        <w:t>Воспроизводимость развёртывания: система должна запускаться в любом окружении, поддерживающем Docker, без ручной настройки;</w:t>
      </w:r>
    </w:p>
    <w:p w14:paraId="25340329" w14:textId="05E48074" w:rsidR="003621FF" w:rsidRPr="003621FF" w:rsidRDefault="00E0145B" w:rsidP="003621FF">
      <w:pPr>
        <w:pStyle w:val="a0"/>
      </w:pPr>
      <w:r w:rsidRPr="00E0145B">
        <w:t>Отказоустойчивость: выход из строя сервиса Telegram-бота не должен затрагивать доступность веб-интерфейса и наоборот.</w:t>
      </w:r>
    </w:p>
    <w:p w14:paraId="6EEDF79E" w14:textId="52314A65" w:rsidR="003621FF" w:rsidRPr="003621FF" w:rsidRDefault="003621FF" w:rsidP="003621FF">
      <w:pPr>
        <w:pStyle w:val="a0"/>
        <w:numPr>
          <w:ilvl w:val="0"/>
          <w:numId w:val="0"/>
        </w:numPr>
        <w:ind w:firstLine="709"/>
      </w:pPr>
    </w:p>
    <w:p w14:paraId="76D706A0" w14:textId="490ED63D" w:rsidR="003621FF" w:rsidRDefault="003621FF" w:rsidP="00875F84">
      <w:pPr>
        <w:pStyle w:val="a2"/>
      </w:pPr>
      <w:bookmarkStart w:id="27" w:name="_Toc231614973"/>
      <w:r>
        <w:t>Сценарии использования</w:t>
      </w:r>
      <w:bookmarkEnd w:id="27"/>
    </w:p>
    <w:p w14:paraId="687C8913" w14:textId="3D252E4E" w:rsidR="003621FF" w:rsidRDefault="003621FF" w:rsidP="00A905E5">
      <w:pPr>
        <w:pStyle w:val="a8"/>
      </w:pPr>
      <w:r>
        <w:t xml:space="preserve">В результате предыдущих рассуждений необходимо было создать сценарии использования сервиса. </w:t>
      </w:r>
    </w:p>
    <w:p w14:paraId="793C04A5" w14:textId="72C2E596" w:rsidR="003621FF" w:rsidRDefault="003621FF" w:rsidP="00A905E5">
      <w:pPr>
        <w:pStyle w:val="a8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5A6FD33" wp14:editId="0002E35E">
            <wp:simplePos x="0" y="0"/>
            <wp:positionH relativeFrom="margin">
              <wp:posOffset>437527</wp:posOffset>
            </wp:positionH>
            <wp:positionV relativeFrom="paragraph">
              <wp:posOffset>852278</wp:posOffset>
            </wp:positionV>
            <wp:extent cx="4977130" cy="3363595"/>
            <wp:effectExtent l="0" t="0" r="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Администратор может зайти в свой аккаунт и выбрать группу или вопрос, а затем редактировать их с возможностью добавить перевод на новый язык, как показано на рисунке 2.</w:t>
      </w:r>
    </w:p>
    <w:p w14:paraId="2AA78224" w14:textId="7B9D3415" w:rsidR="003621FF" w:rsidRDefault="003621FF" w:rsidP="00A905E5">
      <w:pPr>
        <w:pStyle w:val="a5"/>
      </w:pPr>
      <w:r>
        <w:t xml:space="preserve"> </w:t>
      </w:r>
      <w:r w:rsidR="00311531">
        <w:t>с</w:t>
      </w:r>
      <w:r>
        <w:t xml:space="preserve">ценарий </w:t>
      </w:r>
      <w:r w:rsidR="00311531">
        <w:t>для</w:t>
      </w:r>
      <w:r>
        <w:t xml:space="preserve"> </w:t>
      </w:r>
      <w:r w:rsidR="00311531">
        <w:t>администратора</w:t>
      </w:r>
    </w:p>
    <w:p w14:paraId="1BB94E90" w14:textId="67B53507" w:rsidR="00311531" w:rsidRDefault="00311531" w:rsidP="00A905E5">
      <w:pPr>
        <w:pStyle w:val="a8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4DA5818" wp14:editId="1F357A3E">
            <wp:simplePos x="0" y="0"/>
            <wp:positionH relativeFrom="margin">
              <wp:align>center</wp:align>
            </wp:positionH>
            <wp:positionV relativeFrom="paragraph">
              <wp:posOffset>962576</wp:posOffset>
            </wp:positionV>
            <wp:extent cx="2562225" cy="477202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 пользователя должен быть максимально простой сценарий. Он может просто выбрать свой язык и получить ответы на свои вопросы, предварительно выбрав группы, как показано на рисунке 3.</w:t>
      </w:r>
    </w:p>
    <w:p w14:paraId="2F945CEB" w14:textId="453FF922" w:rsidR="003621FF" w:rsidRDefault="00311531" w:rsidP="00A905E5">
      <w:pPr>
        <w:pStyle w:val="a5"/>
      </w:pPr>
      <w:r>
        <w:t xml:space="preserve"> сценарий для пользователя</w:t>
      </w:r>
    </w:p>
    <w:p w14:paraId="3B679829" w14:textId="77777777" w:rsidR="00311531" w:rsidRDefault="00311531" w:rsidP="00A905E5">
      <w:pPr>
        <w:pStyle w:val="a8"/>
      </w:pPr>
    </w:p>
    <w:p w14:paraId="67CE3D64" w14:textId="0DC31977" w:rsidR="00E0145B" w:rsidRDefault="00E0145B" w:rsidP="00875F84">
      <w:pPr>
        <w:pStyle w:val="a2"/>
      </w:pPr>
      <w:bookmarkStart w:id="28" w:name="_Toc231614974"/>
      <w:r w:rsidRPr="00E0145B">
        <w:t>Обзор существующих подходов и систем</w:t>
      </w:r>
      <w:bookmarkEnd w:id="28"/>
    </w:p>
    <w:p w14:paraId="291488C5" w14:textId="1C574CC1" w:rsidR="00E0145B" w:rsidRDefault="00E0145B" w:rsidP="00A905E5">
      <w:pPr>
        <w:pStyle w:val="a8"/>
      </w:pPr>
      <w:r w:rsidRPr="00E0145B">
        <w:t>Существующие подходы к созданию справочных Telegram-ботов можно разделить на три категории.</w:t>
      </w:r>
    </w:p>
    <w:p w14:paraId="38E9BE0D" w14:textId="4CF644E4" w:rsidR="00E0145B" w:rsidRDefault="00E0145B" w:rsidP="00A905E5">
      <w:pPr>
        <w:pStyle w:val="a8"/>
      </w:pPr>
      <w:r w:rsidRPr="00E0145B">
        <w:t xml:space="preserve">Монолитные боты </w:t>
      </w:r>
      <w:r w:rsidR="008E36EA">
        <w:t>–</w:t>
      </w:r>
      <w:r w:rsidRPr="00E0145B">
        <w:t xml:space="preserve"> наиболее распространённое решение для малых проектов. Весь функционал (Telegram API, хранение данных, логика диалога) реализован в одном приложении. Достоинства: простота разработки и развёртывания. Недостатки: сложность масштабирования, невозможность добавить веб-канал без значительного рефакторинга, смешение ответственностей [1].</w:t>
      </w:r>
    </w:p>
    <w:p w14:paraId="466CA59C" w14:textId="70ACDAEB" w:rsidR="00E0145B" w:rsidRDefault="00E0145B" w:rsidP="00A905E5">
      <w:pPr>
        <w:pStyle w:val="a8"/>
      </w:pPr>
      <w:r w:rsidRPr="00E0145B">
        <w:lastRenderedPageBreak/>
        <w:t xml:space="preserve">Конструкторы ботов (Manybot, Chatfuel) </w:t>
      </w:r>
      <w:r w:rsidR="008E36EA">
        <w:t>–</w:t>
      </w:r>
      <w:r w:rsidRPr="00E0145B">
        <w:t xml:space="preserve"> SaaS-платформы без программирования. Достоинства: быстрый старт. Недостатки: зависимость от внешнего поставщика, ограниченная гибкость, отсутствие поддержки иерархической структуры контента и файловых вложений.</w:t>
      </w:r>
    </w:p>
    <w:p w14:paraId="3E4C8330" w14:textId="5C607642" w:rsidR="00E0145B" w:rsidRDefault="00E0145B" w:rsidP="00A905E5">
      <w:pPr>
        <w:pStyle w:val="a8"/>
      </w:pPr>
      <w:r w:rsidRPr="00E0145B">
        <w:t xml:space="preserve">Корпоративные Help Desk системы (Freshdesk, Zendesk) с Telegram-интеграцией </w:t>
      </w:r>
      <w:r w:rsidR="008E36EA">
        <w:t>–</w:t>
      </w:r>
      <w:r w:rsidRPr="00E0145B">
        <w:t xml:space="preserve"> предназначены для живых операторов, не для автоматической навигации по базе знаний. Избыточны по функциональности для данной задачи.</w:t>
      </w:r>
    </w:p>
    <w:p w14:paraId="65636F5C" w14:textId="77777777" w:rsidR="00B30D02" w:rsidRPr="00B30D02" w:rsidRDefault="00B30D02" w:rsidP="00A905E5">
      <w:pPr>
        <w:pStyle w:val="a8"/>
      </w:pPr>
      <w:r w:rsidRPr="00B30D02">
        <w:t>Помимо категорий подходов, был проведён анализ конкретного существующего аналога — Telegram-бота Russia_on_board, ориентированного на помощь иностранным студентам в России.</w:t>
      </w:r>
    </w:p>
    <w:p w14:paraId="04F476E8" w14:textId="77777777" w:rsidR="00B30D02" w:rsidRPr="00B30D02" w:rsidRDefault="00B30D02" w:rsidP="00A905E5">
      <w:pPr>
        <w:pStyle w:val="a8"/>
      </w:pPr>
      <w:r w:rsidRPr="00B30D02">
        <w:t>Russia_on_board позиционируется как информационный справочник для иностранцев: бот охватывает вопросы оформления документов, проживания и адаптации. Однако в ходе анализа были выявлены следующие существенные недостатки:</w:t>
      </w:r>
    </w:p>
    <w:p w14:paraId="71403837" w14:textId="77777777" w:rsidR="00B30D02" w:rsidRPr="00B30D02" w:rsidRDefault="00B30D02" w:rsidP="00A905E5">
      <w:pPr>
        <w:pStyle w:val="a8"/>
      </w:pPr>
      <w:r w:rsidRPr="00B30D02">
        <w:t>— распространяется на платной основе, что ограничивает доступность для целевой аудитории;</w:t>
      </w:r>
    </w:p>
    <w:p w14:paraId="5C5460D9" w14:textId="77777777" w:rsidR="00B30D02" w:rsidRPr="00B30D02" w:rsidRDefault="00B30D02" w:rsidP="00A905E5">
      <w:pPr>
        <w:pStyle w:val="a8"/>
      </w:pPr>
      <w:r w:rsidRPr="00B30D02">
        <w:t>— на момент написания работы бот не функционирует (сервис недоступен);</w:t>
      </w:r>
    </w:p>
    <w:p w14:paraId="246C67D7" w14:textId="77777777" w:rsidR="00B30D02" w:rsidRPr="00B30D02" w:rsidRDefault="00B30D02" w:rsidP="00A905E5">
      <w:pPr>
        <w:pStyle w:val="a8"/>
      </w:pPr>
      <w:r w:rsidRPr="00B30D02">
        <w:t>— отсутствует веб-интерфейс: взаимодействие возможно исключительно через Telegram, что исключает сценарии работы с браузера и снижает охват аудитории.</w:t>
      </w:r>
    </w:p>
    <w:p w14:paraId="6D740418" w14:textId="77777777" w:rsidR="00B30D02" w:rsidRPr="00B30D02" w:rsidRDefault="00B30D02" w:rsidP="00A905E5">
      <w:pPr>
        <w:pStyle w:val="a8"/>
      </w:pPr>
      <w:r w:rsidRPr="00B30D02">
        <w:t>Таким образом, данный аналог не может служить ориентиром для развёртывания и поддержки, а его модель монетизации противоречит задаче обеспечения свободного доступа студентов к информации.</w:t>
      </w:r>
    </w:p>
    <w:p w14:paraId="51BD1CEC" w14:textId="7A202810" w:rsidR="00E0145B" w:rsidRDefault="00B30D02" w:rsidP="00A905E5">
      <w:pPr>
        <w:pStyle w:val="a8"/>
      </w:pPr>
      <w:r w:rsidRPr="00B30D02">
        <w:t>Ни один из рассмотренных подходов не удовлетворяет полному набору требований: сочетанию иерархической многоязычной базы знаний, независимых каналов (Telegram и веб), собственного редактора контента и контейнерного развёртывания. Это обусловило разработку оригинального решения.</w:t>
      </w:r>
    </w:p>
    <w:p w14:paraId="3072FB57" w14:textId="77777777" w:rsidR="00311531" w:rsidRDefault="00311531" w:rsidP="00A905E5">
      <w:pPr>
        <w:pStyle w:val="a8"/>
      </w:pPr>
    </w:p>
    <w:p w14:paraId="03AC05BE" w14:textId="77777777" w:rsidR="00E0145B" w:rsidRDefault="00E0145B" w:rsidP="00875F84">
      <w:pPr>
        <w:pStyle w:val="a2"/>
      </w:pPr>
      <w:bookmarkStart w:id="29" w:name="_Toc231614975"/>
      <w:r w:rsidRPr="00E0145B">
        <w:t>Выбор технологического стека</w:t>
      </w:r>
      <w:bookmarkEnd w:id="29"/>
    </w:p>
    <w:p w14:paraId="53E87EE2" w14:textId="37705E51" w:rsidR="0038223C" w:rsidRDefault="00E0145B" w:rsidP="00A905E5">
      <w:pPr>
        <w:pStyle w:val="a8"/>
      </w:pPr>
      <w:r w:rsidRPr="00E0145B">
        <w:t>При выборе технологий для каждого компонента учитывались следующие критерии: зрелость экосистемы, производительность, наличие необходимых библиотек, удобство контейнеризации</w:t>
      </w:r>
      <w:r w:rsidR="0038223C">
        <w:t>.</w:t>
      </w:r>
      <w:r w:rsidR="00311531">
        <w:t xml:space="preserve"> В основе для сервиса выбрана  </w:t>
      </w:r>
      <w:r w:rsidR="00311531">
        <w:rPr>
          <w:lang w:val="en-US"/>
        </w:rPr>
        <w:t>java</w:t>
      </w:r>
      <w:r w:rsidR="00311531">
        <w:t xml:space="preserve">, так как позволяет создавать удобные и легкомасшатибораванные программы. Для вэб-панелей был использован </w:t>
      </w:r>
      <w:r w:rsidR="00311531">
        <w:rPr>
          <w:lang w:val="en-US"/>
        </w:rPr>
        <w:t>TypeScript</w:t>
      </w:r>
      <w:r w:rsidR="00311531" w:rsidRPr="00311531">
        <w:t xml:space="preserve"> + </w:t>
      </w:r>
      <w:r w:rsidR="00311531">
        <w:rPr>
          <w:lang w:val="en-US"/>
        </w:rPr>
        <w:t>React</w:t>
      </w:r>
      <w:r w:rsidR="00311531">
        <w:t>, так как сейчас это один из самых популярных наборов для разработки в вэбе.</w:t>
      </w:r>
      <w:r w:rsidR="0038223C">
        <w:t xml:space="preserve"> Выбранный стек показан на таблице 1.</w:t>
      </w:r>
    </w:p>
    <w:p w14:paraId="2BA03537" w14:textId="77777777" w:rsidR="00311531" w:rsidRDefault="00311531" w:rsidP="00A905E5">
      <w:pPr>
        <w:pStyle w:val="a8"/>
      </w:pPr>
    </w:p>
    <w:p w14:paraId="25724A3D" w14:textId="77777777" w:rsidR="00311531" w:rsidRDefault="00311531" w:rsidP="00A905E5">
      <w:pPr>
        <w:pStyle w:val="a8"/>
      </w:pPr>
    </w:p>
    <w:p w14:paraId="3252FABA" w14:textId="77777777" w:rsidR="00311531" w:rsidRDefault="00311531" w:rsidP="00A905E5">
      <w:pPr>
        <w:pStyle w:val="a8"/>
      </w:pPr>
    </w:p>
    <w:p w14:paraId="4D41AD68" w14:textId="77777777" w:rsidR="00311531" w:rsidRDefault="00311531" w:rsidP="00A905E5">
      <w:pPr>
        <w:pStyle w:val="a8"/>
      </w:pPr>
    </w:p>
    <w:p w14:paraId="6593098D" w14:textId="77777777" w:rsidR="00311531" w:rsidRDefault="00311531" w:rsidP="00A905E5">
      <w:pPr>
        <w:pStyle w:val="a8"/>
      </w:pPr>
    </w:p>
    <w:p w14:paraId="0B2744CB" w14:textId="77777777" w:rsidR="00311531" w:rsidRDefault="00311531" w:rsidP="00A905E5">
      <w:pPr>
        <w:pStyle w:val="a8"/>
      </w:pPr>
    </w:p>
    <w:p w14:paraId="5AAFCB65" w14:textId="77777777" w:rsidR="00311531" w:rsidRDefault="00311531" w:rsidP="00A905E5">
      <w:pPr>
        <w:pStyle w:val="a8"/>
      </w:pPr>
    </w:p>
    <w:p w14:paraId="2969D3EC" w14:textId="77777777" w:rsidR="00311531" w:rsidRPr="0038223C" w:rsidRDefault="00311531" w:rsidP="00A905E5">
      <w:pPr>
        <w:pStyle w:val="a8"/>
      </w:pPr>
    </w:p>
    <w:p w14:paraId="0BE31CE7" w14:textId="179F4360" w:rsidR="00E0145B" w:rsidRDefault="00E0145B" w:rsidP="00A905E5">
      <w:pPr>
        <w:pStyle w:val="af5"/>
      </w:pPr>
      <w:r w:rsidRPr="00E0145B">
        <w:t>Таблица 1</w:t>
      </w:r>
      <w:r w:rsidR="0038223C">
        <w:rPr>
          <w:lang w:val="en-US"/>
        </w:rPr>
        <w:t xml:space="preserve"> </w:t>
      </w:r>
      <w:r w:rsidRPr="00E0145B">
        <w:t>– Технологический стек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145B" w:rsidRPr="00E0145B" w14:paraId="6921D8A7" w14:textId="77777777" w:rsidTr="00E0145B">
        <w:tc>
          <w:tcPr>
            <w:tcW w:w="3115" w:type="dxa"/>
          </w:tcPr>
          <w:p w14:paraId="5D98B899" w14:textId="0017D4C2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46EEBAD8" w14:textId="2D49B75F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Технология</w:t>
            </w:r>
          </w:p>
        </w:tc>
        <w:tc>
          <w:tcPr>
            <w:tcW w:w="3115" w:type="dxa"/>
          </w:tcPr>
          <w:p w14:paraId="4F82D493" w14:textId="000C876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Обоснование выбора</w:t>
            </w:r>
          </w:p>
        </w:tc>
      </w:tr>
      <w:tr w:rsidR="00E0145B" w:rsidRPr="00E0145B" w14:paraId="556F1253" w14:textId="77777777" w:rsidTr="00E0145B">
        <w:tc>
          <w:tcPr>
            <w:tcW w:w="3115" w:type="dxa"/>
          </w:tcPr>
          <w:p w14:paraId="528162EC" w14:textId="7BB2BA33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Основной сервис</w:t>
            </w:r>
          </w:p>
        </w:tc>
        <w:tc>
          <w:tcPr>
            <w:tcW w:w="3115" w:type="dxa"/>
          </w:tcPr>
          <w:p w14:paraId="48BCD2EC" w14:textId="129E438C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Java 21 + Spring Boot</w:t>
            </w:r>
          </w:p>
        </w:tc>
        <w:tc>
          <w:tcPr>
            <w:tcW w:w="3115" w:type="dxa"/>
          </w:tcPr>
          <w:p w14:paraId="0EF483C0" w14:textId="5C920D47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Зрелая экосистема, поддержка MongoDB и JWT</w:t>
            </w:r>
          </w:p>
        </w:tc>
      </w:tr>
      <w:tr w:rsidR="00E0145B" w:rsidRPr="00E0145B" w14:paraId="5D5F7261" w14:textId="77777777" w:rsidTr="00E0145B">
        <w:tc>
          <w:tcPr>
            <w:tcW w:w="3115" w:type="dxa"/>
          </w:tcPr>
          <w:p w14:paraId="211ECF20" w14:textId="6A14383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API-шлюз</w:t>
            </w:r>
          </w:p>
        </w:tc>
        <w:tc>
          <w:tcPr>
            <w:tcW w:w="3115" w:type="dxa"/>
          </w:tcPr>
          <w:p w14:paraId="35FCB15A" w14:textId="24BD13CF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Spring Cloud Gateway (WebFlux)</w:t>
            </w:r>
          </w:p>
        </w:tc>
        <w:tc>
          <w:tcPr>
            <w:tcW w:w="3115" w:type="dxa"/>
          </w:tcPr>
          <w:p w14:paraId="3A2CA269" w14:textId="04ADBBC7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Реактивная модель, интеграция с Spring Security</w:t>
            </w:r>
          </w:p>
        </w:tc>
      </w:tr>
      <w:tr w:rsidR="00E0145B" w:rsidRPr="00E0145B" w14:paraId="32E80B3E" w14:textId="77777777" w:rsidTr="00E0145B">
        <w:tc>
          <w:tcPr>
            <w:tcW w:w="3115" w:type="dxa"/>
          </w:tcPr>
          <w:p w14:paraId="31B3E415" w14:textId="18097106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Telegram-бот</w:t>
            </w:r>
          </w:p>
        </w:tc>
        <w:tc>
          <w:tcPr>
            <w:tcW w:w="3115" w:type="dxa"/>
          </w:tcPr>
          <w:p w14:paraId="5D41C23C" w14:textId="3D41C1B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TelegramBots 9.5</w:t>
            </w:r>
          </w:p>
        </w:tc>
        <w:tc>
          <w:tcPr>
            <w:tcW w:w="3115" w:type="dxa"/>
          </w:tcPr>
          <w:p w14:paraId="3EC55203" w14:textId="1EB0FE0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Официальная Java-библиотека, Webhook и Long Polling</w:t>
            </w:r>
          </w:p>
        </w:tc>
      </w:tr>
      <w:tr w:rsidR="00E0145B" w:rsidRPr="00E0145B" w14:paraId="2BC58B71" w14:textId="77777777" w:rsidTr="00E0145B">
        <w:tc>
          <w:tcPr>
            <w:tcW w:w="3115" w:type="dxa"/>
          </w:tcPr>
          <w:p w14:paraId="0B040E50" w14:textId="070DC150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Хранилище данных</w:t>
            </w:r>
          </w:p>
        </w:tc>
        <w:tc>
          <w:tcPr>
            <w:tcW w:w="3115" w:type="dxa"/>
          </w:tcPr>
          <w:p w14:paraId="35A5BCCC" w14:textId="35BDD61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MongoDB 7</w:t>
            </w:r>
          </w:p>
        </w:tc>
        <w:tc>
          <w:tcPr>
            <w:tcW w:w="3115" w:type="dxa"/>
          </w:tcPr>
          <w:p w14:paraId="3248BE9E" w14:textId="4ECAAA10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Нативная поддержка многоязычных словарей (Map)</w:t>
            </w:r>
          </w:p>
        </w:tc>
      </w:tr>
      <w:tr w:rsidR="00E0145B" w:rsidRPr="00E0145B" w14:paraId="377BF7A5" w14:textId="77777777" w:rsidTr="00E0145B">
        <w:tc>
          <w:tcPr>
            <w:tcW w:w="3115" w:type="dxa"/>
          </w:tcPr>
          <w:p w14:paraId="548331EF" w14:textId="4FEAF7C3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Сессии бота</w:t>
            </w:r>
          </w:p>
        </w:tc>
        <w:tc>
          <w:tcPr>
            <w:tcW w:w="3115" w:type="dxa"/>
          </w:tcPr>
          <w:p w14:paraId="481F8D64" w14:textId="042FC66A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Redis 7</w:t>
            </w:r>
          </w:p>
        </w:tc>
        <w:tc>
          <w:tcPr>
            <w:tcW w:w="3115" w:type="dxa"/>
          </w:tcPr>
          <w:p w14:paraId="7D8020EC" w14:textId="37DB8A6E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Быстрый доступ, автоматическое истечение TTL</w:t>
            </w:r>
          </w:p>
        </w:tc>
      </w:tr>
      <w:tr w:rsidR="00E0145B" w:rsidRPr="00E0145B" w14:paraId="5C3FD4D7" w14:textId="77777777" w:rsidTr="00E0145B">
        <w:tc>
          <w:tcPr>
            <w:tcW w:w="3115" w:type="dxa"/>
          </w:tcPr>
          <w:p w14:paraId="29D83CCD" w14:textId="7C5A6118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Административная панель</w:t>
            </w:r>
          </w:p>
        </w:tc>
        <w:tc>
          <w:tcPr>
            <w:tcW w:w="3115" w:type="dxa"/>
          </w:tcPr>
          <w:p w14:paraId="67A13F5D" w14:textId="324BCC5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React 19 + TypeScript + Tiptap</w:t>
            </w:r>
          </w:p>
        </w:tc>
        <w:tc>
          <w:tcPr>
            <w:tcW w:w="3115" w:type="dxa"/>
          </w:tcPr>
          <w:p w14:paraId="3008CA26" w14:textId="20EAA109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Компонентный подход, редактор форматированного текста</w:t>
            </w:r>
          </w:p>
        </w:tc>
      </w:tr>
      <w:tr w:rsidR="00E0145B" w:rsidRPr="00E0145B" w14:paraId="164C3E45" w14:textId="77777777" w:rsidTr="00E0145B">
        <w:tc>
          <w:tcPr>
            <w:tcW w:w="3115" w:type="dxa"/>
          </w:tcPr>
          <w:p w14:paraId="17D52F6C" w14:textId="6430AD09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Пользовательский веб-интерфейс</w:t>
            </w:r>
          </w:p>
        </w:tc>
        <w:tc>
          <w:tcPr>
            <w:tcW w:w="3115" w:type="dxa"/>
          </w:tcPr>
          <w:p w14:paraId="68890A9D" w14:textId="3A6B1926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React 19 + TypeScript</w:t>
            </w:r>
          </w:p>
        </w:tc>
        <w:tc>
          <w:tcPr>
            <w:tcW w:w="3115" w:type="dxa"/>
          </w:tcPr>
          <w:p w14:paraId="6C6914B4" w14:textId="39B08957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Единый стек с административной панелью</w:t>
            </w:r>
          </w:p>
        </w:tc>
      </w:tr>
      <w:tr w:rsidR="00E0145B" w:rsidRPr="00E0145B" w14:paraId="7C02522F" w14:textId="77777777" w:rsidTr="00E0145B">
        <w:tc>
          <w:tcPr>
            <w:tcW w:w="3115" w:type="dxa"/>
          </w:tcPr>
          <w:p w14:paraId="05FDA0BB" w14:textId="4491B3D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Инструмент сборки фронтенда</w:t>
            </w:r>
          </w:p>
        </w:tc>
        <w:tc>
          <w:tcPr>
            <w:tcW w:w="3115" w:type="dxa"/>
          </w:tcPr>
          <w:p w14:paraId="6E0BDA3B" w14:textId="24ACDB6E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Vite</w:t>
            </w:r>
          </w:p>
        </w:tc>
        <w:tc>
          <w:tcPr>
            <w:tcW w:w="3115" w:type="dxa"/>
          </w:tcPr>
          <w:p w14:paraId="57C00165" w14:textId="166AD7C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Быстрая сборка, HMR в режиме разработки</w:t>
            </w:r>
          </w:p>
        </w:tc>
      </w:tr>
    </w:tbl>
    <w:p w14:paraId="7490A4F3" w14:textId="77777777" w:rsidR="0038223C" w:rsidRPr="00D2408E" w:rsidRDefault="0038223C" w:rsidP="00A905E5">
      <w:pPr>
        <w:pStyle w:val="a8"/>
      </w:pPr>
    </w:p>
    <w:p w14:paraId="5CB29D49" w14:textId="1D6CE870" w:rsidR="0038223C" w:rsidRDefault="0038223C" w:rsidP="00875F84">
      <w:pPr>
        <w:pStyle w:val="a2"/>
      </w:pPr>
      <w:bookmarkStart w:id="30" w:name="_Toc231614976"/>
      <w:r>
        <w:t>Базы данных</w:t>
      </w:r>
      <w:bookmarkEnd w:id="30"/>
    </w:p>
    <w:p w14:paraId="07755067" w14:textId="24689F43" w:rsidR="00E0145B" w:rsidRDefault="00E0145B" w:rsidP="00A905E5">
      <w:pPr>
        <w:pStyle w:val="a8"/>
      </w:pPr>
      <w:r w:rsidRPr="00E0145B">
        <w:t xml:space="preserve">Выбор MongoDB обусловлен прежде всего </w:t>
      </w:r>
      <w:r w:rsidR="0038223C">
        <w:t xml:space="preserve">необходимостью хранить версию каждой группы и вопросы на разных языках. </w:t>
      </w:r>
      <w:r w:rsidR="0038223C">
        <w:rPr>
          <w:lang w:val="en-US"/>
        </w:rPr>
        <w:t>MongoDB</w:t>
      </w:r>
      <w:r w:rsidR="0038223C">
        <w:t xml:space="preserve"> позволяет удобно хранить данную информацию, где версию на определенном языке можно просто получить по ключу этого языка внутри сущности, также допускается, что перевода на язык может и не быть. </w:t>
      </w:r>
      <w:r w:rsidRPr="00E0145B">
        <w:t>В реляционной базе данных это потребовало бы отдельной таблицы переводов и JOIN-запросов при каждом обращении. MongoDB хранит такую структуру нативно как вложенный объект, что упрощает как реализацию, так и добавление нового языка без изменения схемы [2].</w:t>
      </w:r>
    </w:p>
    <w:p w14:paraId="267532DC" w14:textId="24BC0118" w:rsidR="00E0145B" w:rsidRPr="00104C28" w:rsidRDefault="00E0145B" w:rsidP="00A905E5">
      <w:pPr>
        <w:pStyle w:val="a8"/>
      </w:pPr>
      <w:r w:rsidRPr="00E0145B">
        <w:t xml:space="preserve">Выбор Redis для хранения сессий Telegram-бота обусловлен </w:t>
      </w:r>
      <w:r w:rsidR="0038223C">
        <w:t>тем, что клиент телеграмма не позволяет хранить информацию у себя, поэтому необходимо запоминать состояние сессии пользователя</w:t>
      </w:r>
      <w:r w:rsidR="00104C28">
        <w:t>.</w:t>
      </w:r>
      <w:r w:rsidRPr="00E0145B">
        <w:t xml:space="preserve"> Redis предоставляет встроенный механизм TTL, автоматически удаляющий устаревшие сессии без дополнительного кода [3].</w:t>
      </w:r>
      <w:r w:rsidR="00104C28">
        <w:t xml:space="preserve"> Также </w:t>
      </w:r>
      <w:r w:rsidR="00104C28">
        <w:rPr>
          <w:lang w:val="en-US"/>
        </w:rPr>
        <w:t>Redis</w:t>
      </w:r>
      <w:r w:rsidR="00104C28">
        <w:t xml:space="preserve"> используется, чтобы не делать множество одинаковых запросов для получения одной и той же информации в основную бд.</w:t>
      </w:r>
    </w:p>
    <w:p w14:paraId="65B7D0F6" w14:textId="77777777" w:rsidR="00E0145B" w:rsidRDefault="00E0145B" w:rsidP="00E0145B"/>
    <w:p w14:paraId="14727004" w14:textId="0E3590AD" w:rsidR="00E0145B" w:rsidRDefault="00E0145B" w:rsidP="00875F84">
      <w:pPr>
        <w:pStyle w:val="a2"/>
      </w:pPr>
      <w:bookmarkStart w:id="31" w:name="_Toc231614977"/>
      <w:r w:rsidRPr="00E0145B">
        <w:t>Архитектур</w:t>
      </w:r>
      <w:r w:rsidR="00376351">
        <w:t>а</w:t>
      </w:r>
      <w:bookmarkEnd w:id="31"/>
      <w:r w:rsidRPr="00E0145B">
        <w:t xml:space="preserve"> </w:t>
      </w:r>
    </w:p>
    <w:p w14:paraId="7F68FA4B" w14:textId="77777777" w:rsidR="00E0145B" w:rsidRDefault="00E0145B" w:rsidP="00A905E5">
      <w:pPr>
        <w:pStyle w:val="a8"/>
      </w:pPr>
      <w:r w:rsidRPr="00E0145B">
        <w:t>В ходе проектирования системы применены следующие архитектурные паттерны.</w:t>
      </w:r>
    </w:p>
    <w:p w14:paraId="5B0AAAB2" w14:textId="063B5DFB" w:rsidR="00E0145B" w:rsidRDefault="00E0145B" w:rsidP="00A905E5">
      <w:pPr>
        <w:pStyle w:val="a8"/>
      </w:pPr>
      <w:r w:rsidRPr="00E0145B">
        <w:t xml:space="preserve">Микросервисная архитектура. Система разделена на независимые сервисы с чётко определёнными зонами ответственности. </w:t>
      </w:r>
      <w:r w:rsidR="00376351">
        <w:t xml:space="preserve">Данную </w:t>
      </w:r>
      <w:r w:rsidR="00376351">
        <w:lastRenderedPageBreak/>
        <w:t>архитектуру было решено использовать, так как планировалось дальнейшее развитие бота на новые платформы (вроде макс), поэтому необходимо было  отделить логику бота от всего остального.</w:t>
      </w:r>
      <w:r w:rsidRPr="00E0145B">
        <w:t xml:space="preserve"> </w:t>
      </w:r>
    </w:p>
    <w:p w14:paraId="6FF9C77C" w14:textId="705BC421" w:rsidR="00104C28" w:rsidRDefault="00E0145B" w:rsidP="00A905E5">
      <w:pPr>
        <w:pStyle w:val="a8"/>
      </w:pPr>
      <w:r w:rsidRPr="00E0145B">
        <w:t>API Gateway. Единая точка входа централизует сквозные задачи: маршрутизацию, валидацию JWT-токенов. Это позволяет внутренним сервисам не дублировать логику безопасности [5].</w:t>
      </w:r>
    </w:p>
    <w:p w14:paraId="4D2F242B" w14:textId="1E34B22B" w:rsidR="00311531" w:rsidRDefault="00311531" w:rsidP="00A905E5">
      <w:pPr>
        <w:pStyle w:val="a8"/>
      </w:pPr>
      <w:r>
        <w:rPr>
          <w:lang w:val="en-US"/>
        </w:rPr>
        <w:t>Core</w:t>
      </w:r>
      <w:r w:rsidRPr="00311531">
        <w:t>-</w:t>
      </w:r>
      <w:r>
        <w:rPr>
          <w:lang w:val="en-US"/>
        </w:rPr>
        <w:t>service</w:t>
      </w:r>
      <w:r>
        <w:t>. Это основной сервис, который отвечает за хранение и обработку всех данных.</w:t>
      </w:r>
    </w:p>
    <w:p w14:paraId="39F2CE37" w14:textId="5EE19BDC" w:rsidR="00311531" w:rsidRPr="00311531" w:rsidRDefault="00311531" w:rsidP="00A905E5">
      <w:pPr>
        <w:pStyle w:val="a8"/>
      </w:pPr>
      <w:proofErr w:type="spellStart"/>
      <w:r>
        <w:rPr>
          <w:lang w:val="en-US"/>
        </w:rPr>
        <w:t>Tg</w:t>
      </w:r>
      <w:proofErr w:type="spellEnd"/>
      <w:r w:rsidRPr="00D2408E">
        <w:t>-</w:t>
      </w:r>
      <w:r>
        <w:rPr>
          <w:lang w:val="en-US"/>
        </w:rPr>
        <w:t>bot</w:t>
      </w:r>
      <w:r w:rsidRPr="00D2408E">
        <w:t>-</w:t>
      </w:r>
      <w:r>
        <w:rPr>
          <w:lang w:val="en-US"/>
        </w:rPr>
        <w:t>service</w:t>
      </w:r>
      <w:r w:rsidRPr="00D2408E">
        <w:t xml:space="preserve">. </w:t>
      </w:r>
      <w:r>
        <w:t>Этот</w:t>
      </w:r>
      <w:r w:rsidRPr="00311531">
        <w:t xml:space="preserve"> </w:t>
      </w:r>
      <w:r>
        <w:t xml:space="preserve">сервис отвечает за работу с </w:t>
      </w:r>
      <w:r>
        <w:rPr>
          <w:lang w:val="en-US"/>
        </w:rPr>
        <w:t>telegram</w:t>
      </w:r>
      <w:r>
        <w:t>.</w:t>
      </w:r>
    </w:p>
    <w:p w14:paraId="1089B2AC" w14:textId="77777777" w:rsidR="00311531" w:rsidRPr="00311531" w:rsidRDefault="00311531" w:rsidP="00A905E5">
      <w:pPr>
        <w:pStyle w:val="a8"/>
      </w:pPr>
    </w:p>
    <w:p w14:paraId="4B90272F" w14:textId="77777777" w:rsidR="00311531" w:rsidRDefault="00311531">
      <w:pPr>
        <w:rPr>
          <w:rFonts w:eastAsia="MS Mincho"/>
          <w:b/>
          <w:bCs/>
          <w:sz w:val="28"/>
          <w:szCs w:val="28"/>
        </w:rPr>
      </w:pPr>
      <w:r>
        <w:br w:type="page"/>
      </w:r>
    </w:p>
    <w:p w14:paraId="7F40ABCA" w14:textId="3372861F" w:rsidR="0035408A" w:rsidRDefault="0035408A" w:rsidP="00875F84">
      <w:pPr>
        <w:pStyle w:val="a1"/>
      </w:pPr>
      <w:bookmarkStart w:id="32" w:name="_Toc231614978"/>
      <w:r>
        <w:lastRenderedPageBreak/>
        <w:t>Проектирование и реализация системы</w:t>
      </w:r>
      <w:bookmarkEnd w:id="32"/>
    </w:p>
    <w:p w14:paraId="5DC84E48" w14:textId="6327DF75" w:rsidR="0035408A" w:rsidRDefault="0035408A" w:rsidP="00875F84">
      <w:pPr>
        <w:pStyle w:val="a2"/>
      </w:pPr>
      <w:bookmarkStart w:id="33" w:name="_Toc231614979"/>
      <w:r>
        <w:t>Микросервисная архитектура системы</w:t>
      </w:r>
      <w:bookmarkEnd w:id="33"/>
    </w:p>
    <w:p w14:paraId="2B88B54B" w14:textId="61230C1B" w:rsidR="0035408A" w:rsidRDefault="00104C28" w:rsidP="00A905E5">
      <w:pPr>
        <w:pStyle w:val="a8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4270BC6" wp14:editId="5021E3E6">
            <wp:simplePos x="0" y="0"/>
            <wp:positionH relativeFrom="margin">
              <wp:posOffset>358140</wp:posOffset>
            </wp:positionH>
            <wp:positionV relativeFrom="paragraph">
              <wp:posOffset>1552575</wp:posOffset>
            </wp:positionV>
            <wp:extent cx="5187315" cy="65722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08A">
        <w:t xml:space="preserve">Система состоит из пяти контейнеризованных компонентов, логически организованных в четыре уровня. Уровень доступа представлен API Gateway, принимающим все входящие запросы. Уровень прикладных сервисов включает Core Service и Tg-Bot Service. Уровень данных составляют MongoDB и Redis (рисунок </w:t>
      </w:r>
      <w:r w:rsidR="00DE7136">
        <w:t>4</w:t>
      </w:r>
      <w:r w:rsidR="0035408A">
        <w:t>).</w:t>
      </w:r>
    </w:p>
    <w:p w14:paraId="33A929C3" w14:textId="134665D5" w:rsidR="0035408A" w:rsidRDefault="0035408A" w:rsidP="0035408A"/>
    <w:p w14:paraId="488FAD22" w14:textId="6AC5CE58" w:rsidR="0035408A" w:rsidRDefault="00E41C8C" w:rsidP="00A905E5">
      <w:pPr>
        <w:pStyle w:val="a5"/>
      </w:pPr>
      <w:r>
        <w:t xml:space="preserve"> </w:t>
      </w:r>
      <w:r w:rsidR="0035408A">
        <w:t>Архитектура системы</w:t>
      </w:r>
    </w:p>
    <w:p w14:paraId="05473282" w14:textId="77777777" w:rsidR="0035408A" w:rsidRDefault="0035408A" w:rsidP="00A905E5">
      <w:pPr>
        <w:pStyle w:val="a8"/>
      </w:pPr>
      <w:r>
        <w:lastRenderedPageBreak/>
        <w:t>Взаимодействие между сервисами синхронное, через HTTP/REST. Выбор синхронной коммуникации обусловлен характером нагрузки: система не обрабатывает тысячи запросов в секунду, а пиковые нагрузки в рамках студенческой аудитории одного университета не требуют асинхронного брокера сообщений. Введение Kafka или RabbitMQ в данном контексте было бы избыточным усложнением архитектуры.</w:t>
      </w:r>
    </w:p>
    <w:p w14:paraId="3DB8B71D" w14:textId="77777777" w:rsidR="00311531" w:rsidRDefault="00311531" w:rsidP="00A905E5">
      <w:pPr>
        <w:pStyle w:val="a8"/>
      </w:pPr>
    </w:p>
    <w:p w14:paraId="32B76EB2" w14:textId="77777777" w:rsidR="0035408A" w:rsidRDefault="0035408A" w:rsidP="00875F84">
      <w:pPr>
        <w:pStyle w:val="a2"/>
      </w:pPr>
      <w:bookmarkStart w:id="34" w:name="_Toc231614980"/>
      <w:r>
        <w:t>Модель данных</w:t>
      </w:r>
      <w:bookmarkEnd w:id="34"/>
    </w:p>
    <w:p w14:paraId="4F0300EC" w14:textId="24FC1E0E" w:rsidR="00F47DE8" w:rsidRDefault="0035408A" w:rsidP="00A905E5">
      <w:pPr>
        <w:pStyle w:val="a8"/>
      </w:pPr>
      <w:r>
        <w:t>Все данные системы хранятся в MongoDB в шести коллекциях.</w:t>
      </w:r>
      <w:r w:rsidR="00F47DE8">
        <w:t xml:space="preserve"> </w:t>
      </w:r>
    </w:p>
    <w:p w14:paraId="64F6905B" w14:textId="3476A15C" w:rsidR="00E41C8C" w:rsidRDefault="00F47DE8" w:rsidP="00A905E5">
      <w:pPr>
        <w:pStyle w:val="a8"/>
      </w:pPr>
      <w:r>
        <w:rPr>
          <w:lang w:val="en-US"/>
        </w:rPr>
        <w:t>Languages</w:t>
      </w:r>
      <w:r>
        <w:t>. Отвечает за хранение всех языков, которые поддерживает сервис. Содержит в себе название языка на языке приложения, название языка, написанный на этом же языке, а также его код.</w:t>
      </w:r>
    </w:p>
    <w:p w14:paraId="3119ACFB" w14:textId="45E3760F" w:rsidR="00F47DE8" w:rsidRDefault="00F47DE8" w:rsidP="00A905E5">
      <w:pPr>
        <w:pStyle w:val="a8"/>
      </w:pPr>
      <w:r>
        <w:rPr>
          <w:lang w:val="en-US"/>
        </w:rPr>
        <w:t>Groups</w:t>
      </w:r>
      <w:r>
        <w:t xml:space="preserve">. Отвечает за хранение групп. Эти группы являются узлами одного дерева, где в качестве ветвей находятся вопросы. Это позволяет логически отделить вопросы друг от друга. Группы могут быть вложенны друг в друга, поэтому в коллекции есть поле </w:t>
      </w:r>
      <w:r>
        <w:rPr>
          <w:lang w:val="en-US"/>
        </w:rPr>
        <w:t>parents</w:t>
      </w:r>
      <w:r>
        <w:t xml:space="preserve">, которое является массивом всех групп, внутри которых находиться данная группа. Использование массива было принято, чтобы убрать рекурсию при запросах, так можно облегчить запросы в бд. </w:t>
      </w:r>
      <w:r w:rsidR="006A38AD">
        <w:t>Дальше группа содержит свое название на разных языках.</w:t>
      </w:r>
    </w:p>
    <w:p w14:paraId="4F4853E1" w14:textId="45EE4F13" w:rsidR="006A38AD" w:rsidRDefault="006A38AD" w:rsidP="00A905E5">
      <w:pPr>
        <w:pStyle w:val="a8"/>
      </w:pPr>
      <w:r>
        <w:rPr>
          <w:lang w:val="en-US"/>
        </w:rPr>
        <w:t>Questions</w:t>
      </w:r>
      <w:r>
        <w:t>. Отвечает за хранение вопросов, на которые пользователь хочет получить ответы. Хранит в себе название вопроса и текст ответа на разных языках, а также сколько пользователи выбира этот вопрос. Здесь также храняться хэши файлов, которые храняться внутри данного вопроса.</w:t>
      </w:r>
    </w:p>
    <w:p w14:paraId="0D591FF7" w14:textId="113A95D2" w:rsidR="006A38AD" w:rsidRDefault="006A38AD" w:rsidP="00A905E5">
      <w:pPr>
        <w:pStyle w:val="a8"/>
      </w:pPr>
      <w:proofErr w:type="spellStart"/>
      <w:r>
        <w:rPr>
          <w:lang w:val="en-US"/>
        </w:rPr>
        <w:t>QuestionFiles</w:t>
      </w:r>
      <w:proofErr w:type="spellEnd"/>
      <w:r>
        <w:t>. Отвечает за хранение методанных файлов вопроса. Хранит в себе название файла, хэш файла, а также количество вопросов, в которых используется этот файл.</w:t>
      </w:r>
    </w:p>
    <w:p w14:paraId="7D6C2C48" w14:textId="5E1ADABA" w:rsidR="006A38AD" w:rsidRDefault="006A38AD" w:rsidP="00A905E5">
      <w:pPr>
        <w:pStyle w:val="a8"/>
      </w:pPr>
      <w:r>
        <w:rPr>
          <w:lang w:val="en-US"/>
        </w:rPr>
        <w:t>Messages</w:t>
      </w:r>
      <w:r>
        <w:t xml:space="preserve">. Хранит в себе системные сообщения, которые необходимы, чтобы пользователь мог ориентироваться в меню (например, кнопка «Назад»). </w:t>
      </w:r>
      <w:r>
        <w:lastRenderedPageBreak/>
        <w:t>Хранит в себе название этих сообщений, а также текст сообщений на разных языках.</w:t>
      </w:r>
    </w:p>
    <w:p w14:paraId="63EE6414" w14:textId="4CB407C0" w:rsidR="006A38AD" w:rsidRDefault="006A38AD" w:rsidP="00A905E5">
      <w:pPr>
        <w:pStyle w:val="a8"/>
      </w:pPr>
      <w:r>
        <w:rPr>
          <w:lang w:val="en-US"/>
        </w:rPr>
        <w:t>Users</w:t>
      </w:r>
      <w:r>
        <w:t xml:space="preserve">. Отвечает за пользователей. Необходимо, чтобы запоминать выбор языка </w:t>
      </w:r>
      <w:r w:rsidR="00E34E78">
        <w:t>пользователя, чтобы каждый раз его не спрашивать.</w:t>
      </w:r>
      <w:r>
        <w:t xml:space="preserve"> </w:t>
      </w:r>
    </w:p>
    <w:p w14:paraId="6C10C0D1" w14:textId="1F87C065" w:rsidR="00E34E78" w:rsidRDefault="00E34E78" w:rsidP="00A905E5">
      <w:pPr>
        <w:pStyle w:val="a8"/>
      </w:pPr>
      <w:r>
        <w:rPr>
          <w:lang w:val="en-US"/>
        </w:rPr>
        <w:t>Admins</w:t>
      </w:r>
      <w:r>
        <w:t>. Хранит параметры администраторов, а именно имя и пароль пользователя.</w:t>
      </w:r>
    </w:p>
    <w:p w14:paraId="7B904216" w14:textId="1B6B740F" w:rsidR="00E34E78" w:rsidRDefault="00E34E78" w:rsidP="00A905E5">
      <w:pPr>
        <w:pStyle w:val="a8"/>
      </w:pPr>
      <w:r>
        <w:t>В целом структура всей базы данных показана на рисунке 5.</w:t>
      </w:r>
    </w:p>
    <w:p w14:paraId="61442085" w14:textId="045019C7" w:rsidR="00E34E78" w:rsidRPr="00E34E78" w:rsidRDefault="00E34E78" w:rsidP="00A905E5">
      <w:pPr>
        <w:pStyle w:val="a8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0944A7F" wp14:editId="2985B69B">
            <wp:simplePos x="0" y="0"/>
            <wp:positionH relativeFrom="margin">
              <wp:align>left</wp:align>
            </wp:positionH>
            <wp:positionV relativeFrom="paragraph">
              <wp:posOffset>304047</wp:posOffset>
            </wp:positionV>
            <wp:extent cx="5940425" cy="3632200"/>
            <wp:effectExtent l="0" t="0" r="3175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496A9" w14:textId="0EC75B36" w:rsidR="00E34E78" w:rsidRDefault="00E34E78" w:rsidP="00E34E78">
      <w:pPr>
        <w:pStyle w:val="a5"/>
      </w:pPr>
      <w:r>
        <w:t xml:space="preserve"> Структура базы данных</w:t>
      </w:r>
    </w:p>
    <w:p w14:paraId="3724C8FE" w14:textId="77777777" w:rsidR="00E34E78" w:rsidRDefault="00E34E78" w:rsidP="00A905E5">
      <w:pPr>
        <w:pStyle w:val="a8"/>
      </w:pPr>
    </w:p>
    <w:p w14:paraId="20954593" w14:textId="1102E556" w:rsidR="0035408A" w:rsidRDefault="0035408A" w:rsidP="00A905E5">
      <w:pPr>
        <w:pStyle w:val="a8"/>
      </w:pPr>
      <w:r>
        <w:t>Иерархическая структура групп реализована через хранение полной цепочки родителей в поле parents. При удалении группы транзакционно удаляются все дочерние группы и связанные вопросы. Хранение всей цепочки, а не только прямого родителя, позволяет реализовать «хлебные крошки» навигации без рекурсивных запросов.</w:t>
      </w:r>
    </w:p>
    <w:p w14:paraId="7E066F3B" w14:textId="77777777" w:rsidR="0035408A" w:rsidRDefault="0035408A" w:rsidP="00A905E5">
      <w:pPr>
        <w:pStyle w:val="a8"/>
      </w:pPr>
      <w:r>
        <w:t xml:space="preserve">Файловое хранилище организовано по принципу content-addressed storage: физический файл хранится под именем, совпадающим с его хешем. MongoDB хранит только метаданные (хеш и исходное имя файла). Это </w:t>
      </w:r>
      <w:r>
        <w:lastRenderedPageBreak/>
        <w:t>обеспечивает автоматическую дедупликацию: если один файл прикреплён к нескольким вопросам, на диске он существует в единственном экземпляре.</w:t>
      </w:r>
    </w:p>
    <w:p w14:paraId="192F190A" w14:textId="77777777" w:rsidR="006A38AD" w:rsidRDefault="006A38AD" w:rsidP="00A905E5">
      <w:pPr>
        <w:pStyle w:val="a8"/>
      </w:pPr>
    </w:p>
    <w:p w14:paraId="62E84953" w14:textId="1E8F6143" w:rsidR="0035408A" w:rsidRDefault="0035408A" w:rsidP="00875F84">
      <w:pPr>
        <w:pStyle w:val="a2"/>
      </w:pPr>
      <w:bookmarkStart w:id="35" w:name="_Toc231614981"/>
      <w:r>
        <w:t>A</w:t>
      </w:r>
      <w:r w:rsidR="006A38AD">
        <w:rPr>
          <w:lang w:val="en-US"/>
        </w:rPr>
        <w:t>pi-gateway</w:t>
      </w:r>
      <w:bookmarkEnd w:id="35"/>
    </w:p>
    <w:p w14:paraId="65DB9DE8" w14:textId="1BC78D8E" w:rsidR="00986ED1" w:rsidRDefault="006A38AD" w:rsidP="00A905E5">
      <w:pPr>
        <w:pStyle w:val="a8"/>
      </w:pPr>
      <w:r>
        <w:rPr>
          <w:lang w:val="en-US"/>
        </w:rPr>
        <w:t>Api</w:t>
      </w:r>
      <w:r w:rsidRPr="006A38AD">
        <w:t>-</w:t>
      </w:r>
      <w:r>
        <w:rPr>
          <w:lang w:val="en-US"/>
        </w:rPr>
        <w:t>gateway</w:t>
      </w:r>
      <w:r w:rsidR="0035408A">
        <w:t xml:space="preserve"> реализован на основе Spring Cloud Gateway с реактивной моделью выполнения (WebFlux). Задача шлюза </w:t>
      </w:r>
      <w:r w:rsidR="008E36EA">
        <w:t>–</w:t>
      </w:r>
      <w:r w:rsidR="0035408A">
        <w:t xml:space="preserve"> маршрутизация входящих запросов к соответствующим внутренним сервисам и централизованная проверка JWT-токенов.</w:t>
      </w:r>
    </w:p>
    <w:p w14:paraId="15172D3F" w14:textId="12DDE660" w:rsidR="0035408A" w:rsidRDefault="00986ED1" w:rsidP="00A905E5">
      <w:pPr>
        <w:pStyle w:val="a8"/>
      </w:pPr>
      <w:r w:rsidRPr="00986ED1">
        <w:t>Запросы к защищённому Admin API (префикс /api/**) проходят через фильтр AuthorizationHeaderFilter, проверяющий JWT-токен; все прочие маршруты публичны. Административный интерфейс (/admin/**), пользовательское веб-приложение (/app/**), публичные данные (/group/**, /question/**, /file/**, /user/**), файловое хранилище (/storage/**) и метрики (/actuator/**) перенаправляются на Core Service (порт 8081). Вебхук Telegram (/telegram/**) маршрутизируется к сервису бота (порт 8082).</w:t>
      </w:r>
    </w:p>
    <w:p w14:paraId="15E815DA" w14:textId="77777777" w:rsidR="00084536" w:rsidRPr="00986ED1" w:rsidRDefault="00084536" w:rsidP="00A905E5">
      <w:pPr>
        <w:pStyle w:val="a8"/>
      </w:pPr>
    </w:p>
    <w:p w14:paraId="0BC07A96" w14:textId="77777777" w:rsidR="0035408A" w:rsidRDefault="0035408A" w:rsidP="00875F84">
      <w:pPr>
        <w:pStyle w:val="a2"/>
      </w:pPr>
      <w:bookmarkStart w:id="36" w:name="_Toc231614982"/>
      <w:r>
        <w:t>Основной сервис (Core Service)</w:t>
      </w:r>
      <w:bookmarkEnd w:id="36"/>
    </w:p>
    <w:p w14:paraId="6D6B03E6" w14:textId="5C0AA676" w:rsidR="0035408A" w:rsidRDefault="0035408A" w:rsidP="00A905E5">
      <w:pPr>
        <w:pStyle w:val="a8"/>
      </w:pPr>
      <w:r>
        <w:rPr>
          <w:rFonts w:hint="eastAsia"/>
        </w:rPr>
        <w:t xml:space="preserve">Core Service </w:t>
      </w:r>
      <w:r w:rsidR="008E36EA">
        <w:rPr>
          <w:rFonts w:hint="eastAsia"/>
        </w:rPr>
        <w:t>–</w:t>
      </w:r>
      <w:r>
        <w:rPr>
          <w:rFonts w:hint="eastAsia"/>
        </w:rPr>
        <w:t xml:space="preserve"> центральный компонент системы, реализующий всю бизнес-логику. Построен на Spring Boot с традиционной блокирующей моделью Spring MVC. Сервис организован по слоям: контроллеры</w:t>
      </w:r>
      <w:r w:rsidR="00A905E5">
        <w:t>,</w:t>
      </w:r>
      <w:r>
        <w:rPr>
          <w:rFonts w:hint="eastAsia"/>
        </w:rPr>
        <w:t xml:space="preserve"> сервисы</w:t>
      </w:r>
      <w:r w:rsidR="00A905E5">
        <w:t xml:space="preserve">, </w:t>
      </w:r>
      <w:r>
        <w:rPr>
          <w:rFonts w:hint="eastAsia"/>
        </w:rPr>
        <w:t>репозитории (Spring Data MongoDB).</w:t>
      </w:r>
    </w:p>
    <w:p w14:paraId="7243B225" w14:textId="07CBEAA4" w:rsidR="0035408A" w:rsidRDefault="0035408A" w:rsidP="00A905E5">
      <w:pPr>
        <w:pStyle w:val="a8"/>
      </w:pPr>
      <w:r>
        <w:t>Разделение API на два набора эндпоинтов является ключевым архитектурным решением сервиса (таблица 2).</w:t>
      </w:r>
    </w:p>
    <w:p w14:paraId="361D3C7C" w14:textId="77777777" w:rsidR="00E34E78" w:rsidRDefault="00E34E78" w:rsidP="00A905E5">
      <w:pPr>
        <w:pStyle w:val="af5"/>
      </w:pPr>
    </w:p>
    <w:p w14:paraId="7564B130" w14:textId="77777777" w:rsidR="00E34E78" w:rsidRDefault="00E34E78" w:rsidP="00A905E5">
      <w:pPr>
        <w:pStyle w:val="af5"/>
      </w:pPr>
    </w:p>
    <w:p w14:paraId="7FA8CBE9" w14:textId="77777777" w:rsidR="00E34E78" w:rsidRDefault="00E34E78" w:rsidP="00A905E5">
      <w:pPr>
        <w:pStyle w:val="af5"/>
      </w:pPr>
    </w:p>
    <w:p w14:paraId="68194BBF" w14:textId="77777777" w:rsidR="00E34E78" w:rsidRDefault="00E34E78" w:rsidP="00A905E5">
      <w:pPr>
        <w:pStyle w:val="af5"/>
      </w:pPr>
    </w:p>
    <w:p w14:paraId="7F23718E" w14:textId="77777777" w:rsidR="00E34E78" w:rsidRDefault="00E34E78" w:rsidP="00A905E5">
      <w:pPr>
        <w:pStyle w:val="af5"/>
      </w:pPr>
    </w:p>
    <w:p w14:paraId="5B7D6321" w14:textId="77777777" w:rsidR="00E34E78" w:rsidRDefault="00E34E78" w:rsidP="00A905E5">
      <w:pPr>
        <w:pStyle w:val="af5"/>
      </w:pPr>
    </w:p>
    <w:p w14:paraId="59F8A90E" w14:textId="77777777" w:rsidR="00E34E78" w:rsidRDefault="00E34E78" w:rsidP="00A905E5">
      <w:pPr>
        <w:pStyle w:val="af5"/>
      </w:pPr>
    </w:p>
    <w:p w14:paraId="2DD33232" w14:textId="7450C73F" w:rsidR="0035408A" w:rsidRPr="006A38AD" w:rsidRDefault="0035408A" w:rsidP="00A905E5">
      <w:pPr>
        <w:pStyle w:val="af5"/>
        <w:rPr>
          <w:lang w:val="en-AU"/>
        </w:rPr>
      </w:pPr>
      <w:r>
        <w:lastRenderedPageBreak/>
        <w:t>Таблица</w:t>
      </w:r>
      <w:r w:rsidRPr="006A38AD">
        <w:rPr>
          <w:lang w:val="en-AU"/>
        </w:rPr>
        <w:t xml:space="preserve"> 2</w:t>
      </w:r>
      <w:r w:rsidR="006A38AD" w:rsidRPr="006A38AD">
        <w:rPr>
          <w:lang w:val="en-AU"/>
        </w:rPr>
        <w:t xml:space="preserve"> </w:t>
      </w:r>
      <w:r w:rsidRPr="006A38AD">
        <w:rPr>
          <w:lang w:val="en-AU"/>
        </w:rPr>
        <w:t xml:space="preserve">– </w:t>
      </w:r>
      <w:r>
        <w:t>Наборы</w:t>
      </w:r>
      <w:r w:rsidRPr="006A38AD">
        <w:rPr>
          <w:lang w:val="en-AU"/>
        </w:rPr>
        <w:t xml:space="preserve"> API Core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5408A" w:rsidRPr="0035408A" w14:paraId="632EA8BA" w14:textId="77777777" w:rsidTr="0035408A">
        <w:tc>
          <w:tcPr>
            <w:tcW w:w="2336" w:type="dxa"/>
          </w:tcPr>
          <w:p w14:paraId="0931EB8D" w14:textId="782849C1" w:rsidR="0035408A" w:rsidRPr="00A905E5" w:rsidRDefault="0035408A" w:rsidP="00A905E5">
            <w:pPr>
              <w:pStyle w:val="af5"/>
            </w:pPr>
            <w:r w:rsidRPr="00A905E5">
              <w:t>API</w:t>
            </w:r>
          </w:p>
        </w:tc>
        <w:tc>
          <w:tcPr>
            <w:tcW w:w="2336" w:type="dxa"/>
          </w:tcPr>
          <w:p w14:paraId="5B263B44" w14:textId="3CA2718A" w:rsidR="0035408A" w:rsidRPr="00A905E5" w:rsidRDefault="0035408A" w:rsidP="00A905E5">
            <w:pPr>
              <w:pStyle w:val="af5"/>
            </w:pPr>
            <w:r w:rsidRPr="00A905E5">
              <w:t>Базовый путь</w:t>
            </w:r>
          </w:p>
        </w:tc>
        <w:tc>
          <w:tcPr>
            <w:tcW w:w="2336" w:type="dxa"/>
          </w:tcPr>
          <w:p w14:paraId="64BC8A23" w14:textId="3EEAA1DC" w:rsidR="0035408A" w:rsidRPr="00A905E5" w:rsidRDefault="0035408A" w:rsidP="00A905E5">
            <w:pPr>
              <w:pStyle w:val="af5"/>
            </w:pPr>
            <w:r w:rsidRPr="00A905E5">
              <w:t>Назначение</w:t>
            </w:r>
          </w:p>
        </w:tc>
        <w:tc>
          <w:tcPr>
            <w:tcW w:w="2337" w:type="dxa"/>
          </w:tcPr>
          <w:p w14:paraId="300C4E90" w14:textId="4A504FE2" w:rsidR="0035408A" w:rsidRPr="00A905E5" w:rsidRDefault="0035408A" w:rsidP="00A905E5">
            <w:pPr>
              <w:pStyle w:val="af5"/>
            </w:pPr>
            <w:r w:rsidRPr="00A905E5">
              <w:t>Доступ</w:t>
            </w:r>
          </w:p>
        </w:tc>
      </w:tr>
      <w:tr w:rsidR="0035408A" w:rsidRPr="0035408A" w14:paraId="3F02895A" w14:textId="77777777" w:rsidTr="0035408A">
        <w:tc>
          <w:tcPr>
            <w:tcW w:w="2336" w:type="dxa"/>
          </w:tcPr>
          <w:p w14:paraId="100BCD2D" w14:textId="06157E93" w:rsidR="0035408A" w:rsidRPr="00A905E5" w:rsidRDefault="0035408A" w:rsidP="00A905E5">
            <w:pPr>
              <w:pStyle w:val="af5"/>
            </w:pPr>
            <w:r w:rsidRPr="00A905E5">
              <w:t>Admin API</w:t>
            </w:r>
          </w:p>
        </w:tc>
        <w:tc>
          <w:tcPr>
            <w:tcW w:w="2336" w:type="dxa"/>
          </w:tcPr>
          <w:p w14:paraId="2FCAF683" w14:textId="01A58F58" w:rsidR="0035408A" w:rsidRPr="00A905E5" w:rsidRDefault="0035408A" w:rsidP="00A905E5">
            <w:pPr>
              <w:pStyle w:val="af5"/>
            </w:pPr>
            <w:r w:rsidRPr="00A905E5">
              <w:t>/api/admin/**</w:t>
            </w:r>
          </w:p>
        </w:tc>
        <w:tc>
          <w:tcPr>
            <w:tcW w:w="2336" w:type="dxa"/>
          </w:tcPr>
          <w:p w14:paraId="185FDE27" w14:textId="4778D073" w:rsidR="0035408A" w:rsidRPr="00A905E5" w:rsidRDefault="0035408A" w:rsidP="00A905E5">
            <w:pPr>
              <w:pStyle w:val="af5"/>
            </w:pPr>
            <w:r w:rsidRPr="00A905E5">
              <w:t>CRUD операций с группами, вопросами, сообщениями, языками, файлами</w:t>
            </w:r>
          </w:p>
        </w:tc>
        <w:tc>
          <w:tcPr>
            <w:tcW w:w="2337" w:type="dxa"/>
          </w:tcPr>
          <w:p w14:paraId="30DA3A7D" w14:textId="00E1AF70" w:rsidR="0035408A" w:rsidRPr="00A905E5" w:rsidRDefault="0035408A" w:rsidP="00A905E5">
            <w:pPr>
              <w:pStyle w:val="af5"/>
            </w:pPr>
            <w:r w:rsidRPr="00A905E5">
              <w:t>JWT (роль ADMIN)</w:t>
            </w:r>
          </w:p>
        </w:tc>
      </w:tr>
      <w:tr w:rsidR="0035408A" w:rsidRPr="0035408A" w14:paraId="3BC46375" w14:textId="77777777" w:rsidTr="0035408A">
        <w:tc>
          <w:tcPr>
            <w:tcW w:w="2336" w:type="dxa"/>
          </w:tcPr>
          <w:p w14:paraId="5F5C2785" w14:textId="6D140A97" w:rsidR="0035408A" w:rsidRPr="00A905E5" w:rsidRDefault="0035408A" w:rsidP="00A905E5">
            <w:pPr>
              <w:pStyle w:val="af5"/>
            </w:pPr>
            <w:r w:rsidRPr="00A905E5">
              <w:t>Public API</w:t>
            </w:r>
          </w:p>
        </w:tc>
        <w:tc>
          <w:tcPr>
            <w:tcW w:w="2336" w:type="dxa"/>
          </w:tcPr>
          <w:p w14:paraId="6D6513BF" w14:textId="34E737D2" w:rsidR="0035408A" w:rsidRPr="00A905E5" w:rsidRDefault="0035408A" w:rsidP="00A905E5">
            <w:pPr>
              <w:pStyle w:val="af5"/>
            </w:pPr>
            <w:r w:rsidRPr="00A905E5">
              <w:t>/group/**, /question/**, /file/**</w:t>
            </w:r>
          </w:p>
        </w:tc>
        <w:tc>
          <w:tcPr>
            <w:tcW w:w="2336" w:type="dxa"/>
          </w:tcPr>
          <w:p w14:paraId="59B37EF2" w14:textId="25554723" w:rsidR="0035408A" w:rsidRPr="00A905E5" w:rsidRDefault="0035408A" w:rsidP="00A905E5">
            <w:pPr>
              <w:pStyle w:val="af5"/>
            </w:pPr>
            <w:r w:rsidRPr="00A905E5">
              <w:t>Чтение данных для бота и веб-приложения</w:t>
            </w:r>
          </w:p>
        </w:tc>
        <w:tc>
          <w:tcPr>
            <w:tcW w:w="2337" w:type="dxa"/>
          </w:tcPr>
          <w:p w14:paraId="5619EDCB" w14:textId="5104A5FB" w:rsidR="0035408A" w:rsidRPr="00A905E5" w:rsidRDefault="0035408A" w:rsidP="00A905E5">
            <w:pPr>
              <w:pStyle w:val="af5"/>
              <w:rPr>
                <w:lang w:val="en-US"/>
              </w:rPr>
            </w:pPr>
            <w:r w:rsidRPr="00A905E5">
              <w:t>Публичный</w:t>
            </w:r>
          </w:p>
        </w:tc>
      </w:tr>
    </w:tbl>
    <w:p w14:paraId="69F76879" w14:textId="77777777" w:rsidR="00A905E5" w:rsidRDefault="00A905E5" w:rsidP="00A905E5">
      <w:pPr>
        <w:pStyle w:val="a8"/>
      </w:pPr>
    </w:p>
    <w:p w14:paraId="68EE81B1" w14:textId="716D0505" w:rsidR="00A905E5" w:rsidRPr="00084536" w:rsidRDefault="00A905E5" w:rsidP="00A905E5">
      <w:pPr>
        <w:pStyle w:val="a8"/>
      </w:pPr>
      <w:r>
        <w:t xml:space="preserve">Для получения </w:t>
      </w:r>
      <w:r>
        <w:rPr>
          <w:lang w:val="en-US"/>
        </w:rPr>
        <w:t>group</w:t>
      </w:r>
      <w:r>
        <w:t xml:space="preserve"> сделаны методы, для получения элементов дерева из групп. Для построение дерева используется параметр глубины дерева, так как в бд предки группы хранятся в рамках массива, то все элементы дерева определяются очень просто. Если корень дерева содержиться в последних </w:t>
      </w:r>
      <w:r>
        <w:rPr>
          <w:lang w:val="en-US"/>
        </w:rPr>
        <w:t>n</w:t>
      </w:r>
      <w:r w:rsidRPr="00A905E5">
        <w:t xml:space="preserve"> </w:t>
      </w:r>
      <w:r>
        <w:t>элементах</w:t>
      </w:r>
      <w:r w:rsidRPr="00A905E5">
        <w:t xml:space="preserve">, </w:t>
      </w:r>
      <w:r>
        <w:t xml:space="preserve">где </w:t>
      </w:r>
      <w:r>
        <w:rPr>
          <w:lang w:val="en-US"/>
        </w:rPr>
        <w:t>n</w:t>
      </w:r>
      <w:r w:rsidRPr="00A905E5">
        <w:t xml:space="preserve"> </w:t>
      </w:r>
      <w:r>
        <w:t xml:space="preserve">равна </w:t>
      </w:r>
      <w:r w:rsidR="00084536">
        <w:t xml:space="preserve">глубине дерева, то это является элементом требуемого дерева. Если бы массив не использовался, то пришлось бы делать рекурсивный массив на бд </w:t>
      </w:r>
      <w:r w:rsidR="00084536">
        <w:rPr>
          <w:lang w:val="en-US"/>
        </w:rPr>
        <w:t>n</w:t>
      </w:r>
      <w:r w:rsidR="00084536" w:rsidRPr="00084536">
        <w:t xml:space="preserve"> </w:t>
      </w:r>
      <w:r w:rsidR="00084536">
        <w:t>раз, что сильно экономит время запроса.</w:t>
      </w:r>
    </w:p>
    <w:p w14:paraId="1E69CC87" w14:textId="7809330B" w:rsidR="00A905E5" w:rsidRPr="00084536" w:rsidRDefault="0035408A" w:rsidP="00A905E5">
      <w:pPr>
        <w:pStyle w:val="a8"/>
      </w:pPr>
      <w:r>
        <w:t xml:space="preserve">Транслитерация имён </w:t>
      </w:r>
      <w:r w:rsidR="008E36EA">
        <w:t>–</w:t>
      </w:r>
      <w:r>
        <w:t xml:space="preserve"> важное решение: при создании группы администратор вводит заголовок на русском языке, а система автоматически генерирует машинное имя (name) через транслитерацию кириллицы в латиницу. Это имя используется в URL и как первичный ключ в MongoDB. Администратор освобождён от необходимости придумывать уникальные технические идентификаторы.</w:t>
      </w:r>
      <w:r w:rsidR="00084536" w:rsidRPr="00084536">
        <w:t xml:space="preserve"> </w:t>
      </w:r>
      <w:r w:rsidR="00084536">
        <w:t>Также это позволяет использователь понятные человеские название в ссылках к вопросам, человек может сориентироваться уже по ссылке на вопрос или группу.</w:t>
      </w:r>
    </w:p>
    <w:p w14:paraId="63FC1F17" w14:textId="77777777" w:rsidR="0035408A" w:rsidRDefault="0035408A" w:rsidP="00A905E5">
      <w:pPr>
        <w:pStyle w:val="a8"/>
      </w:pPr>
      <w:r>
        <w:t xml:space="preserve">Bootstrap-инициализация обеспечивает автоматическое создание при первом запуске: аккаунта администратора по умолчанию, поддерживаемых </w:t>
      </w:r>
      <w:r>
        <w:lastRenderedPageBreak/>
        <w:t>языков, текстов системных сообщений бота и корневой группы меню. Это устраняет необходимость ручной первоначальной настройки базы данных.</w:t>
      </w:r>
    </w:p>
    <w:p w14:paraId="2D11C739" w14:textId="77777777" w:rsidR="00084536" w:rsidRDefault="00084536" w:rsidP="00A905E5">
      <w:pPr>
        <w:pStyle w:val="a8"/>
      </w:pPr>
    </w:p>
    <w:p w14:paraId="63E48A4C" w14:textId="77777777" w:rsidR="0035408A" w:rsidRDefault="0035408A" w:rsidP="00875F84">
      <w:pPr>
        <w:pStyle w:val="a2"/>
      </w:pPr>
      <w:bookmarkStart w:id="37" w:name="_Toc231614983"/>
      <w:r>
        <w:t>Сервис Telegram-бота</w:t>
      </w:r>
      <w:bookmarkEnd w:id="37"/>
    </w:p>
    <w:p w14:paraId="57D7F1E9" w14:textId="32E50F89" w:rsidR="0035408A" w:rsidRDefault="0035408A" w:rsidP="00A905E5">
      <w:pPr>
        <w:pStyle w:val="a8"/>
      </w:pPr>
      <w:r>
        <w:t xml:space="preserve">Сервис Telegram-бота обрабатывает обновления от Telegram API и ведёт диалог с пользователем через машину состояний. Сервис не имеет собственной базы данных </w:t>
      </w:r>
      <w:r w:rsidR="008E36EA">
        <w:t>–</w:t>
      </w:r>
      <w:r>
        <w:t xml:space="preserve"> все данные получаются из Core Service через HTTP-клиент WebClient.</w:t>
      </w:r>
    </w:p>
    <w:p w14:paraId="2ECF25DC" w14:textId="77777777" w:rsidR="0035408A" w:rsidRDefault="0035408A" w:rsidP="00A905E5">
      <w:pPr>
        <w:pStyle w:val="a8"/>
      </w:pPr>
      <w:r>
        <w:t>Модель сессии хранится в Redis и содержит следующие поля:</w:t>
      </w:r>
    </w:p>
    <w:p w14:paraId="7FAF28B0" w14:textId="2A0CBF15" w:rsidR="0035408A" w:rsidRDefault="0035408A" w:rsidP="00A905E5">
      <w:pPr>
        <w:pStyle w:val="a8"/>
      </w:pPr>
      <w:r>
        <w:t xml:space="preserve">TTL сессии составляет 120 секунд </w:t>
      </w:r>
      <w:r w:rsidR="008E36EA">
        <w:t>–</w:t>
      </w:r>
      <w:r>
        <w:t xml:space="preserve"> баланс между удобством (пользователь не теряет контекст при коротких паузах) и экономией памяти. Для кеша дерева групп применяется отдельный TTL 600 секунд: дерево групп изменяется редко, и его кеширование существенно снижает число HTTP-запросов к Core Service.</w:t>
      </w:r>
    </w:p>
    <w:p w14:paraId="0C310EE2" w14:textId="77777777" w:rsidR="00084536" w:rsidRDefault="00084536" w:rsidP="00A905E5">
      <w:pPr>
        <w:pStyle w:val="a8"/>
      </w:pPr>
      <w:r>
        <w:t xml:space="preserve">Для управление ботом используется 2 отдельных групп состояний для каждой сессии. </w:t>
      </w:r>
    </w:p>
    <w:p w14:paraId="110302B5" w14:textId="06DA9FCC" w:rsidR="0035408A" w:rsidRDefault="00084536" w:rsidP="00A905E5">
      <w:pPr>
        <w:pStyle w:val="a8"/>
      </w:pPr>
      <w:r>
        <w:t xml:space="preserve">Первая – это </w:t>
      </w:r>
      <w:proofErr w:type="spellStart"/>
      <w:r>
        <w:rPr>
          <w:lang w:val="en-US"/>
        </w:rPr>
        <w:t>botState</w:t>
      </w:r>
      <w:proofErr w:type="spellEnd"/>
      <w:r>
        <w:t xml:space="preserve">, которая состоит из </w:t>
      </w:r>
      <w:r>
        <w:rPr>
          <w:lang w:val="en-US"/>
        </w:rPr>
        <w:t>listen</w:t>
      </w:r>
      <w:r w:rsidRPr="00084536">
        <w:t xml:space="preserve">, </w:t>
      </w:r>
      <w:r>
        <w:rPr>
          <w:lang w:val="en-US"/>
        </w:rPr>
        <w:t>answer</w:t>
      </w:r>
      <w:r w:rsidRPr="00084536">
        <w:t xml:space="preserve"> </w:t>
      </w:r>
      <w:r>
        <w:t xml:space="preserve">и </w:t>
      </w:r>
      <w:r>
        <w:rPr>
          <w:lang w:val="en-US"/>
        </w:rPr>
        <w:t>delete</w:t>
      </w:r>
      <w:r>
        <w:t>. Данные состояние отвечают, какое действие должен сейчас осуществлять бот.</w:t>
      </w:r>
    </w:p>
    <w:p w14:paraId="69E4BAAE" w14:textId="25550D35" w:rsidR="00084536" w:rsidRDefault="00084536" w:rsidP="00084536">
      <w:pPr>
        <w:pStyle w:val="a0"/>
      </w:pPr>
      <w:r>
        <w:rPr>
          <w:lang w:val="en-US"/>
        </w:rPr>
        <w:t>Listen</w:t>
      </w:r>
      <w:r>
        <w:t xml:space="preserve">. Когда бот в этом состоянии, он </w:t>
      </w:r>
      <w:r w:rsidR="004F77FF">
        <w:t xml:space="preserve">ждет ответ от пользователя, после получения сообщения сервис обработатывает данное сообщение, если сообщение не имеет смысла, то состояние бота не меняется и он продолжает ждать осмысленный ответ, иначе бот переходит в следующие состояние </w:t>
      </w:r>
      <w:r w:rsidR="004F77FF">
        <w:rPr>
          <w:lang w:val="en-US"/>
        </w:rPr>
        <w:t>answer</w:t>
      </w:r>
      <w:r w:rsidR="004F77FF">
        <w:t>.</w:t>
      </w:r>
    </w:p>
    <w:p w14:paraId="08AB87BB" w14:textId="3791EC5C" w:rsidR="004F77FF" w:rsidRPr="004F77FF" w:rsidRDefault="004F77FF" w:rsidP="00084536">
      <w:pPr>
        <w:pStyle w:val="a0"/>
      </w:pPr>
      <w:r>
        <w:rPr>
          <w:lang w:val="en-US"/>
        </w:rPr>
        <w:t>Answer</w:t>
      </w:r>
      <w:r>
        <w:t xml:space="preserve">. В этом состоянии сервис пытается отправить сообщение пользователю. Оно может быть просто выводом какой-то информации, либо ответом на запрос пользователя. Дальше бот переходит на следующие состояние </w:t>
      </w:r>
      <w:r>
        <w:rPr>
          <w:lang w:val="en-US"/>
        </w:rPr>
        <w:t>delete</w:t>
      </w:r>
      <w:r>
        <w:t>.</w:t>
      </w:r>
    </w:p>
    <w:p w14:paraId="59E991D2" w14:textId="1E2A367A" w:rsidR="004F77FF" w:rsidRDefault="004F77FF" w:rsidP="00084536">
      <w:pPr>
        <w:pStyle w:val="a0"/>
      </w:pPr>
      <w:r>
        <w:rPr>
          <w:lang w:val="en-US"/>
        </w:rPr>
        <w:t>Delete</w:t>
      </w:r>
      <w:r>
        <w:t>. В этом состоянии сервис пытается удалить старое сообщение, если оно существует. Необходимо, чтобы чат с ботом не переполнялся мусорными сообщениями.</w:t>
      </w:r>
    </w:p>
    <w:p w14:paraId="341AFCFA" w14:textId="1F183A6A" w:rsidR="004F77FF" w:rsidRDefault="004F77FF" w:rsidP="004F77FF">
      <w:pPr>
        <w:pStyle w:val="a8"/>
      </w:pPr>
      <w:r>
        <w:lastRenderedPageBreak/>
        <w:t xml:space="preserve">Следующая группа состояний – это </w:t>
      </w:r>
      <w:proofErr w:type="spellStart"/>
      <w:r>
        <w:rPr>
          <w:lang w:val="en-US"/>
        </w:rPr>
        <w:t>MessageState</w:t>
      </w:r>
      <w:proofErr w:type="spellEnd"/>
      <w:r>
        <w:t xml:space="preserve">. Эта группа отвечает за то, какие сообщения отправляет сейчас бот отправляет или слушает. Это группа полностью зависит от прошлой. Например, если </w:t>
      </w:r>
      <w:proofErr w:type="spellStart"/>
      <w:r>
        <w:rPr>
          <w:lang w:val="en-US"/>
        </w:rPr>
        <w:t>MessageState</w:t>
      </w:r>
      <w:proofErr w:type="spellEnd"/>
      <w:r w:rsidRPr="004F77FF">
        <w:t xml:space="preserve"> </w:t>
      </w:r>
      <w:r>
        <w:t>–</w:t>
      </w:r>
      <w:r w:rsidRPr="004F77FF">
        <w:t xml:space="preserve"> </w:t>
      </w:r>
      <w:r>
        <w:rPr>
          <w:lang w:val="en-US"/>
        </w:rPr>
        <w:t>Group</w:t>
      </w:r>
      <w:r>
        <w:t>, то,</w:t>
      </w:r>
      <w:r w:rsidRPr="004F77FF">
        <w:t xml:space="preserve"> </w:t>
      </w:r>
      <w:r>
        <w:t>при</w:t>
      </w:r>
      <w:r w:rsidRPr="004F77FF">
        <w:t xml:space="preserve"> </w:t>
      </w:r>
      <w:r>
        <w:rPr>
          <w:lang w:val="en-US"/>
        </w:rPr>
        <w:t>Listen</w:t>
      </w:r>
      <w:r>
        <w:t xml:space="preserve"> бот слушает название групп, а </w:t>
      </w:r>
      <w:r w:rsidR="00875F84">
        <w:t xml:space="preserve">при </w:t>
      </w:r>
      <w:r w:rsidR="00875F84">
        <w:rPr>
          <w:lang w:val="en-US"/>
        </w:rPr>
        <w:t>Answer</w:t>
      </w:r>
      <w:r w:rsidR="00875F84">
        <w:t xml:space="preserve"> отправляет пользователю информацию о выбранной группе.</w:t>
      </w:r>
    </w:p>
    <w:p w14:paraId="19E02575" w14:textId="428D1D73" w:rsidR="00875F84" w:rsidRPr="00875F84" w:rsidRDefault="00875F84" w:rsidP="004F77FF">
      <w:pPr>
        <w:pStyle w:val="a8"/>
      </w:pPr>
      <w:r>
        <w:t xml:space="preserve">Также существует побочная группа состояний – </w:t>
      </w:r>
      <w:proofErr w:type="spellStart"/>
      <w:r>
        <w:rPr>
          <w:lang w:val="en-US"/>
        </w:rPr>
        <w:t>MainMenuState</w:t>
      </w:r>
      <w:proofErr w:type="spellEnd"/>
      <w:r>
        <w:t>, она отвечает за глобальные состояния. Они позволяют открывать или закрывать обработку глобальных состояний.</w:t>
      </w:r>
    </w:p>
    <w:p w14:paraId="49027842" w14:textId="3BA06C3E" w:rsidR="00875F84" w:rsidRPr="00875F84" w:rsidRDefault="00875F84" w:rsidP="004F77FF">
      <w:pPr>
        <w:pStyle w:val="a8"/>
      </w:pPr>
      <w:r>
        <w:t xml:space="preserve">Глобальные состояния отличаются от обычных тем, что они обрабатываются всегда и везде в не зависимости от </w:t>
      </w:r>
      <w:proofErr w:type="spellStart"/>
      <w:r>
        <w:rPr>
          <w:lang w:val="en-US"/>
        </w:rPr>
        <w:t>MessageState</w:t>
      </w:r>
      <w:proofErr w:type="spellEnd"/>
      <w:r>
        <w:t xml:space="preserve">. Например, пользователь всегда может вернуться в главное меню или сменить язык, не смотря где он сейчас находиться. </w:t>
      </w:r>
    </w:p>
    <w:p w14:paraId="05672221" w14:textId="3CCD92C7" w:rsidR="0035408A" w:rsidRDefault="0035408A" w:rsidP="00A905E5">
      <w:pPr>
        <w:pStyle w:val="a8"/>
      </w:pPr>
      <w:r>
        <w:t xml:space="preserve">Диспетчеризация реализована через реестр обработчиков </w:t>
      </w:r>
      <w:r w:rsidR="008E36EA">
        <w:t>–</w:t>
      </w:r>
      <w:r>
        <w:t xml:space="preserve"> каждое состояние обслуживается отдельным Spring Bean, что соответствует принципу единственной ответственности [7].</w:t>
      </w:r>
    </w:p>
    <w:p w14:paraId="4226B115" w14:textId="755B474F" w:rsidR="00875F84" w:rsidRDefault="0035408A" w:rsidP="00875F84">
      <w:pPr>
        <w:pStyle w:val="a8"/>
      </w:pPr>
      <w:r>
        <w:t xml:space="preserve">Два режима работы бота </w:t>
      </w:r>
      <w:r w:rsidR="008E36EA">
        <w:t>–</w:t>
      </w:r>
      <w:r>
        <w:t xml:space="preserve"> Long Polling и Webhook </w:t>
      </w:r>
      <w:r w:rsidR="008E36EA">
        <w:t>–</w:t>
      </w:r>
      <w:r>
        <w:t xml:space="preserve"> выбираются через конфигурационный параметр telegram.bot.mode в application.yaml без изменения кода. Long Polling используется при разработке (не требует публичного HTTPS-адреса)</w:t>
      </w:r>
      <w:r w:rsidR="00875F84">
        <w:t xml:space="preserve">. </w:t>
      </w:r>
    </w:p>
    <w:p w14:paraId="1A15166A" w14:textId="2018C155" w:rsidR="00875F84" w:rsidRDefault="00875F84" w:rsidP="00875F84">
      <w:pPr>
        <w:pStyle w:val="a8"/>
      </w:pPr>
      <w:r>
        <w:t>В результате создан бот, который позволяет получать информацию из основного сервиса и получать ответы на вопросы пользователя, как показано на рисунк</w:t>
      </w:r>
      <w:r w:rsidR="00B30D02">
        <w:t>ах</w:t>
      </w:r>
      <w:r>
        <w:t xml:space="preserve"> 6</w:t>
      </w:r>
      <w:r w:rsidR="00B30D02">
        <w:t xml:space="preserve"> и 7</w:t>
      </w:r>
      <w:r>
        <w:t>.</w:t>
      </w:r>
    </w:p>
    <w:p w14:paraId="55421C97" w14:textId="76F27A97" w:rsidR="00875F84" w:rsidRDefault="00875F84" w:rsidP="00875F84">
      <w:pPr>
        <w:pStyle w:val="a5"/>
      </w:pPr>
      <w:r w:rsidRPr="00875F84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2EE2D7B" wp14:editId="70BDB00B">
            <wp:simplePos x="0" y="0"/>
            <wp:positionH relativeFrom="margin">
              <wp:posOffset>405765</wp:posOffset>
            </wp:positionH>
            <wp:positionV relativeFrom="paragraph">
              <wp:posOffset>3810</wp:posOffset>
            </wp:positionV>
            <wp:extent cx="4777740" cy="409575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Пример работы телеграм бота</w:t>
      </w:r>
    </w:p>
    <w:p w14:paraId="05193AF6" w14:textId="675E5ED0" w:rsidR="00B30D02" w:rsidRDefault="00B30D02" w:rsidP="00B30D02">
      <w:pPr>
        <w:pStyle w:val="a8"/>
      </w:pPr>
      <w:r w:rsidRPr="00B30D02">
        <w:drawing>
          <wp:inline distT="0" distB="0" distL="0" distR="0" wp14:anchorId="2A6835D1" wp14:editId="437C910B">
            <wp:extent cx="4686300" cy="416281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16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5A2" w14:textId="14E1FF77" w:rsidR="00B30D02" w:rsidRDefault="00B30D02" w:rsidP="00B30D02">
      <w:pPr>
        <w:pStyle w:val="a5"/>
      </w:pPr>
      <w:r>
        <w:t xml:space="preserve"> Пример выбора языка в телеграм боте</w:t>
      </w:r>
    </w:p>
    <w:p w14:paraId="3509C180" w14:textId="77777777" w:rsidR="00B30D02" w:rsidRPr="00875F84" w:rsidRDefault="00B30D02" w:rsidP="00B30D02">
      <w:pPr>
        <w:pStyle w:val="a8"/>
      </w:pPr>
    </w:p>
    <w:p w14:paraId="58AE9572" w14:textId="77777777" w:rsidR="0035408A" w:rsidRDefault="0035408A" w:rsidP="00875F84">
      <w:pPr>
        <w:pStyle w:val="a2"/>
      </w:pPr>
      <w:bookmarkStart w:id="38" w:name="_Toc231614984"/>
      <w:r>
        <w:lastRenderedPageBreak/>
        <w:t>Фронтенд-приложения</w:t>
      </w:r>
      <w:bookmarkEnd w:id="38"/>
    </w:p>
    <w:p w14:paraId="151A9A88" w14:textId="5705522F" w:rsidR="008E36EA" w:rsidRDefault="008E36EA" w:rsidP="008E36EA">
      <w:pPr>
        <w:pStyle w:val="a3"/>
      </w:pPr>
      <w:bookmarkStart w:id="39" w:name="_Toc231614985"/>
      <w:r>
        <w:t>Общая архитектура фронтенда</w:t>
      </w:r>
      <w:bookmarkEnd w:id="39"/>
    </w:p>
    <w:p w14:paraId="50707B1A" w14:textId="5F853A4E" w:rsidR="008E7074" w:rsidRDefault="008E7074" w:rsidP="008E7074">
      <w:pPr>
        <w:pStyle w:val="a8"/>
      </w:pPr>
      <w:r>
        <w:t>Система включает два независимых одностраничных приложения (SPA), собранных с помощью Vite. Разделение на два приложения обосновано соображениями безопасности и оптимизацией размера бандла: административный код (редактор, формы управления) не попадает в публичный бандл, загружаемый студентами.</w:t>
      </w:r>
    </w:p>
    <w:p w14:paraId="0646E62A" w14:textId="21D00688" w:rsidR="008E7074" w:rsidRDefault="008E7074" w:rsidP="008E7074">
      <w:pPr>
        <w:pStyle w:val="a8"/>
      </w:pPr>
      <w:r>
        <w:t xml:space="preserve">Фронтенд намеренно построен без сторонних библиотек для роутинга и управления состоянием </w:t>
      </w:r>
      <w:r w:rsidR="008E36EA">
        <w:t>–</w:t>
      </w:r>
      <w:r>
        <w:t xml:space="preserve"> вся логика реализована на стандартных хуках React. Это снижает размер бандла и исключает зависимость от внешних пакетов с их жизненным циклом обновлений.</w:t>
      </w:r>
    </w:p>
    <w:p w14:paraId="4AE48A3D" w14:textId="7DB09E72" w:rsidR="008E7074" w:rsidRDefault="008E7074" w:rsidP="008E7074">
      <w:pPr>
        <w:pStyle w:val="a8"/>
      </w:pPr>
      <w:r>
        <w:t xml:space="preserve">Административная панель (admin-panel) реализована на React 19 + TypeScript + Vite 8. В качестве редактора форматированного текста используется Tiptap 3 </w:t>
      </w:r>
      <w:r w:rsidR="008E36EA">
        <w:t>–</w:t>
      </w:r>
      <w:r>
        <w:t xml:space="preserve"> надстройка над редактором ProseMirror. Для хранения спойлеров (скрытого текста) реализовано кастомное расширение ProseMirror через Tiptap Extension API: расширение HiddenTextMark рендерит тег &lt;span class="editor-hidden"&gt; и позволяет администратору скрывать часть ответа, которая раскрывается при наведении курсора в веб-приложении.</w:t>
      </w:r>
    </w:p>
    <w:p w14:paraId="33FF948B" w14:textId="77777777" w:rsidR="008E7074" w:rsidRDefault="008E7074" w:rsidP="008E7074">
      <w:pPr>
        <w:pStyle w:val="a8"/>
      </w:pPr>
      <w:r>
        <w:t>Перед отправкой в API редакторный HTML нормализуется функцией normalizeRichTextForRequest: теги &lt;strong&gt; и &lt;em&gt; заменяются на &lt;b&gt; и &lt;i&gt;, блоки &lt;p&gt; разворачиваются в текст с двойными переносами строк, а &lt;br&gt; и &amp;nbsp; приводятся к стандартным символам. Таким образом, в базе данных хранится минимальный, платформенно-нейтральный HTML.</w:t>
      </w:r>
    </w:p>
    <w:p w14:paraId="7819FEAB" w14:textId="62850DF0" w:rsidR="008E7074" w:rsidRPr="00D2408E" w:rsidRDefault="008E7074" w:rsidP="008E7074">
      <w:pPr>
        <w:pStyle w:val="a8"/>
      </w:pPr>
      <w:r>
        <w:t xml:space="preserve">Ключевые пользовательские хуки административной панели реализуют три независимые обязанности. Хук useGroupStore обеспечивает клиентское кеширование дерева групп: группы загружаются лениво по требованию и хранятся в Map&lt;groupName, Group&gt;. Для совмещения реактивного рендера и синхронного доступа в замыканиях применяется паттерн двойной буферизации </w:t>
      </w:r>
      <w:r w:rsidR="008E36EA">
        <w:t>–</w:t>
      </w:r>
      <w:r>
        <w:t xml:space="preserve"> useState для триггера перерисовки и useRef для прямого чтения без устаревших замыканий (stale closures). Хук useAppRouter реализует </w:t>
      </w:r>
      <w:r>
        <w:lastRenderedPageBreak/>
        <w:t>маршрутизацию вручную: URL разбирается по шаблону /admin/groups/:groupName/question/:questionName через нативные вызовы pushState и replaceState без React Router. Хук useModalState централизует состояние всех модальных окон: тип операции (создание или редактирование), выбранный язык и значения полей заголовка и текста.</w:t>
      </w:r>
    </w:p>
    <w:p w14:paraId="4945218C" w14:textId="77777777" w:rsidR="008E36EA" w:rsidRPr="00D2408E" w:rsidRDefault="008E36EA" w:rsidP="008E7074">
      <w:pPr>
        <w:pStyle w:val="a8"/>
      </w:pPr>
    </w:p>
    <w:p w14:paraId="3F47DF6B" w14:textId="1554D406" w:rsidR="008E36EA" w:rsidRDefault="008E36EA" w:rsidP="008E36EA">
      <w:pPr>
        <w:pStyle w:val="a3"/>
      </w:pPr>
      <w:bookmarkStart w:id="40" w:name="_Toc231614986"/>
      <w:r>
        <w:t>Административная панель</w:t>
      </w:r>
      <w:bookmarkEnd w:id="40"/>
    </w:p>
    <w:p w14:paraId="1F361A50" w14:textId="5E9618F2" w:rsidR="008E7074" w:rsidRDefault="008E7074" w:rsidP="008E7074">
      <w:pPr>
        <w:pStyle w:val="a8"/>
      </w:pPr>
      <w:r>
        <w:t>Административная панель включает следующие экраны: страницы входа и регистрации с сохранением JWT-токена в localStorage и автоматическим перенаправлением на логин при получении ответа 401; главное меню (DashboardPage) с навигацией к группам и системным сообщениям; браузер групп и вопросов (AdminPage), где при клике на группу параллельно подгружаются дочерние группы и вопросы, а все загруженные данные кешируются и не запрашиваются повторно; редактор вопроса (QuestionEditorPage) с переключателем языка, полями заголовка и форматированного текста, а также вкладкой для загрузки и удаления файловых вложений; страница системных сообщений (TechnicalQuestionsPage) для редактирования текстов кнопок бота на всех поддерживаемых языках; страница статистики (StatisticsPage) с рейтингами языков по числу пользователей и вопросов по числу просмотров.</w:t>
      </w:r>
    </w:p>
    <w:p w14:paraId="65EC4DBF" w14:textId="07F345C3" w:rsidR="008E7074" w:rsidRPr="00D2408E" w:rsidRDefault="008E36EA" w:rsidP="008E7074">
      <w:pPr>
        <w:pStyle w:val="a8"/>
      </w:pPr>
      <w:r w:rsidRPr="008E36EA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5733DF6" wp14:editId="094F2200">
            <wp:simplePos x="0" y="0"/>
            <wp:positionH relativeFrom="column">
              <wp:posOffset>40964</wp:posOffset>
            </wp:positionH>
            <wp:positionV relativeFrom="paragraph">
              <wp:posOffset>2178265</wp:posOffset>
            </wp:positionV>
            <wp:extent cx="5940425" cy="2400935"/>
            <wp:effectExtent l="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074">
        <w:t xml:space="preserve">Пользовательское веб-приложение (web-app) реализовано на React 19 + TypeScript + Vite 6. Это минималистичный SPA для просмотра базы знаний </w:t>
      </w:r>
      <w:r w:rsidR="008E7074">
        <w:lastRenderedPageBreak/>
        <w:t xml:space="preserve">без авторизации. Навигация реализована через внутренний стек состояния </w:t>
      </w:r>
      <w:r>
        <w:t>–</w:t>
      </w:r>
      <w:r w:rsidR="008E7074">
        <w:t xml:space="preserve"> URL-роутинг отсутствует. Текущий маршрут описывается объектом типа Route, который хранит тип страницы (группа или вопрос), её данные и накопленные хлебные крошки. При переходе к дочернему элементу новый маршрут добавляется в стек; кнопка «Назад» извлекает предыдущий.</w:t>
      </w:r>
    </w:p>
    <w:p w14:paraId="37947ED7" w14:textId="3479DCD8" w:rsidR="008E36EA" w:rsidRPr="008E36EA" w:rsidRDefault="008E36EA" w:rsidP="008E36EA">
      <w:pPr>
        <w:pStyle w:val="a5"/>
        <w:rPr>
          <w:lang w:val="en-US"/>
        </w:rPr>
      </w:pPr>
      <w:r w:rsidRPr="00D2408E">
        <w:t xml:space="preserve"> </w:t>
      </w:r>
      <w:r>
        <w:t>вид админской приложении</w:t>
      </w:r>
    </w:p>
    <w:p w14:paraId="2AA4BC2D" w14:textId="2020B990" w:rsidR="008E36EA" w:rsidRPr="008E36EA" w:rsidRDefault="008E36EA" w:rsidP="008E7074">
      <w:pPr>
        <w:pStyle w:val="a8"/>
        <w:rPr>
          <w:lang w:val="en-US"/>
        </w:rPr>
      </w:pPr>
    </w:p>
    <w:p w14:paraId="6D2FD79B" w14:textId="77777777" w:rsidR="008E36EA" w:rsidRPr="008E36EA" w:rsidRDefault="008E36EA" w:rsidP="008E7074">
      <w:pPr>
        <w:pStyle w:val="a8"/>
      </w:pPr>
    </w:p>
    <w:p w14:paraId="56E0BBAD" w14:textId="38A6FEDE" w:rsidR="008E36EA" w:rsidRDefault="008E36EA" w:rsidP="008E36EA">
      <w:pPr>
        <w:pStyle w:val="a3"/>
      </w:pPr>
      <w:bookmarkStart w:id="41" w:name="_Toc231614987"/>
      <w:r>
        <w:t>Пользовательское веб-приложение</w:t>
      </w:r>
      <w:bookmarkEnd w:id="41"/>
    </w:p>
    <w:p w14:paraId="14354E5B" w14:textId="11C9DF1A" w:rsidR="0035408A" w:rsidRPr="008E36EA" w:rsidRDefault="008E7074" w:rsidP="008E7074">
      <w:pPr>
        <w:pStyle w:val="a8"/>
      </w:pPr>
      <w:r>
        <w:t>Отображение форматированного текста вопроса реализовано в компоненте QuestionText. Компонент разбивает HTML на блоки по тегу &lt;pre&gt; (чтобы не трогать код внутри), в обычных блоках заменяет переносы строк на &lt;br&gt; и санитизирует разметку, допуская только теги b, i, s, u, code, br и span. Блоки &lt;pre&gt; обрабатываются отдельно: из атрибута language извлекается имя языка программирования, содержимое экранируется и снабжается подписью. Спойлеры, вставленные администратором, отображаются через CSS-класс qt-spoiler: текст скрыт (color: transparent) и раскрывается при наведении курсора</w:t>
      </w:r>
      <w:r w:rsidR="008E36EA">
        <w:t>. Результат вида веб-приложения находиться на рисунке 8.</w:t>
      </w:r>
    </w:p>
    <w:p w14:paraId="788009FA" w14:textId="275C27D1" w:rsidR="008E36EA" w:rsidRPr="008E36EA" w:rsidRDefault="008E36EA" w:rsidP="008E36EA">
      <w:pPr>
        <w:pStyle w:val="a5"/>
      </w:pPr>
      <w:r w:rsidRPr="008E36EA">
        <w:rPr>
          <w:noProof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366E3839" wp14:editId="5F02001F">
            <wp:simplePos x="0" y="0"/>
            <wp:positionH relativeFrom="page">
              <wp:posOffset>989509</wp:posOffset>
            </wp:positionH>
            <wp:positionV relativeFrom="paragraph">
              <wp:posOffset>190512</wp:posOffset>
            </wp:positionV>
            <wp:extent cx="5940425" cy="3898900"/>
            <wp:effectExtent l="0" t="0" r="3175" b="635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вид веб-приложения</w:t>
      </w:r>
    </w:p>
    <w:p w14:paraId="2767C0F8" w14:textId="13C1E4F0" w:rsidR="0035408A" w:rsidRPr="0035408A" w:rsidRDefault="0035408A" w:rsidP="0035408A"/>
    <w:p w14:paraId="1083E883" w14:textId="1B4E56E1" w:rsidR="0035408A" w:rsidRPr="0035408A" w:rsidRDefault="0035408A" w:rsidP="0035408A"/>
    <w:p w14:paraId="59C18D0D" w14:textId="61D0A421" w:rsidR="00A905E5" w:rsidRPr="008E36EA" w:rsidRDefault="0035408A" w:rsidP="00A905E5">
      <w:pPr>
        <w:pStyle w:val="a8"/>
        <w:rPr>
          <w:lang w:val="en-US"/>
        </w:rPr>
      </w:pPr>
      <w:r w:rsidRPr="0035408A">
        <w:t>Система состоит из пяти контейнеризованных компонентов, логически организованных в четыре уровня. Уровень доступа представлен API Gateway, принимающим все входящие запросы. Уровень прикладных сервисов включает Core Service и Tg-Bot Service. Уровень данных составляют MongoDB и Redis</w:t>
      </w:r>
      <w:r w:rsidR="00A905E5">
        <w:t>.</w:t>
      </w:r>
      <w:r w:rsidR="00A905E5">
        <w:br w:type="page"/>
      </w:r>
    </w:p>
    <w:p w14:paraId="0D7E57D7" w14:textId="4972F22D" w:rsidR="0035408A" w:rsidRDefault="0035408A" w:rsidP="00875F84">
      <w:pPr>
        <w:pStyle w:val="a1"/>
      </w:pPr>
      <w:bookmarkStart w:id="42" w:name="_Toc231614988"/>
      <w:r w:rsidRPr="0035408A">
        <w:lastRenderedPageBreak/>
        <w:t>Развёртывание системы и анализ результатов</w:t>
      </w:r>
      <w:bookmarkEnd w:id="42"/>
    </w:p>
    <w:p w14:paraId="3B933994" w14:textId="77777777" w:rsidR="0035408A" w:rsidRDefault="0035408A" w:rsidP="00875F84">
      <w:pPr>
        <w:pStyle w:val="a2"/>
      </w:pPr>
      <w:bookmarkStart w:id="43" w:name="_Toc231614989"/>
      <w:r>
        <w:t>Описание функциональности реализованной системы</w:t>
      </w:r>
      <w:bookmarkEnd w:id="43"/>
    </w:p>
    <w:p w14:paraId="1E272095" w14:textId="77777777" w:rsidR="0035408A" w:rsidRDefault="0035408A" w:rsidP="00A905E5">
      <w:pPr>
        <w:pStyle w:val="a8"/>
      </w:pPr>
      <w:r>
        <w:t>Реализованная система обеспечивает следующие сценарии использования.</w:t>
      </w:r>
    </w:p>
    <w:p w14:paraId="6BE45CF6" w14:textId="07CC0164" w:rsidR="0035408A" w:rsidRDefault="0035408A" w:rsidP="00A905E5">
      <w:pPr>
        <w:pStyle w:val="a8"/>
      </w:pPr>
      <w:r>
        <w:t xml:space="preserve">Сценарий 1. Первичное обращение студента к боту. Студент отправляет команду /start. Бот переходит в состояние messageState = WELCOME, отправляет приветственное сообщение и предлагает выбрать язык (состояние messageState = LANGUAGE). После выбора языка пользователь видит главное меню групп (состояние messageState = GROUP). Выбор группы возвращает список дочерних групп и вопросов; выбор вопроса </w:t>
      </w:r>
      <w:r w:rsidR="008E36EA">
        <w:t>–</w:t>
      </w:r>
      <w:r>
        <w:t xml:space="preserve"> текст ответа с вложениями.</w:t>
      </w:r>
    </w:p>
    <w:p w14:paraId="7BFB354B" w14:textId="77777777" w:rsidR="0035408A" w:rsidRDefault="0035408A" w:rsidP="00A905E5">
      <w:pPr>
        <w:pStyle w:val="a8"/>
      </w:pPr>
      <w:r>
        <w:t>Сценарий 2. Управление контентом администратором. Администратор переходит на /admin, проходит JWT-аутентификацию. На странице администрирования отображается иерархия групп. Создание новой группы: администратор вводит заголовок на русском, система автоматически генерирует уникальное имя через транслитерацию. Создание вопроса: редактор Tiptap позволяет ввести форматированный текст на всех поддерживаемых языках, прикрепить файлы. Изменения мгновенно доступны пользователям.</w:t>
      </w:r>
    </w:p>
    <w:p w14:paraId="734D77C6" w14:textId="77777777" w:rsidR="008E36EA" w:rsidRDefault="0035408A" w:rsidP="00A905E5">
      <w:pPr>
        <w:pStyle w:val="a8"/>
      </w:pPr>
      <w:r>
        <w:t>Сценарий 3. Просмотр базы знаний через веб-браузер. Студент открывает /app в браузере без авторизации. Отображается главное меню групп; навигация воспроизводит структуру Telegram-бота с дополнительными возможностями: форматированный HTML, прямые ссылки для скачивания файлов, хлебные крошки.</w:t>
      </w:r>
    </w:p>
    <w:p w14:paraId="3AE9434E" w14:textId="72B26F41" w:rsidR="008E36EA" w:rsidRDefault="008E36EA" w:rsidP="008E36EA">
      <w:pPr>
        <w:pStyle w:val="a2"/>
      </w:pPr>
      <w:bookmarkStart w:id="44" w:name="_Toc231614990"/>
      <w:r>
        <w:t>Контейнеризация и развёртывание</w:t>
      </w:r>
      <w:bookmarkEnd w:id="44"/>
    </w:p>
    <w:p w14:paraId="0E7CFEE0" w14:textId="77777777" w:rsidR="008E36EA" w:rsidRDefault="008E36EA" w:rsidP="008E36EA">
      <w:pPr>
        <w:pStyle w:val="a8"/>
      </w:pPr>
      <w:r>
        <w:t>Все компоненты системы упакованы в Docker-контейнеры и описаны в едином файле docker-compose.yml. Такой подход обеспечивает воспроизводимое развёртывание в любом окружении, поддерживающем Docker, без ручной настройки зависимостей [9].</w:t>
      </w:r>
    </w:p>
    <w:p w14:paraId="001D947B" w14:textId="2CCAA6CF" w:rsidR="008E36EA" w:rsidRPr="00F03DC0" w:rsidRDefault="007A7E0C" w:rsidP="008E36EA">
      <w:pPr>
        <w:pStyle w:val="a8"/>
      </w:pPr>
      <w:r>
        <w:rPr>
          <w:bCs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0E149F0" wp14:editId="6D28E880">
            <wp:simplePos x="0" y="0"/>
            <wp:positionH relativeFrom="margin">
              <wp:posOffset>993140</wp:posOffset>
            </wp:positionH>
            <wp:positionV relativeFrom="paragraph">
              <wp:posOffset>2947670</wp:posOffset>
            </wp:positionV>
            <wp:extent cx="3752850" cy="440626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6EA">
        <w:t>Порядок запуска сервисов задаётся через цепочку зависимостей с проверкой состояния (healthcheck). Первыми поднимаются MongoDB и Redis – каждый с собственной проверкой готовности (mongosh ping и redis-cli ping с интервалом 10 секунд). Core Service запускается после подтверждения доступности MongoDB и сам публикует статус через эндпоинт /actuator/health; его запуск занимает около 20 секунд. Сервис Telegram-бота ожидает одновременной готовности Core Service и Redis. API Gateway стартует последним – после подтверждения готовности Core Service и начала запуска Telegram-бота</w:t>
      </w:r>
      <w:r w:rsidR="00F03DC0">
        <w:t>, как показано на изображении 9.</w:t>
      </w:r>
    </w:p>
    <w:p w14:paraId="47ECB344" w14:textId="5348D971" w:rsidR="00F03DC0" w:rsidRDefault="00F03DC0" w:rsidP="00F03DC0">
      <w:pPr>
        <w:pStyle w:val="a5"/>
      </w:pPr>
      <w:r>
        <w:t xml:space="preserve"> порядок запуска сервисов</w:t>
      </w:r>
    </w:p>
    <w:p w14:paraId="7528E265" w14:textId="7900C131" w:rsidR="00F03DC0" w:rsidRDefault="00F03DC0" w:rsidP="008E36EA">
      <w:pPr>
        <w:pStyle w:val="a8"/>
      </w:pPr>
    </w:p>
    <w:p w14:paraId="6BD858B6" w14:textId="77777777" w:rsidR="008E36EA" w:rsidRDefault="008E36EA" w:rsidP="008E36EA">
      <w:pPr>
        <w:pStyle w:val="a8"/>
      </w:pPr>
      <w:r>
        <w:t xml:space="preserve">Для хранения данных используются три именованных Docker volume: mongo_data для данных MongoDB, redis_data для данных Redis и storage_data для файловых вложений. Volume storage_data монтируется совместно в Core </w:t>
      </w:r>
      <w:r>
        <w:lastRenderedPageBreak/>
        <w:t>Service и Telegram-бот-сервис, что позволяет боту читать файлы, загруженные через административную панель, без передачи их через HTTP.</w:t>
      </w:r>
    </w:p>
    <w:p w14:paraId="5C56D59B" w14:textId="4BC03830" w:rsidR="008E36EA" w:rsidRDefault="008E36EA" w:rsidP="008E36EA">
      <w:pPr>
        <w:pStyle w:val="a8"/>
      </w:pPr>
      <w:r>
        <w:t>Конфигурация среды задаётся через файл .env. Обязательные параметры TELEGRAM_BOT_NAME, TELEGRAM_BOT_TOKEN и JWT_EXPIRATION_HOURS. Режим работы бота выбирается переменной TELEGRAM_BOT_MODE: значение long-polling используется при разработке и не требует публичного HTTPS-адреса; значение webhook применяется в производственном окружении и требует дополнительных параметров TELEGRAM_WEBHOOK_URL и TELEGRAM_WEBHOOK_SECRET. При long-polling-режиме через переменную JAVA_TOOL_OPTIONS исключается автоконфигурация webhook-стартера в api-gateway, чтобы избежать конфликта режимов.</w:t>
      </w:r>
    </w:p>
    <w:p w14:paraId="46799B6D" w14:textId="0D44FA3A" w:rsidR="008E36EA" w:rsidRDefault="008E36EA" w:rsidP="008E36EA">
      <w:pPr>
        <w:pStyle w:val="a8"/>
      </w:pPr>
      <w:r>
        <w:t>Сборка каждого сервиса реализована в многоэтапных Dockerfile. Образ core-service проходит четыре этапа: на первых двух в контейнерах node:22-alpine собираются React-приложения административной панели и веб-приложения; на третьем этапе с помощью Gradle собирается JAR и React-дистрибутивы копируются в resources/static/ – фронтенды встраиваются непосредственно в JAR как статические ресурсы Spring Boot, что исключает необходимость в отдельном веб-сервере; финальный образ строится на ibm-semeru-runtimes:open-21-jre и содержит только JRE и собранный JAR. Образы api-gateway и tg-bot-service собираются в два этапа: Gradle-сборка и финальный JRE-образ.</w:t>
      </w:r>
    </w:p>
    <w:p w14:paraId="0E47C738" w14:textId="6C8A1B88" w:rsidR="008E36EA" w:rsidRDefault="008E36EA" w:rsidP="008E36EA">
      <w:pPr>
        <w:pStyle w:val="a8"/>
      </w:pPr>
      <w:r>
        <w:t>В качестве JRE используется IBM Semeru Runtimes (OpenJ9 JVM), которая обеспечивает меньшее потребление памяти по сравнению с HotSpot-реализациями. Инструментом сборки служит Gradle версий 9.3.1–9.4.1 в зависимости от сервиса. Общие DTO вынесены в отдельный модуль contract, подключаемый через Gradle Composite Builds (includeBuild) без публикации JAR в локальный Maven-кеш.</w:t>
      </w:r>
    </w:p>
    <w:p w14:paraId="6F64444C" w14:textId="10F1EB21" w:rsidR="00A905E5" w:rsidRPr="00E34E78" w:rsidRDefault="008E36EA" w:rsidP="00E34E78">
      <w:pPr>
        <w:pStyle w:val="a8"/>
      </w:pPr>
      <w:r>
        <w:t>В режиме локальной разработки Gradle-задача copyFrontendAssets автоматически копирует собранный React-дистрибутив из front/admin-</w:t>
      </w:r>
      <w:r>
        <w:lastRenderedPageBreak/>
        <w:t>panel/dist в src/main/resources/static/admin перед запуском processResources. Это позволяет разработчику собрать фронт командой npm run build, а затем запустить backend через gradle bootRun – оба приложения будут обслуживаться одним Spring Boot-сервером без Dockerfile.</w:t>
      </w:r>
    </w:p>
    <w:p w14:paraId="5E8D5B1F" w14:textId="77777777" w:rsidR="007A7E0C" w:rsidRDefault="007A7E0C" w:rsidP="00A905E5">
      <w:pPr>
        <w:pStyle w:val="a6"/>
      </w:pPr>
    </w:p>
    <w:p w14:paraId="4260D0F2" w14:textId="0D2A9F11" w:rsidR="007A7E0C" w:rsidRDefault="007A7E0C">
      <w:pPr>
        <w:rPr>
          <w:b/>
          <w:sz w:val="28"/>
          <w:szCs w:val="28"/>
        </w:rPr>
      </w:pPr>
      <w:r>
        <w:br w:type="page"/>
      </w:r>
    </w:p>
    <w:p w14:paraId="15663F2D" w14:textId="3DC825D9" w:rsidR="00E41C8C" w:rsidRPr="00A905E5" w:rsidRDefault="00E41C8C" w:rsidP="00A905E5">
      <w:pPr>
        <w:pStyle w:val="a6"/>
      </w:pPr>
      <w:bookmarkStart w:id="45" w:name="_Toc231614991"/>
      <w:r w:rsidRPr="00A905E5">
        <w:lastRenderedPageBreak/>
        <w:t>Заключение</w:t>
      </w:r>
      <w:bookmarkEnd w:id="45"/>
    </w:p>
    <w:p w14:paraId="2ACFFB0D" w14:textId="77777777" w:rsidR="007A7E0C" w:rsidRPr="007A7E0C" w:rsidRDefault="007A7E0C" w:rsidP="007A7E0C">
      <w:pPr>
        <w:pStyle w:val="a8"/>
      </w:pPr>
      <w:r w:rsidRPr="007A7E0C">
        <w:t>В ходе выполнения курсовой работы была разработана многоязычная информационная система поддержки иностранных студентов. Необходимость создания такой системы обусловлена тем, что иностранные студенты часто сталкиваются с вопросами, связанными с обучением, документами и повседневной жизнью, а сотрудники международного отдела вынуждены регулярно отвечать на однотипные обращения.</w:t>
      </w:r>
    </w:p>
    <w:p w14:paraId="07DEFDF7" w14:textId="77777777" w:rsidR="007A7E0C" w:rsidRPr="007A7E0C" w:rsidRDefault="007A7E0C" w:rsidP="007A7E0C">
      <w:pPr>
        <w:pStyle w:val="a8"/>
      </w:pPr>
      <w:r w:rsidRPr="007A7E0C">
        <w:t xml:space="preserve">В результате работы реализована система, включающая </w:t>
      </w:r>
      <w:r w:rsidRPr="007A7E0C">
        <w:rPr>
          <w:lang w:val="en-AU"/>
        </w:rPr>
        <w:t>Telegram</w:t>
      </w:r>
      <w:r w:rsidRPr="007A7E0C">
        <w:t xml:space="preserve">-бота, веб-приложение и административную панель. </w:t>
      </w:r>
      <w:r w:rsidRPr="007A7E0C">
        <w:rPr>
          <w:lang w:val="en-AU"/>
        </w:rPr>
        <w:t>Telegram</w:t>
      </w:r>
      <w:r w:rsidRPr="007A7E0C">
        <w:t>-бот обеспечивает быстрый доступ к необходимой информации в любое время, а административная панель позволяет удобно управлять содержимым системы. Также реализована поддержка нескольких языков, что делает систему доступной для пользователей из разных стран.</w:t>
      </w:r>
    </w:p>
    <w:p w14:paraId="10C190D9" w14:textId="77777777" w:rsidR="007A7E0C" w:rsidRPr="007A7E0C" w:rsidRDefault="007A7E0C" w:rsidP="007A7E0C">
      <w:pPr>
        <w:pStyle w:val="a8"/>
      </w:pPr>
      <w:r w:rsidRPr="007A7E0C">
        <w:t>Поставленная цель курсовой работы достигнута: разработана информационная система, которая упрощает получение справочной информации иностранными студентами и снижает нагрузку на сотрудников университета.</w:t>
      </w:r>
    </w:p>
    <w:p w14:paraId="1A603DDF" w14:textId="77777777" w:rsidR="00E41C8C" w:rsidRDefault="00E41C8C" w:rsidP="00E41C8C"/>
    <w:p w14:paraId="7351DD50" w14:textId="77777777" w:rsidR="00E41C8C" w:rsidRDefault="00E41C8C" w:rsidP="00E41C8C"/>
    <w:p w14:paraId="2E0F55DE" w14:textId="77777777" w:rsidR="007A7E0C" w:rsidRDefault="007A7E0C">
      <w:pPr>
        <w:rPr>
          <w:b/>
          <w:sz w:val="28"/>
          <w:szCs w:val="28"/>
        </w:rPr>
      </w:pPr>
      <w:r>
        <w:br w:type="page"/>
      </w:r>
    </w:p>
    <w:p w14:paraId="085CEE5D" w14:textId="35A5A09C" w:rsidR="00E41C8C" w:rsidRDefault="00E41C8C" w:rsidP="00A905E5">
      <w:pPr>
        <w:pStyle w:val="a6"/>
      </w:pPr>
      <w:bookmarkStart w:id="46" w:name="_Toc231614992"/>
      <w:r>
        <w:lastRenderedPageBreak/>
        <w:t>Список использованных источников</w:t>
      </w:r>
      <w:bookmarkEnd w:id="46"/>
    </w:p>
    <w:p w14:paraId="65611844" w14:textId="30640741" w:rsidR="00E41C8C" w:rsidRPr="000E3CC2" w:rsidRDefault="000E3CC2" w:rsidP="00A905E5">
      <w:pPr>
        <w:pStyle w:val="a8"/>
      </w:pPr>
      <w:r>
        <w:t>1. Microservices [Электронный ресурс] / Martin Fowler. – Режим доступа: https://martinfowler.com/articles/microservices.html. – Дата обращения: 01.06.2026.</w:t>
      </w:r>
    </w:p>
    <w:p w14:paraId="55663FE1" w14:textId="5B9FE2C3" w:rsidR="00E41C8C" w:rsidRPr="000E3CC2" w:rsidRDefault="000E3CC2" w:rsidP="00A905E5">
      <w:pPr>
        <w:pStyle w:val="a8"/>
      </w:pPr>
      <w:r>
        <w:rPr>
          <w:lang w:val="en-AU"/>
        </w:rPr>
        <w:t xml:space="preserve">2. MongoDB Documentation. What is MongoDB? </w:t>
      </w:r>
      <w:r w:rsidRPr="000E3CC2">
        <w:t xml:space="preserve">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www</w:t>
      </w:r>
      <w:r w:rsidRPr="000E3CC2">
        <w:t>.</w:t>
      </w:r>
      <w:proofErr w:type="spellStart"/>
      <w:r>
        <w:rPr>
          <w:lang w:val="en-AU"/>
        </w:rPr>
        <w:t>mongodb</w:t>
      </w:r>
      <w:proofErr w:type="spellEnd"/>
      <w:r w:rsidRPr="000E3CC2">
        <w:t>.</w:t>
      </w:r>
      <w:r>
        <w:rPr>
          <w:lang w:val="en-AU"/>
        </w:rPr>
        <w:t>com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manual</w:t>
      </w:r>
      <w:r w:rsidRPr="000E3CC2">
        <w:t>/</w:t>
      </w:r>
      <w:r>
        <w:rPr>
          <w:lang w:val="en-AU"/>
        </w:rPr>
        <w:t>introduction</w:t>
      </w:r>
      <w:r w:rsidRPr="000E3CC2">
        <w:t>. – Дата обращения: 01.06.2026.</w:t>
      </w:r>
    </w:p>
    <w:p w14:paraId="45ED5457" w14:textId="52BCC704" w:rsidR="00E41C8C" w:rsidRPr="000E3CC2" w:rsidRDefault="000E3CC2" w:rsidP="00A905E5">
      <w:pPr>
        <w:pStyle w:val="a8"/>
      </w:pPr>
      <w:r w:rsidRPr="000E3CC2">
        <w:t xml:space="preserve">3. </w:t>
      </w:r>
      <w:r>
        <w:rPr>
          <w:lang w:val="en-AU"/>
        </w:rPr>
        <w:t>Redis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. </w:t>
      </w:r>
      <w:r>
        <w:rPr>
          <w:lang w:val="en-AU"/>
        </w:rPr>
        <w:t>Introduction</w:t>
      </w:r>
      <w:r w:rsidRPr="000E3CC2">
        <w:t xml:space="preserve"> </w:t>
      </w:r>
      <w:r>
        <w:rPr>
          <w:lang w:val="en-AU"/>
        </w:rPr>
        <w:t>to</w:t>
      </w:r>
      <w:r w:rsidRPr="000E3CC2">
        <w:t xml:space="preserve"> </w:t>
      </w:r>
      <w:r>
        <w:rPr>
          <w:lang w:val="en-AU"/>
        </w:rPr>
        <w:t>Redis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proofErr w:type="spellStart"/>
      <w:r>
        <w:rPr>
          <w:lang w:val="en-AU"/>
        </w:rPr>
        <w:t>redis</w:t>
      </w:r>
      <w:proofErr w:type="spellEnd"/>
      <w:r w:rsidRPr="000E3CC2">
        <w:t>.</w:t>
      </w:r>
      <w:r>
        <w:rPr>
          <w:lang w:val="en-AU"/>
        </w:rPr>
        <w:t>io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about</w:t>
      </w:r>
      <w:r w:rsidRPr="000E3CC2">
        <w:t>. – Дата обращения: 01.06.2026.</w:t>
      </w:r>
    </w:p>
    <w:p w14:paraId="5AA3CC79" w14:textId="3F15B38D" w:rsidR="00E41C8C" w:rsidRPr="000E3CC2" w:rsidRDefault="000E3CC2" w:rsidP="00A905E5">
      <w:pPr>
        <w:pStyle w:val="a8"/>
      </w:pPr>
      <w:r w:rsidRPr="000E3CC2">
        <w:t xml:space="preserve">4. </w:t>
      </w:r>
      <w:r>
        <w:rPr>
          <w:lang w:val="en-AU"/>
        </w:rPr>
        <w:t>Microservices</w:t>
      </w:r>
      <w:r w:rsidRPr="000E3CC2">
        <w:t xml:space="preserve"> </w:t>
      </w:r>
      <w:r>
        <w:rPr>
          <w:lang w:val="en-AU"/>
        </w:rPr>
        <w:t>Guide</w:t>
      </w:r>
      <w:r w:rsidRPr="000E3CC2">
        <w:t xml:space="preserve"> [Электронный ресурс] / </w:t>
      </w:r>
      <w:r>
        <w:rPr>
          <w:lang w:val="en-AU"/>
        </w:rPr>
        <w:t>Martin</w:t>
      </w:r>
      <w:r w:rsidRPr="000E3CC2">
        <w:t xml:space="preserve"> </w:t>
      </w:r>
      <w:r>
        <w:rPr>
          <w:lang w:val="en-AU"/>
        </w:rPr>
        <w:t>Fowler</w:t>
      </w:r>
      <w:r w:rsidRPr="000E3CC2">
        <w:t xml:space="preserve">. – Режим доступа: </w:t>
      </w:r>
      <w:r>
        <w:rPr>
          <w:lang w:val="en-AU"/>
        </w:rPr>
        <w:t>https</w:t>
      </w:r>
      <w:r w:rsidRPr="000E3CC2">
        <w:t>://</w:t>
      </w:r>
      <w:proofErr w:type="spellStart"/>
      <w:r>
        <w:rPr>
          <w:lang w:val="en-AU"/>
        </w:rPr>
        <w:t>martinfowler</w:t>
      </w:r>
      <w:proofErr w:type="spellEnd"/>
      <w:r w:rsidRPr="000E3CC2">
        <w:t>.</w:t>
      </w:r>
      <w:r>
        <w:rPr>
          <w:lang w:val="en-AU"/>
        </w:rPr>
        <w:t>com</w:t>
      </w:r>
      <w:r w:rsidRPr="000E3CC2">
        <w:t>/</w:t>
      </w:r>
      <w:r>
        <w:rPr>
          <w:lang w:val="en-AU"/>
        </w:rPr>
        <w:t>microservices</w:t>
      </w:r>
      <w:r w:rsidRPr="000E3CC2">
        <w:t>. – Дата обращения: 01.06.2026.</w:t>
      </w:r>
    </w:p>
    <w:p w14:paraId="7945D47A" w14:textId="1D6C5F62" w:rsidR="00E41C8C" w:rsidRPr="000E3CC2" w:rsidRDefault="000E3CC2" w:rsidP="00A905E5">
      <w:pPr>
        <w:pStyle w:val="a8"/>
      </w:pPr>
      <w:r w:rsidRPr="000E3CC2">
        <w:t xml:space="preserve">5. </w:t>
      </w:r>
      <w:r>
        <w:rPr>
          <w:lang w:val="en-AU"/>
        </w:rPr>
        <w:t>Spring</w:t>
      </w:r>
      <w:r w:rsidRPr="000E3CC2">
        <w:t xml:space="preserve"> </w:t>
      </w:r>
      <w:r>
        <w:rPr>
          <w:lang w:val="en-AU"/>
        </w:rPr>
        <w:t>Boot</w:t>
      </w:r>
      <w:r w:rsidRPr="000E3CC2">
        <w:t xml:space="preserve"> </w:t>
      </w:r>
      <w:r>
        <w:rPr>
          <w:lang w:val="en-AU"/>
        </w:rPr>
        <w:t>Reference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docs</w:t>
      </w:r>
      <w:r w:rsidRPr="000E3CC2">
        <w:t>.</w:t>
      </w:r>
      <w:r>
        <w:rPr>
          <w:lang w:val="en-AU"/>
        </w:rPr>
        <w:t>spring</w:t>
      </w:r>
      <w:r w:rsidRPr="000E3CC2">
        <w:t>.</w:t>
      </w:r>
      <w:r>
        <w:rPr>
          <w:lang w:val="en-AU"/>
        </w:rPr>
        <w:t>io</w:t>
      </w:r>
      <w:r w:rsidRPr="000E3CC2">
        <w:t>/</w:t>
      </w:r>
      <w:r>
        <w:rPr>
          <w:lang w:val="en-AU"/>
        </w:rPr>
        <w:t>spring</w:t>
      </w:r>
      <w:r w:rsidRPr="000E3CC2">
        <w:t>-</w:t>
      </w:r>
      <w:r>
        <w:rPr>
          <w:lang w:val="en-AU"/>
        </w:rPr>
        <w:t>boot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current</w:t>
      </w:r>
      <w:r w:rsidRPr="000E3CC2">
        <w:t>/</w:t>
      </w:r>
      <w:r>
        <w:rPr>
          <w:lang w:val="en-AU"/>
        </w:rPr>
        <w:t>reference</w:t>
      </w:r>
      <w:r w:rsidRPr="000E3CC2">
        <w:t>/</w:t>
      </w:r>
      <w:r>
        <w:rPr>
          <w:lang w:val="en-AU"/>
        </w:rPr>
        <w:t>html</w:t>
      </w:r>
      <w:r w:rsidRPr="000E3CC2">
        <w:t>. – Дата обращения: 01.06.2026.</w:t>
      </w:r>
    </w:p>
    <w:p w14:paraId="6900E903" w14:textId="01A3A24E" w:rsidR="00E41C8C" w:rsidRPr="000E3CC2" w:rsidRDefault="000E3CC2" w:rsidP="00A905E5">
      <w:pPr>
        <w:pStyle w:val="a8"/>
      </w:pPr>
      <w:r w:rsidRPr="000E3CC2">
        <w:t xml:space="preserve">6. </w:t>
      </w:r>
      <w:r>
        <w:rPr>
          <w:lang w:val="en-AU"/>
        </w:rPr>
        <w:t>React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. </w:t>
      </w:r>
      <w:r>
        <w:rPr>
          <w:lang w:val="en-AU"/>
        </w:rPr>
        <w:t>Quick</w:t>
      </w:r>
      <w:r w:rsidRPr="000E3CC2">
        <w:t xml:space="preserve"> </w:t>
      </w:r>
      <w:r>
        <w:rPr>
          <w:lang w:val="en-AU"/>
        </w:rPr>
        <w:t>Start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react</w:t>
      </w:r>
      <w:r w:rsidRPr="000E3CC2">
        <w:t>.</w:t>
      </w:r>
      <w:r>
        <w:rPr>
          <w:lang w:val="en-AU"/>
        </w:rPr>
        <w:t>dev</w:t>
      </w:r>
      <w:r w:rsidRPr="000E3CC2">
        <w:t>/</w:t>
      </w:r>
      <w:r>
        <w:rPr>
          <w:lang w:val="en-AU"/>
        </w:rPr>
        <w:t>learn</w:t>
      </w:r>
      <w:r w:rsidRPr="000E3CC2">
        <w:t>. – Дата обращения: 01.06.2026.</w:t>
      </w:r>
    </w:p>
    <w:p w14:paraId="640A4706" w14:textId="4BCF5CF8" w:rsidR="00E41C8C" w:rsidRPr="00E41C8C" w:rsidRDefault="000E3CC2" w:rsidP="00A905E5">
      <w:pPr>
        <w:pStyle w:val="a8"/>
        <w:rPr>
          <w:lang w:val="en-AU"/>
        </w:rPr>
      </w:pPr>
      <w:r>
        <w:rPr>
          <w:lang w:val="en-AU"/>
        </w:rPr>
        <w:t>7. Clean Code: A Handbook of Agile Software Craftsmanship [</w:t>
      </w:r>
      <w:proofErr w:type="spellStart"/>
      <w:r>
        <w:rPr>
          <w:lang w:val="en-AU"/>
        </w:rPr>
        <w:t>Электронный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ресурс</w:t>
      </w:r>
      <w:proofErr w:type="spellEnd"/>
      <w:r>
        <w:rPr>
          <w:lang w:val="en-AU"/>
        </w:rPr>
        <w:t xml:space="preserve">] / Robert C. Martin // informit.com. – </w:t>
      </w:r>
      <w:proofErr w:type="spellStart"/>
      <w:r>
        <w:rPr>
          <w:lang w:val="en-AU"/>
        </w:rPr>
        <w:t>Режим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доступа</w:t>
      </w:r>
      <w:proofErr w:type="spellEnd"/>
      <w:r>
        <w:rPr>
          <w:lang w:val="en-AU"/>
        </w:rPr>
        <w:t xml:space="preserve">: https://www.informit.com/store/clean-code-a-handbook-of-agile-software-craftsmanship-9780132350884. – </w:t>
      </w:r>
      <w:proofErr w:type="spellStart"/>
      <w:r>
        <w:rPr>
          <w:lang w:val="en-AU"/>
        </w:rPr>
        <w:t>Дата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обращения</w:t>
      </w:r>
      <w:proofErr w:type="spellEnd"/>
      <w:r>
        <w:rPr>
          <w:lang w:val="en-AU"/>
        </w:rPr>
        <w:t>: 01.06.2026.</w:t>
      </w:r>
    </w:p>
    <w:p w14:paraId="0DEA993D" w14:textId="2CD8EF59" w:rsidR="00E41C8C" w:rsidRPr="000E3CC2" w:rsidRDefault="000E3CC2" w:rsidP="00A905E5">
      <w:pPr>
        <w:pStyle w:val="a8"/>
      </w:pPr>
      <w:r w:rsidRPr="000E3CC2">
        <w:t xml:space="preserve">8. </w:t>
      </w:r>
      <w:r>
        <w:rPr>
          <w:lang w:val="en-AU"/>
        </w:rPr>
        <w:t>Spring</w:t>
      </w:r>
      <w:r w:rsidRPr="000E3CC2">
        <w:t xml:space="preserve"> </w:t>
      </w:r>
      <w:r>
        <w:rPr>
          <w:lang w:val="en-AU"/>
        </w:rPr>
        <w:t>Framework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docs</w:t>
      </w:r>
      <w:r w:rsidRPr="000E3CC2">
        <w:t>.</w:t>
      </w:r>
      <w:r>
        <w:rPr>
          <w:lang w:val="en-AU"/>
        </w:rPr>
        <w:t>spring</w:t>
      </w:r>
      <w:r w:rsidRPr="000E3CC2">
        <w:t>.</w:t>
      </w:r>
      <w:r>
        <w:rPr>
          <w:lang w:val="en-AU"/>
        </w:rPr>
        <w:t>io</w:t>
      </w:r>
      <w:r w:rsidRPr="000E3CC2">
        <w:t>/</w:t>
      </w:r>
      <w:r>
        <w:rPr>
          <w:lang w:val="en-AU"/>
        </w:rPr>
        <w:t>spring</w:t>
      </w:r>
      <w:r w:rsidRPr="000E3CC2">
        <w:t>-</w:t>
      </w:r>
      <w:r>
        <w:rPr>
          <w:lang w:val="en-AU"/>
        </w:rPr>
        <w:t>framework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current</w:t>
      </w:r>
      <w:r w:rsidRPr="000E3CC2">
        <w:t>/</w:t>
      </w:r>
      <w:r>
        <w:rPr>
          <w:lang w:val="en-AU"/>
        </w:rPr>
        <w:t>reference</w:t>
      </w:r>
      <w:r w:rsidRPr="000E3CC2">
        <w:t>/</w:t>
      </w:r>
      <w:r>
        <w:rPr>
          <w:lang w:val="en-AU"/>
        </w:rPr>
        <w:t>html</w:t>
      </w:r>
      <w:r w:rsidRPr="000E3CC2">
        <w:t>. – Дата обращения: 01.06.2026.</w:t>
      </w:r>
    </w:p>
    <w:p w14:paraId="0D7B9083" w14:textId="02786EF5" w:rsidR="00E41C8C" w:rsidRPr="000E3CC2" w:rsidRDefault="000E3CC2" w:rsidP="00A905E5">
      <w:pPr>
        <w:pStyle w:val="a8"/>
      </w:pPr>
      <w:r w:rsidRPr="000E3CC2">
        <w:t xml:space="preserve">9. </w:t>
      </w:r>
      <w:r>
        <w:rPr>
          <w:lang w:val="en-AU"/>
        </w:rPr>
        <w:t>Docker</w:t>
      </w:r>
      <w:r w:rsidRPr="000E3CC2">
        <w:t xml:space="preserve"> </w:t>
      </w:r>
      <w:r>
        <w:rPr>
          <w:lang w:val="en-AU"/>
        </w:rPr>
        <w:t>Overview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docs</w:t>
      </w:r>
      <w:r w:rsidRPr="000E3CC2">
        <w:t>.</w:t>
      </w:r>
      <w:r>
        <w:rPr>
          <w:lang w:val="en-AU"/>
        </w:rPr>
        <w:t>docker</w:t>
      </w:r>
      <w:r w:rsidRPr="000E3CC2">
        <w:t>.</w:t>
      </w:r>
      <w:r>
        <w:rPr>
          <w:lang w:val="en-AU"/>
        </w:rPr>
        <w:t>com</w:t>
      </w:r>
      <w:r w:rsidRPr="000E3CC2">
        <w:t>/</w:t>
      </w:r>
      <w:r>
        <w:rPr>
          <w:lang w:val="en-AU"/>
        </w:rPr>
        <w:t>get</w:t>
      </w:r>
      <w:r w:rsidRPr="000E3CC2">
        <w:t>-</w:t>
      </w:r>
      <w:r>
        <w:rPr>
          <w:lang w:val="en-AU"/>
        </w:rPr>
        <w:t>started</w:t>
      </w:r>
      <w:r w:rsidRPr="000E3CC2">
        <w:t>/</w:t>
      </w:r>
      <w:r>
        <w:rPr>
          <w:lang w:val="en-AU"/>
        </w:rPr>
        <w:t>overview</w:t>
      </w:r>
      <w:r w:rsidRPr="000E3CC2">
        <w:t>. – Дата обращения: 01.06.2026.</w:t>
      </w:r>
    </w:p>
    <w:p w14:paraId="02B75BCA" w14:textId="402282DF" w:rsidR="00E41C8C" w:rsidRPr="008E36EA" w:rsidRDefault="000E3CC2" w:rsidP="00A905E5">
      <w:pPr>
        <w:pStyle w:val="a8"/>
      </w:pPr>
      <w:r w:rsidRPr="000E3CC2">
        <w:t xml:space="preserve">10. </w:t>
      </w:r>
      <w:r>
        <w:rPr>
          <w:lang w:val="en-AU"/>
        </w:rPr>
        <w:t>Telegram</w:t>
      </w:r>
      <w:r w:rsidRPr="000E3CC2">
        <w:t xml:space="preserve"> </w:t>
      </w:r>
      <w:r>
        <w:rPr>
          <w:lang w:val="en-AU"/>
        </w:rPr>
        <w:t>Bot</w:t>
      </w:r>
      <w:r w:rsidRPr="000E3CC2">
        <w:t xml:space="preserve"> </w:t>
      </w:r>
      <w:r>
        <w:rPr>
          <w:lang w:val="en-AU"/>
        </w:rPr>
        <w:t>API</w:t>
      </w:r>
      <w:r w:rsidRPr="000E3CC2">
        <w:t xml:space="preserve">. </w:t>
      </w:r>
      <w:r>
        <w:rPr>
          <w:lang w:val="en-AU"/>
        </w:rPr>
        <w:t>Official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core</w:t>
      </w:r>
      <w:r w:rsidRPr="000E3CC2">
        <w:t>.</w:t>
      </w:r>
      <w:r>
        <w:rPr>
          <w:lang w:val="en-AU"/>
        </w:rPr>
        <w:t>telegram</w:t>
      </w:r>
      <w:r w:rsidRPr="000E3CC2">
        <w:t>.</w:t>
      </w:r>
      <w:r>
        <w:rPr>
          <w:lang w:val="en-AU"/>
        </w:rPr>
        <w:t>org</w:t>
      </w:r>
      <w:r w:rsidRPr="000E3CC2">
        <w:t>/</w:t>
      </w:r>
      <w:r>
        <w:rPr>
          <w:lang w:val="en-AU"/>
        </w:rPr>
        <w:t>bots</w:t>
      </w:r>
      <w:r w:rsidRPr="000E3CC2">
        <w:t>/</w:t>
      </w:r>
      <w:proofErr w:type="spellStart"/>
      <w:r>
        <w:rPr>
          <w:lang w:val="en-AU"/>
        </w:rPr>
        <w:t>api</w:t>
      </w:r>
      <w:proofErr w:type="spellEnd"/>
      <w:r w:rsidRPr="000E3CC2">
        <w:t>. – Дата обращения: 01.06.2026.</w:t>
      </w:r>
    </w:p>
    <w:p w14:paraId="066D97AA" w14:textId="2CB31C88" w:rsidR="00E41C8C" w:rsidRDefault="000E3CC2" w:rsidP="00A905E5">
      <w:pPr>
        <w:pStyle w:val="a8"/>
      </w:pPr>
      <w:r>
        <w:t xml:space="preserve">11. TypeScript Documentation. TypeScript for JavaScript Programmers [Электронный ресурс]. – Режим доступа: </w:t>
      </w:r>
      <w:r>
        <w:lastRenderedPageBreak/>
        <w:t>https://www.typescriptlang.org/docs/handbook/typescript-in-5-minutes.html. – Дата обращения: 01.06.2026.</w:t>
      </w:r>
    </w:p>
    <w:p w14:paraId="7762BCE0" w14:textId="1BA25FCC" w:rsidR="007D7E27" w:rsidRPr="00E41C8C" w:rsidRDefault="000E3CC2" w:rsidP="00A905E5">
      <w:pPr>
        <w:pStyle w:val="a8"/>
      </w:pPr>
      <w:r>
        <w:t>12. Vite. Next Generation Frontend Tooling [Электронный ресурс]. – Режим доступа: https://vitejs.dev. – Дата обращения: 01.06.2026.</w:t>
      </w:r>
    </w:p>
    <w:sectPr w:rsidR="007D7E27" w:rsidRPr="00E41C8C" w:rsidSect="00B1568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41D91" w14:textId="77777777" w:rsidR="0043113A" w:rsidRDefault="0043113A" w:rsidP="00B1568F">
      <w:r>
        <w:separator/>
      </w:r>
    </w:p>
  </w:endnote>
  <w:endnote w:type="continuationSeparator" w:id="0">
    <w:p w14:paraId="683327BD" w14:textId="77777777" w:rsidR="0043113A" w:rsidRDefault="0043113A" w:rsidP="00B15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F524B" w14:textId="77777777" w:rsidR="008E7074" w:rsidRDefault="008E7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150D4" w14:textId="77777777" w:rsidR="009B5B6C" w:rsidRDefault="009B5B6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8E6A950" w14:textId="77777777" w:rsidR="009B5B6C" w:rsidRDefault="009B5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5E9E9" w14:textId="77777777" w:rsidR="009B5B6C" w:rsidRDefault="009B5B6C">
    <w:pPr>
      <w:pStyle w:val="Footer"/>
      <w:jc w:val="center"/>
    </w:pPr>
  </w:p>
  <w:p w14:paraId="29BB8EE0" w14:textId="77777777" w:rsidR="009B5B6C" w:rsidRDefault="009B5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12D52" w14:textId="77777777" w:rsidR="0043113A" w:rsidRDefault="0043113A" w:rsidP="00B1568F">
      <w:r>
        <w:separator/>
      </w:r>
    </w:p>
  </w:footnote>
  <w:footnote w:type="continuationSeparator" w:id="0">
    <w:p w14:paraId="58A39EB1" w14:textId="77777777" w:rsidR="0043113A" w:rsidRDefault="0043113A" w:rsidP="00B15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383D" w14:textId="77777777" w:rsidR="008E7074" w:rsidRDefault="008E70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EE0E4" w14:textId="77777777" w:rsidR="008E7074" w:rsidRDefault="008E70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E591D" w14:textId="77777777" w:rsidR="008E7074" w:rsidRDefault="008E70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3446E0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27A99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A3A8F0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7778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7E2C69"/>
    <w:multiLevelType w:val="multilevel"/>
    <w:tmpl w:val="011E2E8C"/>
    <w:lvl w:ilvl="0">
      <w:start w:val="1"/>
      <w:numFmt w:val="decimal"/>
      <w:lvlText w:val="Таблица %1 –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0886886"/>
    <w:multiLevelType w:val="hybridMultilevel"/>
    <w:tmpl w:val="D2CC8140"/>
    <w:lvl w:ilvl="0" w:tplc="B1C4266E">
      <w:start w:val="1"/>
      <w:numFmt w:val="decimal"/>
      <w:lvlText w:val="Таблица %1 –"/>
      <w:lvlJc w:val="center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2E5FF8"/>
    <w:multiLevelType w:val="hybridMultilevel"/>
    <w:tmpl w:val="D5D4CB1A"/>
    <w:lvl w:ilvl="0" w:tplc="8AFEA686">
      <w:start w:val="1"/>
      <w:numFmt w:val="decimal"/>
      <w:pStyle w:val="a"/>
      <w:lvlText w:val="Таблица %1 —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3704158"/>
    <w:multiLevelType w:val="hybridMultilevel"/>
    <w:tmpl w:val="4C2EE000"/>
    <w:lvl w:ilvl="0" w:tplc="095C8AEE">
      <w:start w:val="1"/>
      <w:numFmt w:val="decimal"/>
      <w:lvlText w:val="Рисунок %1  --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36A15"/>
    <w:multiLevelType w:val="multilevel"/>
    <w:tmpl w:val="AB348AC0"/>
    <w:lvl w:ilvl="0">
      <w:start w:val="1"/>
      <w:numFmt w:val="decimal"/>
      <w:lvlText w:val="%1"/>
      <w:lvlJc w:val="left"/>
      <w:pPr>
        <w:ind w:left="930" w:hanging="221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930" w:hanging="22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930" w:hanging="2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22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22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2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2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22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221"/>
      </w:pPr>
      <w:rPr>
        <w:rFonts w:hint="default"/>
      </w:rPr>
    </w:lvl>
  </w:abstractNum>
  <w:abstractNum w:abstractNumId="9" w15:restartNumberingAfterBreak="0">
    <w:nsid w:val="397F70BB"/>
    <w:multiLevelType w:val="hybridMultilevel"/>
    <w:tmpl w:val="EF5C413E"/>
    <w:lvl w:ilvl="0" w:tplc="1FC8B990">
      <w:start w:val="1"/>
      <w:numFmt w:val="bullet"/>
      <w:pStyle w:val="a0"/>
      <w:lvlText w:val=""/>
      <w:lvlJc w:val="center"/>
      <w:pPr>
        <w:ind w:left="398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10" w15:restartNumberingAfterBreak="0">
    <w:nsid w:val="46347097"/>
    <w:multiLevelType w:val="multilevel"/>
    <w:tmpl w:val="7BBECB00"/>
    <w:lvl w:ilvl="0">
      <w:start w:val="1"/>
      <w:numFmt w:val="decimal"/>
      <w:lvlText w:val="Таблица %1 –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D4051"/>
    <w:multiLevelType w:val="hybridMultilevel"/>
    <w:tmpl w:val="DEE8F606"/>
    <w:lvl w:ilvl="0" w:tplc="FF1ECC28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2" w15:restartNumberingAfterBreak="0">
    <w:nsid w:val="4BAB1F2A"/>
    <w:multiLevelType w:val="hybridMultilevel"/>
    <w:tmpl w:val="96305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6B6E7B"/>
    <w:multiLevelType w:val="multilevel"/>
    <w:tmpl w:val="FA040BFA"/>
    <w:lvl w:ilvl="0">
      <w:start w:val="1"/>
      <w:numFmt w:val="decimal"/>
      <w:pStyle w:val="a1"/>
      <w:lvlText w:val="%1"/>
      <w:lvlJc w:val="left"/>
      <w:pPr>
        <w:ind w:left="930" w:hanging="221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1355" w:hanging="221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ind w:left="1355" w:hanging="2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22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22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2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2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22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221"/>
      </w:pPr>
      <w:rPr>
        <w:rFonts w:hint="default"/>
      </w:rPr>
    </w:lvl>
  </w:abstractNum>
  <w:abstractNum w:abstractNumId="14" w15:restartNumberingAfterBreak="0">
    <w:nsid w:val="52AF4D15"/>
    <w:multiLevelType w:val="hybridMultilevel"/>
    <w:tmpl w:val="7D769772"/>
    <w:lvl w:ilvl="0" w:tplc="512A4278">
      <w:start w:val="1"/>
      <w:numFmt w:val="bullet"/>
      <w:lvlText w:val=""/>
      <w:lvlJc w:val="center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864C4"/>
    <w:multiLevelType w:val="hybridMultilevel"/>
    <w:tmpl w:val="A8B6FB16"/>
    <w:lvl w:ilvl="0" w:tplc="98F216BA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1E4E6F"/>
    <w:multiLevelType w:val="multilevel"/>
    <w:tmpl w:val="773E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83AC3"/>
    <w:multiLevelType w:val="hybridMultilevel"/>
    <w:tmpl w:val="FBA0AEA2"/>
    <w:lvl w:ilvl="0" w:tplc="E8B2B1F8">
      <w:start w:val="1"/>
      <w:numFmt w:val="decimal"/>
      <w:pStyle w:val="a4"/>
      <w:suff w:val="space"/>
      <w:lvlText w:val="%1. "/>
      <w:lvlJc w:val="left"/>
      <w:pPr>
        <w:ind w:left="348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4560" w:hanging="360"/>
      </w:pPr>
    </w:lvl>
    <w:lvl w:ilvl="2" w:tplc="0419001B" w:tentative="1">
      <w:start w:val="1"/>
      <w:numFmt w:val="lowerRoman"/>
      <w:lvlText w:val="%3."/>
      <w:lvlJc w:val="right"/>
      <w:pPr>
        <w:ind w:left="5280" w:hanging="180"/>
      </w:pPr>
    </w:lvl>
    <w:lvl w:ilvl="3" w:tplc="0419000F" w:tentative="1">
      <w:start w:val="1"/>
      <w:numFmt w:val="decimal"/>
      <w:lvlText w:val="%4."/>
      <w:lvlJc w:val="left"/>
      <w:pPr>
        <w:ind w:left="6000" w:hanging="360"/>
      </w:pPr>
    </w:lvl>
    <w:lvl w:ilvl="4" w:tplc="04190019" w:tentative="1">
      <w:start w:val="1"/>
      <w:numFmt w:val="lowerLetter"/>
      <w:lvlText w:val="%5."/>
      <w:lvlJc w:val="left"/>
      <w:pPr>
        <w:ind w:left="6720" w:hanging="360"/>
      </w:pPr>
    </w:lvl>
    <w:lvl w:ilvl="5" w:tplc="0419001B" w:tentative="1">
      <w:start w:val="1"/>
      <w:numFmt w:val="lowerRoman"/>
      <w:lvlText w:val="%6."/>
      <w:lvlJc w:val="right"/>
      <w:pPr>
        <w:ind w:left="7440" w:hanging="180"/>
      </w:pPr>
    </w:lvl>
    <w:lvl w:ilvl="6" w:tplc="0419000F" w:tentative="1">
      <w:start w:val="1"/>
      <w:numFmt w:val="decimal"/>
      <w:lvlText w:val="%7."/>
      <w:lvlJc w:val="left"/>
      <w:pPr>
        <w:ind w:left="8160" w:hanging="360"/>
      </w:pPr>
    </w:lvl>
    <w:lvl w:ilvl="7" w:tplc="04190019" w:tentative="1">
      <w:start w:val="1"/>
      <w:numFmt w:val="lowerLetter"/>
      <w:lvlText w:val="%8."/>
      <w:lvlJc w:val="left"/>
      <w:pPr>
        <w:ind w:left="8880" w:hanging="360"/>
      </w:pPr>
    </w:lvl>
    <w:lvl w:ilvl="8" w:tplc="0419001B" w:tentative="1">
      <w:start w:val="1"/>
      <w:numFmt w:val="lowerRoman"/>
      <w:lvlText w:val="%9."/>
      <w:lvlJc w:val="right"/>
      <w:pPr>
        <w:ind w:left="9600" w:hanging="180"/>
      </w:pPr>
    </w:lvl>
  </w:abstractNum>
  <w:abstractNum w:abstractNumId="18" w15:restartNumberingAfterBreak="0">
    <w:nsid w:val="5FC270DB"/>
    <w:multiLevelType w:val="hybridMultilevel"/>
    <w:tmpl w:val="80F82654"/>
    <w:lvl w:ilvl="0" w:tplc="AA449BF0">
      <w:start w:val="1"/>
      <w:numFmt w:val="decimal"/>
      <w:pStyle w:val="a5"/>
      <w:lvlText w:val="Рисунок %1 –"/>
      <w:lvlJc w:val="left"/>
      <w:pPr>
        <w:ind w:left="34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2129073">
    <w:abstractNumId w:val="13"/>
  </w:num>
  <w:num w:numId="2" w16cid:durableId="171263231">
    <w:abstractNumId w:val="15"/>
  </w:num>
  <w:num w:numId="3" w16cid:durableId="2233758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720969">
    <w:abstractNumId w:val="8"/>
  </w:num>
  <w:num w:numId="5" w16cid:durableId="1798377823">
    <w:abstractNumId w:val="13"/>
  </w:num>
  <w:num w:numId="6" w16cid:durableId="16488221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93878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9517859">
    <w:abstractNumId w:val="11"/>
  </w:num>
  <w:num w:numId="9" w16cid:durableId="864751673">
    <w:abstractNumId w:val="18"/>
  </w:num>
  <w:num w:numId="10" w16cid:durableId="1479541828">
    <w:abstractNumId w:val="6"/>
  </w:num>
  <w:num w:numId="11" w16cid:durableId="1811946695">
    <w:abstractNumId w:val="5"/>
  </w:num>
  <w:num w:numId="12" w16cid:durableId="1475758081">
    <w:abstractNumId w:val="17"/>
  </w:num>
  <w:num w:numId="13" w16cid:durableId="99376227">
    <w:abstractNumId w:val="17"/>
    <w:lvlOverride w:ilvl="0">
      <w:startOverride w:val="1"/>
    </w:lvlOverride>
  </w:num>
  <w:num w:numId="14" w16cid:durableId="382608026">
    <w:abstractNumId w:val="17"/>
    <w:lvlOverride w:ilvl="0">
      <w:startOverride w:val="5"/>
    </w:lvlOverride>
  </w:num>
  <w:num w:numId="15" w16cid:durableId="1965306125">
    <w:abstractNumId w:val="17"/>
    <w:lvlOverride w:ilvl="0">
      <w:startOverride w:val="1"/>
    </w:lvlOverride>
  </w:num>
  <w:num w:numId="16" w16cid:durableId="1440485864">
    <w:abstractNumId w:val="17"/>
    <w:lvlOverride w:ilvl="0">
      <w:startOverride w:val="12"/>
    </w:lvlOverride>
  </w:num>
  <w:num w:numId="17" w16cid:durableId="770005384">
    <w:abstractNumId w:val="16"/>
  </w:num>
  <w:num w:numId="18" w16cid:durableId="1917089811">
    <w:abstractNumId w:val="17"/>
    <w:lvlOverride w:ilvl="0">
      <w:startOverride w:val="1"/>
    </w:lvlOverride>
  </w:num>
  <w:num w:numId="19" w16cid:durableId="692417125">
    <w:abstractNumId w:val="17"/>
    <w:lvlOverride w:ilvl="0">
      <w:startOverride w:val="1"/>
    </w:lvlOverride>
  </w:num>
  <w:num w:numId="20" w16cid:durableId="1146629520">
    <w:abstractNumId w:val="3"/>
  </w:num>
  <w:num w:numId="21" w16cid:durableId="1317687552">
    <w:abstractNumId w:val="2"/>
  </w:num>
  <w:num w:numId="22" w16cid:durableId="105585097">
    <w:abstractNumId w:val="1"/>
  </w:num>
  <w:num w:numId="23" w16cid:durableId="2090617428">
    <w:abstractNumId w:val="0"/>
  </w:num>
  <w:num w:numId="24" w16cid:durableId="1885292287">
    <w:abstractNumId w:val="14"/>
  </w:num>
  <w:num w:numId="25" w16cid:durableId="1607538468">
    <w:abstractNumId w:val="9"/>
  </w:num>
  <w:num w:numId="26" w16cid:durableId="1472871381">
    <w:abstractNumId w:val="7"/>
  </w:num>
  <w:num w:numId="27" w16cid:durableId="986279786">
    <w:abstractNumId w:val="4"/>
  </w:num>
  <w:num w:numId="28" w16cid:durableId="2061051328">
    <w:abstractNumId w:val="10"/>
  </w:num>
  <w:num w:numId="29" w16cid:durableId="1325663555">
    <w:abstractNumId w:val="12"/>
  </w:num>
  <w:num w:numId="30" w16cid:durableId="1025045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E2"/>
    <w:rsid w:val="000018AB"/>
    <w:rsid w:val="000135EA"/>
    <w:rsid w:val="00014436"/>
    <w:rsid w:val="00020391"/>
    <w:rsid w:val="00020A19"/>
    <w:rsid w:val="00025216"/>
    <w:rsid w:val="00027A0A"/>
    <w:rsid w:val="000302BD"/>
    <w:rsid w:val="00031771"/>
    <w:rsid w:val="00037C3C"/>
    <w:rsid w:val="00055399"/>
    <w:rsid w:val="00074243"/>
    <w:rsid w:val="00084536"/>
    <w:rsid w:val="00087B3F"/>
    <w:rsid w:val="00092A17"/>
    <w:rsid w:val="00093848"/>
    <w:rsid w:val="000B5951"/>
    <w:rsid w:val="000C266B"/>
    <w:rsid w:val="000C56B5"/>
    <w:rsid w:val="000D26C6"/>
    <w:rsid w:val="000D450F"/>
    <w:rsid w:val="000E3CC2"/>
    <w:rsid w:val="000E63F1"/>
    <w:rsid w:val="00104C28"/>
    <w:rsid w:val="0010757A"/>
    <w:rsid w:val="00141AB1"/>
    <w:rsid w:val="001515BD"/>
    <w:rsid w:val="001563E7"/>
    <w:rsid w:val="0016512F"/>
    <w:rsid w:val="00181208"/>
    <w:rsid w:val="00183DFB"/>
    <w:rsid w:val="00184A5E"/>
    <w:rsid w:val="00186449"/>
    <w:rsid w:val="00190BC3"/>
    <w:rsid w:val="001B76C9"/>
    <w:rsid w:val="001C2C1C"/>
    <w:rsid w:val="001E1FF7"/>
    <w:rsid w:val="001E3743"/>
    <w:rsid w:val="001F2C8F"/>
    <w:rsid w:val="001F38F6"/>
    <w:rsid w:val="001F5F33"/>
    <w:rsid w:val="00216BBB"/>
    <w:rsid w:val="002233B8"/>
    <w:rsid w:val="00226083"/>
    <w:rsid w:val="00233195"/>
    <w:rsid w:val="0024531E"/>
    <w:rsid w:val="002568F4"/>
    <w:rsid w:val="00262D9F"/>
    <w:rsid w:val="002678B8"/>
    <w:rsid w:val="00275CF8"/>
    <w:rsid w:val="00294C74"/>
    <w:rsid w:val="00295166"/>
    <w:rsid w:val="002A5300"/>
    <w:rsid w:val="002B3CE5"/>
    <w:rsid w:val="002B7502"/>
    <w:rsid w:val="002C1F2F"/>
    <w:rsid w:val="002C2683"/>
    <w:rsid w:val="002D4F6D"/>
    <w:rsid w:val="002E6280"/>
    <w:rsid w:val="002F4723"/>
    <w:rsid w:val="00303C29"/>
    <w:rsid w:val="00311531"/>
    <w:rsid w:val="00331A58"/>
    <w:rsid w:val="00333219"/>
    <w:rsid w:val="00351A0E"/>
    <w:rsid w:val="0035408A"/>
    <w:rsid w:val="00357C28"/>
    <w:rsid w:val="00360F61"/>
    <w:rsid w:val="003621FF"/>
    <w:rsid w:val="0036635D"/>
    <w:rsid w:val="00370A06"/>
    <w:rsid w:val="00376351"/>
    <w:rsid w:val="00377339"/>
    <w:rsid w:val="0038223C"/>
    <w:rsid w:val="00385916"/>
    <w:rsid w:val="003B4112"/>
    <w:rsid w:val="003B7DC7"/>
    <w:rsid w:val="003C0F80"/>
    <w:rsid w:val="003C1EAC"/>
    <w:rsid w:val="003C6128"/>
    <w:rsid w:val="003C76B1"/>
    <w:rsid w:val="003D5BFF"/>
    <w:rsid w:val="003E0423"/>
    <w:rsid w:val="003F066C"/>
    <w:rsid w:val="003F7A52"/>
    <w:rsid w:val="00405F0A"/>
    <w:rsid w:val="00410B62"/>
    <w:rsid w:val="00411937"/>
    <w:rsid w:val="0041478C"/>
    <w:rsid w:val="0043113A"/>
    <w:rsid w:val="004328F4"/>
    <w:rsid w:val="004519EA"/>
    <w:rsid w:val="004558B2"/>
    <w:rsid w:val="004573BF"/>
    <w:rsid w:val="0046274F"/>
    <w:rsid w:val="004631D6"/>
    <w:rsid w:val="0046354A"/>
    <w:rsid w:val="00472FB2"/>
    <w:rsid w:val="00491D7D"/>
    <w:rsid w:val="004A1D36"/>
    <w:rsid w:val="004A3F66"/>
    <w:rsid w:val="004B08E3"/>
    <w:rsid w:val="004B2ED9"/>
    <w:rsid w:val="004B545D"/>
    <w:rsid w:val="004B7492"/>
    <w:rsid w:val="004C3177"/>
    <w:rsid w:val="004F3B63"/>
    <w:rsid w:val="004F6383"/>
    <w:rsid w:val="004F77FF"/>
    <w:rsid w:val="00500317"/>
    <w:rsid w:val="00500707"/>
    <w:rsid w:val="005058A1"/>
    <w:rsid w:val="00511B78"/>
    <w:rsid w:val="00511C1C"/>
    <w:rsid w:val="00514BCC"/>
    <w:rsid w:val="0052067C"/>
    <w:rsid w:val="00532E60"/>
    <w:rsid w:val="00550083"/>
    <w:rsid w:val="00551191"/>
    <w:rsid w:val="00554856"/>
    <w:rsid w:val="00554E55"/>
    <w:rsid w:val="00561287"/>
    <w:rsid w:val="005659F4"/>
    <w:rsid w:val="00567B85"/>
    <w:rsid w:val="00570FCD"/>
    <w:rsid w:val="00586CCD"/>
    <w:rsid w:val="0058707A"/>
    <w:rsid w:val="005A2A3E"/>
    <w:rsid w:val="005B5081"/>
    <w:rsid w:val="005D47A5"/>
    <w:rsid w:val="005F06DC"/>
    <w:rsid w:val="005F184F"/>
    <w:rsid w:val="005F2A8B"/>
    <w:rsid w:val="00604E48"/>
    <w:rsid w:val="006128AE"/>
    <w:rsid w:val="00613A34"/>
    <w:rsid w:val="00626CCA"/>
    <w:rsid w:val="00631582"/>
    <w:rsid w:val="00633225"/>
    <w:rsid w:val="00643820"/>
    <w:rsid w:val="00656278"/>
    <w:rsid w:val="00674766"/>
    <w:rsid w:val="00686ECC"/>
    <w:rsid w:val="00691974"/>
    <w:rsid w:val="006A38AD"/>
    <w:rsid w:val="006A4FBC"/>
    <w:rsid w:val="006A601B"/>
    <w:rsid w:val="006A7970"/>
    <w:rsid w:val="006B4775"/>
    <w:rsid w:val="006C56A8"/>
    <w:rsid w:val="006D5E5E"/>
    <w:rsid w:val="006E06E6"/>
    <w:rsid w:val="006E66C7"/>
    <w:rsid w:val="00703D03"/>
    <w:rsid w:val="007061A4"/>
    <w:rsid w:val="0070635E"/>
    <w:rsid w:val="007122B9"/>
    <w:rsid w:val="00713E4E"/>
    <w:rsid w:val="00713ECF"/>
    <w:rsid w:val="0071609D"/>
    <w:rsid w:val="00731A52"/>
    <w:rsid w:val="007432C2"/>
    <w:rsid w:val="00760001"/>
    <w:rsid w:val="00760889"/>
    <w:rsid w:val="007729C5"/>
    <w:rsid w:val="00782179"/>
    <w:rsid w:val="00793A77"/>
    <w:rsid w:val="007A2877"/>
    <w:rsid w:val="007A7E0C"/>
    <w:rsid w:val="007B4896"/>
    <w:rsid w:val="007C30F4"/>
    <w:rsid w:val="007C7602"/>
    <w:rsid w:val="007D09BC"/>
    <w:rsid w:val="007D7E27"/>
    <w:rsid w:val="007D7F0C"/>
    <w:rsid w:val="007E03FC"/>
    <w:rsid w:val="007E07EF"/>
    <w:rsid w:val="007E3989"/>
    <w:rsid w:val="007E79C2"/>
    <w:rsid w:val="00807EE3"/>
    <w:rsid w:val="00814619"/>
    <w:rsid w:val="008268A3"/>
    <w:rsid w:val="00832DE6"/>
    <w:rsid w:val="00841D5F"/>
    <w:rsid w:val="00855278"/>
    <w:rsid w:val="00863DA6"/>
    <w:rsid w:val="00865FED"/>
    <w:rsid w:val="00875F84"/>
    <w:rsid w:val="008832EE"/>
    <w:rsid w:val="008A05E9"/>
    <w:rsid w:val="008D2BAD"/>
    <w:rsid w:val="008D74A9"/>
    <w:rsid w:val="008E36EA"/>
    <w:rsid w:val="008E7074"/>
    <w:rsid w:val="008F1E91"/>
    <w:rsid w:val="008F611B"/>
    <w:rsid w:val="008F6DB9"/>
    <w:rsid w:val="00903B8A"/>
    <w:rsid w:val="0092640C"/>
    <w:rsid w:val="00940580"/>
    <w:rsid w:val="00941783"/>
    <w:rsid w:val="00954AB8"/>
    <w:rsid w:val="0095664C"/>
    <w:rsid w:val="00957EC9"/>
    <w:rsid w:val="00974353"/>
    <w:rsid w:val="00976ADE"/>
    <w:rsid w:val="00976D75"/>
    <w:rsid w:val="00980CC2"/>
    <w:rsid w:val="00986ED1"/>
    <w:rsid w:val="009A7562"/>
    <w:rsid w:val="009B5B6C"/>
    <w:rsid w:val="009D52A7"/>
    <w:rsid w:val="009D698C"/>
    <w:rsid w:val="009E1269"/>
    <w:rsid w:val="009F367F"/>
    <w:rsid w:val="009F48CC"/>
    <w:rsid w:val="009F5A9A"/>
    <w:rsid w:val="00A35039"/>
    <w:rsid w:val="00A40BBD"/>
    <w:rsid w:val="00A4620D"/>
    <w:rsid w:val="00A5226C"/>
    <w:rsid w:val="00A53920"/>
    <w:rsid w:val="00A57BF2"/>
    <w:rsid w:val="00A60489"/>
    <w:rsid w:val="00A83CCB"/>
    <w:rsid w:val="00A905E5"/>
    <w:rsid w:val="00A91DD0"/>
    <w:rsid w:val="00A92FFA"/>
    <w:rsid w:val="00A934A9"/>
    <w:rsid w:val="00A94536"/>
    <w:rsid w:val="00A94809"/>
    <w:rsid w:val="00AB08CE"/>
    <w:rsid w:val="00AB311C"/>
    <w:rsid w:val="00AB4067"/>
    <w:rsid w:val="00AC3408"/>
    <w:rsid w:val="00AC7A6D"/>
    <w:rsid w:val="00AD0081"/>
    <w:rsid w:val="00AD1B10"/>
    <w:rsid w:val="00AD476F"/>
    <w:rsid w:val="00AF28FB"/>
    <w:rsid w:val="00AF73A2"/>
    <w:rsid w:val="00B1568F"/>
    <w:rsid w:val="00B16E6D"/>
    <w:rsid w:val="00B24F84"/>
    <w:rsid w:val="00B30D02"/>
    <w:rsid w:val="00B31BA5"/>
    <w:rsid w:val="00B3566B"/>
    <w:rsid w:val="00B35830"/>
    <w:rsid w:val="00B44961"/>
    <w:rsid w:val="00B449B9"/>
    <w:rsid w:val="00B44D32"/>
    <w:rsid w:val="00B4755B"/>
    <w:rsid w:val="00B53444"/>
    <w:rsid w:val="00B63705"/>
    <w:rsid w:val="00B67ED5"/>
    <w:rsid w:val="00B75504"/>
    <w:rsid w:val="00B80641"/>
    <w:rsid w:val="00B83A77"/>
    <w:rsid w:val="00B9250F"/>
    <w:rsid w:val="00BA1433"/>
    <w:rsid w:val="00BA411A"/>
    <w:rsid w:val="00BA54A8"/>
    <w:rsid w:val="00BC321E"/>
    <w:rsid w:val="00BC543F"/>
    <w:rsid w:val="00BC6DE5"/>
    <w:rsid w:val="00BD110D"/>
    <w:rsid w:val="00BD67D8"/>
    <w:rsid w:val="00BE4849"/>
    <w:rsid w:val="00C024F5"/>
    <w:rsid w:val="00C10EE2"/>
    <w:rsid w:val="00C138F0"/>
    <w:rsid w:val="00C32DAE"/>
    <w:rsid w:val="00C33FDD"/>
    <w:rsid w:val="00C34D9B"/>
    <w:rsid w:val="00C42C66"/>
    <w:rsid w:val="00C5122A"/>
    <w:rsid w:val="00C52567"/>
    <w:rsid w:val="00C52AE3"/>
    <w:rsid w:val="00C662E6"/>
    <w:rsid w:val="00CA34F7"/>
    <w:rsid w:val="00CD37AC"/>
    <w:rsid w:val="00D1393B"/>
    <w:rsid w:val="00D20101"/>
    <w:rsid w:val="00D21CDF"/>
    <w:rsid w:val="00D2408E"/>
    <w:rsid w:val="00D269AF"/>
    <w:rsid w:val="00D322E8"/>
    <w:rsid w:val="00D329C7"/>
    <w:rsid w:val="00D543C4"/>
    <w:rsid w:val="00D76C19"/>
    <w:rsid w:val="00D76E2B"/>
    <w:rsid w:val="00D82907"/>
    <w:rsid w:val="00D90AAA"/>
    <w:rsid w:val="00D935C0"/>
    <w:rsid w:val="00D956DD"/>
    <w:rsid w:val="00DA366C"/>
    <w:rsid w:val="00DB211C"/>
    <w:rsid w:val="00DD362D"/>
    <w:rsid w:val="00DD7E93"/>
    <w:rsid w:val="00DE0330"/>
    <w:rsid w:val="00DE7136"/>
    <w:rsid w:val="00DF2CCA"/>
    <w:rsid w:val="00E0145B"/>
    <w:rsid w:val="00E219DC"/>
    <w:rsid w:val="00E27996"/>
    <w:rsid w:val="00E3013E"/>
    <w:rsid w:val="00E3255E"/>
    <w:rsid w:val="00E34E78"/>
    <w:rsid w:val="00E41C8C"/>
    <w:rsid w:val="00E45BC4"/>
    <w:rsid w:val="00E54A89"/>
    <w:rsid w:val="00E57E1B"/>
    <w:rsid w:val="00E65014"/>
    <w:rsid w:val="00E6599B"/>
    <w:rsid w:val="00E66113"/>
    <w:rsid w:val="00E67A7C"/>
    <w:rsid w:val="00E755F0"/>
    <w:rsid w:val="00E82BAE"/>
    <w:rsid w:val="00E83F73"/>
    <w:rsid w:val="00EB08CE"/>
    <w:rsid w:val="00EB49DF"/>
    <w:rsid w:val="00EB5D8B"/>
    <w:rsid w:val="00EB71AA"/>
    <w:rsid w:val="00EC01D7"/>
    <w:rsid w:val="00EC402D"/>
    <w:rsid w:val="00ED4F55"/>
    <w:rsid w:val="00ED6948"/>
    <w:rsid w:val="00EE596D"/>
    <w:rsid w:val="00EE6A0B"/>
    <w:rsid w:val="00F03DC0"/>
    <w:rsid w:val="00F03F62"/>
    <w:rsid w:val="00F232FE"/>
    <w:rsid w:val="00F25CED"/>
    <w:rsid w:val="00F44096"/>
    <w:rsid w:val="00F45C93"/>
    <w:rsid w:val="00F47DE8"/>
    <w:rsid w:val="00F57D8B"/>
    <w:rsid w:val="00F7628B"/>
    <w:rsid w:val="00F77AA2"/>
    <w:rsid w:val="00F94E0C"/>
    <w:rsid w:val="00F96890"/>
    <w:rsid w:val="00FA6BC3"/>
    <w:rsid w:val="00FB0E02"/>
    <w:rsid w:val="00FB3DED"/>
    <w:rsid w:val="00FB7CC1"/>
    <w:rsid w:val="00FC399D"/>
    <w:rsid w:val="00FC52F2"/>
    <w:rsid w:val="00FC5B44"/>
    <w:rsid w:val="00FD2CFE"/>
    <w:rsid w:val="00FE0382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2BE78"/>
  <w15:chartTrackingRefBased/>
  <w15:docId w15:val="{2154B374-B4C4-4657-9A41-0C1F5661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3848"/>
  </w:style>
  <w:style w:type="paragraph" w:styleId="Heading1">
    <w:name w:val="heading 1"/>
    <w:basedOn w:val="Normal"/>
    <w:next w:val="Normal"/>
    <w:link w:val="Heading1Char"/>
    <w:qFormat/>
    <w:rsid w:val="0033321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1B7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0144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37C3C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A6BC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C10EE2"/>
    <w:pPr>
      <w:spacing w:after="120" w:line="480" w:lineRule="auto"/>
    </w:pPr>
  </w:style>
  <w:style w:type="paragraph" w:styleId="PlainText">
    <w:name w:val="Plain Text"/>
    <w:basedOn w:val="Normal"/>
    <w:link w:val="PlainTextChar"/>
    <w:rsid w:val="00C10EE2"/>
    <w:rPr>
      <w:rFonts w:ascii="Courier New" w:hAnsi="Courier New"/>
    </w:rPr>
  </w:style>
  <w:style w:type="paragraph" w:styleId="Title">
    <w:name w:val="Title"/>
    <w:basedOn w:val="Normal"/>
    <w:link w:val="TitleChar"/>
    <w:qFormat/>
    <w:rsid w:val="00C10EE2"/>
    <w:pPr>
      <w:jc w:val="center"/>
    </w:pPr>
    <w:rPr>
      <w:sz w:val="28"/>
    </w:rPr>
  </w:style>
  <w:style w:type="table" w:styleId="TableGrid">
    <w:name w:val="Table Grid"/>
    <w:basedOn w:val="TableNormal"/>
    <w:uiPriority w:val="39"/>
    <w:rsid w:val="00C024F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1568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B1568F"/>
  </w:style>
  <w:style w:type="paragraph" w:styleId="Footer">
    <w:name w:val="footer"/>
    <w:basedOn w:val="Normal"/>
    <w:link w:val="FooterChar"/>
    <w:uiPriority w:val="99"/>
    <w:rsid w:val="00B1568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8F"/>
  </w:style>
  <w:style w:type="paragraph" w:customStyle="1" w:styleId="a6">
    <w:name w:val="Заголовки_структурных_элементов"/>
    <w:basedOn w:val="Normal"/>
    <w:link w:val="a7"/>
    <w:autoRedefine/>
    <w:qFormat/>
    <w:rsid w:val="00A905E5"/>
    <w:pPr>
      <w:spacing w:line="360" w:lineRule="auto"/>
      <w:jc w:val="center"/>
    </w:pPr>
    <w:rPr>
      <w:b/>
      <w:sz w:val="28"/>
      <w:szCs w:val="28"/>
    </w:rPr>
  </w:style>
  <w:style w:type="paragraph" w:customStyle="1" w:styleId="a8">
    <w:name w:val="Основной_текст"/>
    <w:basedOn w:val="a6"/>
    <w:link w:val="a9"/>
    <w:qFormat/>
    <w:rsid w:val="002F4723"/>
    <w:pPr>
      <w:ind w:firstLine="709"/>
      <w:jc w:val="both"/>
    </w:pPr>
    <w:rPr>
      <w:b w:val="0"/>
    </w:rPr>
  </w:style>
  <w:style w:type="character" w:customStyle="1" w:styleId="a7">
    <w:name w:val="Заголовки_структурных_элементов Знак"/>
    <w:link w:val="a6"/>
    <w:rsid w:val="00A905E5"/>
    <w:rPr>
      <w:b/>
      <w:sz w:val="28"/>
      <w:szCs w:val="28"/>
    </w:rPr>
  </w:style>
  <w:style w:type="paragraph" w:customStyle="1" w:styleId="a1">
    <w:name w:val="Раздел"/>
    <w:basedOn w:val="a8"/>
    <w:link w:val="aa"/>
    <w:autoRedefine/>
    <w:qFormat/>
    <w:rsid w:val="00875F84"/>
    <w:pPr>
      <w:numPr>
        <w:numId w:val="1"/>
      </w:numPr>
      <w:jc w:val="left"/>
    </w:pPr>
    <w:rPr>
      <w:rFonts w:eastAsia="MS Mincho"/>
      <w:b/>
    </w:rPr>
  </w:style>
  <w:style w:type="character" w:customStyle="1" w:styleId="a9">
    <w:name w:val="Основной_текст Знак"/>
    <w:link w:val="a8"/>
    <w:rsid w:val="002F4723"/>
    <w:rPr>
      <w:sz w:val="28"/>
      <w:szCs w:val="28"/>
    </w:rPr>
  </w:style>
  <w:style w:type="paragraph" w:customStyle="1" w:styleId="a2">
    <w:name w:val="Подраздел"/>
    <w:basedOn w:val="a1"/>
    <w:link w:val="ab"/>
    <w:autoRedefine/>
    <w:qFormat/>
    <w:rsid w:val="00DD7E93"/>
    <w:pPr>
      <w:numPr>
        <w:ilvl w:val="1"/>
      </w:numPr>
      <w:ind w:left="0" w:firstLine="709"/>
    </w:pPr>
  </w:style>
  <w:style w:type="character" w:customStyle="1" w:styleId="aa">
    <w:name w:val="Раздел Знак"/>
    <w:link w:val="a1"/>
    <w:rsid w:val="00875F84"/>
    <w:rPr>
      <w:rFonts w:eastAsia="MS Mincho"/>
      <w:b/>
      <w:sz w:val="28"/>
      <w:szCs w:val="28"/>
    </w:rPr>
  </w:style>
  <w:style w:type="paragraph" w:customStyle="1" w:styleId="a3">
    <w:name w:val="Пункт_подраздела"/>
    <w:basedOn w:val="a2"/>
    <w:link w:val="ac"/>
    <w:qFormat/>
    <w:rsid w:val="00980CC2"/>
    <w:pPr>
      <w:numPr>
        <w:ilvl w:val="2"/>
      </w:numPr>
      <w:ind w:left="0" w:firstLine="709"/>
    </w:pPr>
  </w:style>
  <w:style w:type="character" w:customStyle="1" w:styleId="ab">
    <w:name w:val="Подраздел Знак"/>
    <w:basedOn w:val="aa"/>
    <w:link w:val="a2"/>
    <w:rsid w:val="00DD7E93"/>
    <w:rPr>
      <w:rFonts w:eastAsia="MS Mincho"/>
      <w:b/>
      <w:sz w:val="28"/>
      <w:szCs w:val="28"/>
    </w:rPr>
  </w:style>
  <w:style w:type="paragraph" w:customStyle="1" w:styleId="ad">
    <w:name w:val="Список_"/>
    <w:basedOn w:val="a1"/>
    <w:link w:val="ae"/>
    <w:rsid w:val="00181208"/>
    <w:rPr>
      <w:b w:val="0"/>
    </w:rPr>
  </w:style>
  <w:style w:type="character" w:customStyle="1" w:styleId="ac">
    <w:name w:val="Пункт_подраздела Знак"/>
    <w:basedOn w:val="ab"/>
    <w:link w:val="a3"/>
    <w:rsid w:val="00980CC2"/>
    <w:rPr>
      <w:rFonts w:eastAsia="MS Mincho"/>
      <w:b/>
      <w:sz w:val="28"/>
      <w:szCs w:val="28"/>
    </w:rPr>
  </w:style>
  <w:style w:type="paragraph" w:customStyle="1" w:styleId="af">
    <w:name w:val="_Список"/>
    <w:basedOn w:val="a8"/>
    <w:link w:val="af0"/>
    <w:autoRedefine/>
    <w:qFormat/>
    <w:rsid w:val="0052067C"/>
    <w:pPr>
      <w:ind w:left="709" w:hanging="709"/>
    </w:pPr>
    <w:rPr>
      <w:rFonts w:ascii="Cambria Math" w:hAnsi="Cambria Math"/>
      <w:i/>
    </w:rPr>
  </w:style>
  <w:style w:type="character" w:customStyle="1" w:styleId="ae">
    <w:name w:val="Список_ Знак"/>
    <w:link w:val="ad"/>
    <w:rsid w:val="00181208"/>
    <w:rPr>
      <w:b w:val="0"/>
      <w:caps w:val="0"/>
      <w:sz w:val="28"/>
      <w:szCs w:val="28"/>
    </w:rPr>
  </w:style>
  <w:style w:type="character" w:styleId="Hyperlink">
    <w:name w:val="Hyperlink"/>
    <w:uiPriority w:val="99"/>
    <w:unhideWhenUsed/>
    <w:rsid w:val="00DA366C"/>
    <w:rPr>
      <w:color w:val="0000FF"/>
      <w:u w:val="single"/>
    </w:rPr>
  </w:style>
  <w:style w:type="character" w:customStyle="1" w:styleId="af0">
    <w:name w:val="_Список Знак"/>
    <w:basedOn w:val="ae"/>
    <w:link w:val="af"/>
    <w:rsid w:val="0052067C"/>
    <w:rPr>
      <w:rFonts w:ascii="Cambria Math" w:hAnsi="Cambria Math"/>
      <w:b w:val="0"/>
      <w:i/>
      <w:caps w:val="0"/>
      <w:sz w:val="28"/>
      <w:szCs w:val="28"/>
    </w:rPr>
  </w:style>
  <w:style w:type="character" w:customStyle="1" w:styleId="MTEquationSection">
    <w:name w:val="MTEquationSection"/>
    <w:rsid w:val="00B44D32"/>
    <w:rPr>
      <w:caps/>
      <w:vanish/>
      <w:color w:val="FF0000"/>
      <w:szCs w:val="28"/>
    </w:rPr>
  </w:style>
  <w:style w:type="paragraph" w:customStyle="1" w:styleId="MTDisplayEquation">
    <w:name w:val="MTDisplayEquation"/>
    <w:basedOn w:val="a8"/>
    <w:next w:val="Normal"/>
    <w:link w:val="MTDisplayEquation0"/>
    <w:rsid w:val="00B44D32"/>
    <w:pPr>
      <w:tabs>
        <w:tab w:val="center" w:pos="5040"/>
        <w:tab w:val="right" w:pos="9360"/>
      </w:tabs>
    </w:pPr>
  </w:style>
  <w:style w:type="character" w:customStyle="1" w:styleId="MTDisplayEquation0">
    <w:name w:val="MTDisplayEquation Знак"/>
    <w:basedOn w:val="a9"/>
    <w:link w:val="MTDisplayEquation"/>
    <w:rsid w:val="00B44D32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941783"/>
    <w:pPr>
      <w:spacing w:before="100" w:beforeAutospacing="1" w:after="100" w:afterAutospacing="1"/>
    </w:pPr>
    <w:rPr>
      <w:sz w:val="24"/>
      <w:szCs w:val="24"/>
    </w:rPr>
  </w:style>
  <w:style w:type="character" w:styleId="SubtleEmphasis">
    <w:name w:val="Subtle Emphasis"/>
    <w:uiPriority w:val="19"/>
    <w:qFormat/>
    <w:rsid w:val="00941783"/>
    <w:rPr>
      <w:i/>
      <w:iCs/>
      <w:color w:val="404040"/>
    </w:rPr>
  </w:style>
  <w:style w:type="paragraph" w:customStyle="1" w:styleId="a5">
    <w:name w:val="Рисунок"/>
    <w:basedOn w:val="a8"/>
    <w:link w:val="af1"/>
    <w:autoRedefine/>
    <w:qFormat/>
    <w:rsid w:val="00360F61"/>
    <w:pPr>
      <w:numPr>
        <w:numId w:val="9"/>
      </w:numPr>
      <w:ind w:left="0" w:firstLine="0"/>
      <w:jc w:val="center"/>
    </w:pPr>
  </w:style>
  <w:style w:type="character" w:customStyle="1" w:styleId="Heading2Char">
    <w:name w:val="Heading 2 Char"/>
    <w:link w:val="Heading2"/>
    <w:uiPriority w:val="9"/>
    <w:rsid w:val="00511B78"/>
    <w:rPr>
      <w:b/>
      <w:bCs/>
      <w:sz w:val="36"/>
      <w:szCs w:val="36"/>
    </w:rPr>
  </w:style>
  <w:style w:type="character" w:customStyle="1" w:styleId="af1">
    <w:name w:val="Рисунок Знак"/>
    <w:basedOn w:val="a9"/>
    <w:link w:val="a5"/>
    <w:rsid w:val="00360F61"/>
    <w:rPr>
      <w:sz w:val="28"/>
      <w:szCs w:val="28"/>
    </w:rPr>
  </w:style>
  <w:style w:type="paragraph" w:customStyle="1" w:styleId="a">
    <w:name w:val="Таблица"/>
    <w:basedOn w:val="a5"/>
    <w:next w:val="a5"/>
    <w:link w:val="af2"/>
    <w:autoRedefine/>
    <w:rsid w:val="002A5300"/>
    <w:pPr>
      <w:numPr>
        <w:numId w:val="10"/>
      </w:numPr>
      <w:spacing w:line="240" w:lineRule="auto"/>
      <w:contextualSpacing/>
      <w:jc w:val="left"/>
    </w:pPr>
  </w:style>
  <w:style w:type="paragraph" w:customStyle="1" w:styleId="af3">
    <w:name w:val="_Таблица"/>
    <w:basedOn w:val="Normal"/>
    <w:link w:val="af4"/>
    <w:rsid w:val="002A5300"/>
    <w:pPr>
      <w:spacing w:before="2040"/>
      <w:jc w:val="center"/>
    </w:pPr>
    <w:rPr>
      <w:sz w:val="28"/>
      <w:szCs w:val="28"/>
    </w:rPr>
  </w:style>
  <w:style w:type="character" w:customStyle="1" w:styleId="af2">
    <w:name w:val="Таблица Знак"/>
    <w:basedOn w:val="a9"/>
    <w:link w:val="a"/>
    <w:rsid w:val="002A5300"/>
    <w:rPr>
      <w:sz w:val="28"/>
      <w:szCs w:val="28"/>
    </w:rPr>
  </w:style>
  <w:style w:type="paragraph" w:customStyle="1" w:styleId="af5">
    <w:name w:val="__Таблица"/>
    <w:basedOn w:val="a8"/>
    <w:link w:val="af6"/>
    <w:qFormat/>
    <w:rsid w:val="00411937"/>
    <w:pPr>
      <w:ind w:firstLine="0"/>
      <w:contextualSpacing/>
      <w:jc w:val="left"/>
    </w:pPr>
  </w:style>
  <w:style w:type="character" w:customStyle="1" w:styleId="af4">
    <w:name w:val="_Таблица Знак"/>
    <w:link w:val="af3"/>
    <w:rsid w:val="002A5300"/>
    <w:rPr>
      <w:sz w:val="28"/>
      <w:szCs w:val="28"/>
    </w:rPr>
  </w:style>
  <w:style w:type="character" w:customStyle="1" w:styleId="Heading1Char">
    <w:name w:val="Heading 1 Char"/>
    <w:link w:val="Heading1"/>
    <w:rsid w:val="0033321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af6">
    <w:name w:val="__Таблица Знак"/>
    <w:basedOn w:val="a9"/>
    <w:link w:val="af5"/>
    <w:rsid w:val="00411937"/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33219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TOC1">
    <w:name w:val="toc 1"/>
    <w:basedOn w:val="Normal"/>
    <w:next w:val="Normal"/>
    <w:autoRedefine/>
    <w:uiPriority w:val="39"/>
    <w:rsid w:val="00B83A77"/>
    <w:pPr>
      <w:tabs>
        <w:tab w:val="left" w:pos="400"/>
        <w:tab w:val="right" w:leader="dot" w:pos="9345"/>
      </w:tabs>
      <w:spacing w:before="120" w:after="120" w:line="360" w:lineRule="auto"/>
    </w:pPr>
    <w:rPr>
      <w:rFonts w:asciiTheme="minorHAnsi" w:hAnsiTheme="minorHAnsi"/>
      <w:b/>
      <w:bCs/>
    </w:rPr>
  </w:style>
  <w:style w:type="paragraph" w:styleId="TOC2">
    <w:name w:val="toc 2"/>
    <w:basedOn w:val="Normal"/>
    <w:next w:val="Normal"/>
    <w:autoRedefine/>
    <w:uiPriority w:val="39"/>
    <w:rsid w:val="007A7E0C"/>
    <w:pPr>
      <w:tabs>
        <w:tab w:val="right" w:leader="dot" w:pos="9345"/>
      </w:tabs>
      <w:spacing w:before="120"/>
      <w:ind w:left="200"/>
    </w:pPr>
    <w:rPr>
      <w:b/>
      <w:bC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B80641"/>
    <w:pPr>
      <w:ind w:left="400"/>
    </w:pPr>
    <w:rPr>
      <w:rFonts w:asciiTheme="minorHAnsi" w:hAnsiTheme="minorHAnsi"/>
    </w:rPr>
  </w:style>
  <w:style w:type="character" w:styleId="Strong">
    <w:name w:val="Strong"/>
    <w:uiPriority w:val="22"/>
    <w:qFormat/>
    <w:rsid w:val="0046274F"/>
    <w:rPr>
      <w:b/>
      <w:bCs/>
    </w:rPr>
  </w:style>
  <w:style w:type="paragraph" w:customStyle="1" w:styleId="a4">
    <w:name w:val="_Использованные_источники"/>
    <w:basedOn w:val="a8"/>
    <w:link w:val="af7"/>
    <w:autoRedefine/>
    <w:qFormat/>
    <w:rsid w:val="00B24F84"/>
    <w:pPr>
      <w:numPr>
        <w:numId w:val="12"/>
      </w:numPr>
      <w:ind w:left="0" w:firstLine="709"/>
    </w:pPr>
  </w:style>
  <w:style w:type="character" w:styleId="UnresolvedMention">
    <w:name w:val="Unresolved Mention"/>
    <w:uiPriority w:val="99"/>
    <w:semiHidden/>
    <w:unhideWhenUsed/>
    <w:rsid w:val="00357C28"/>
    <w:rPr>
      <w:color w:val="605E5C"/>
      <w:shd w:val="clear" w:color="auto" w:fill="E1DFDD"/>
    </w:rPr>
  </w:style>
  <w:style w:type="character" w:customStyle="1" w:styleId="af7">
    <w:name w:val="_Использованные_источники Знак"/>
    <w:link w:val="a4"/>
    <w:rsid w:val="00B24F84"/>
    <w:rPr>
      <w:sz w:val="28"/>
      <w:szCs w:val="28"/>
    </w:rPr>
  </w:style>
  <w:style w:type="character" w:styleId="FollowedHyperlink">
    <w:name w:val="FollowedHyperlink"/>
    <w:rsid w:val="001E3743"/>
    <w:rPr>
      <w:color w:val="954F72"/>
      <w:u w:val="single"/>
    </w:rPr>
  </w:style>
  <w:style w:type="character" w:styleId="Emphasis">
    <w:name w:val="Emphasis"/>
    <w:qFormat/>
    <w:rsid w:val="00F96890"/>
    <w:rPr>
      <w:i/>
      <w:iCs/>
    </w:rPr>
  </w:style>
  <w:style w:type="paragraph" w:customStyle="1" w:styleId="richfactdown-paragraph">
    <w:name w:val="richfactdown-paragraph"/>
    <w:basedOn w:val="Normal"/>
    <w:rsid w:val="00B53444"/>
    <w:pPr>
      <w:spacing w:before="100" w:beforeAutospacing="1" w:after="100" w:afterAutospacing="1"/>
    </w:pPr>
    <w:rPr>
      <w:sz w:val="24"/>
      <w:szCs w:val="24"/>
    </w:rPr>
  </w:style>
  <w:style w:type="paragraph" w:customStyle="1" w:styleId="af8">
    <w:name w:val="Основной текст курсовой"/>
    <w:basedOn w:val="Normal"/>
    <w:rsid w:val="002B7502"/>
    <w:pPr>
      <w:tabs>
        <w:tab w:val="left" w:pos="3402"/>
      </w:tabs>
      <w:spacing w:line="360" w:lineRule="auto"/>
      <w:ind w:firstLine="709"/>
      <w:jc w:val="both"/>
    </w:pPr>
    <w:rPr>
      <w:color w:val="000000"/>
      <w:sz w:val="28"/>
    </w:rPr>
  </w:style>
  <w:style w:type="paragraph" w:customStyle="1" w:styleId="cdt4ke">
    <w:name w:val="cdt4ke"/>
    <w:basedOn w:val="Normal"/>
    <w:rsid w:val="007D09B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037C3C"/>
    <w:rPr>
      <w:rFonts w:asciiTheme="minorHAnsi" w:eastAsiaTheme="minorEastAsia" w:hAnsiTheme="minorHAnsi" w:cstheme="minorBidi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C30F4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0144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FA6BC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D450F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rsid w:val="00656278"/>
    <w:rPr>
      <w:rFonts w:ascii="Courier New" w:hAnsi="Courier New"/>
    </w:rPr>
  </w:style>
  <w:style w:type="character" w:customStyle="1" w:styleId="TitleChar">
    <w:name w:val="Title Char"/>
    <w:basedOn w:val="DefaultParagraphFont"/>
    <w:link w:val="Title"/>
    <w:rsid w:val="00656278"/>
    <w:rPr>
      <w:sz w:val="28"/>
    </w:rPr>
  </w:style>
  <w:style w:type="paragraph" w:styleId="TOC4">
    <w:name w:val="toc 4"/>
    <w:basedOn w:val="Normal"/>
    <w:next w:val="Normal"/>
    <w:autoRedefine/>
    <w:rsid w:val="007E07E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rsid w:val="007E07E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rsid w:val="007E07E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rsid w:val="007E07E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rsid w:val="007E07E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rsid w:val="007E07EF"/>
    <w:pPr>
      <w:ind w:left="1600"/>
    </w:pPr>
    <w:rPr>
      <w:rFonts w:asciiTheme="minorHAnsi" w:hAnsiTheme="minorHAnsi"/>
    </w:rPr>
  </w:style>
  <w:style w:type="paragraph" w:styleId="Subtitle">
    <w:name w:val="Subtitle"/>
    <w:basedOn w:val="Normal"/>
    <w:next w:val="Normal"/>
    <w:link w:val="SubtitleChar"/>
    <w:qFormat/>
    <w:rsid w:val="002678B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2678B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katex">
    <w:name w:val="katex"/>
    <w:basedOn w:val="DefaultParagraphFont"/>
    <w:rsid w:val="00093848"/>
  </w:style>
  <w:style w:type="paragraph" w:customStyle="1" w:styleId="a0">
    <w:name w:val="Список госта"/>
    <w:link w:val="af9"/>
    <w:qFormat/>
    <w:rsid w:val="00D20101"/>
    <w:pPr>
      <w:numPr>
        <w:numId w:val="25"/>
      </w:numPr>
      <w:spacing w:line="360" w:lineRule="auto"/>
      <w:ind w:left="0" w:firstLine="709"/>
      <w:jc w:val="both"/>
    </w:pPr>
    <w:rPr>
      <w:sz w:val="28"/>
    </w:rPr>
  </w:style>
  <w:style w:type="paragraph" w:styleId="ListBullet">
    <w:name w:val="List Bullet"/>
    <w:basedOn w:val="Normal"/>
    <w:link w:val="ListBulletChar"/>
    <w:rsid w:val="00B75504"/>
    <w:pPr>
      <w:numPr>
        <w:numId w:val="20"/>
      </w:numPr>
      <w:contextualSpacing/>
    </w:pPr>
  </w:style>
  <w:style w:type="character" w:customStyle="1" w:styleId="ListBulletChar">
    <w:name w:val="List Bullet Char"/>
    <w:basedOn w:val="DefaultParagraphFont"/>
    <w:link w:val="ListBullet"/>
    <w:rsid w:val="00B75504"/>
  </w:style>
  <w:style w:type="character" w:customStyle="1" w:styleId="af9">
    <w:name w:val="Список госта Знак"/>
    <w:basedOn w:val="ListBulletChar"/>
    <w:link w:val="a0"/>
    <w:rsid w:val="00D20101"/>
    <w:rPr>
      <w:sz w:val="28"/>
    </w:rPr>
  </w:style>
  <w:style w:type="character" w:styleId="CommentReference">
    <w:name w:val="annotation reference"/>
    <w:basedOn w:val="DefaultParagraphFont"/>
    <w:rsid w:val="000D26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0D26C6"/>
  </w:style>
  <w:style w:type="character" w:customStyle="1" w:styleId="CommentTextChar">
    <w:name w:val="Comment Text Char"/>
    <w:basedOn w:val="DefaultParagraphFont"/>
    <w:link w:val="CommentText"/>
    <w:rsid w:val="000D26C6"/>
  </w:style>
  <w:style w:type="paragraph" w:styleId="CommentSubject">
    <w:name w:val="annotation subject"/>
    <w:basedOn w:val="CommentText"/>
    <w:next w:val="CommentText"/>
    <w:link w:val="CommentSubjectChar"/>
    <w:rsid w:val="000D26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D26C6"/>
    <w:rPr>
      <w:b/>
      <w:bCs/>
    </w:rPr>
  </w:style>
  <w:style w:type="paragraph" w:styleId="Revision">
    <w:name w:val="Revision"/>
    <w:hidden/>
    <w:uiPriority w:val="99"/>
    <w:semiHidden/>
    <w:rsid w:val="00604E48"/>
  </w:style>
  <w:style w:type="paragraph" w:styleId="EndnoteText">
    <w:name w:val="endnote text"/>
    <w:basedOn w:val="Normal"/>
    <w:link w:val="EndnoteTextChar"/>
    <w:rsid w:val="00E41C8C"/>
  </w:style>
  <w:style w:type="character" w:customStyle="1" w:styleId="EndnoteTextChar">
    <w:name w:val="Endnote Text Char"/>
    <w:basedOn w:val="DefaultParagraphFont"/>
    <w:link w:val="EndnoteText"/>
    <w:rsid w:val="00E41C8C"/>
  </w:style>
  <w:style w:type="character" w:styleId="EndnoteReference">
    <w:name w:val="endnote reference"/>
    <w:basedOn w:val="DefaultParagraphFont"/>
    <w:rsid w:val="00E41C8C"/>
    <w:rPr>
      <w:vertAlign w:val="superscript"/>
    </w:rPr>
  </w:style>
  <w:style w:type="paragraph" w:styleId="NoSpacing">
    <w:name w:val="No Spacing"/>
    <w:uiPriority w:val="1"/>
    <w:qFormat/>
    <w:rsid w:val="00FC5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57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9C55476-2DDF-4EDB-B9EC-6C1BDCB563FA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62efc5c1-0205-404e-98ae-4808c8adafd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53F1AE-F815-4AA4-A482-E6AAFA4455E9}">
  <we:reference id="wa200000113" version="1.0.0.0" store="en-US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82016-82D2-4539-BBED-85FB07E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4835</Words>
  <Characters>34867</Characters>
  <Application>Microsoft Office Word</Application>
  <DocSecurity>0</DocSecurity>
  <Lines>830</Lines>
  <Paragraphs>294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МИНОБРНАУКИ РОССИИ</vt:lpstr>
      <vt:lpstr>МИНОБРНАУКИ РОССИИ</vt:lpstr>
    </vt:vector>
  </TitlesOfParts>
  <Company>cs.vsu.ru</Company>
  <LinksUpToDate>false</LinksUpToDate>
  <CharactersWithSpaces>39408</CharactersWithSpaces>
  <SharedDoc>false</SharedDoc>
  <HLinks>
    <vt:vector size="180" baseType="variant">
      <vt:variant>
        <vt:i4>75301928</vt:i4>
      </vt:variant>
      <vt:variant>
        <vt:i4>1191</vt:i4>
      </vt:variant>
      <vt:variant>
        <vt:i4>0</vt:i4>
      </vt:variant>
      <vt:variant>
        <vt:i4>5</vt:i4>
      </vt:variant>
      <vt:variant>
        <vt:lpwstr>https://ru.wikipedia.org/wiki/Прагматика</vt:lpwstr>
      </vt:variant>
      <vt:variant>
        <vt:lpwstr/>
      </vt:variant>
      <vt:variant>
        <vt:i4>1769565</vt:i4>
      </vt:variant>
      <vt:variant>
        <vt:i4>1188</vt:i4>
      </vt:variant>
      <vt:variant>
        <vt:i4>0</vt:i4>
      </vt:variant>
      <vt:variant>
        <vt:i4>5</vt:i4>
      </vt:variant>
      <vt:variant>
        <vt:lpwstr>https://studfile.net/preview/7279502</vt:lpwstr>
      </vt:variant>
      <vt:variant>
        <vt:lpwstr/>
      </vt:variant>
      <vt:variant>
        <vt:i4>74449967</vt:i4>
      </vt:variant>
      <vt:variant>
        <vt:i4>1185</vt:i4>
      </vt:variant>
      <vt:variant>
        <vt:i4>0</vt:i4>
      </vt:variant>
      <vt:variant>
        <vt:i4>5</vt:i4>
      </vt:variant>
      <vt:variant>
        <vt:lpwstr>https://www.miigaik.ru/vtiaoai/articles/Шавенько Н.К. Основы теории информации. Учебное пособие..pdf?ysclid=lvtgeb9d7z182003206</vt:lpwstr>
      </vt:variant>
      <vt:variant>
        <vt:lpwstr/>
      </vt:variant>
      <vt:variant>
        <vt:i4>3211386</vt:i4>
      </vt:variant>
      <vt:variant>
        <vt:i4>1182</vt:i4>
      </vt:variant>
      <vt:variant>
        <vt:i4>0</vt:i4>
      </vt:variant>
      <vt:variant>
        <vt:i4>5</vt:i4>
      </vt:variant>
      <vt:variant>
        <vt:lpwstr>https://profbeckman.narod.ru/InformLekc.htm</vt:lpwstr>
      </vt:variant>
      <vt:variant>
        <vt:lpwstr/>
      </vt:variant>
      <vt:variant>
        <vt:i4>1705002</vt:i4>
      </vt:variant>
      <vt:variant>
        <vt:i4>1179</vt:i4>
      </vt:variant>
      <vt:variant>
        <vt:i4>0</vt:i4>
      </vt:variant>
      <vt:variant>
        <vt:i4>5</vt:i4>
      </vt:variant>
      <vt:variant>
        <vt:lpwstr>https://ru.wikipedia.org/wiki/Формула_Хартли</vt:lpwstr>
      </vt:variant>
      <vt:variant>
        <vt:lpwstr/>
      </vt:variant>
      <vt:variant>
        <vt:i4>1703999</vt:i4>
      </vt:variant>
      <vt:variant>
        <vt:i4>134</vt:i4>
      </vt:variant>
      <vt:variant>
        <vt:i4>0</vt:i4>
      </vt:variant>
      <vt:variant>
        <vt:i4>5</vt:i4>
      </vt:variant>
      <vt:variant>
        <vt:lpwstr>https://ru.wikipedia.org/wiki/%D0%A0%D0%B0%D0%B1%D0%BE%D1%82%D0%B0_(%D1%84%D0%B8%D0%B7%D0%B8%D0%BA%D0%B0)</vt:lpwstr>
      </vt:variant>
      <vt:variant>
        <vt:lpwstr/>
      </vt:variant>
      <vt:variant>
        <vt:i4>2031639</vt:i4>
      </vt:variant>
      <vt:variant>
        <vt:i4>131</vt:i4>
      </vt:variant>
      <vt:variant>
        <vt:i4>0</vt:i4>
      </vt:variant>
      <vt:variant>
        <vt:i4>5</vt:i4>
      </vt:variant>
      <vt:variant>
        <vt:lpwstr>https://ru.wikipedia.org/wiki/%D0%AD%D0%BD%D0%B5%D1%80%D0%B3%D0%B8%D1%8F</vt:lpwstr>
      </vt:variant>
      <vt:variant>
        <vt:lpwstr/>
      </vt:variant>
      <vt:variant>
        <vt:i4>7143509</vt:i4>
      </vt:variant>
      <vt:variant>
        <vt:i4>128</vt:i4>
      </vt:variant>
      <vt:variant>
        <vt:i4>0</vt:i4>
      </vt:variant>
      <vt:variant>
        <vt:i4>5</vt:i4>
      </vt:variant>
      <vt:variant>
        <vt:lpwstr>https://ru.wikipedia.org/wiki/%D0%A2%D0%B5%D1%80%D0%BC%D0%BE%D0%B4%D0%B8%D0%BD%D0%B0%D0%BC%D0%B8%D1%87%D0%B5%D1%81%D0%BA%D0%B0%D1%8F_%D1%81%D0%B8%D1%81%D1%82%D0%B5%D0%BC%D0%B0</vt:lpwstr>
      </vt:variant>
      <vt:variant>
        <vt:lpwstr/>
      </vt:variant>
      <vt:variant>
        <vt:i4>4587599</vt:i4>
      </vt:variant>
      <vt:variant>
        <vt:i4>125</vt:i4>
      </vt:variant>
      <vt:variant>
        <vt:i4>0</vt:i4>
      </vt:variant>
      <vt:variant>
        <vt:i4>5</vt:i4>
      </vt:variant>
      <vt:variant>
        <vt:lpwstr>https://ru.wikipedia.org/wiki/%D0%A2%D0%B5%D1%80%D0%BC%D0%BE%D0%B4%D0%B8%D0%BD%D0%B0%D0%BC%D0%B8%D1%87%D0%B5%D1%81%D0%BA%D0%B0%D1%8F_%D1%84%D1%83%D0%BD%D0%BA%D1%86%D0%B8%D1%8F_%D1%81%D0%BE%D1%81%D1%82%D0%BE%D1%8F%D0%BD%D0%B8%D1%8F</vt:lpwstr>
      </vt:variant>
      <vt:variant>
        <vt:lpwstr/>
      </vt:variant>
      <vt:variant>
        <vt:i4>1310796</vt:i4>
      </vt:variant>
      <vt:variant>
        <vt:i4>122</vt:i4>
      </vt:variant>
      <vt:variant>
        <vt:i4>0</vt:i4>
      </vt:variant>
      <vt:variant>
        <vt:i4>5</vt:i4>
      </vt:variant>
      <vt:variant>
        <vt:lpwstr>https://ru.wikipedia.org/wiki/%D0%A2%D0%B5%D1%80%D0%BC%D0%BE%D0%B4%D0%B8%D0%BD%D0%B0%D0%BC%D0%B8%D0%BA%D0%B0</vt:lpwstr>
      </vt:variant>
      <vt:variant>
        <vt:lpwstr/>
      </vt:variant>
      <vt:variant>
        <vt:i4>4063291</vt:i4>
      </vt:variant>
      <vt:variant>
        <vt:i4>119</vt:i4>
      </vt:variant>
      <vt:variant>
        <vt:i4>0</vt:i4>
      </vt:variant>
      <vt:variant>
        <vt:i4>5</vt:i4>
      </vt:variant>
      <vt:variant>
        <vt:lpwstr>https://ru.wikipedia.org/wiki/%D0%A2%D0%B5%D1%80%D0%BC%D0%B8%D0%BD</vt:lpwstr>
      </vt:variant>
      <vt:variant>
        <vt:lpwstr/>
      </vt:variant>
      <vt:variant>
        <vt:i4>4784248</vt:i4>
      </vt:variant>
      <vt:variant>
        <vt:i4>116</vt:i4>
      </vt:variant>
      <vt:variant>
        <vt:i4>0</vt:i4>
      </vt:variant>
      <vt:variant>
        <vt:i4>5</vt:i4>
      </vt:variant>
      <vt:variant>
        <vt:lpwstr>https://ru.wikipedia.org/wiki/%D0%A2%D0%BE%D1%87%D0%BD%D1%8B%D0%B5_%D0%BD%D0%B0%D1%83%D0%BA%D0%B8</vt:lpwstr>
      </vt:variant>
      <vt:variant>
        <vt:lpwstr/>
      </vt:variant>
      <vt:variant>
        <vt:i4>4849787</vt:i4>
      </vt:variant>
      <vt:variant>
        <vt:i4>113</vt:i4>
      </vt:variant>
      <vt:variant>
        <vt:i4>0</vt:i4>
      </vt:variant>
      <vt:variant>
        <vt:i4>5</vt:i4>
      </vt:variant>
      <vt:variant>
        <vt:lpwstr>https://ru.wikipedia.org/wiki/%D0%95%D1%81%D1%82%D0%B5%D1%81%D1%82%D0%B2%D0%B5%D0%BD%D0%BD%D1%8B%D0%B5_%D0%BD%D0%B0%D1%83%D0%BA%D0%B8</vt:lpwstr>
      </vt:variant>
      <vt:variant>
        <vt:lpwstr/>
      </vt:variant>
      <vt:variant>
        <vt:i4>2031675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_Toc166149865</vt:lpwstr>
      </vt:variant>
      <vt:variant>
        <vt:i4>2031675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_Toc166149864</vt:lpwstr>
      </vt:variant>
      <vt:variant>
        <vt:i4>2031675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_Toc166149863</vt:lpwstr>
      </vt:variant>
      <vt:variant>
        <vt:i4>2031675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_Toc166149862</vt:lpwstr>
      </vt:variant>
      <vt:variant>
        <vt:i4>2031675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_Toc166149861</vt:lpwstr>
      </vt:variant>
      <vt:variant>
        <vt:i4>2031675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_Toc166149860</vt:lpwstr>
      </vt:variant>
      <vt:variant>
        <vt:i4>1835067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_Toc166149859</vt:lpwstr>
      </vt:variant>
      <vt:variant>
        <vt:i4>1835067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_Toc166149858</vt:lpwstr>
      </vt:variant>
      <vt:variant>
        <vt:i4>1835067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_Toc166149857</vt:lpwstr>
      </vt:variant>
      <vt:variant>
        <vt:i4>1835067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_Toc166149856</vt:lpwstr>
      </vt:variant>
      <vt:variant>
        <vt:i4>1835067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_Toc166149855</vt:lpwstr>
      </vt:variant>
      <vt:variant>
        <vt:i4>1835067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_Toc166149854</vt:lpwstr>
      </vt:variant>
      <vt:variant>
        <vt:i4>1835067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_Toc166149853</vt:lpwstr>
      </vt:variant>
      <vt:variant>
        <vt:i4>1835067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_Toc166149852</vt:lpwstr>
      </vt:variant>
      <vt:variant>
        <vt:i4>1835067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_Toc166149851</vt:lpwstr>
      </vt:variant>
      <vt:variant>
        <vt:i4>1835067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_Toc166149850</vt:lpwstr>
      </vt:variant>
      <vt:variant>
        <vt:i4>1900603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_Toc166149849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</dc:title>
  <dc:subject/>
  <dc:creator>romancova</dc:creator>
  <cp:keywords/>
  <dc:description/>
  <cp:lastModifiedBy>Вениамин Гребенев</cp:lastModifiedBy>
  <cp:revision>6</cp:revision>
  <dcterms:created xsi:type="dcterms:W3CDTF">2026-06-06T02:28:00Z</dcterms:created>
  <dcterms:modified xsi:type="dcterms:W3CDTF">2026-06-06T08:28:00Z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nNumsOnRight">
    <vt:bool>true</vt:bool>
  </property>
  <property fmtid="{D5CDD505-2E9C-101B-9397-08002B2CF9AE}" pid="5" name="MTEquationSection">
    <vt:lpwstr>1</vt:lpwstr>
  </property>
</Properties>
</file>