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B0" w:rsidRDefault="000D60B0">
      <w:r w:rsidRPr="003755ED">
        <w:rPr>
          <w:rFonts w:hint="eastAsia"/>
          <w:b/>
        </w:rPr>
        <w:t>1，系统组成</w:t>
      </w:r>
      <w:r>
        <w:rPr>
          <w:rFonts w:hint="eastAsia"/>
        </w:rPr>
        <w:t>，运算器：计算机的执行部件，用于对数据进行加工；控制器：计算机的控制中心，控制各部件自动协调地工作；储存器：计算机的存储部件，用来存放程序和数据</w:t>
      </w:r>
    </w:p>
    <w:p w:rsidR="000D60B0" w:rsidRDefault="000D60B0">
      <w:r>
        <w:rPr>
          <w:rFonts w:hint="eastAsia"/>
        </w:rPr>
        <w:t>输入设备，输出设备</w:t>
      </w:r>
    </w:p>
    <w:p w:rsidR="000D60B0" w:rsidRDefault="000D60B0">
      <w:r>
        <w:rPr>
          <w:rFonts w:hint="eastAsia"/>
        </w:rPr>
        <w:t>性能指标：机器字长：计算机进行一次整数运算所能处理的二进制的位数；</w:t>
      </w:r>
    </w:p>
    <w:p w:rsidR="000D60B0" w:rsidRDefault="000D60B0">
      <w:r>
        <w:rPr>
          <w:rFonts w:hint="eastAsia"/>
        </w:rPr>
        <w:t>数据通路带宽：数据总线一次所能并行传送信息的位数；</w:t>
      </w:r>
    </w:p>
    <w:p w:rsidR="000D60B0" w:rsidRDefault="000D60B0">
      <w:r>
        <w:rPr>
          <w:rFonts w:hint="eastAsia"/>
        </w:rPr>
        <w:t>主存容量：</w:t>
      </w:r>
    </w:p>
    <w:p w:rsidR="000D60B0" w:rsidRDefault="000D60B0">
      <w:r>
        <w:rPr>
          <w:rFonts w:hint="eastAsia"/>
        </w:rPr>
        <w:t>运算速度（吞吐量：系统在单位时间内处理请求的数量；响应时间；时钟周期，CPU中最小的时间单位；主频，时钟周期的倒数；CPI：执行一条指令所需时钟周期数。）</w:t>
      </w:r>
    </w:p>
    <w:p w:rsidR="000D60B0" w:rsidRDefault="000D60B0">
      <w:r>
        <w:rPr>
          <w:rFonts w:hint="eastAsia"/>
        </w:rPr>
        <w:t>计算机的工作过程：1）把程序和数据装入主存储器中。2）从程序的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起始地址运行程序。</w:t>
      </w:r>
      <w:r w:rsidR="007D5180">
        <w:rPr>
          <w:rFonts w:hint="eastAsia"/>
        </w:rPr>
        <w:t>3）根据程序的首地址从主存中取出第一条指令，译码执行；直至程序结束。</w:t>
      </w:r>
    </w:p>
    <w:p w:rsidR="007D5180" w:rsidRPr="003D402F" w:rsidRDefault="003755ED">
      <w:pPr>
        <w:rPr>
          <w:b/>
        </w:rPr>
      </w:pPr>
      <w:r w:rsidRPr="003D402F">
        <w:rPr>
          <w:rFonts w:hint="eastAsia"/>
          <w:b/>
        </w:rPr>
        <w:t>2、存储器的层次结构</w:t>
      </w:r>
    </w:p>
    <w:p w:rsidR="003755ED" w:rsidRPr="003D402F" w:rsidRDefault="003755ED">
      <w:pPr>
        <w:rPr>
          <w:b/>
        </w:rPr>
      </w:pPr>
      <w:r w:rsidRPr="003D402F">
        <w:rPr>
          <w:rFonts w:hint="eastAsia"/>
          <w:b/>
        </w:rPr>
        <w:t>存储器的分类：</w:t>
      </w:r>
    </w:p>
    <w:p w:rsidR="003755ED" w:rsidRDefault="003755ED">
      <w:r>
        <w:tab/>
      </w:r>
      <w:r>
        <w:rPr>
          <w:rFonts w:hint="eastAsia"/>
        </w:rPr>
        <w:t>1、按在计算机中的作用（层次）分类</w:t>
      </w:r>
    </w:p>
    <w:p w:rsidR="003755ED" w:rsidRDefault="003755ED">
      <w:r>
        <w:tab/>
      </w:r>
      <w:r>
        <w:rPr>
          <w:rFonts w:hint="eastAsia"/>
        </w:rPr>
        <w:t>主存储器（主存）：辅助存储器（外存）；高速缓冲存储器</w:t>
      </w:r>
    </w:p>
    <w:p w:rsidR="003755ED" w:rsidRDefault="003755ED">
      <w:r>
        <w:tab/>
      </w:r>
      <w:r>
        <w:rPr>
          <w:rFonts w:hint="eastAsia"/>
        </w:rPr>
        <w:t>2、</w:t>
      </w:r>
      <w:proofErr w:type="gramStart"/>
      <w:r>
        <w:rPr>
          <w:rFonts w:hint="eastAsia"/>
        </w:rPr>
        <w:t>按存器</w:t>
      </w:r>
      <w:proofErr w:type="gramEnd"/>
      <w:r>
        <w:rPr>
          <w:rFonts w:hint="eastAsia"/>
        </w:rPr>
        <w:t>介质分类。</w:t>
      </w:r>
    </w:p>
    <w:p w:rsidR="003755ED" w:rsidRDefault="003755ED">
      <w:r>
        <w:rPr>
          <w:rFonts w:hint="eastAsia"/>
        </w:rPr>
        <w:tab/>
        <w:t>3、按存储方式分类：随机存储器（RAM</w:t>
      </w:r>
      <w:r>
        <w:t>）</w:t>
      </w:r>
      <w:r>
        <w:rPr>
          <w:rFonts w:hint="eastAsia"/>
        </w:rPr>
        <w:t>，只读存储器（ROM</w:t>
      </w:r>
      <w:r>
        <w:t>）</w:t>
      </w:r>
    </w:p>
    <w:p w:rsidR="003755ED" w:rsidRDefault="003755ED">
      <w:r>
        <w:rPr>
          <w:rFonts w:hint="eastAsia"/>
        </w:rPr>
        <w:t>RA</w:t>
      </w:r>
      <w:r>
        <w:t>M</w:t>
      </w:r>
      <w:r>
        <w:rPr>
          <w:rFonts w:hint="eastAsia"/>
        </w:rPr>
        <w:t>和ROM共同作为主存一部分，同</w:t>
      </w:r>
      <w:proofErr w:type="gramStart"/>
      <w:r>
        <w:rPr>
          <w:rFonts w:hint="eastAsia"/>
        </w:rPr>
        <w:t>一构成</w:t>
      </w:r>
      <w:proofErr w:type="gramEnd"/>
      <w:r>
        <w:rPr>
          <w:rFonts w:hint="eastAsia"/>
        </w:rPr>
        <w:t>主存的地址域。</w:t>
      </w:r>
      <w:r w:rsidR="00C50069">
        <w:rPr>
          <w:rFonts w:hint="eastAsia"/>
        </w:rPr>
        <w:t>RA</w:t>
      </w:r>
      <w:r w:rsidR="00C50069">
        <w:t>M</w:t>
      </w:r>
      <w:r w:rsidR="00C50069">
        <w:rPr>
          <w:rFonts w:hint="eastAsia"/>
        </w:rPr>
        <w:t>断电后存储信息消失。</w:t>
      </w:r>
    </w:p>
    <w:p w:rsidR="003755ED" w:rsidRDefault="003755ED">
      <w:r>
        <w:tab/>
      </w:r>
      <w:r>
        <w:rPr>
          <w:rFonts w:hint="eastAsia"/>
        </w:rPr>
        <w:t>串行访问存储器：特点是对存储单元进行读/写操作时，需按其物理位置的先后顺序寻找地址，包括顺序存取存储器（磁带）和直接存取存储器（磁盘）。</w:t>
      </w:r>
    </w:p>
    <w:p w:rsidR="002621F1" w:rsidRPr="002621F1" w:rsidRDefault="002621F1">
      <w:pPr>
        <w:rPr>
          <w:b/>
        </w:rPr>
      </w:pPr>
      <w:r w:rsidRPr="002621F1">
        <w:rPr>
          <w:rFonts w:hint="eastAsia"/>
          <w:b/>
        </w:rPr>
        <w:t>存储器的性能指标：</w:t>
      </w:r>
    </w:p>
    <w:p w:rsidR="002621F1" w:rsidRDefault="002621F1">
      <w:r>
        <w:tab/>
      </w:r>
      <w:r>
        <w:rPr>
          <w:rFonts w:hint="eastAsia"/>
        </w:rPr>
        <w:t>存储容量：存储字数*字长(如1M</w:t>
      </w:r>
      <w:r>
        <w:t>*8</w:t>
      </w:r>
      <w:r>
        <w:rPr>
          <w:rFonts w:hint="eastAsia"/>
        </w:rPr>
        <w:t>位)</w:t>
      </w:r>
    </w:p>
    <w:p w:rsidR="002621F1" w:rsidRDefault="002621F1">
      <w:r>
        <w:tab/>
      </w:r>
      <w:r>
        <w:rPr>
          <w:rFonts w:hint="eastAsia"/>
        </w:rPr>
        <w:t>存储速度：</w:t>
      </w:r>
    </w:p>
    <w:p w:rsidR="002621F1" w:rsidRPr="00117F04" w:rsidRDefault="002621F1">
      <w:pPr>
        <w:rPr>
          <w:b/>
        </w:rPr>
      </w:pPr>
      <w:r w:rsidRPr="00117F04">
        <w:rPr>
          <w:rFonts w:hint="eastAsia"/>
          <w:b/>
        </w:rPr>
        <w:t>存储器层次结构：</w:t>
      </w:r>
      <w:bookmarkStart w:id="0" w:name="_GoBack"/>
      <w:bookmarkEnd w:id="0"/>
    </w:p>
    <w:p w:rsidR="002621F1" w:rsidRDefault="002621F1">
      <w:r>
        <w:tab/>
      </w:r>
      <w:r>
        <w:rPr>
          <w:rFonts w:hint="eastAsia"/>
        </w:rPr>
        <w:t>C</w:t>
      </w:r>
      <w:r w:rsidR="00315578">
        <w:t>PU-Cach</w:t>
      </w:r>
      <w:r w:rsidR="00315578">
        <w:rPr>
          <w:rFonts w:hint="eastAsia"/>
        </w:rPr>
        <w:t>e</w:t>
      </w:r>
      <w:r>
        <w:t>-</w:t>
      </w:r>
      <w:r>
        <w:rPr>
          <w:rFonts w:hint="eastAsia"/>
        </w:rPr>
        <w:t>主存-</w:t>
      </w:r>
      <w:r w:rsidR="000D67E6">
        <w:rPr>
          <w:rFonts w:hint="eastAsia"/>
        </w:rPr>
        <w:t>辅存</w:t>
      </w:r>
    </w:p>
    <w:p w:rsidR="000D67E6" w:rsidRDefault="000D67E6">
      <w:r>
        <w:tab/>
      </w:r>
      <w:r>
        <w:rPr>
          <w:rFonts w:hint="eastAsia"/>
        </w:rPr>
        <w:t>主存和C</w:t>
      </w:r>
      <w:r>
        <w:t>ache</w:t>
      </w:r>
      <w:r>
        <w:rPr>
          <w:rFonts w:hint="eastAsia"/>
        </w:rPr>
        <w:t>之间的数据调动由硬件自动完成，主存和</w:t>
      </w:r>
      <w:proofErr w:type="gramStart"/>
      <w:r>
        <w:rPr>
          <w:rFonts w:hint="eastAsia"/>
        </w:rPr>
        <w:t>辅存</w:t>
      </w:r>
      <w:proofErr w:type="gramEnd"/>
      <w:r>
        <w:rPr>
          <w:rFonts w:hint="eastAsia"/>
        </w:rPr>
        <w:t>的数据调动由硬件和操作系统共同完成。</w:t>
      </w:r>
    </w:p>
    <w:p w:rsidR="00D6558A" w:rsidRPr="00117F04" w:rsidRDefault="00D84B50">
      <w:pPr>
        <w:rPr>
          <w:b/>
        </w:rPr>
      </w:pPr>
      <w:r w:rsidRPr="00117F04">
        <w:rPr>
          <w:rFonts w:hint="eastAsia"/>
          <w:b/>
        </w:rPr>
        <w:t>存储芯片的基本结构：</w:t>
      </w:r>
    </w:p>
    <w:p w:rsidR="00D84B50" w:rsidRDefault="00D84B50">
      <w:r>
        <w:tab/>
      </w:r>
      <w:r>
        <w:rPr>
          <w:rFonts w:hint="eastAsia"/>
        </w:rPr>
        <w:t>存储矩阵：由大量相同的位存储单元阵列构成。</w:t>
      </w:r>
    </w:p>
    <w:p w:rsidR="00D84B50" w:rsidRDefault="00D84B50">
      <w:r>
        <w:tab/>
      </w:r>
      <w:r>
        <w:rPr>
          <w:rFonts w:hint="eastAsia"/>
        </w:rPr>
        <w:t>译码驱动：将来自地址总线的信号翻译成存储单元的选通信号，使该单元能够被读写。</w:t>
      </w:r>
    </w:p>
    <w:p w:rsidR="00D84B50" w:rsidRDefault="00D84B50">
      <w:r>
        <w:tab/>
      </w:r>
      <w:r>
        <w:rPr>
          <w:rFonts w:hint="eastAsia"/>
        </w:rPr>
        <w:t>读写电路：完成读写操作；</w:t>
      </w:r>
    </w:p>
    <w:p w:rsidR="00D84B50" w:rsidRDefault="00D84B50">
      <w:r>
        <w:tab/>
      </w:r>
      <w:r>
        <w:rPr>
          <w:rFonts w:hint="eastAsia"/>
        </w:rPr>
        <w:t>读写控制线：决定芯片进行读写操作；</w:t>
      </w:r>
    </w:p>
    <w:p w:rsidR="00D84B50" w:rsidRDefault="00D84B50">
      <w:r>
        <w:tab/>
      </w:r>
      <w:r>
        <w:rPr>
          <w:rFonts w:hint="eastAsia"/>
        </w:rPr>
        <w:t>片选线：用来选择存储器的某个存储芯片。</w:t>
      </w:r>
    </w:p>
    <w:p w:rsidR="00A24D7A" w:rsidRDefault="00A24D7A">
      <w:r>
        <w:tab/>
      </w:r>
      <w:r>
        <w:rPr>
          <w:rFonts w:hint="eastAsia"/>
        </w:rPr>
        <w:t>地址线：单向输入，位数与存储字的个数有关。</w:t>
      </w:r>
    </w:p>
    <w:p w:rsidR="00A24D7A" w:rsidRDefault="00A24D7A" w:rsidP="00A24D7A">
      <w:pPr>
        <w:ind w:left="420"/>
      </w:pPr>
      <w:r>
        <w:rPr>
          <w:rFonts w:hint="eastAsia"/>
        </w:rPr>
        <w:t>数据线：双向，数据线和地址线共同反映存储芯片容量的大小。</w:t>
      </w:r>
    </w:p>
    <w:p w:rsidR="00117F04" w:rsidRDefault="00117F04" w:rsidP="00117F04">
      <w:r>
        <w:rPr>
          <w:rFonts w:hint="eastAsia"/>
        </w:rPr>
        <w:t>存储器具有读写周期。</w:t>
      </w:r>
    </w:p>
    <w:p w:rsidR="00117F04" w:rsidRPr="00744825" w:rsidRDefault="00117F04" w:rsidP="00117F04">
      <w:pPr>
        <w:rPr>
          <w:b/>
        </w:rPr>
      </w:pPr>
      <w:r w:rsidRPr="00744825">
        <w:rPr>
          <w:rFonts w:hint="eastAsia"/>
          <w:b/>
        </w:rPr>
        <w:t>存储器和CPU的连接：</w:t>
      </w:r>
    </w:p>
    <w:p w:rsidR="00117F04" w:rsidRDefault="00117F04" w:rsidP="00117F04">
      <w:r>
        <w:tab/>
      </w:r>
      <w:r>
        <w:rPr>
          <w:rFonts w:hint="eastAsia"/>
        </w:rPr>
        <w:t>存储器通过数据总线、地址总线和控制总线与CPU相连；</w:t>
      </w:r>
    </w:p>
    <w:p w:rsidR="00117F04" w:rsidRDefault="00117F04" w:rsidP="00117F04">
      <w:r>
        <w:tab/>
      </w:r>
      <w:r>
        <w:rPr>
          <w:rFonts w:hint="eastAsia"/>
        </w:rPr>
        <w:t>数据总线的位数和工作频率的乘积正比于数据传输率；</w:t>
      </w:r>
    </w:p>
    <w:p w:rsidR="00117F04" w:rsidRDefault="00117F04" w:rsidP="00117F04">
      <w:r>
        <w:tab/>
      </w:r>
      <w:r>
        <w:rPr>
          <w:rFonts w:hint="eastAsia"/>
        </w:rPr>
        <w:t>地址总线位数决定了可寻址的最大内存空间。</w:t>
      </w:r>
    </w:p>
    <w:p w:rsidR="00117F04" w:rsidRDefault="00117F04" w:rsidP="00117F04">
      <w:r>
        <w:tab/>
      </w:r>
      <w:r>
        <w:rPr>
          <w:rFonts w:hint="eastAsia"/>
        </w:rPr>
        <w:t>控制总线指出总线周期的类型和本次输入/输出的完成时刻。</w:t>
      </w:r>
    </w:p>
    <w:p w:rsidR="001221B9" w:rsidRDefault="001221B9" w:rsidP="00117F04">
      <w:r>
        <w:rPr>
          <w:rFonts w:hint="eastAsia"/>
        </w:rPr>
        <w:t>CPU要实现对存储单元的访问，首先要选择存储芯片，即进行片选；从选中的芯片选择依地址码选择相应的存储单元，即进行字选。</w:t>
      </w:r>
    </w:p>
    <w:p w:rsidR="001221B9" w:rsidRDefault="001221B9" w:rsidP="00117F04">
      <w:pPr>
        <w:rPr>
          <w:b/>
        </w:rPr>
      </w:pPr>
      <w:r w:rsidRPr="00E70EE2">
        <w:rPr>
          <w:rFonts w:hint="eastAsia"/>
          <w:b/>
        </w:rPr>
        <w:t>高速缓冲存储器Ca</w:t>
      </w:r>
      <w:r w:rsidRPr="00E70EE2">
        <w:rPr>
          <w:b/>
        </w:rPr>
        <w:t>che:</w:t>
      </w:r>
    </w:p>
    <w:p w:rsidR="00E70EE2" w:rsidRPr="00E70EE2" w:rsidRDefault="00E70EE2" w:rsidP="00117F04">
      <w:r>
        <w:rPr>
          <w:b/>
        </w:rPr>
        <w:tab/>
      </w:r>
      <w:r w:rsidRPr="00E70EE2">
        <w:rPr>
          <w:rFonts w:hint="eastAsia"/>
        </w:rPr>
        <w:t>程序访问的局部性原理：</w:t>
      </w:r>
      <w:r>
        <w:rPr>
          <w:rFonts w:hint="eastAsia"/>
        </w:rPr>
        <w:t>时间局部性，程序未来用到的信息往往是现在使用的信息；空</w:t>
      </w:r>
      <w:r>
        <w:rPr>
          <w:rFonts w:hint="eastAsia"/>
        </w:rPr>
        <w:lastRenderedPageBreak/>
        <w:t>间局部性，程序未来用到的信息往往和现在用的信息空间上邻近。</w:t>
      </w:r>
    </w:p>
    <w:p w:rsidR="001221B9" w:rsidRDefault="001221B9" w:rsidP="00117F04">
      <w:r>
        <w:tab/>
      </w:r>
      <w:r>
        <w:rPr>
          <w:rFonts w:hint="eastAsia"/>
        </w:rPr>
        <w:t>Ca</w:t>
      </w:r>
      <w:r>
        <w:t>che</w:t>
      </w:r>
      <w:r>
        <w:rPr>
          <w:rFonts w:hint="eastAsia"/>
        </w:rPr>
        <w:t>按照某种策略，预测CPU在未来一段时间内</w:t>
      </w:r>
      <w:proofErr w:type="gramStart"/>
      <w:r>
        <w:rPr>
          <w:rFonts w:hint="eastAsia"/>
        </w:rPr>
        <w:t>欲访问</w:t>
      </w:r>
      <w:proofErr w:type="gramEnd"/>
      <w:r>
        <w:rPr>
          <w:rFonts w:hint="eastAsia"/>
        </w:rPr>
        <w:t>的数据，将其装入C</w:t>
      </w:r>
      <w:r>
        <w:t>ache</w:t>
      </w:r>
      <w:r>
        <w:rPr>
          <w:rFonts w:hint="eastAsia"/>
        </w:rPr>
        <w:t>。当CPU发出读请求时，若访存地址在C</w:t>
      </w:r>
      <w:r>
        <w:t>ache</w:t>
      </w:r>
      <w:r>
        <w:rPr>
          <w:rFonts w:hint="eastAsia"/>
        </w:rPr>
        <w:t>命中，将该地址转化为C</w:t>
      </w:r>
      <w:r>
        <w:t>ache</w:t>
      </w:r>
      <w:r>
        <w:rPr>
          <w:rFonts w:hint="eastAsia"/>
        </w:rPr>
        <w:t>地址直接读操作；如果C</w:t>
      </w:r>
      <w:r>
        <w:t>ache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名字，则访问主存并将此字所在的块从主存调入Ca</w:t>
      </w:r>
      <w:r>
        <w:t>che</w:t>
      </w:r>
      <w:r>
        <w:rPr>
          <w:rFonts w:hint="eastAsia"/>
        </w:rPr>
        <w:t>内，若Cache以满，则根据某种替换算法替换掉。</w:t>
      </w:r>
    </w:p>
    <w:p w:rsidR="00E70EE2" w:rsidRPr="00894C9D" w:rsidRDefault="00E70EE2" w:rsidP="00117F04">
      <w:pPr>
        <w:rPr>
          <w:b/>
        </w:rPr>
      </w:pPr>
      <w:r w:rsidRPr="00894C9D">
        <w:rPr>
          <w:rFonts w:hint="eastAsia"/>
          <w:b/>
        </w:rPr>
        <w:t>虚拟存储器：</w:t>
      </w:r>
    </w:p>
    <w:p w:rsidR="00E70EE2" w:rsidRDefault="00E70EE2" w:rsidP="00117F04">
      <w:r>
        <w:tab/>
      </w:r>
      <w:r>
        <w:rPr>
          <w:rFonts w:hint="eastAsia"/>
        </w:rPr>
        <w:t>为了解决内存容量不够大的问题，引入虚拟存储器</w:t>
      </w:r>
      <w:r w:rsidR="007B631F">
        <w:rPr>
          <w:rFonts w:hint="eastAsia"/>
        </w:rPr>
        <w:t>。虚拟内存将主存和</w:t>
      </w:r>
      <w:proofErr w:type="gramStart"/>
      <w:r w:rsidR="007B631F">
        <w:rPr>
          <w:rFonts w:hint="eastAsia"/>
        </w:rPr>
        <w:t>辅存</w:t>
      </w:r>
      <w:proofErr w:type="gramEnd"/>
      <w:r w:rsidR="007B631F">
        <w:rPr>
          <w:rFonts w:hint="eastAsia"/>
        </w:rPr>
        <w:t>同一编址，具有主存的速度和</w:t>
      </w:r>
      <w:proofErr w:type="gramStart"/>
      <w:r w:rsidR="007B631F">
        <w:rPr>
          <w:rFonts w:hint="eastAsia"/>
        </w:rPr>
        <w:t>辅存</w:t>
      </w:r>
      <w:proofErr w:type="gramEnd"/>
      <w:r w:rsidR="007B631F">
        <w:rPr>
          <w:rFonts w:hint="eastAsia"/>
        </w:rPr>
        <w:t>的容量。用户编程涉及的</w:t>
      </w:r>
      <w:proofErr w:type="gramStart"/>
      <w:r w:rsidR="007B631F">
        <w:rPr>
          <w:rFonts w:hint="eastAsia"/>
        </w:rPr>
        <w:t>地址位虚</w:t>
      </w:r>
      <w:proofErr w:type="gramEnd"/>
      <w:r w:rsidR="007B631F">
        <w:rPr>
          <w:rFonts w:hint="eastAsia"/>
        </w:rPr>
        <w:t>地址或逻辑地址，虚地址比实地址大得多。</w:t>
      </w:r>
    </w:p>
    <w:p w:rsidR="00894C9D" w:rsidRDefault="00894C9D" w:rsidP="00117F04">
      <w:r>
        <w:tab/>
      </w:r>
      <w:r>
        <w:rPr>
          <w:rFonts w:hint="eastAsia"/>
        </w:rPr>
        <w:t>页式虚拟存储器、段式虚拟存储器。</w:t>
      </w:r>
    </w:p>
    <w:p w:rsidR="003D402F" w:rsidRPr="00894C9D" w:rsidRDefault="003D402F" w:rsidP="00117F04">
      <w:pPr>
        <w:rPr>
          <w:b/>
        </w:rPr>
      </w:pPr>
      <w:r w:rsidRPr="00894C9D">
        <w:rPr>
          <w:rFonts w:hint="eastAsia"/>
          <w:b/>
        </w:rPr>
        <w:t>3、指令系统</w:t>
      </w:r>
    </w:p>
    <w:p w:rsidR="00894C9D" w:rsidRDefault="003D402F" w:rsidP="00117F04">
      <w:r>
        <w:tab/>
      </w:r>
      <w:r>
        <w:rPr>
          <w:rFonts w:hint="eastAsia"/>
        </w:rPr>
        <w:t>指令是指示计算机执行某种操作的命令，是计算机运行的最小功能单位。一台计算机的指令系统至少应包括数据传送类指令、运算类指令（分为算术运算类、逻辑运算类和移位指令）、程序控制类指令（主要包括无条件转移、有条件转移、子程序调用和返回指令等）、输入输出指令。</w:t>
      </w:r>
    </w:p>
    <w:p w:rsidR="002D1C99" w:rsidRDefault="002D1C99" w:rsidP="00117F04">
      <w:pPr>
        <w:rPr>
          <w:rFonts w:hint="eastAsia"/>
        </w:rPr>
      </w:pPr>
      <w:r>
        <w:tab/>
      </w:r>
      <w:r>
        <w:rPr>
          <w:rFonts w:hint="eastAsia"/>
        </w:rPr>
        <w:t>寻指令、译指令、访问内存、回访。</w:t>
      </w:r>
    </w:p>
    <w:p w:rsidR="00894C9D" w:rsidRDefault="00894C9D" w:rsidP="00117F04">
      <w:r>
        <w:rPr>
          <w:rFonts w:hint="eastAsia"/>
        </w:rPr>
        <w:t>指令基本格式：</w:t>
      </w:r>
      <w:r w:rsidR="00331452" w:rsidRPr="002D1C99">
        <w:rPr>
          <w:rFonts w:hint="eastAsia"/>
          <w:b/>
        </w:rPr>
        <w:t>指令操作码：</w:t>
      </w:r>
      <w:r w:rsidR="00331452">
        <w:rPr>
          <w:rFonts w:hint="eastAsia"/>
        </w:rPr>
        <w:t>指明该指令执行什么性质的操作和具有何种功能；</w:t>
      </w:r>
    </w:p>
    <w:p w:rsidR="00331452" w:rsidRDefault="00331452" w:rsidP="00117F04">
      <w:r w:rsidRPr="002D1C99">
        <w:rPr>
          <w:rFonts w:hint="eastAsia"/>
          <w:b/>
        </w:rPr>
        <w:t>地址码</w:t>
      </w:r>
      <w:r>
        <w:rPr>
          <w:rFonts w:hint="eastAsia"/>
        </w:rPr>
        <w:t>：给出被操作信息的地址，包括操作数所在地址，运算结果保存地址，程序转移地址，被调用的子程序的出口地址。</w:t>
      </w:r>
    </w:p>
    <w:p w:rsidR="0090230A" w:rsidRDefault="0090230A" w:rsidP="00117F04">
      <w:r>
        <w:rPr>
          <w:rFonts w:hint="eastAsia"/>
        </w:rPr>
        <w:t>指令的寻址方式：</w:t>
      </w:r>
    </w:p>
    <w:p w:rsidR="0090230A" w:rsidRDefault="0090230A" w:rsidP="00117F04">
      <w:r>
        <w:tab/>
      </w:r>
      <w:r>
        <w:rPr>
          <w:rFonts w:hint="eastAsia"/>
        </w:rPr>
        <w:t>寻址方式是寻找指令或操作数有效地址的方式，分为指令寻址和数据寻址两大类。寻找下一条指令的地址称为指令寻址，寻找吓一跳操作数的地址称为数据寻址。</w:t>
      </w:r>
    </w:p>
    <w:p w:rsidR="007A57E1" w:rsidRDefault="007A57E1" w:rsidP="00117F04">
      <w:r>
        <w:rPr>
          <w:rFonts w:hint="eastAsia"/>
        </w:rPr>
        <w:t>4、中央处理器</w:t>
      </w:r>
    </w:p>
    <w:p w:rsidR="007A57E1" w:rsidRDefault="007A57E1" w:rsidP="00117F04">
      <w:r>
        <w:tab/>
      </w:r>
      <w:r>
        <w:rPr>
          <w:rFonts w:hint="eastAsia"/>
        </w:rPr>
        <w:t>中央处理器（CPU</w:t>
      </w:r>
      <w:r>
        <w:t>）</w:t>
      </w:r>
      <w:r>
        <w:rPr>
          <w:rFonts w:hint="eastAsia"/>
        </w:rPr>
        <w:t>，由运算器和控制器组成。控制器负责协调并控制计算机各部件执行程序的指令序列，包括取指令、分析指令和执行指令；运算器的功能是对数据进行加工。</w:t>
      </w:r>
    </w:p>
    <w:p w:rsidR="00B001EC" w:rsidRDefault="007A57E1" w:rsidP="00117F04">
      <w:r>
        <w:rPr>
          <w:rFonts w:hint="eastAsia"/>
        </w:rPr>
        <w:t>运算器：a</w:t>
      </w:r>
      <w:r>
        <w:t>.</w:t>
      </w:r>
      <w:r>
        <w:rPr>
          <w:rFonts w:hint="eastAsia"/>
        </w:rPr>
        <w:t>算术逻辑单元（ALU</w:t>
      </w:r>
      <w:r>
        <w:t>）</w:t>
      </w:r>
    </w:p>
    <w:p w:rsidR="007A57E1" w:rsidRDefault="00B001EC" w:rsidP="00117F04">
      <w:r>
        <w:rPr>
          <w:rFonts w:hint="eastAsia"/>
        </w:rPr>
        <w:t>b</w:t>
      </w:r>
      <w:r>
        <w:t>.</w:t>
      </w:r>
      <w:r>
        <w:rPr>
          <w:rFonts w:hint="eastAsia"/>
        </w:rPr>
        <w:t>通用寄存器组</w:t>
      </w:r>
    </w:p>
    <w:p w:rsidR="00B001EC" w:rsidRDefault="00B001EC" w:rsidP="00117F04">
      <w:r>
        <w:rPr>
          <w:rFonts w:hint="eastAsia"/>
        </w:rPr>
        <w:t>c.程序状态寄存器：</w:t>
      </w:r>
    </w:p>
    <w:p w:rsidR="00B001EC" w:rsidRDefault="00B001EC" w:rsidP="00117F04">
      <w:r>
        <w:rPr>
          <w:rFonts w:hint="eastAsia"/>
        </w:rPr>
        <w:t>d</w:t>
      </w:r>
      <w:r>
        <w:t>.</w:t>
      </w:r>
      <w:r>
        <w:rPr>
          <w:rFonts w:hint="eastAsia"/>
        </w:rPr>
        <w:t>暂存器：</w:t>
      </w:r>
    </w:p>
    <w:p w:rsidR="00B001EC" w:rsidRDefault="00B001EC" w:rsidP="00117F04">
      <w:r>
        <w:rPr>
          <w:rFonts w:hint="eastAsia"/>
        </w:rPr>
        <w:t>f.移位器</w:t>
      </w:r>
    </w:p>
    <w:p w:rsidR="00B001EC" w:rsidRDefault="00B001EC" w:rsidP="00117F04">
      <w:r>
        <w:rPr>
          <w:rFonts w:hint="eastAsia"/>
        </w:rPr>
        <w:t>e</w:t>
      </w:r>
      <w:r>
        <w:t>.</w:t>
      </w:r>
      <w:r>
        <w:rPr>
          <w:rFonts w:hint="eastAsia"/>
        </w:rPr>
        <w:t>计数器。</w:t>
      </w:r>
    </w:p>
    <w:p w:rsidR="00B001EC" w:rsidRDefault="00B001EC" w:rsidP="00117F04">
      <w:r>
        <w:rPr>
          <w:rFonts w:hint="eastAsia"/>
        </w:rPr>
        <w:t>控制器：a.程序计数器</w:t>
      </w:r>
    </w:p>
    <w:p w:rsidR="00B001EC" w:rsidRDefault="00B001EC" w:rsidP="00117F04">
      <w:r>
        <w:rPr>
          <w:rFonts w:hint="eastAsia"/>
        </w:rPr>
        <w:t>b.指令寄存器</w:t>
      </w:r>
    </w:p>
    <w:p w:rsidR="00B001EC" w:rsidRDefault="00B001EC" w:rsidP="00117F04">
      <w:r>
        <w:rPr>
          <w:rFonts w:hint="eastAsia"/>
        </w:rPr>
        <w:t>c.存储器地址寄存器：</w:t>
      </w:r>
    </w:p>
    <w:p w:rsidR="00B001EC" w:rsidRDefault="00B001EC" w:rsidP="00117F04">
      <w:r>
        <w:rPr>
          <w:rFonts w:hint="eastAsia"/>
        </w:rPr>
        <w:t>d.存储器数据寄存器：</w:t>
      </w:r>
    </w:p>
    <w:p w:rsidR="00B001EC" w:rsidRDefault="00B001EC" w:rsidP="00117F04">
      <w:r>
        <w:rPr>
          <w:rFonts w:hint="eastAsia"/>
        </w:rPr>
        <w:t>e</w:t>
      </w:r>
      <w:r>
        <w:t>.</w:t>
      </w:r>
      <w:r>
        <w:rPr>
          <w:rFonts w:hint="eastAsia"/>
        </w:rPr>
        <w:t>指令译码器</w:t>
      </w:r>
    </w:p>
    <w:p w:rsidR="00B001EC" w:rsidRDefault="00B001EC" w:rsidP="00117F04">
      <w:r>
        <w:rPr>
          <w:rFonts w:hint="eastAsia"/>
        </w:rPr>
        <w:t>f</w:t>
      </w:r>
      <w:r>
        <w:t>.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信号发生器：</w:t>
      </w:r>
    </w:p>
    <w:p w:rsidR="00B001EC" w:rsidRPr="00894C9D" w:rsidRDefault="00B001EC" w:rsidP="00117F04"/>
    <w:sectPr w:rsidR="00B001EC" w:rsidRPr="0089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4B"/>
    <w:rsid w:val="000D60B0"/>
    <w:rsid w:val="000D67E6"/>
    <w:rsid w:val="00117F04"/>
    <w:rsid w:val="001221B9"/>
    <w:rsid w:val="002621F1"/>
    <w:rsid w:val="002D1C99"/>
    <w:rsid w:val="00315578"/>
    <w:rsid w:val="00331452"/>
    <w:rsid w:val="003755ED"/>
    <w:rsid w:val="003D402F"/>
    <w:rsid w:val="00744825"/>
    <w:rsid w:val="007A57E1"/>
    <w:rsid w:val="007B631F"/>
    <w:rsid w:val="007D5180"/>
    <w:rsid w:val="00894C9D"/>
    <w:rsid w:val="008B4345"/>
    <w:rsid w:val="0090230A"/>
    <w:rsid w:val="00A24D7A"/>
    <w:rsid w:val="00B001EC"/>
    <w:rsid w:val="00C00C4B"/>
    <w:rsid w:val="00C50069"/>
    <w:rsid w:val="00D6558A"/>
    <w:rsid w:val="00D84B50"/>
    <w:rsid w:val="00E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C02"/>
  <w15:chartTrackingRefBased/>
  <w15:docId w15:val="{F14F02E2-8CF3-47D6-B5B0-3C642913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281</Words>
  <Characters>1608</Characters>
  <Application>Microsoft Office Word</Application>
  <DocSecurity>0</DocSecurity>
  <Lines>13</Lines>
  <Paragraphs>3</Paragraphs>
  <ScaleCrop>false</ScaleCrop>
  <Company>微软中国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2019-03-25T07:11:00Z</dcterms:created>
  <dcterms:modified xsi:type="dcterms:W3CDTF">2019-05-24T00:23:00Z</dcterms:modified>
</cp:coreProperties>
</file>