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Собко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изучение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ПО, заполнение отчета лабораторной работы 3 и 2 с помощью языка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простой язык разметки, используемый для создания форматированного текста (например, HTML) с помощью текстового редактора. Он позволяет добавлять к тексту базовое форматирование, используя символы, известные и доступные на всех клавиатурах. Размер шрифта, цвет и другие расширенные параметры недоступны в Markdown.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</w:t>
      </w:r>
      <w:r>
        <w:t xml:space="preserve"> </w:t>
      </w:r>
      <w:r>
        <w:t xml:space="preserve">Обновите локальный репозиторий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1220665"/>
            <wp:effectExtent b="0" l="0" r="0" t="0"/>
            <wp:docPr descr="Рисунок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Рисунок1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 Для этого введите команду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2"/>
        </w:numPr>
      </w:pPr>
      <w:r>
        <w:t xml:space="preserve">Удалите полученный файлы с использованием Makefile.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2"/>
        </w:numPr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3733800" cy="1512034"/>
            <wp:effectExtent b="0" l="0" r="0" t="0"/>
            <wp:docPr descr="Рисунок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Рисунок2</w:t>
      </w:r>
    </w:p>
    <w:p>
      <w:pPr>
        <w:numPr>
          <w:ilvl w:val="0"/>
          <w:numId w:val="1003"/>
        </w:numPr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03"/>
        </w:numPr>
      </w:pPr>
      <w:r>
        <w:t xml:space="preserve">Загрузите файлы на Github.</w:t>
      </w:r>
    </w:p>
    <w:bookmarkEnd w:id="29"/>
    <w:bookmarkStart w:id="3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4"/>
        </w:numPr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4"/>
        </w:numPr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Рисунок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Рисунок3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сделали два отчета с помощью языка разметки markdown и научились им пользоваться. Также мы научились скачивать программмное обеспечение и справляться с некоторыми ошибками при компиляции (например скачать недостающие шрифты)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Александр Дмитриевич Собко</dc:creator>
  <dc:language>ru-RU</dc:language>
  <cp:keywords/>
  <dcterms:created xsi:type="dcterms:W3CDTF">2024-01-16T16:46:33Z</dcterms:created>
  <dcterms:modified xsi:type="dcterms:W3CDTF">2024-01-16T16:46:33Z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