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D795A" w14:textId="77777777" w:rsidR="00354619" w:rsidRDefault="00354619">
      <w:pPr>
        <w:pStyle w:val="BodyText"/>
        <w:rPr>
          <w:rFonts w:ascii="Times New Roman"/>
          <w:sz w:val="20"/>
        </w:rPr>
      </w:pPr>
    </w:p>
    <w:p w14:paraId="01151AE9" w14:textId="77777777" w:rsidR="00354619" w:rsidRDefault="00354619">
      <w:pPr>
        <w:pStyle w:val="BodyText"/>
        <w:rPr>
          <w:rFonts w:ascii="Times New Roman"/>
          <w:sz w:val="20"/>
        </w:rPr>
      </w:pPr>
    </w:p>
    <w:p w14:paraId="21B60C60" w14:textId="77777777" w:rsidR="00354619" w:rsidRDefault="00354619">
      <w:pPr>
        <w:pStyle w:val="BodyText"/>
        <w:rPr>
          <w:rFonts w:ascii="Times New Roman"/>
          <w:sz w:val="20"/>
        </w:rPr>
      </w:pPr>
    </w:p>
    <w:p w14:paraId="60058D66" w14:textId="77777777" w:rsidR="00354619" w:rsidRDefault="00354619">
      <w:pPr>
        <w:pStyle w:val="BodyText"/>
        <w:rPr>
          <w:rFonts w:ascii="Times New Roman"/>
          <w:sz w:val="20"/>
        </w:rPr>
      </w:pPr>
    </w:p>
    <w:p w14:paraId="500E752E" w14:textId="77777777" w:rsidR="00354619" w:rsidRDefault="00354619">
      <w:pPr>
        <w:pStyle w:val="BodyText"/>
        <w:rPr>
          <w:rFonts w:ascii="Times New Roman"/>
          <w:sz w:val="20"/>
        </w:rPr>
      </w:pPr>
    </w:p>
    <w:p w14:paraId="55B25641" w14:textId="77777777" w:rsidR="00354619" w:rsidRDefault="00354619">
      <w:pPr>
        <w:pStyle w:val="BodyText"/>
        <w:spacing w:before="10"/>
        <w:rPr>
          <w:rFonts w:ascii="Times New Roman"/>
        </w:rPr>
      </w:pPr>
    </w:p>
    <w:p w14:paraId="35A3CEB6" w14:textId="77777777" w:rsidR="00354619" w:rsidRDefault="00000000">
      <w:pPr>
        <w:spacing w:before="45" w:line="276" w:lineRule="auto"/>
        <w:ind w:left="3257" w:hanging="2723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I1.</w:t>
      </w:r>
      <w:r>
        <w:rPr>
          <w:rFonts w:ascii="Cambria" w:hAnsi="Cambria"/>
          <w:b/>
          <w:spacing w:val="-10"/>
          <w:sz w:val="32"/>
        </w:rPr>
        <w:t xml:space="preserve"> </w:t>
      </w:r>
      <w:r>
        <w:rPr>
          <w:rFonts w:ascii="Cambria" w:hAnsi="Cambria"/>
          <w:b/>
          <w:sz w:val="32"/>
        </w:rPr>
        <w:t>ESTUDIO</w:t>
      </w:r>
      <w:r>
        <w:rPr>
          <w:rFonts w:ascii="Cambria" w:hAnsi="Cambria"/>
          <w:b/>
          <w:spacing w:val="-9"/>
          <w:sz w:val="32"/>
        </w:rPr>
        <w:t xml:space="preserve"> </w:t>
      </w:r>
      <w:r>
        <w:rPr>
          <w:rFonts w:ascii="Cambria" w:hAnsi="Cambria"/>
          <w:b/>
          <w:sz w:val="32"/>
        </w:rPr>
        <w:t>DE</w:t>
      </w:r>
      <w:r>
        <w:rPr>
          <w:rFonts w:ascii="Cambria" w:hAnsi="Cambria"/>
          <w:b/>
          <w:spacing w:val="-9"/>
          <w:sz w:val="32"/>
        </w:rPr>
        <w:t xml:space="preserve"> </w:t>
      </w:r>
      <w:r>
        <w:rPr>
          <w:rFonts w:ascii="Cambria" w:hAnsi="Cambria"/>
          <w:b/>
          <w:sz w:val="32"/>
        </w:rPr>
        <w:t>SUPERFICIES</w:t>
      </w:r>
      <w:r>
        <w:rPr>
          <w:rFonts w:ascii="Cambria" w:hAnsi="Cambria"/>
          <w:b/>
          <w:spacing w:val="-9"/>
          <w:sz w:val="32"/>
        </w:rPr>
        <w:t xml:space="preserve"> </w:t>
      </w:r>
      <w:r>
        <w:rPr>
          <w:rFonts w:ascii="Cambria" w:hAnsi="Cambria"/>
          <w:b/>
          <w:sz w:val="32"/>
        </w:rPr>
        <w:t>EQUIPOTENCIALES</w:t>
      </w:r>
      <w:r>
        <w:rPr>
          <w:rFonts w:ascii="Cambria" w:hAnsi="Cambria"/>
          <w:b/>
          <w:spacing w:val="-9"/>
          <w:sz w:val="32"/>
        </w:rPr>
        <w:t xml:space="preserve"> </w:t>
      </w:r>
      <w:r>
        <w:rPr>
          <w:rFonts w:ascii="Cambria" w:hAnsi="Cambria"/>
          <w:b/>
          <w:sz w:val="32"/>
        </w:rPr>
        <w:t>Y</w:t>
      </w:r>
      <w:r>
        <w:rPr>
          <w:rFonts w:ascii="Cambria" w:hAnsi="Cambria"/>
          <w:b/>
          <w:spacing w:val="-9"/>
          <w:sz w:val="32"/>
        </w:rPr>
        <w:t xml:space="preserve"> </w:t>
      </w:r>
      <w:r>
        <w:rPr>
          <w:rFonts w:ascii="Cambria" w:hAnsi="Cambria"/>
          <w:b/>
          <w:sz w:val="32"/>
        </w:rPr>
        <w:t>SU</w:t>
      </w:r>
      <w:r>
        <w:rPr>
          <w:rFonts w:ascii="Cambria" w:hAnsi="Cambria"/>
          <w:b/>
          <w:spacing w:val="-9"/>
          <w:sz w:val="32"/>
        </w:rPr>
        <w:t xml:space="preserve"> </w:t>
      </w:r>
      <w:r>
        <w:rPr>
          <w:rFonts w:ascii="Cambria" w:hAnsi="Cambria"/>
          <w:b/>
          <w:sz w:val="32"/>
        </w:rPr>
        <w:t>RELACIÓN</w:t>
      </w:r>
      <w:r>
        <w:rPr>
          <w:rFonts w:ascii="Cambria" w:hAnsi="Cambria"/>
          <w:b/>
          <w:spacing w:val="-68"/>
          <w:sz w:val="32"/>
        </w:rPr>
        <w:t xml:space="preserve"> </w:t>
      </w:r>
      <w:r>
        <w:rPr>
          <w:rFonts w:ascii="Cambria" w:hAnsi="Cambria"/>
          <w:b/>
          <w:sz w:val="32"/>
        </w:rPr>
        <w:t>CON</w:t>
      </w:r>
      <w:r>
        <w:rPr>
          <w:rFonts w:ascii="Cambria" w:hAnsi="Cambria"/>
          <w:b/>
          <w:spacing w:val="-2"/>
          <w:sz w:val="32"/>
        </w:rPr>
        <w:t xml:space="preserve"> </w:t>
      </w:r>
      <w:r>
        <w:rPr>
          <w:rFonts w:ascii="Cambria" w:hAnsi="Cambria"/>
          <w:b/>
          <w:sz w:val="32"/>
        </w:rPr>
        <w:t>EL</w:t>
      </w:r>
      <w:r>
        <w:rPr>
          <w:rFonts w:ascii="Cambria" w:hAnsi="Cambria"/>
          <w:b/>
          <w:spacing w:val="-2"/>
          <w:sz w:val="32"/>
        </w:rPr>
        <w:t xml:space="preserve"> </w:t>
      </w:r>
      <w:r>
        <w:rPr>
          <w:rFonts w:ascii="Cambria" w:hAnsi="Cambria"/>
          <w:b/>
          <w:sz w:val="32"/>
        </w:rPr>
        <w:t>CAMPO</w:t>
      </w:r>
      <w:r>
        <w:rPr>
          <w:rFonts w:ascii="Cambria" w:hAnsi="Cambria"/>
          <w:b/>
          <w:spacing w:val="-1"/>
          <w:sz w:val="32"/>
        </w:rPr>
        <w:t xml:space="preserve"> </w:t>
      </w:r>
      <w:r>
        <w:rPr>
          <w:rFonts w:ascii="Cambria" w:hAnsi="Cambria"/>
          <w:b/>
          <w:sz w:val="32"/>
        </w:rPr>
        <w:t>ELÉCTRICO</w:t>
      </w:r>
    </w:p>
    <w:p w14:paraId="683DE073" w14:textId="77777777" w:rsidR="00354619" w:rsidRDefault="00354619">
      <w:pPr>
        <w:pStyle w:val="BodyText"/>
        <w:spacing w:before="4"/>
        <w:rPr>
          <w:rFonts w:ascii="Cambria"/>
          <w:b/>
          <w:sz w:val="32"/>
        </w:rPr>
      </w:pPr>
    </w:p>
    <w:p w14:paraId="28D88ECB" w14:textId="77777777" w:rsidR="00354619" w:rsidRDefault="00000000">
      <w:pPr>
        <w:pStyle w:val="Heading1"/>
        <w:ind w:left="3068"/>
      </w:pPr>
      <w:r>
        <w:t>OBJETIVO</w:t>
      </w:r>
      <w:r>
        <w:rPr>
          <w:spacing w:val="-4"/>
        </w:rPr>
        <w:t xml:space="preserve"> </w:t>
      </w:r>
      <w:r>
        <w:t>GENERAL</w:t>
      </w:r>
    </w:p>
    <w:p w14:paraId="16EAD49F" w14:textId="77777777" w:rsidR="00354619" w:rsidRDefault="00000000">
      <w:pPr>
        <w:spacing w:before="207"/>
        <w:ind w:left="233"/>
      </w:pPr>
      <w:r>
        <w:t>Determinar</w:t>
      </w:r>
      <w:r>
        <w:rPr>
          <w:spacing w:val="-10"/>
        </w:rPr>
        <w:t xml:space="preserve"> </w:t>
      </w:r>
      <w:r>
        <w:t>experimentalmente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campo</w:t>
      </w:r>
      <w:r>
        <w:rPr>
          <w:spacing w:val="-10"/>
        </w:rPr>
        <w:t xml:space="preserve"> </w:t>
      </w:r>
      <w:r>
        <w:t>eléctrico</w:t>
      </w:r>
      <w:r>
        <w:rPr>
          <w:spacing w:val="-10"/>
        </w:rPr>
        <w:t xml:space="preserve"> </w:t>
      </w:r>
      <w:r>
        <w:t>empleando,</w:t>
      </w:r>
      <w:r>
        <w:rPr>
          <w:spacing w:val="-10"/>
        </w:rPr>
        <w:t xml:space="preserve"> </w:t>
      </w:r>
      <w:r>
        <w:t>superficies</w:t>
      </w:r>
      <w:r>
        <w:rPr>
          <w:spacing w:val="-10"/>
        </w:rPr>
        <w:t xml:space="preserve"> </w:t>
      </w:r>
      <w:r>
        <w:t>equipotenciales.</w:t>
      </w:r>
    </w:p>
    <w:p w14:paraId="49EB8731" w14:textId="77777777" w:rsidR="00354619" w:rsidRDefault="00354619">
      <w:pPr>
        <w:pStyle w:val="BodyText"/>
        <w:rPr>
          <w:sz w:val="22"/>
        </w:rPr>
      </w:pPr>
    </w:p>
    <w:p w14:paraId="6BAE3BD0" w14:textId="77777777" w:rsidR="00354619" w:rsidRDefault="00000000">
      <w:pPr>
        <w:pStyle w:val="Heading1"/>
        <w:ind w:left="3068"/>
      </w:pPr>
      <w:r>
        <w:t>OBJETIVOS</w:t>
      </w:r>
      <w:r>
        <w:rPr>
          <w:spacing w:val="-4"/>
        </w:rPr>
        <w:t xml:space="preserve"> </w:t>
      </w:r>
      <w:r>
        <w:t>ESPECÍFICOS</w:t>
      </w:r>
    </w:p>
    <w:p w14:paraId="163992AD" w14:textId="77777777" w:rsidR="00354619" w:rsidRDefault="00000000">
      <w:pPr>
        <w:pStyle w:val="ListParagraph"/>
        <w:numPr>
          <w:ilvl w:val="0"/>
          <w:numId w:val="2"/>
        </w:numPr>
        <w:tabs>
          <w:tab w:val="left" w:pos="953"/>
          <w:tab w:val="left" w:pos="954"/>
        </w:tabs>
        <w:spacing w:before="207"/>
        <w:ind w:hanging="361"/>
      </w:pPr>
      <w:r>
        <w:t>Verificar</w:t>
      </w:r>
      <w:r>
        <w:rPr>
          <w:spacing w:val="-9"/>
        </w:rPr>
        <w:t xml:space="preserve"> </w:t>
      </w:r>
      <w:r>
        <w:t>experimentalmente</w:t>
      </w:r>
      <w:r>
        <w:rPr>
          <w:spacing w:val="-8"/>
        </w:rPr>
        <w:t xml:space="preserve"> </w:t>
      </w:r>
      <w:r>
        <w:t>algunas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predicciones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modelos</w:t>
      </w:r>
      <w:r>
        <w:rPr>
          <w:spacing w:val="-8"/>
        </w:rPr>
        <w:t xml:space="preserve"> </w:t>
      </w:r>
      <w:r>
        <w:t>teóricos.</w:t>
      </w:r>
    </w:p>
    <w:p w14:paraId="39BCB0EB" w14:textId="77777777" w:rsidR="00354619" w:rsidRDefault="00000000">
      <w:pPr>
        <w:pStyle w:val="ListParagraph"/>
        <w:numPr>
          <w:ilvl w:val="0"/>
          <w:numId w:val="2"/>
        </w:numPr>
        <w:tabs>
          <w:tab w:val="left" w:pos="953"/>
          <w:tab w:val="left" w:pos="954"/>
        </w:tabs>
        <w:spacing w:line="360" w:lineRule="auto"/>
        <w:ind w:left="953" w:right="241"/>
      </w:pPr>
      <w:r>
        <w:t>Determinar</w:t>
      </w:r>
      <w:r>
        <w:rPr>
          <w:spacing w:val="23"/>
        </w:rPr>
        <w:t xml:space="preserve"> </w:t>
      </w:r>
      <w:r>
        <w:t>experimentalmente</w:t>
      </w:r>
      <w:r>
        <w:rPr>
          <w:spacing w:val="24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dependencia</w:t>
      </w:r>
      <w:r>
        <w:rPr>
          <w:spacing w:val="23"/>
        </w:rPr>
        <w:t xml:space="preserve"> </w:t>
      </w:r>
      <w:r>
        <w:t>entre</w:t>
      </w:r>
      <w:r>
        <w:rPr>
          <w:spacing w:val="24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distribución</w:t>
      </w:r>
      <w:r>
        <w:rPr>
          <w:spacing w:val="24"/>
        </w:rPr>
        <w:t xml:space="preserve"> </w:t>
      </w:r>
      <w:r>
        <w:t>espacial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carga</w:t>
      </w:r>
      <w:r>
        <w:rPr>
          <w:spacing w:val="10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geometría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electrodos.</w:t>
      </w:r>
    </w:p>
    <w:p w14:paraId="16DBF872" w14:textId="77777777" w:rsidR="00354619" w:rsidRDefault="00354619">
      <w:pPr>
        <w:spacing w:line="360" w:lineRule="auto"/>
        <w:sectPr w:rsidR="00354619">
          <w:headerReference w:type="default" r:id="rId7"/>
          <w:type w:val="continuous"/>
          <w:pgSz w:w="12240" w:h="15840"/>
          <w:pgMar w:top="2140" w:right="900" w:bottom="280" w:left="900" w:header="965" w:footer="720" w:gutter="0"/>
          <w:pgNumType w:start="1"/>
          <w:cols w:space="720"/>
        </w:sectPr>
      </w:pPr>
    </w:p>
    <w:p w14:paraId="0FD6F56C" w14:textId="77777777" w:rsidR="00354619" w:rsidRDefault="00354619">
      <w:pPr>
        <w:pStyle w:val="BodyText"/>
        <w:rPr>
          <w:sz w:val="24"/>
        </w:rPr>
      </w:pPr>
    </w:p>
    <w:p w14:paraId="4491F911" w14:textId="77777777" w:rsidR="00354619" w:rsidRDefault="00354619">
      <w:pPr>
        <w:pStyle w:val="BodyText"/>
        <w:spacing w:before="11"/>
        <w:rPr>
          <w:sz w:val="29"/>
        </w:rPr>
      </w:pPr>
    </w:p>
    <w:p w14:paraId="2F0CC9EF" w14:textId="77777777" w:rsidR="00354619" w:rsidRDefault="00000000">
      <w:pPr>
        <w:pStyle w:val="ListParagraph"/>
        <w:numPr>
          <w:ilvl w:val="0"/>
          <w:numId w:val="2"/>
        </w:numPr>
        <w:tabs>
          <w:tab w:val="left" w:pos="939"/>
        </w:tabs>
        <w:spacing w:before="0"/>
        <w:ind w:left="939" w:hanging="286"/>
      </w:pPr>
      <w:r>
        <w:t>1</w:t>
      </w:r>
      <w:r>
        <w:rPr>
          <w:spacing w:val="-6"/>
        </w:rPr>
        <w:t xml:space="preserve"> </w:t>
      </w:r>
      <w:r>
        <w:t>Cubeta</w:t>
      </w:r>
      <w:r>
        <w:rPr>
          <w:spacing w:val="51"/>
        </w:rPr>
        <w:t xml:space="preserve"> </w:t>
      </w:r>
      <w:r>
        <w:t>rectangular</w:t>
      </w:r>
    </w:p>
    <w:p w14:paraId="18AB979D" w14:textId="77777777" w:rsidR="00354619" w:rsidRDefault="00000000">
      <w:pPr>
        <w:pStyle w:val="ListParagraph"/>
        <w:numPr>
          <w:ilvl w:val="0"/>
          <w:numId w:val="2"/>
        </w:numPr>
        <w:tabs>
          <w:tab w:val="left" w:pos="939"/>
        </w:tabs>
        <w:ind w:left="939" w:hanging="286"/>
      </w:pPr>
      <w:r>
        <w:t>Electrodos</w:t>
      </w:r>
    </w:p>
    <w:p w14:paraId="09E427F2" w14:textId="77777777" w:rsidR="00354619" w:rsidRDefault="00000000">
      <w:pPr>
        <w:pStyle w:val="ListParagraph"/>
        <w:numPr>
          <w:ilvl w:val="0"/>
          <w:numId w:val="2"/>
        </w:numPr>
        <w:tabs>
          <w:tab w:val="left" w:pos="939"/>
        </w:tabs>
        <w:spacing w:before="126"/>
        <w:ind w:left="939" w:hanging="286"/>
      </w:pPr>
      <w:r>
        <w:t>Fuente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voltaje</w:t>
      </w:r>
      <w:r>
        <w:rPr>
          <w:spacing w:val="-4"/>
        </w:rPr>
        <w:t xml:space="preserve"> </w:t>
      </w:r>
      <w:r>
        <w:t>DC</w:t>
      </w:r>
    </w:p>
    <w:p w14:paraId="10DD3473" w14:textId="77777777" w:rsidR="00354619" w:rsidRDefault="00000000">
      <w:pPr>
        <w:pStyle w:val="ListParagraph"/>
        <w:numPr>
          <w:ilvl w:val="0"/>
          <w:numId w:val="1"/>
        </w:numPr>
        <w:tabs>
          <w:tab w:val="left" w:pos="954"/>
        </w:tabs>
        <w:ind w:hanging="286"/>
      </w:pPr>
      <w:r>
        <w:t>Multímetro</w:t>
      </w:r>
    </w:p>
    <w:p w14:paraId="1131E8D6" w14:textId="77777777" w:rsidR="00354619" w:rsidRDefault="00000000">
      <w:pPr>
        <w:pStyle w:val="ListParagraph"/>
        <w:numPr>
          <w:ilvl w:val="0"/>
          <w:numId w:val="1"/>
        </w:numPr>
        <w:tabs>
          <w:tab w:val="left" w:pos="954"/>
        </w:tabs>
        <w:spacing w:before="126"/>
        <w:ind w:hanging="286"/>
      </w:pPr>
      <w:r>
        <w:t>Cables</w:t>
      </w:r>
      <w:r>
        <w:rPr>
          <w:spacing w:val="54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conexión</w:t>
      </w:r>
    </w:p>
    <w:p w14:paraId="42BE110A" w14:textId="77777777" w:rsidR="00354619" w:rsidRDefault="00000000">
      <w:pPr>
        <w:pStyle w:val="Heading1"/>
        <w:ind w:right="3394"/>
      </w:pPr>
      <w:r>
        <w:rPr>
          <w:b w:val="0"/>
        </w:rPr>
        <w:br w:type="column"/>
      </w:r>
      <w:r>
        <w:t>MATERIALES</w:t>
      </w:r>
    </w:p>
    <w:p w14:paraId="10A0886C" w14:textId="77777777" w:rsidR="00354619" w:rsidRDefault="00354619">
      <w:pPr>
        <w:pStyle w:val="BodyText"/>
        <w:rPr>
          <w:rFonts w:ascii="Times New Roman"/>
          <w:b/>
          <w:sz w:val="40"/>
        </w:rPr>
      </w:pPr>
    </w:p>
    <w:p w14:paraId="799E5E43" w14:textId="77777777" w:rsidR="00354619" w:rsidRDefault="00354619">
      <w:pPr>
        <w:pStyle w:val="BodyText"/>
        <w:rPr>
          <w:rFonts w:ascii="Times New Roman"/>
          <w:b/>
          <w:sz w:val="40"/>
        </w:rPr>
      </w:pPr>
    </w:p>
    <w:p w14:paraId="4B933809" w14:textId="77777777" w:rsidR="00354619" w:rsidRDefault="00354619">
      <w:pPr>
        <w:pStyle w:val="BodyText"/>
        <w:rPr>
          <w:rFonts w:ascii="Times New Roman"/>
          <w:b/>
          <w:sz w:val="40"/>
        </w:rPr>
      </w:pPr>
    </w:p>
    <w:p w14:paraId="69D9894F" w14:textId="77777777" w:rsidR="00354619" w:rsidRDefault="00354619">
      <w:pPr>
        <w:pStyle w:val="BodyText"/>
        <w:rPr>
          <w:rFonts w:ascii="Times New Roman"/>
          <w:b/>
          <w:sz w:val="40"/>
        </w:rPr>
      </w:pPr>
    </w:p>
    <w:p w14:paraId="597585F2" w14:textId="77777777" w:rsidR="00354619" w:rsidRDefault="00000000">
      <w:pPr>
        <w:spacing w:before="264"/>
        <w:ind w:left="588" w:right="3394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TABLAS</w:t>
      </w:r>
      <w:r>
        <w:rPr>
          <w:rFonts w:ascii="Times New Roman"/>
          <w:b/>
          <w:spacing w:val="-19"/>
          <w:sz w:val="36"/>
        </w:rPr>
        <w:t xml:space="preserve"> </w:t>
      </w:r>
      <w:r>
        <w:rPr>
          <w:rFonts w:ascii="Times New Roman"/>
          <w:b/>
          <w:sz w:val="36"/>
        </w:rPr>
        <w:t>DE</w:t>
      </w:r>
      <w:r>
        <w:rPr>
          <w:rFonts w:ascii="Times New Roman"/>
          <w:b/>
          <w:spacing w:val="-18"/>
          <w:sz w:val="36"/>
        </w:rPr>
        <w:t xml:space="preserve"> </w:t>
      </w:r>
      <w:r>
        <w:rPr>
          <w:rFonts w:ascii="Times New Roman"/>
          <w:b/>
          <w:sz w:val="36"/>
        </w:rPr>
        <w:t>DATOS</w:t>
      </w:r>
    </w:p>
    <w:p w14:paraId="0CA0847C" w14:textId="77777777" w:rsidR="00354619" w:rsidRDefault="00354619">
      <w:pPr>
        <w:jc w:val="center"/>
        <w:rPr>
          <w:rFonts w:ascii="Times New Roman"/>
          <w:sz w:val="36"/>
        </w:rPr>
        <w:sectPr w:rsidR="00354619">
          <w:type w:val="continuous"/>
          <w:pgSz w:w="12240" w:h="15840"/>
          <w:pgMar w:top="2140" w:right="900" w:bottom="280" w:left="900" w:header="720" w:footer="720" w:gutter="0"/>
          <w:cols w:num="2" w:space="720" w:equalWidth="0">
            <w:col w:w="3054" w:space="40"/>
            <w:col w:w="7346"/>
          </w:cols>
        </w:sectPr>
      </w:pPr>
    </w:p>
    <w:p w14:paraId="05074E49" w14:textId="42D2246F" w:rsidR="00354619" w:rsidRDefault="00354619">
      <w:pPr>
        <w:pStyle w:val="BodyText"/>
        <w:rPr>
          <w:rFonts w:ascii="Times New Roman"/>
          <w:b/>
          <w:sz w:val="20"/>
        </w:rPr>
      </w:pPr>
    </w:p>
    <w:p w14:paraId="12CC842E" w14:textId="1A628E93" w:rsidR="004D10B3" w:rsidRDefault="004D10B3">
      <w:pPr>
        <w:pStyle w:val="BodyTex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Rect</w:t>
      </w:r>
      <w:r>
        <w:rPr>
          <w:rFonts w:ascii="Times New Roman"/>
          <w:b/>
          <w:sz w:val="20"/>
        </w:rPr>
        <w:t>á</w:t>
      </w:r>
      <w:r>
        <w:rPr>
          <w:rFonts w:ascii="Times New Roman"/>
          <w:b/>
          <w:sz w:val="20"/>
        </w:rPr>
        <w:t>ngulos: 2cm de ancho, 11 de alto, se pusieron los lados internos en 8 y -8 en X y entre -5.5 y 5.5 en Y</w:t>
      </w:r>
    </w:p>
    <w:p w14:paraId="52046D80" w14:textId="5BF27042" w:rsidR="004D10B3" w:rsidRDefault="004D10B3">
      <w:pPr>
        <w:pStyle w:val="BodyTex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C</w:t>
      </w:r>
      <w:r>
        <w:rPr>
          <w:rFonts w:ascii="Times New Roman"/>
          <w:b/>
          <w:sz w:val="20"/>
        </w:rPr>
        <w:t>í</w:t>
      </w:r>
      <w:r>
        <w:rPr>
          <w:rFonts w:ascii="Times New Roman"/>
          <w:b/>
          <w:sz w:val="20"/>
        </w:rPr>
        <w:t>rculos: Se ponen en 10 y -10 en X, radio de 2cm, quedan los limites internos en 8 y -8 cm</w:t>
      </w:r>
    </w:p>
    <w:p w14:paraId="14349159" w14:textId="1EA0F592" w:rsidR="004D10B3" w:rsidRDefault="004D10B3" w:rsidP="004D10B3">
      <w:pPr>
        <w:pStyle w:val="BodyText"/>
        <w:tabs>
          <w:tab w:val="left" w:pos="8391"/>
        </w:tabs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En el ultimo se pone el circular a la izquierda (negativos) y el rectangular en la derecha (positivos)</w:t>
      </w:r>
      <w:r>
        <w:rPr>
          <w:rFonts w:ascii="Times New Roman"/>
          <w:b/>
          <w:sz w:val="20"/>
        </w:rPr>
        <w:tab/>
      </w:r>
    </w:p>
    <w:p w14:paraId="6396B697" w14:textId="77777777" w:rsidR="004D10B3" w:rsidRDefault="004D10B3" w:rsidP="004D10B3">
      <w:pPr>
        <w:pStyle w:val="BodyText"/>
        <w:tabs>
          <w:tab w:val="left" w:pos="8391"/>
        </w:tabs>
        <w:rPr>
          <w:rFonts w:ascii="Times New Roman"/>
          <w:b/>
          <w:sz w:val="20"/>
        </w:rPr>
      </w:pPr>
    </w:p>
    <w:tbl>
      <w:tblPr>
        <w:tblpPr w:leftFromText="180" w:rightFromText="180" w:vertAnchor="text" w:horzAnchor="margin" w:tblpY="11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780"/>
        <w:gridCol w:w="700"/>
        <w:gridCol w:w="680"/>
        <w:gridCol w:w="700"/>
        <w:gridCol w:w="680"/>
        <w:gridCol w:w="700"/>
        <w:gridCol w:w="680"/>
        <w:gridCol w:w="700"/>
        <w:gridCol w:w="680"/>
        <w:gridCol w:w="700"/>
        <w:gridCol w:w="680"/>
        <w:gridCol w:w="700"/>
        <w:gridCol w:w="680"/>
      </w:tblGrid>
      <w:tr w:rsidR="0065707A" w14:paraId="402AB822" w14:textId="77777777" w:rsidTr="0065707A">
        <w:trPr>
          <w:trHeight w:val="249"/>
        </w:trPr>
        <w:tc>
          <w:tcPr>
            <w:tcW w:w="1120" w:type="dxa"/>
            <w:vMerge w:val="restart"/>
          </w:tcPr>
          <w:p w14:paraId="23E4EFCA" w14:textId="77777777" w:rsidR="0065707A" w:rsidRDefault="0065707A" w:rsidP="0065707A">
            <w:pPr>
              <w:pStyle w:val="TableParagraph"/>
              <w:spacing w:line="264" w:lineRule="exact"/>
              <w:ind w:left="99" w:right="98"/>
              <w:rPr>
                <w:b/>
              </w:rPr>
            </w:pPr>
            <w:r>
              <w:rPr>
                <w:b/>
                <w:spacing w:val="-1"/>
              </w:rPr>
              <w:t>Electrod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o</w:t>
            </w:r>
          </w:p>
        </w:tc>
        <w:tc>
          <w:tcPr>
            <w:tcW w:w="780" w:type="dxa"/>
            <w:vMerge w:val="restart"/>
          </w:tcPr>
          <w:p w14:paraId="20CFD23B" w14:textId="77777777" w:rsidR="0065707A" w:rsidRDefault="0065707A" w:rsidP="0065707A">
            <w:pPr>
              <w:pStyle w:val="TableParagraph"/>
              <w:spacing w:before="10"/>
              <w:ind w:left="104"/>
              <w:rPr>
                <w:b/>
              </w:rPr>
            </w:pPr>
            <w:r>
              <w:rPr>
                <w:b/>
              </w:rPr>
              <w:t>V(ref</w:t>
            </w:r>
          </w:p>
          <w:p w14:paraId="5FC0DD99" w14:textId="77777777" w:rsidR="0065707A" w:rsidRDefault="0065707A" w:rsidP="0065707A">
            <w:pPr>
              <w:pStyle w:val="TableParagraph"/>
              <w:spacing w:before="11" w:line="236" w:lineRule="exact"/>
              <w:ind w:left="104"/>
              <w:rPr>
                <w:b/>
              </w:rPr>
            </w:pPr>
            <w:r>
              <w:rPr>
                <w:b/>
              </w:rPr>
              <w:t>)</w:t>
            </w:r>
          </w:p>
        </w:tc>
        <w:tc>
          <w:tcPr>
            <w:tcW w:w="8280" w:type="dxa"/>
            <w:gridSpan w:val="12"/>
          </w:tcPr>
          <w:p w14:paraId="05023152" w14:textId="77777777" w:rsidR="0065707A" w:rsidRDefault="0065707A" w:rsidP="0065707A">
            <w:pPr>
              <w:pStyle w:val="TableParagraph"/>
              <w:spacing w:before="10" w:line="220" w:lineRule="exact"/>
              <w:ind w:left="3416" w:right="3388"/>
              <w:jc w:val="center"/>
              <w:rPr>
                <w:b/>
              </w:rPr>
            </w:pPr>
            <w:r>
              <w:rPr>
                <w:b/>
              </w:rPr>
              <w:t>Coordenadas</w:t>
            </w:r>
          </w:p>
        </w:tc>
      </w:tr>
      <w:tr w:rsidR="0065707A" w14:paraId="118D89CB" w14:textId="77777777" w:rsidTr="0065707A">
        <w:trPr>
          <w:trHeight w:val="250"/>
        </w:trPr>
        <w:tc>
          <w:tcPr>
            <w:tcW w:w="1120" w:type="dxa"/>
            <w:vMerge/>
            <w:tcBorders>
              <w:top w:val="nil"/>
            </w:tcBorders>
          </w:tcPr>
          <w:p w14:paraId="41E6C3AC" w14:textId="77777777" w:rsidR="0065707A" w:rsidRDefault="0065707A" w:rsidP="0065707A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vMerge/>
            <w:tcBorders>
              <w:top w:val="nil"/>
            </w:tcBorders>
          </w:tcPr>
          <w:p w14:paraId="4CED76B9" w14:textId="77777777" w:rsidR="0065707A" w:rsidRDefault="0065707A" w:rsidP="0065707A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</w:tcPr>
          <w:p w14:paraId="4CF07DDC" w14:textId="77777777" w:rsidR="0065707A" w:rsidRDefault="0065707A" w:rsidP="0065707A">
            <w:pPr>
              <w:pStyle w:val="TableParagraph"/>
              <w:spacing w:before="9" w:line="221" w:lineRule="exact"/>
              <w:ind w:left="1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x</w:t>
            </w:r>
          </w:p>
        </w:tc>
        <w:tc>
          <w:tcPr>
            <w:tcW w:w="680" w:type="dxa"/>
            <w:shd w:val="clear" w:color="auto" w:fill="C6D9F1"/>
          </w:tcPr>
          <w:p w14:paraId="411934EB" w14:textId="77777777" w:rsidR="0065707A" w:rsidRDefault="0065707A" w:rsidP="0065707A">
            <w:pPr>
              <w:pStyle w:val="TableParagraph"/>
              <w:spacing w:before="9" w:line="221" w:lineRule="exact"/>
              <w:ind w:left="1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y</w:t>
            </w:r>
          </w:p>
        </w:tc>
        <w:tc>
          <w:tcPr>
            <w:tcW w:w="700" w:type="dxa"/>
          </w:tcPr>
          <w:p w14:paraId="7F0FE698" w14:textId="77777777" w:rsidR="0065707A" w:rsidRDefault="0065707A" w:rsidP="0065707A">
            <w:pPr>
              <w:pStyle w:val="TableParagraph"/>
              <w:spacing w:before="9" w:line="221" w:lineRule="exact"/>
              <w:ind w:left="1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x</w:t>
            </w:r>
          </w:p>
        </w:tc>
        <w:tc>
          <w:tcPr>
            <w:tcW w:w="680" w:type="dxa"/>
            <w:shd w:val="clear" w:color="auto" w:fill="C6D9F1"/>
          </w:tcPr>
          <w:p w14:paraId="200E6383" w14:textId="77777777" w:rsidR="0065707A" w:rsidRDefault="0065707A" w:rsidP="0065707A">
            <w:pPr>
              <w:pStyle w:val="TableParagraph"/>
              <w:spacing w:before="9" w:line="221" w:lineRule="exact"/>
              <w:ind w:left="1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y</w:t>
            </w:r>
          </w:p>
        </w:tc>
        <w:tc>
          <w:tcPr>
            <w:tcW w:w="700" w:type="dxa"/>
          </w:tcPr>
          <w:p w14:paraId="630C49AB" w14:textId="77777777" w:rsidR="0065707A" w:rsidRDefault="0065707A" w:rsidP="0065707A">
            <w:pPr>
              <w:pStyle w:val="TableParagraph"/>
              <w:spacing w:before="9" w:line="221" w:lineRule="exact"/>
              <w:ind w:left="1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x</w:t>
            </w:r>
          </w:p>
        </w:tc>
        <w:tc>
          <w:tcPr>
            <w:tcW w:w="680" w:type="dxa"/>
            <w:shd w:val="clear" w:color="auto" w:fill="C6D9F1"/>
          </w:tcPr>
          <w:p w14:paraId="6972FDFC" w14:textId="77777777" w:rsidR="0065707A" w:rsidRDefault="0065707A" w:rsidP="0065707A">
            <w:pPr>
              <w:pStyle w:val="TableParagraph"/>
              <w:spacing w:before="9" w:line="221" w:lineRule="exact"/>
              <w:ind w:left="1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y</w:t>
            </w:r>
          </w:p>
        </w:tc>
        <w:tc>
          <w:tcPr>
            <w:tcW w:w="700" w:type="dxa"/>
          </w:tcPr>
          <w:p w14:paraId="7B8696B8" w14:textId="77777777" w:rsidR="0065707A" w:rsidRDefault="0065707A" w:rsidP="0065707A">
            <w:pPr>
              <w:pStyle w:val="TableParagraph"/>
              <w:spacing w:before="9" w:line="221" w:lineRule="exact"/>
              <w:ind w:left="1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x</w:t>
            </w:r>
          </w:p>
        </w:tc>
        <w:tc>
          <w:tcPr>
            <w:tcW w:w="680" w:type="dxa"/>
            <w:shd w:val="clear" w:color="auto" w:fill="C6D9F1"/>
          </w:tcPr>
          <w:p w14:paraId="7550F971" w14:textId="77777777" w:rsidR="0065707A" w:rsidRDefault="0065707A" w:rsidP="0065707A">
            <w:pPr>
              <w:pStyle w:val="TableParagraph"/>
              <w:spacing w:before="9" w:line="221" w:lineRule="exact"/>
              <w:ind w:left="1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y</w:t>
            </w:r>
          </w:p>
        </w:tc>
        <w:tc>
          <w:tcPr>
            <w:tcW w:w="700" w:type="dxa"/>
          </w:tcPr>
          <w:p w14:paraId="3E7E53C5" w14:textId="77777777" w:rsidR="0065707A" w:rsidRDefault="0065707A" w:rsidP="0065707A">
            <w:pPr>
              <w:pStyle w:val="TableParagraph"/>
              <w:spacing w:before="9" w:line="221" w:lineRule="exact"/>
              <w:ind w:left="1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x</w:t>
            </w:r>
          </w:p>
        </w:tc>
        <w:tc>
          <w:tcPr>
            <w:tcW w:w="680" w:type="dxa"/>
            <w:shd w:val="clear" w:color="auto" w:fill="C6D9F1"/>
          </w:tcPr>
          <w:p w14:paraId="0F607FD1" w14:textId="77777777" w:rsidR="0065707A" w:rsidRDefault="0065707A" w:rsidP="0065707A">
            <w:pPr>
              <w:pStyle w:val="TableParagraph"/>
              <w:spacing w:before="9" w:line="221" w:lineRule="exact"/>
              <w:ind w:left="1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y</w:t>
            </w:r>
          </w:p>
        </w:tc>
        <w:tc>
          <w:tcPr>
            <w:tcW w:w="700" w:type="dxa"/>
          </w:tcPr>
          <w:p w14:paraId="041420D6" w14:textId="77777777" w:rsidR="0065707A" w:rsidRDefault="0065707A" w:rsidP="0065707A">
            <w:pPr>
              <w:pStyle w:val="TableParagraph"/>
              <w:spacing w:before="9" w:line="221" w:lineRule="exact"/>
              <w:ind w:left="1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x</w:t>
            </w:r>
          </w:p>
        </w:tc>
        <w:tc>
          <w:tcPr>
            <w:tcW w:w="680" w:type="dxa"/>
            <w:shd w:val="clear" w:color="auto" w:fill="C6D9F1"/>
          </w:tcPr>
          <w:p w14:paraId="133C7628" w14:textId="77777777" w:rsidR="0065707A" w:rsidRDefault="0065707A" w:rsidP="0065707A">
            <w:pPr>
              <w:pStyle w:val="TableParagraph"/>
              <w:spacing w:before="9" w:line="221" w:lineRule="exact"/>
              <w:ind w:left="1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y</w:t>
            </w:r>
          </w:p>
        </w:tc>
      </w:tr>
      <w:tr w:rsidR="0065707A" w14:paraId="134355BD" w14:textId="77777777" w:rsidTr="0065707A">
        <w:trPr>
          <w:trHeight w:val="249"/>
        </w:trPr>
        <w:tc>
          <w:tcPr>
            <w:tcW w:w="1120" w:type="dxa"/>
          </w:tcPr>
          <w:p w14:paraId="7DEBD921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Rect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ngulo -Rectangulo</w:t>
            </w:r>
          </w:p>
        </w:tc>
        <w:tc>
          <w:tcPr>
            <w:tcW w:w="780" w:type="dxa"/>
          </w:tcPr>
          <w:p w14:paraId="5BF5C385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0.627</w:t>
            </w:r>
          </w:p>
        </w:tc>
        <w:tc>
          <w:tcPr>
            <w:tcW w:w="700" w:type="dxa"/>
          </w:tcPr>
          <w:p w14:paraId="7E5A9AF5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680" w:type="dxa"/>
            <w:shd w:val="clear" w:color="auto" w:fill="C6D9F1"/>
          </w:tcPr>
          <w:p w14:paraId="74F79A71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00" w:type="dxa"/>
          </w:tcPr>
          <w:p w14:paraId="59ECE18D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680" w:type="dxa"/>
            <w:shd w:val="clear" w:color="auto" w:fill="C6D9F1"/>
          </w:tcPr>
          <w:p w14:paraId="6F95CBD7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1.5</w:t>
            </w:r>
          </w:p>
        </w:tc>
        <w:tc>
          <w:tcPr>
            <w:tcW w:w="700" w:type="dxa"/>
          </w:tcPr>
          <w:p w14:paraId="60B9ED57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680" w:type="dxa"/>
            <w:shd w:val="clear" w:color="auto" w:fill="C6D9F1"/>
          </w:tcPr>
          <w:p w14:paraId="57D314B8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700" w:type="dxa"/>
          </w:tcPr>
          <w:p w14:paraId="57CEC92F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1.8</w:t>
            </w:r>
          </w:p>
        </w:tc>
        <w:tc>
          <w:tcPr>
            <w:tcW w:w="680" w:type="dxa"/>
            <w:shd w:val="clear" w:color="auto" w:fill="C6D9F1"/>
          </w:tcPr>
          <w:p w14:paraId="3308F0F5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4.5</w:t>
            </w:r>
          </w:p>
        </w:tc>
        <w:tc>
          <w:tcPr>
            <w:tcW w:w="700" w:type="dxa"/>
          </w:tcPr>
          <w:p w14:paraId="7910BB85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  <w:shd w:val="clear" w:color="auto" w:fill="C6D9F1"/>
          </w:tcPr>
          <w:p w14:paraId="11F6D953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45FC104E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  <w:shd w:val="clear" w:color="auto" w:fill="C6D9F1"/>
          </w:tcPr>
          <w:p w14:paraId="720A614A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65707A" w14:paraId="0E91C73C" w14:textId="77777777" w:rsidTr="0065707A">
        <w:trPr>
          <w:trHeight w:val="250"/>
        </w:trPr>
        <w:tc>
          <w:tcPr>
            <w:tcW w:w="1120" w:type="dxa"/>
          </w:tcPr>
          <w:p w14:paraId="193CDEE5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Rect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ngulo -Rectangulo</w:t>
            </w:r>
          </w:p>
        </w:tc>
        <w:tc>
          <w:tcPr>
            <w:tcW w:w="780" w:type="dxa"/>
          </w:tcPr>
          <w:p w14:paraId="4F3FC99D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1.415</w:t>
            </w:r>
          </w:p>
        </w:tc>
        <w:tc>
          <w:tcPr>
            <w:tcW w:w="700" w:type="dxa"/>
          </w:tcPr>
          <w:p w14:paraId="5D265E61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680" w:type="dxa"/>
            <w:shd w:val="clear" w:color="auto" w:fill="C6D9F1"/>
          </w:tcPr>
          <w:p w14:paraId="23FFA0FB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00" w:type="dxa"/>
          </w:tcPr>
          <w:p w14:paraId="20CF8CAF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4.2</w:t>
            </w:r>
          </w:p>
        </w:tc>
        <w:tc>
          <w:tcPr>
            <w:tcW w:w="680" w:type="dxa"/>
            <w:shd w:val="clear" w:color="auto" w:fill="C6D9F1"/>
          </w:tcPr>
          <w:p w14:paraId="5554E4B3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1.4</w:t>
            </w:r>
          </w:p>
        </w:tc>
        <w:tc>
          <w:tcPr>
            <w:tcW w:w="700" w:type="dxa"/>
          </w:tcPr>
          <w:p w14:paraId="34D679AD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4.2</w:t>
            </w:r>
          </w:p>
        </w:tc>
        <w:tc>
          <w:tcPr>
            <w:tcW w:w="680" w:type="dxa"/>
            <w:shd w:val="clear" w:color="auto" w:fill="C6D9F1"/>
          </w:tcPr>
          <w:p w14:paraId="2306A2BD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2.6</w:t>
            </w:r>
          </w:p>
        </w:tc>
        <w:tc>
          <w:tcPr>
            <w:tcW w:w="700" w:type="dxa"/>
          </w:tcPr>
          <w:p w14:paraId="509DEBAD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4.3</w:t>
            </w:r>
          </w:p>
        </w:tc>
        <w:tc>
          <w:tcPr>
            <w:tcW w:w="680" w:type="dxa"/>
            <w:shd w:val="clear" w:color="auto" w:fill="C6D9F1"/>
          </w:tcPr>
          <w:p w14:paraId="55671C78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3.4</w:t>
            </w:r>
          </w:p>
        </w:tc>
        <w:tc>
          <w:tcPr>
            <w:tcW w:w="700" w:type="dxa"/>
          </w:tcPr>
          <w:p w14:paraId="6FBC1284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  <w:shd w:val="clear" w:color="auto" w:fill="C6D9F1"/>
          </w:tcPr>
          <w:p w14:paraId="1D1F3383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5107EF3F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  <w:shd w:val="clear" w:color="auto" w:fill="C6D9F1"/>
          </w:tcPr>
          <w:p w14:paraId="387228BE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65707A" w14:paraId="51C91702" w14:textId="77777777" w:rsidTr="0065707A">
        <w:trPr>
          <w:trHeight w:val="249"/>
        </w:trPr>
        <w:tc>
          <w:tcPr>
            <w:tcW w:w="1120" w:type="dxa"/>
          </w:tcPr>
          <w:p w14:paraId="099503D8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Rect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ngulo -Rectangulo</w:t>
            </w:r>
          </w:p>
        </w:tc>
        <w:tc>
          <w:tcPr>
            <w:tcW w:w="780" w:type="dxa"/>
          </w:tcPr>
          <w:p w14:paraId="34C12E0A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2.105</w:t>
            </w:r>
          </w:p>
        </w:tc>
        <w:tc>
          <w:tcPr>
            <w:tcW w:w="700" w:type="dxa"/>
          </w:tcPr>
          <w:p w14:paraId="721014CA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680" w:type="dxa"/>
            <w:shd w:val="clear" w:color="auto" w:fill="C6D9F1"/>
          </w:tcPr>
          <w:p w14:paraId="6DFA7D72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00" w:type="dxa"/>
          </w:tcPr>
          <w:p w14:paraId="3DAB6631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680" w:type="dxa"/>
            <w:shd w:val="clear" w:color="auto" w:fill="C6D9F1"/>
          </w:tcPr>
          <w:p w14:paraId="737C2F4D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1.5</w:t>
            </w:r>
          </w:p>
        </w:tc>
        <w:tc>
          <w:tcPr>
            <w:tcW w:w="700" w:type="dxa"/>
          </w:tcPr>
          <w:p w14:paraId="7E2FA471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680" w:type="dxa"/>
            <w:shd w:val="clear" w:color="auto" w:fill="C6D9F1"/>
          </w:tcPr>
          <w:p w14:paraId="04C46C7B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2.5</w:t>
            </w:r>
          </w:p>
        </w:tc>
        <w:tc>
          <w:tcPr>
            <w:tcW w:w="700" w:type="dxa"/>
          </w:tcPr>
          <w:p w14:paraId="7E824DAC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6.1</w:t>
            </w:r>
          </w:p>
        </w:tc>
        <w:tc>
          <w:tcPr>
            <w:tcW w:w="680" w:type="dxa"/>
            <w:shd w:val="clear" w:color="auto" w:fill="C6D9F1"/>
          </w:tcPr>
          <w:p w14:paraId="67EAB904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700" w:type="dxa"/>
          </w:tcPr>
          <w:p w14:paraId="32C8C045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  <w:shd w:val="clear" w:color="auto" w:fill="C6D9F1"/>
          </w:tcPr>
          <w:p w14:paraId="5A84ED88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38996BC6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  <w:shd w:val="clear" w:color="auto" w:fill="C6D9F1"/>
          </w:tcPr>
          <w:p w14:paraId="70C85DF3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65707A" w14:paraId="7BACC198" w14:textId="77777777" w:rsidTr="0065707A">
        <w:trPr>
          <w:trHeight w:val="250"/>
        </w:trPr>
        <w:tc>
          <w:tcPr>
            <w:tcW w:w="1120" w:type="dxa"/>
          </w:tcPr>
          <w:p w14:paraId="2A847893" w14:textId="412F3C72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Circular - Circular</w:t>
            </w:r>
          </w:p>
        </w:tc>
        <w:tc>
          <w:tcPr>
            <w:tcW w:w="780" w:type="dxa"/>
          </w:tcPr>
          <w:p w14:paraId="371278DE" w14:textId="63E9B595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0.536</w:t>
            </w:r>
          </w:p>
        </w:tc>
        <w:tc>
          <w:tcPr>
            <w:tcW w:w="700" w:type="dxa"/>
          </w:tcPr>
          <w:p w14:paraId="5AB3B1D7" w14:textId="7A53496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680" w:type="dxa"/>
            <w:shd w:val="clear" w:color="auto" w:fill="C6D9F1"/>
          </w:tcPr>
          <w:p w14:paraId="3ABA731A" w14:textId="6833E6FB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00" w:type="dxa"/>
          </w:tcPr>
          <w:p w14:paraId="1DDE78CD" w14:textId="397DEBE1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2.1</w:t>
            </w:r>
          </w:p>
        </w:tc>
        <w:tc>
          <w:tcPr>
            <w:tcW w:w="680" w:type="dxa"/>
            <w:shd w:val="clear" w:color="auto" w:fill="C6D9F1"/>
          </w:tcPr>
          <w:p w14:paraId="7ACD0777" w14:textId="7C13EF5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1.7</w:t>
            </w:r>
          </w:p>
        </w:tc>
        <w:tc>
          <w:tcPr>
            <w:tcW w:w="700" w:type="dxa"/>
          </w:tcPr>
          <w:p w14:paraId="26A46CDF" w14:textId="7251CADD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2.2</w:t>
            </w:r>
          </w:p>
        </w:tc>
        <w:tc>
          <w:tcPr>
            <w:tcW w:w="680" w:type="dxa"/>
            <w:shd w:val="clear" w:color="auto" w:fill="C6D9F1"/>
          </w:tcPr>
          <w:p w14:paraId="0CF17E9B" w14:textId="7FB92391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2.7</w:t>
            </w:r>
          </w:p>
        </w:tc>
        <w:tc>
          <w:tcPr>
            <w:tcW w:w="700" w:type="dxa"/>
          </w:tcPr>
          <w:p w14:paraId="2792C0C0" w14:textId="0A4160E3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2.4</w:t>
            </w:r>
          </w:p>
        </w:tc>
        <w:tc>
          <w:tcPr>
            <w:tcW w:w="680" w:type="dxa"/>
            <w:shd w:val="clear" w:color="auto" w:fill="C6D9F1"/>
          </w:tcPr>
          <w:p w14:paraId="43F94151" w14:textId="6FC54BEC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3.4</w:t>
            </w:r>
          </w:p>
        </w:tc>
        <w:tc>
          <w:tcPr>
            <w:tcW w:w="700" w:type="dxa"/>
          </w:tcPr>
          <w:p w14:paraId="4C4BA9C6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  <w:shd w:val="clear" w:color="auto" w:fill="C6D9F1"/>
          </w:tcPr>
          <w:p w14:paraId="0DBCF99C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25C07FA2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  <w:shd w:val="clear" w:color="auto" w:fill="C6D9F1"/>
          </w:tcPr>
          <w:p w14:paraId="64ED38E6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65707A" w14:paraId="1DC47494" w14:textId="77777777" w:rsidTr="0065707A">
        <w:trPr>
          <w:trHeight w:val="250"/>
        </w:trPr>
        <w:tc>
          <w:tcPr>
            <w:tcW w:w="1120" w:type="dxa"/>
          </w:tcPr>
          <w:p w14:paraId="2D8BCF98" w14:textId="5ABA8ECB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Circular - Circular</w:t>
            </w:r>
          </w:p>
        </w:tc>
        <w:tc>
          <w:tcPr>
            <w:tcW w:w="780" w:type="dxa"/>
          </w:tcPr>
          <w:p w14:paraId="67A7B8EE" w14:textId="612AC2FC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1.185</w:t>
            </w:r>
          </w:p>
        </w:tc>
        <w:tc>
          <w:tcPr>
            <w:tcW w:w="700" w:type="dxa"/>
          </w:tcPr>
          <w:p w14:paraId="286E83F0" w14:textId="7EFE8435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680" w:type="dxa"/>
            <w:shd w:val="clear" w:color="auto" w:fill="C6D9F1"/>
          </w:tcPr>
          <w:p w14:paraId="32C8633B" w14:textId="0522DF9E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00" w:type="dxa"/>
          </w:tcPr>
          <w:p w14:paraId="4C93AE7E" w14:textId="6A0673B2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4.1</w:t>
            </w:r>
          </w:p>
        </w:tc>
        <w:tc>
          <w:tcPr>
            <w:tcW w:w="680" w:type="dxa"/>
            <w:shd w:val="clear" w:color="auto" w:fill="C6D9F1"/>
          </w:tcPr>
          <w:p w14:paraId="5899EC5E" w14:textId="2B416E86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1.4</w:t>
            </w:r>
          </w:p>
        </w:tc>
        <w:tc>
          <w:tcPr>
            <w:tcW w:w="700" w:type="dxa"/>
          </w:tcPr>
          <w:p w14:paraId="240DAEC3" w14:textId="68130326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4.3</w:t>
            </w:r>
          </w:p>
        </w:tc>
        <w:tc>
          <w:tcPr>
            <w:tcW w:w="680" w:type="dxa"/>
            <w:shd w:val="clear" w:color="auto" w:fill="C6D9F1"/>
          </w:tcPr>
          <w:p w14:paraId="3BF635CC" w14:textId="7CC1B0BC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2.4</w:t>
            </w:r>
          </w:p>
        </w:tc>
        <w:tc>
          <w:tcPr>
            <w:tcW w:w="700" w:type="dxa"/>
          </w:tcPr>
          <w:p w14:paraId="6F7AAD78" w14:textId="4AFC2E4F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4.5</w:t>
            </w:r>
          </w:p>
        </w:tc>
        <w:tc>
          <w:tcPr>
            <w:tcW w:w="680" w:type="dxa"/>
            <w:shd w:val="clear" w:color="auto" w:fill="C6D9F1"/>
          </w:tcPr>
          <w:p w14:paraId="505DD70B" w14:textId="2646D54B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3.5</w:t>
            </w:r>
          </w:p>
        </w:tc>
        <w:tc>
          <w:tcPr>
            <w:tcW w:w="700" w:type="dxa"/>
          </w:tcPr>
          <w:p w14:paraId="3B0FA3FA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  <w:shd w:val="clear" w:color="auto" w:fill="C6D9F1"/>
          </w:tcPr>
          <w:p w14:paraId="621285A2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7B9D938E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  <w:shd w:val="clear" w:color="auto" w:fill="C6D9F1"/>
          </w:tcPr>
          <w:p w14:paraId="6732AA84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65707A" w14:paraId="7B9DECC1" w14:textId="77777777" w:rsidTr="0065707A">
        <w:trPr>
          <w:trHeight w:val="250"/>
        </w:trPr>
        <w:tc>
          <w:tcPr>
            <w:tcW w:w="1120" w:type="dxa"/>
          </w:tcPr>
          <w:p w14:paraId="3D40BF48" w14:textId="1437B9C5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Circular - Circular</w:t>
            </w:r>
          </w:p>
        </w:tc>
        <w:tc>
          <w:tcPr>
            <w:tcW w:w="780" w:type="dxa"/>
          </w:tcPr>
          <w:p w14:paraId="77F7027F" w14:textId="0CEC5A5F" w:rsidR="004D10B3" w:rsidRDefault="004D10B3" w:rsidP="004D10B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2.021</w:t>
            </w:r>
          </w:p>
        </w:tc>
        <w:tc>
          <w:tcPr>
            <w:tcW w:w="700" w:type="dxa"/>
          </w:tcPr>
          <w:p w14:paraId="5A27BE11" w14:textId="18379BE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680" w:type="dxa"/>
            <w:shd w:val="clear" w:color="auto" w:fill="C6D9F1"/>
          </w:tcPr>
          <w:p w14:paraId="41B37CCD" w14:textId="28649C46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00" w:type="dxa"/>
          </w:tcPr>
          <w:p w14:paraId="1DC78A29" w14:textId="06AF7D54" w:rsidR="0065707A" w:rsidRDefault="004D10B3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6.2</w:t>
            </w:r>
          </w:p>
        </w:tc>
        <w:tc>
          <w:tcPr>
            <w:tcW w:w="680" w:type="dxa"/>
            <w:shd w:val="clear" w:color="auto" w:fill="C6D9F1"/>
          </w:tcPr>
          <w:p w14:paraId="0B0BF787" w14:textId="42B7A98D" w:rsidR="0065707A" w:rsidRDefault="004D10B3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1.4</w:t>
            </w:r>
          </w:p>
        </w:tc>
        <w:tc>
          <w:tcPr>
            <w:tcW w:w="700" w:type="dxa"/>
          </w:tcPr>
          <w:p w14:paraId="6523A519" w14:textId="32A376DB" w:rsidR="0065707A" w:rsidRDefault="004D10B3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6.5</w:t>
            </w:r>
          </w:p>
        </w:tc>
        <w:tc>
          <w:tcPr>
            <w:tcW w:w="680" w:type="dxa"/>
            <w:shd w:val="clear" w:color="auto" w:fill="C6D9F1"/>
          </w:tcPr>
          <w:p w14:paraId="23818C9F" w14:textId="4EFDCA02" w:rsidR="0065707A" w:rsidRDefault="004D10B3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2.4</w:t>
            </w:r>
          </w:p>
        </w:tc>
        <w:tc>
          <w:tcPr>
            <w:tcW w:w="700" w:type="dxa"/>
          </w:tcPr>
          <w:p w14:paraId="3BFC6FC0" w14:textId="152B1FDD" w:rsidR="0065707A" w:rsidRDefault="004D10B3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7.2</w:t>
            </w:r>
          </w:p>
        </w:tc>
        <w:tc>
          <w:tcPr>
            <w:tcW w:w="680" w:type="dxa"/>
            <w:shd w:val="clear" w:color="auto" w:fill="C6D9F1"/>
          </w:tcPr>
          <w:p w14:paraId="5E57F73C" w14:textId="37729BDC" w:rsidR="0065707A" w:rsidRDefault="004D10B3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3.5</w:t>
            </w:r>
          </w:p>
        </w:tc>
        <w:tc>
          <w:tcPr>
            <w:tcW w:w="700" w:type="dxa"/>
          </w:tcPr>
          <w:p w14:paraId="6FB49482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  <w:shd w:val="clear" w:color="auto" w:fill="C6D9F1"/>
          </w:tcPr>
          <w:p w14:paraId="7DB225A6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365B5D32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  <w:shd w:val="clear" w:color="auto" w:fill="C6D9F1"/>
          </w:tcPr>
          <w:p w14:paraId="6A1325CC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65707A" w14:paraId="15DAFD35" w14:textId="77777777" w:rsidTr="0065707A">
        <w:trPr>
          <w:trHeight w:val="250"/>
        </w:trPr>
        <w:tc>
          <w:tcPr>
            <w:tcW w:w="1120" w:type="dxa"/>
          </w:tcPr>
          <w:p w14:paraId="5AC1A382" w14:textId="24BD6373" w:rsidR="0065707A" w:rsidRDefault="004D10B3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Circular - Rectangular</w:t>
            </w:r>
          </w:p>
        </w:tc>
        <w:tc>
          <w:tcPr>
            <w:tcW w:w="780" w:type="dxa"/>
          </w:tcPr>
          <w:p w14:paraId="51AAA4B7" w14:textId="16792865" w:rsidR="0065707A" w:rsidRDefault="004D10B3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0.706</w:t>
            </w:r>
          </w:p>
        </w:tc>
        <w:tc>
          <w:tcPr>
            <w:tcW w:w="700" w:type="dxa"/>
          </w:tcPr>
          <w:p w14:paraId="1A7DEF4D" w14:textId="444E989D" w:rsidR="0065707A" w:rsidRDefault="004D10B3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-2</w:t>
            </w:r>
          </w:p>
        </w:tc>
        <w:tc>
          <w:tcPr>
            <w:tcW w:w="680" w:type="dxa"/>
            <w:shd w:val="clear" w:color="auto" w:fill="C6D9F1"/>
          </w:tcPr>
          <w:p w14:paraId="6C52293F" w14:textId="164187B8" w:rsidR="0065707A" w:rsidRDefault="004D10B3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00" w:type="dxa"/>
          </w:tcPr>
          <w:p w14:paraId="270552A5" w14:textId="7899DE45" w:rsidR="0065707A" w:rsidRDefault="004D10B3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-2.1</w:t>
            </w:r>
          </w:p>
        </w:tc>
        <w:tc>
          <w:tcPr>
            <w:tcW w:w="680" w:type="dxa"/>
            <w:shd w:val="clear" w:color="auto" w:fill="C6D9F1"/>
          </w:tcPr>
          <w:p w14:paraId="1240480E" w14:textId="5A53010C" w:rsidR="0065707A" w:rsidRDefault="004D10B3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1.5</w:t>
            </w:r>
          </w:p>
        </w:tc>
        <w:tc>
          <w:tcPr>
            <w:tcW w:w="700" w:type="dxa"/>
          </w:tcPr>
          <w:p w14:paraId="4718F8D5" w14:textId="61392202" w:rsidR="0065707A" w:rsidRDefault="004D10B3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-2.2</w:t>
            </w:r>
          </w:p>
        </w:tc>
        <w:tc>
          <w:tcPr>
            <w:tcW w:w="680" w:type="dxa"/>
            <w:shd w:val="clear" w:color="auto" w:fill="C6D9F1"/>
          </w:tcPr>
          <w:p w14:paraId="240EE29D" w14:textId="349D332D" w:rsidR="0065707A" w:rsidRDefault="004D10B3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2.5</w:t>
            </w:r>
          </w:p>
        </w:tc>
        <w:tc>
          <w:tcPr>
            <w:tcW w:w="700" w:type="dxa"/>
          </w:tcPr>
          <w:p w14:paraId="6A1875B4" w14:textId="27F1AAFD" w:rsidR="0065707A" w:rsidRDefault="004D10B3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-2.3</w:t>
            </w:r>
          </w:p>
        </w:tc>
        <w:tc>
          <w:tcPr>
            <w:tcW w:w="680" w:type="dxa"/>
            <w:shd w:val="clear" w:color="auto" w:fill="C6D9F1"/>
          </w:tcPr>
          <w:p w14:paraId="47685DF8" w14:textId="0D56D6A3" w:rsidR="0065707A" w:rsidRDefault="004D10B3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3.5</w:t>
            </w:r>
          </w:p>
        </w:tc>
        <w:tc>
          <w:tcPr>
            <w:tcW w:w="700" w:type="dxa"/>
          </w:tcPr>
          <w:p w14:paraId="09E9DC4C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  <w:shd w:val="clear" w:color="auto" w:fill="C6D9F1"/>
          </w:tcPr>
          <w:p w14:paraId="6BB503FB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1A66B31D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  <w:shd w:val="clear" w:color="auto" w:fill="C6D9F1"/>
          </w:tcPr>
          <w:p w14:paraId="70F22DFB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65707A" w14:paraId="23C906E3" w14:textId="77777777" w:rsidTr="0065707A">
        <w:trPr>
          <w:trHeight w:val="250"/>
        </w:trPr>
        <w:tc>
          <w:tcPr>
            <w:tcW w:w="1120" w:type="dxa"/>
          </w:tcPr>
          <w:p w14:paraId="472381BD" w14:textId="40608B37" w:rsidR="0065707A" w:rsidRDefault="004D10B3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Circular - Rectangular</w:t>
            </w:r>
          </w:p>
        </w:tc>
        <w:tc>
          <w:tcPr>
            <w:tcW w:w="780" w:type="dxa"/>
          </w:tcPr>
          <w:p w14:paraId="38350082" w14:textId="70642E3C" w:rsidR="0065707A" w:rsidRDefault="004D10B3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1.390</w:t>
            </w:r>
          </w:p>
        </w:tc>
        <w:tc>
          <w:tcPr>
            <w:tcW w:w="700" w:type="dxa"/>
          </w:tcPr>
          <w:p w14:paraId="646154B0" w14:textId="3AF18E11" w:rsidR="0065707A" w:rsidRDefault="004D10B3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-4</w:t>
            </w:r>
          </w:p>
        </w:tc>
        <w:tc>
          <w:tcPr>
            <w:tcW w:w="680" w:type="dxa"/>
            <w:shd w:val="clear" w:color="auto" w:fill="C6D9F1"/>
          </w:tcPr>
          <w:p w14:paraId="04FADF80" w14:textId="023ECE98" w:rsidR="0065707A" w:rsidRDefault="004D10B3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00" w:type="dxa"/>
          </w:tcPr>
          <w:p w14:paraId="275CD2C5" w14:textId="3056EC6F" w:rsidR="0065707A" w:rsidRDefault="004D10B3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-4</w:t>
            </w:r>
            <w:r w:rsidR="0024260F">
              <w:rPr>
                <w:rFonts w:ascii="Times New Roman"/>
                <w:sz w:val="18"/>
              </w:rPr>
              <w:t>.1</w:t>
            </w:r>
          </w:p>
        </w:tc>
        <w:tc>
          <w:tcPr>
            <w:tcW w:w="680" w:type="dxa"/>
            <w:shd w:val="clear" w:color="auto" w:fill="C6D9F1"/>
          </w:tcPr>
          <w:p w14:paraId="2F0E9BEB" w14:textId="2CA54F78" w:rsidR="0065707A" w:rsidRDefault="0024260F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1.4</w:t>
            </w:r>
          </w:p>
        </w:tc>
        <w:tc>
          <w:tcPr>
            <w:tcW w:w="700" w:type="dxa"/>
          </w:tcPr>
          <w:p w14:paraId="5E8063BB" w14:textId="30DB82FC" w:rsidR="0065707A" w:rsidRDefault="0024260F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-4.3</w:t>
            </w:r>
          </w:p>
        </w:tc>
        <w:tc>
          <w:tcPr>
            <w:tcW w:w="680" w:type="dxa"/>
            <w:shd w:val="clear" w:color="auto" w:fill="C6D9F1"/>
          </w:tcPr>
          <w:p w14:paraId="7E7EE335" w14:textId="70C12A91" w:rsidR="0065707A" w:rsidRDefault="0024260F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2.5</w:t>
            </w:r>
          </w:p>
        </w:tc>
        <w:tc>
          <w:tcPr>
            <w:tcW w:w="700" w:type="dxa"/>
          </w:tcPr>
          <w:p w14:paraId="64DF6622" w14:textId="3975EC38" w:rsidR="0065707A" w:rsidRDefault="0024260F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-4.4</w:t>
            </w:r>
          </w:p>
        </w:tc>
        <w:tc>
          <w:tcPr>
            <w:tcW w:w="680" w:type="dxa"/>
            <w:shd w:val="clear" w:color="auto" w:fill="C6D9F1"/>
          </w:tcPr>
          <w:p w14:paraId="695E062F" w14:textId="71EF474D" w:rsidR="0065707A" w:rsidRDefault="0024260F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3.5</w:t>
            </w:r>
          </w:p>
        </w:tc>
        <w:tc>
          <w:tcPr>
            <w:tcW w:w="700" w:type="dxa"/>
          </w:tcPr>
          <w:p w14:paraId="57201F20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  <w:shd w:val="clear" w:color="auto" w:fill="C6D9F1"/>
          </w:tcPr>
          <w:p w14:paraId="0656F79A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516594C7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  <w:shd w:val="clear" w:color="auto" w:fill="C6D9F1"/>
          </w:tcPr>
          <w:p w14:paraId="41097B39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4D10B3" w14:paraId="4387F42F" w14:textId="77777777" w:rsidTr="0065707A">
        <w:trPr>
          <w:trHeight w:val="250"/>
        </w:trPr>
        <w:tc>
          <w:tcPr>
            <w:tcW w:w="1120" w:type="dxa"/>
          </w:tcPr>
          <w:p w14:paraId="5ADD9FBF" w14:textId="038F3A6E" w:rsidR="004D10B3" w:rsidRDefault="0024260F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Circular - Rectangular</w:t>
            </w:r>
          </w:p>
        </w:tc>
        <w:tc>
          <w:tcPr>
            <w:tcW w:w="780" w:type="dxa"/>
          </w:tcPr>
          <w:p w14:paraId="03463BC8" w14:textId="5816E466" w:rsidR="004D10B3" w:rsidRDefault="0024260F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2.311</w:t>
            </w:r>
          </w:p>
        </w:tc>
        <w:tc>
          <w:tcPr>
            <w:tcW w:w="700" w:type="dxa"/>
          </w:tcPr>
          <w:p w14:paraId="38700F85" w14:textId="164D472F" w:rsidR="004D10B3" w:rsidRDefault="0024260F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-6</w:t>
            </w:r>
          </w:p>
        </w:tc>
        <w:tc>
          <w:tcPr>
            <w:tcW w:w="680" w:type="dxa"/>
            <w:shd w:val="clear" w:color="auto" w:fill="C6D9F1"/>
          </w:tcPr>
          <w:p w14:paraId="3E102D12" w14:textId="2DB08342" w:rsidR="004D10B3" w:rsidRDefault="0024260F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00" w:type="dxa"/>
          </w:tcPr>
          <w:p w14:paraId="0D9DEE86" w14:textId="0945CA76" w:rsidR="004D10B3" w:rsidRDefault="0024260F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-6.3</w:t>
            </w:r>
          </w:p>
        </w:tc>
        <w:tc>
          <w:tcPr>
            <w:tcW w:w="680" w:type="dxa"/>
            <w:shd w:val="clear" w:color="auto" w:fill="C6D9F1"/>
          </w:tcPr>
          <w:p w14:paraId="7ED43C21" w14:textId="354F2A6E" w:rsidR="004D10B3" w:rsidRDefault="0024260F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1.5</w:t>
            </w:r>
          </w:p>
        </w:tc>
        <w:tc>
          <w:tcPr>
            <w:tcW w:w="700" w:type="dxa"/>
          </w:tcPr>
          <w:p w14:paraId="2F13B9B2" w14:textId="430A33BF" w:rsidR="004D10B3" w:rsidRDefault="0024260F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-6.5</w:t>
            </w:r>
          </w:p>
        </w:tc>
        <w:tc>
          <w:tcPr>
            <w:tcW w:w="680" w:type="dxa"/>
            <w:shd w:val="clear" w:color="auto" w:fill="C6D9F1"/>
          </w:tcPr>
          <w:p w14:paraId="22C7B74F" w14:textId="18189DE4" w:rsidR="004D10B3" w:rsidRDefault="0024260F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2.5</w:t>
            </w:r>
          </w:p>
        </w:tc>
        <w:tc>
          <w:tcPr>
            <w:tcW w:w="700" w:type="dxa"/>
          </w:tcPr>
          <w:p w14:paraId="62D01CC7" w14:textId="4C909191" w:rsidR="004D10B3" w:rsidRDefault="0024260F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-6.9</w:t>
            </w:r>
          </w:p>
        </w:tc>
        <w:tc>
          <w:tcPr>
            <w:tcW w:w="680" w:type="dxa"/>
            <w:shd w:val="clear" w:color="auto" w:fill="C6D9F1"/>
          </w:tcPr>
          <w:p w14:paraId="64ECD848" w14:textId="63980E98" w:rsidR="004D10B3" w:rsidRDefault="0024260F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3.5</w:t>
            </w:r>
          </w:p>
        </w:tc>
        <w:tc>
          <w:tcPr>
            <w:tcW w:w="700" w:type="dxa"/>
          </w:tcPr>
          <w:p w14:paraId="6D3221C3" w14:textId="77777777" w:rsidR="004D10B3" w:rsidRDefault="004D10B3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  <w:shd w:val="clear" w:color="auto" w:fill="C6D9F1"/>
          </w:tcPr>
          <w:p w14:paraId="37462D5A" w14:textId="77777777" w:rsidR="004D10B3" w:rsidRDefault="004D10B3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1A46A4BF" w14:textId="77777777" w:rsidR="004D10B3" w:rsidRDefault="004D10B3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  <w:shd w:val="clear" w:color="auto" w:fill="C6D9F1"/>
          </w:tcPr>
          <w:p w14:paraId="232AFF11" w14:textId="77777777" w:rsidR="004D10B3" w:rsidRDefault="004D10B3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4D10B3" w14:paraId="711F13B7" w14:textId="77777777" w:rsidTr="0065707A">
        <w:trPr>
          <w:trHeight w:val="250"/>
        </w:trPr>
        <w:tc>
          <w:tcPr>
            <w:tcW w:w="1120" w:type="dxa"/>
          </w:tcPr>
          <w:p w14:paraId="4EE9FF3A" w14:textId="13567466" w:rsidR="004D10B3" w:rsidRDefault="0024260F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Circular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Rectangular</w:t>
            </w:r>
          </w:p>
        </w:tc>
        <w:tc>
          <w:tcPr>
            <w:tcW w:w="780" w:type="dxa"/>
          </w:tcPr>
          <w:p w14:paraId="01F13DE0" w14:textId="640714CC" w:rsidR="004D10B3" w:rsidRDefault="0024260F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-0.680</w:t>
            </w:r>
          </w:p>
        </w:tc>
        <w:tc>
          <w:tcPr>
            <w:tcW w:w="700" w:type="dxa"/>
          </w:tcPr>
          <w:p w14:paraId="1EDF59C6" w14:textId="67E4594F" w:rsidR="004D10B3" w:rsidRDefault="0024260F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680" w:type="dxa"/>
            <w:shd w:val="clear" w:color="auto" w:fill="C6D9F1"/>
          </w:tcPr>
          <w:p w14:paraId="7983B887" w14:textId="3E4310C7" w:rsidR="004D10B3" w:rsidRDefault="0024260F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00" w:type="dxa"/>
          </w:tcPr>
          <w:p w14:paraId="4D4AFB58" w14:textId="5FF3A126" w:rsidR="004D10B3" w:rsidRDefault="0024260F" w:rsidP="0024260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680" w:type="dxa"/>
            <w:shd w:val="clear" w:color="auto" w:fill="C6D9F1"/>
          </w:tcPr>
          <w:p w14:paraId="509932D0" w14:textId="219E9A93" w:rsidR="004D10B3" w:rsidRDefault="0024260F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1.4</w:t>
            </w:r>
          </w:p>
        </w:tc>
        <w:tc>
          <w:tcPr>
            <w:tcW w:w="700" w:type="dxa"/>
          </w:tcPr>
          <w:p w14:paraId="203F3938" w14:textId="6D51C134" w:rsidR="004D10B3" w:rsidRDefault="0024260F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2.1</w:t>
            </w:r>
          </w:p>
        </w:tc>
        <w:tc>
          <w:tcPr>
            <w:tcW w:w="680" w:type="dxa"/>
            <w:shd w:val="clear" w:color="auto" w:fill="C6D9F1"/>
          </w:tcPr>
          <w:p w14:paraId="3482E326" w14:textId="324FC7C2" w:rsidR="004D10B3" w:rsidRDefault="0024260F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2.5</w:t>
            </w:r>
          </w:p>
        </w:tc>
        <w:tc>
          <w:tcPr>
            <w:tcW w:w="700" w:type="dxa"/>
          </w:tcPr>
          <w:p w14:paraId="1C50FF6D" w14:textId="4163A473" w:rsidR="004D10B3" w:rsidRDefault="0024260F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2.3</w:t>
            </w:r>
          </w:p>
        </w:tc>
        <w:tc>
          <w:tcPr>
            <w:tcW w:w="680" w:type="dxa"/>
            <w:shd w:val="clear" w:color="auto" w:fill="C6D9F1"/>
          </w:tcPr>
          <w:p w14:paraId="6A63AB2C" w14:textId="26A89F6E" w:rsidR="004D10B3" w:rsidRDefault="0024260F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700" w:type="dxa"/>
          </w:tcPr>
          <w:p w14:paraId="0CAAA821" w14:textId="77777777" w:rsidR="004D10B3" w:rsidRDefault="004D10B3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  <w:shd w:val="clear" w:color="auto" w:fill="C6D9F1"/>
          </w:tcPr>
          <w:p w14:paraId="0A00B81C" w14:textId="77777777" w:rsidR="004D10B3" w:rsidRDefault="004D10B3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58A3AD89" w14:textId="77777777" w:rsidR="004D10B3" w:rsidRDefault="004D10B3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  <w:shd w:val="clear" w:color="auto" w:fill="C6D9F1"/>
          </w:tcPr>
          <w:p w14:paraId="1A4556C9" w14:textId="77777777" w:rsidR="004D10B3" w:rsidRDefault="004D10B3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4D10B3" w14:paraId="430DFD35" w14:textId="77777777" w:rsidTr="0065707A">
        <w:trPr>
          <w:trHeight w:val="250"/>
        </w:trPr>
        <w:tc>
          <w:tcPr>
            <w:tcW w:w="1120" w:type="dxa"/>
          </w:tcPr>
          <w:p w14:paraId="05417C70" w14:textId="7F261F47" w:rsidR="004D10B3" w:rsidRDefault="0024260F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Circular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Rectangular</w:t>
            </w:r>
          </w:p>
        </w:tc>
        <w:tc>
          <w:tcPr>
            <w:tcW w:w="780" w:type="dxa"/>
          </w:tcPr>
          <w:p w14:paraId="3C4F98B9" w14:textId="28A6DE03" w:rsidR="004D10B3" w:rsidRDefault="0024260F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-1.278</w:t>
            </w:r>
          </w:p>
        </w:tc>
        <w:tc>
          <w:tcPr>
            <w:tcW w:w="700" w:type="dxa"/>
          </w:tcPr>
          <w:p w14:paraId="54A2C859" w14:textId="50AB601C" w:rsidR="004D10B3" w:rsidRDefault="0024260F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680" w:type="dxa"/>
            <w:shd w:val="clear" w:color="auto" w:fill="C6D9F1"/>
          </w:tcPr>
          <w:p w14:paraId="03ECE1B1" w14:textId="5992F081" w:rsidR="004D10B3" w:rsidRDefault="0024260F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00" w:type="dxa"/>
          </w:tcPr>
          <w:p w14:paraId="319AF13C" w14:textId="5AF706D2" w:rsidR="004D10B3" w:rsidRDefault="0024260F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4.1</w:t>
            </w:r>
          </w:p>
        </w:tc>
        <w:tc>
          <w:tcPr>
            <w:tcW w:w="680" w:type="dxa"/>
            <w:shd w:val="clear" w:color="auto" w:fill="C6D9F1"/>
          </w:tcPr>
          <w:p w14:paraId="20254B8A" w14:textId="5A37AA34" w:rsidR="004D10B3" w:rsidRDefault="0024260F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1.7</w:t>
            </w:r>
          </w:p>
        </w:tc>
        <w:tc>
          <w:tcPr>
            <w:tcW w:w="700" w:type="dxa"/>
          </w:tcPr>
          <w:p w14:paraId="51CF9E36" w14:textId="4D9ADC0D" w:rsidR="004D10B3" w:rsidRDefault="0024260F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4.1</w:t>
            </w:r>
          </w:p>
        </w:tc>
        <w:tc>
          <w:tcPr>
            <w:tcW w:w="680" w:type="dxa"/>
            <w:shd w:val="clear" w:color="auto" w:fill="C6D9F1"/>
          </w:tcPr>
          <w:p w14:paraId="24F5567C" w14:textId="33AB6763" w:rsidR="004D10B3" w:rsidRDefault="0024260F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2.8</w:t>
            </w:r>
          </w:p>
        </w:tc>
        <w:tc>
          <w:tcPr>
            <w:tcW w:w="700" w:type="dxa"/>
          </w:tcPr>
          <w:p w14:paraId="730396DB" w14:textId="58ACEB1E" w:rsidR="004D10B3" w:rsidRDefault="0024260F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4.3</w:t>
            </w:r>
          </w:p>
        </w:tc>
        <w:tc>
          <w:tcPr>
            <w:tcW w:w="680" w:type="dxa"/>
            <w:shd w:val="clear" w:color="auto" w:fill="C6D9F1"/>
          </w:tcPr>
          <w:p w14:paraId="6BBF3828" w14:textId="76526ACB" w:rsidR="004D10B3" w:rsidRDefault="0024260F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4.1</w:t>
            </w:r>
          </w:p>
        </w:tc>
        <w:tc>
          <w:tcPr>
            <w:tcW w:w="700" w:type="dxa"/>
          </w:tcPr>
          <w:p w14:paraId="21DA4640" w14:textId="77777777" w:rsidR="004D10B3" w:rsidRDefault="004D10B3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  <w:shd w:val="clear" w:color="auto" w:fill="C6D9F1"/>
          </w:tcPr>
          <w:p w14:paraId="4DC5D87F" w14:textId="77777777" w:rsidR="004D10B3" w:rsidRDefault="004D10B3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3A0F5269" w14:textId="77777777" w:rsidR="004D10B3" w:rsidRDefault="004D10B3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  <w:shd w:val="clear" w:color="auto" w:fill="C6D9F1"/>
          </w:tcPr>
          <w:p w14:paraId="78D94A8D" w14:textId="77777777" w:rsidR="004D10B3" w:rsidRDefault="004D10B3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65707A" w14:paraId="6263C984" w14:textId="77777777" w:rsidTr="0065707A">
        <w:trPr>
          <w:trHeight w:val="250"/>
        </w:trPr>
        <w:tc>
          <w:tcPr>
            <w:tcW w:w="1120" w:type="dxa"/>
          </w:tcPr>
          <w:p w14:paraId="7C5F376B" w14:textId="748AF0BC" w:rsidR="0065707A" w:rsidRDefault="0024260F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Circular - Rectangular</w:t>
            </w:r>
          </w:p>
        </w:tc>
        <w:tc>
          <w:tcPr>
            <w:tcW w:w="780" w:type="dxa"/>
          </w:tcPr>
          <w:p w14:paraId="6BDE03C5" w14:textId="3E4A7513" w:rsidR="0065707A" w:rsidRDefault="0024260F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-1.979</w:t>
            </w:r>
          </w:p>
        </w:tc>
        <w:tc>
          <w:tcPr>
            <w:tcW w:w="700" w:type="dxa"/>
          </w:tcPr>
          <w:p w14:paraId="3F439F2B" w14:textId="52D7EB2D" w:rsidR="0065707A" w:rsidRDefault="0024260F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680" w:type="dxa"/>
            <w:shd w:val="clear" w:color="auto" w:fill="C6D9F1"/>
          </w:tcPr>
          <w:p w14:paraId="203DFF2D" w14:textId="497A317E" w:rsidR="0065707A" w:rsidRDefault="0024260F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00" w:type="dxa"/>
          </w:tcPr>
          <w:p w14:paraId="057330ED" w14:textId="68A5484D" w:rsidR="0065707A" w:rsidRDefault="0024260F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6.1</w:t>
            </w:r>
          </w:p>
        </w:tc>
        <w:tc>
          <w:tcPr>
            <w:tcW w:w="680" w:type="dxa"/>
            <w:shd w:val="clear" w:color="auto" w:fill="C6D9F1"/>
          </w:tcPr>
          <w:p w14:paraId="2F28A3D4" w14:textId="03604160" w:rsidR="0065707A" w:rsidRDefault="0024260F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1.9</w:t>
            </w:r>
          </w:p>
        </w:tc>
        <w:tc>
          <w:tcPr>
            <w:tcW w:w="700" w:type="dxa"/>
          </w:tcPr>
          <w:p w14:paraId="4521CA8A" w14:textId="71416617" w:rsidR="0065707A" w:rsidRDefault="0024260F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6.1</w:t>
            </w:r>
          </w:p>
        </w:tc>
        <w:tc>
          <w:tcPr>
            <w:tcW w:w="680" w:type="dxa"/>
            <w:shd w:val="clear" w:color="auto" w:fill="C6D9F1"/>
          </w:tcPr>
          <w:p w14:paraId="3C63F7C2" w14:textId="4301FFC1" w:rsidR="0065707A" w:rsidRDefault="0024260F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2.7</w:t>
            </w:r>
          </w:p>
        </w:tc>
        <w:tc>
          <w:tcPr>
            <w:tcW w:w="700" w:type="dxa"/>
          </w:tcPr>
          <w:p w14:paraId="6224AF55" w14:textId="41E92A5F" w:rsidR="0065707A" w:rsidRDefault="0024260F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6.1</w:t>
            </w:r>
          </w:p>
        </w:tc>
        <w:tc>
          <w:tcPr>
            <w:tcW w:w="680" w:type="dxa"/>
            <w:shd w:val="clear" w:color="auto" w:fill="C6D9F1"/>
          </w:tcPr>
          <w:p w14:paraId="34673243" w14:textId="24F72802" w:rsidR="0065707A" w:rsidRDefault="0024260F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3.6</w:t>
            </w:r>
          </w:p>
        </w:tc>
        <w:tc>
          <w:tcPr>
            <w:tcW w:w="700" w:type="dxa"/>
          </w:tcPr>
          <w:p w14:paraId="75FFFAC5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  <w:shd w:val="clear" w:color="auto" w:fill="C6D9F1"/>
          </w:tcPr>
          <w:p w14:paraId="78444DE0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6F6C8362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  <w:shd w:val="clear" w:color="auto" w:fill="C6D9F1"/>
          </w:tcPr>
          <w:p w14:paraId="30F92DEE" w14:textId="77777777" w:rsidR="0065707A" w:rsidRDefault="0065707A" w:rsidP="0065707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14:paraId="09F0C19B" w14:textId="77777777" w:rsidR="00354619" w:rsidRDefault="00354619">
      <w:pPr>
        <w:pStyle w:val="BodyText"/>
        <w:spacing w:before="3"/>
        <w:rPr>
          <w:rFonts w:ascii="Times New Roman"/>
          <w:b/>
          <w:sz w:val="25"/>
        </w:rPr>
      </w:pPr>
    </w:p>
    <w:p w14:paraId="7440011E" w14:textId="77777777" w:rsidR="00354619" w:rsidRDefault="00000000">
      <w:pPr>
        <w:pStyle w:val="BodyText"/>
        <w:spacing w:before="95" w:line="360" w:lineRule="auto"/>
        <w:ind w:left="233" w:right="238"/>
        <w:jc w:val="both"/>
      </w:pPr>
      <w:r>
        <w:t>Este material fue desarrollado por Melba Johanna Sánchez Soledad, B.Sc, Oscar Mauricio Forero Quintero</w:t>
      </w:r>
      <w:r>
        <w:rPr>
          <w:spacing w:val="51"/>
        </w:rPr>
        <w:t xml:space="preserve"> </w:t>
      </w:r>
      <w:r>
        <w:t>y Rogelio</w:t>
      </w:r>
      <w:r>
        <w:rPr>
          <w:spacing w:val="1"/>
        </w:rPr>
        <w:t xml:space="preserve"> </w:t>
      </w:r>
      <w:r>
        <w:t>Ospina Ospina Ph.D, en el marco del proyecto titulado “Fortalecimiento de las capacidades científicas y tecnológicas para</w:t>
      </w:r>
      <w:r>
        <w:rPr>
          <w:spacing w:val="1"/>
        </w:rPr>
        <w:t xml:space="preserve"> </w:t>
      </w:r>
      <w:r>
        <w:t>lograr una mejor formación para la investigación por medio de mejores laboratorios de física para ciencia e ingeniería”, fase</w:t>
      </w:r>
      <w:r>
        <w:rPr>
          <w:spacing w:val="1"/>
        </w:rPr>
        <w:t xml:space="preserve"> </w:t>
      </w:r>
      <w:r>
        <w:t>1: re-enfoque metodológico. Además con la revisión de los profesores Abelardo Rueda, Monica Alexanda Florez, Carlos</w:t>
      </w:r>
      <w:r>
        <w:rPr>
          <w:spacing w:val="1"/>
        </w:rPr>
        <w:t xml:space="preserve"> </w:t>
      </w:r>
      <w:r>
        <w:t>Omar Bautista Mendoza, Alexandra Plata Plandina.</w:t>
      </w:r>
      <w:r>
        <w:rPr>
          <w:spacing w:val="1"/>
        </w:rPr>
        <w:t xml:space="preserve"> </w:t>
      </w:r>
      <w:r>
        <w:t>Para el desarrollo de esta actividad se contó con el apoyo de Dr. Jorge</w:t>
      </w:r>
      <w:r>
        <w:rPr>
          <w:spacing w:val="1"/>
        </w:rPr>
        <w:t xml:space="preserve"> </w:t>
      </w:r>
      <w:r>
        <w:t>Humberto Martínez Téllez, Director de la Escuela de Física, David Alejandro Miranda Mercado, Ph.D, Decano de la Facultad</w:t>
      </w:r>
      <w:r>
        <w:rPr>
          <w:spacing w:val="-4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Ciencias, Universidad Industrial de Santander.</w:t>
      </w:r>
    </w:p>
    <w:sectPr w:rsidR="00354619">
      <w:pgSz w:w="12240" w:h="15840"/>
      <w:pgMar w:top="2140" w:right="900" w:bottom="280" w:left="900" w:header="96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0EF5A" w14:textId="77777777" w:rsidR="00893F4E" w:rsidRDefault="00893F4E">
      <w:r>
        <w:separator/>
      </w:r>
    </w:p>
  </w:endnote>
  <w:endnote w:type="continuationSeparator" w:id="0">
    <w:p w14:paraId="2191D7CB" w14:textId="77777777" w:rsidR="00893F4E" w:rsidRDefault="00893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B7742" w14:textId="77777777" w:rsidR="00893F4E" w:rsidRDefault="00893F4E">
      <w:r>
        <w:separator/>
      </w:r>
    </w:p>
  </w:footnote>
  <w:footnote w:type="continuationSeparator" w:id="0">
    <w:p w14:paraId="23555BBB" w14:textId="77777777" w:rsidR="00893F4E" w:rsidRDefault="00893F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434D3" w14:textId="77777777" w:rsidR="0035461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343577BA" wp14:editId="023EE4E7">
          <wp:simplePos x="0" y="0"/>
          <wp:positionH relativeFrom="page">
            <wp:posOffset>701039</wp:posOffset>
          </wp:positionH>
          <wp:positionV relativeFrom="page">
            <wp:posOffset>627398</wp:posOffset>
          </wp:positionV>
          <wp:extent cx="1533525" cy="7429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33525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1E02C9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88.45pt;margin-top:47.25pt;width:197.55pt;height:57.95pt;z-index:-251658240;mso-position-horizontal-relative:page;mso-position-vertical-relative:page" filled="f" stroked="f">
          <v:textbox inset="0,0,0,0">
            <w:txbxContent>
              <w:p w14:paraId="501B58F3" w14:textId="77777777" w:rsidR="00354619" w:rsidRDefault="00000000">
                <w:pPr>
                  <w:spacing w:before="8" w:line="276" w:lineRule="auto"/>
                  <w:ind w:left="20" w:right="18"/>
                </w:pPr>
                <w:r>
                  <w:t>Formación</w:t>
                </w:r>
                <w:r>
                  <w:rPr>
                    <w:spacing w:val="4"/>
                  </w:rPr>
                  <w:t xml:space="preserve"> </w:t>
                </w:r>
                <w:r>
                  <w:t>para</w:t>
                </w:r>
                <w:r>
                  <w:rPr>
                    <w:spacing w:val="4"/>
                  </w:rPr>
                  <w:t xml:space="preserve"> </w:t>
                </w:r>
                <w:r>
                  <w:t>la</w:t>
                </w:r>
                <w:r>
                  <w:rPr>
                    <w:spacing w:val="4"/>
                  </w:rPr>
                  <w:t xml:space="preserve"> </w:t>
                </w:r>
                <w:r>
                  <w:t>Investigación</w:t>
                </w:r>
                <w:r>
                  <w:rPr>
                    <w:spacing w:val="1"/>
                  </w:rPr>
                  <w:t xml:space="preserve"> </w:t>
                </w:r>
                <w:r>
                  <w:t>Escuela</w:t>
                </w:r>
                <w:r>
                  <w:rPr>
                    <w:spacing w:val="-7"/>
                  </w:rPr>
                  <w:t xml:space="preserve"> </w:t>
                </w:r>
                <w:r>
                  <w:t>de</w:t>
                </w:r>
                <w:r>
                  <w:rPr>
                    <w:spacing w:val="-6"/>
                  </w:rPr>
                  <w:t xml:space="preserve"> </w:t>
                </w:r>
                <w:r>
                  <w:t>Física,</w:t>
                </w:r>
                <w:r>
                  <w:rPr>
                    <w:spacing w:val="-6"/>
                  </w:rPr>
                  <w:t xml:space="preserve"> </w:t>
                </w:r>
                <w:r>
                  <w:t>Facultad</w:t>
                </w:r>
                <w:r>
                  <w:rPr>
                    <w:spacing w:val="-6"/>
                  </w:rPr>
                  <w:t xml:space="preserve"> </w:t>
                </w:r>
                <w:r>
                  <w:t>de</w:t>
                </w:r>
                <w:r>
                  <w:rPr>
                    <w:spacing w:val="-6"/>
                  </w:rPr>
                  <w:t xml:space="preserve"> </w:t>
                </w:r>
                <w:r>
                  <w:t>Ciencias</w:t>
                </w:r>
                <w:r>
                  <w:rPr>
                    <w:spacing w:val="-58"/>
                  </w:rPr>
                  <w:t xml:space="preserve"> </w:t>
                </w:r>
                <w:r>
                  <w:t>Universidad Industrial de Santander</w:t>
                </w:r>
                <w:r>
                  <w:rPr>
                    <w:spacing w:val="1"/>
                  </w:rPr>
                  <w:t xml:space="preserve"> </w:t>
                </w:r>
                <w:r>
                  <w:t>Construimos</w:t>
                </w:r>
                <w:r>
                  <w:rPr>
                    <w:spacing w:val="-2"/>
                  </w:rPr>
                  <w:t xml:space="preserve"> </w:t>
                </w:r>
                <w:r>
                  <w:t>Futuro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27FAF"/>
    <w:multiLevelType w:val="hybridMultilevel"/>
    <w:tmpl w:val="6F407FD2"/>
    <w:lvl w:ilvl="0" w:tplc="284E9466">
      <w:numFmt w:val="bullet"/>
      <w:lvlText w:val="●"/>
      <w:lvlJc w:val="left"/>
      <w:pPr>
        <w:ind w:left="954" w:hanging="285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 w:tplc="9E2210E6">
      <w:numFmt w:val="bullet"/>
      <w:lvlText w:val="•"/>
      <w:lvlJc w:val="left"/>
      <w:pPr>
        <w:ind w:left="1169" w:hanging="285"/>
      </w:pPr>
      <w:rPr>
        <w:rFonts w:hint="default"/>
        <w:lang w:val="es-ES" w:eastAsia="en-US" w:bidi="ar-SA"/>
      </w:rPr>
    </w:lvl>
    <w:lvl w:ilvl="2" w:tplc="8C7253D2">
      <w:numFmt w:val="bullet"/>
      <w:lvlText w:val="•"/>
      <w:lvlJc w:val="left"/>
      <w:pPr>
        <w:ind w:left="1378" w:hanging="285"/>
      </w:pPr>
      <w:rPr>
        <w:rFonts w:hint="default"/>
        <w:lang w:val="es-ES" w:eastAsia="en-US" w:bidi="ar-SA"/>
      </w:rPr>
    </w:lvl>
    <w:lvl w:ilvl="3" w:tplc="1CE4BDA2">
      <w:numFmt w:val="bullet"/>
      <w:lvlText w:val="•"/>
      <w:lvlJc w:val="left"/>
      <w:pPr>
        <w:ind w:left="1588" w:hanging="285"/>
      </w:pPr>
      <w:rPr>
        <w:rFonts w:hint="default"/>
        <w:lang w:val="es-ES" w:eastAsia="en-US" w:bidi="ar-SA"/>
      </w:rPr>
    </w:lvl>
    <w:lvl w:ilvl="4" w:tplc="9F646A82">
      <w:numFmt w:val="bullet"/>
      <w:lvlText w:val="•"/>
      <w:lvlJc w:val="left"/>
      <w:pPr>
        <w:ind w:left="1797" w:hanging="285"/>
      </w:pPr>
      <w:rPr>
        <w:rFonts w:hint="default"/>
        <w:lang w:val="es-ES" w:eastAsia="en-US" w:bidi="ar-SA"/>
      </w:rPr>
    </w:lvl>
    <w:lvl w:ilvl="5" w:tplc="91E8F1BE">
      <w:numFmt w:val="bullet"/>
      <w:lvlText w:val="•"/>
      <w:lvlJc w:val="left"/>
      <w:pPr>
        <w:ind w:left="2006" w:hanging="285"/>
      </w:pPr>
      <w:rPr>
        <w:rFonts w:hint="default"/>
        <w:lang w:val="es-ES" w:eastAsia="en-US" w:bidi="ar-SA"/>
      </w:rPr>
    </w:lvl>
    <w:lvl w:ilvl="6" w:tplc="CF16178E">
      <w:numFmt w:val="bullet"/>
      <w:lvlText w:val="•"/>
      <w:lvlJc w:val="left"/>
      <w:pPr>
        <w:ind w:left="2216" w:hanging="285"/>
      </w:pPr>
      <w:rPr>
        <w:rFonts w:hint="default"/>
        <w:lang w:val="es-ES" w:eastAsia="en-US" w:bidi="ar-SA"/>
      </w:rPr>
    </w:lvl>
    <w:lvl w:ilvl="7" w:tplc="F1A87CAE">
      <w:numFmt w:val="bullet"/>
      <w:lvlText w:val="•"/>
      <w:lvlJc w:val="left"/>
      <w:pPr>
        <w:ind w:left="2425" w:hanging="285"/>
      </w:pPr>
      <w:rPr>
        <w:rFonts w:hint="default"/>
        <w:lang w:val="es-ES" w:eastAsia="en-US" w:bidi="ar-SA"/>
      </w:rPr>
    </w:lvl>
    <w:lvl w:ilvl="8" w:tplc="B8AAD274">
      <w:numFmt w:val="bullet"/>
      <w:lvlText w:val="•"/>
      <w:lvlJc w:val="left"/>
      <w:pPr>
        <w:ind w:left="2634" w:hanging="285"/>
      </w:pPr>
      <w:rPr>
        <w:rFonts w:hint="default"/>
        <w:lang w:val="es-ES" w:eastAsia="en-US" w:bidi="ar-SA"/>
      </w:rPr>
    </w:lvl>
  </w:abstractNum>
  <w:abstractNum w:abstractNumId="1" w15:restartNumberingAfterBreak="0">
    <w:nsid w:val="6D104F8B"/>
    <w:multiLevelType w:val="hybridMultilevel"/>
    <w:tmpl w:val="A8D47F22"/>
    <w:lvl w:ilvl="0" w:tplc="AC469FEA">
      <w:numFmt w:val="bullet"/>
      <w:lvlText w:val="●"/>
      <w:lvlJc w:val="left"/>
      <w:pPr>
        <w:ind w:left="954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48B4AEB8">
      <w:numFmt w:val="bullet"/>
      <w:lvlText w:val="•"/>
      <w:lvlJc w:val="left"/>
      <w:pPr>
        <w:ind w:left="1908" w:hanging="360"/>
      </w:pPr>
      <w:rPr>
        <w:rFonts w:hint="default"/>
        <w:lang w:val="es-ES" w:eastAsia="en-US" w:bidi="ar-SA"/>
      </w:rPr>
    </w:lvl>
    <w:lvl w:ilvl="2" w:tplc="70303A44">
      <w:numFmt w:val="bullet"/>
      <w:lvlText w:val="•"/>
      <w:lvlJc w:val="left"/>
      <w:pPr>
        <w:ind w:left="2856" w:hanging="360"/>
      </w:pPr>
      <w:rPr>
        <w:rFonts w:hint="default"/>
        <w:lang w:val="es-ES" w:eastAsia="en-US" w:bidi="ar-SA"/>
      </w:rPr>
    </w:lvl>
    <w:lvl w:ilvl="3" w:tplc="B49A01EE">
      <w:numFmt w:val="bullet"/>
      <w:lvlText w:val="•"/>
      <w:lvlJc w:val="left"/>
      <w:pPr>
        <w:ind w:left="3804" w:hanging="360"/>
      </w:pPr>
      <w:rPr>
        <w:rFonts w:hint="default"/>
        <w:lang w:val="es-ES" w:eastAsia="en-US" w:bidi="ar-SA"/>
      </w:rPr>
    </w:lvl>
    <w:lvl w:ilvl="4" w:tplc="87089FFE">
      <w:numFmt w:val="bullet"/>
      <w:lvlText w:val="•"/>
      <w:lvlJc w:val="left"/>
      <w:pPr>
        <w:ind w:left="4752" w:hanging="360"/>
      </w:pPr>
      <w:rPr>
        <w:rFonts w:hint="default"/>
        <w:lang w:val="es-ES" w:eastAsia="en-US" w:bidi="ar-SA"/>
      </w:rPr>
    </w:lvl>
    <w:lvl w:ilvl="5" w:tplc="5ECADB98">
      <w:numFmt w:val="bullet"/>
      <w:lvlText w:val="•"/>
      <w:lvlJc w:val="left"/>
      <w:pPr>
        <w:ind w:left="5700" w:hanging="360"/>
      </w:pPr>
      <w:rPr>
        <w:rFonts w:hint="default"/>
        <w:lang w:val="es-ES" w:eastAsia="en-US" w:bidi="ar-SA"/>
      </w:rPr>
    </w:lvl>
    <w:lvl w:ilvl="6" w:tplc="F5B4B9BA">
      <w:numFmt w:val="bullet"/>
      <w:lvlText w:val="•"/>
      <w:lvlJc w:val="left"/>
      <w:pPr>
        <w:ind w:left="6648" w:hanging="360"/>
      </w:pPr>
      <w:rPr>
        <w:rFonts w:hint="default"/>
        <w:lang w:val="es-ES" w:eastAsia="en-US" w:bidi="ar-SA"/>
      </w:rPr>
    </w:lvl>
    <w:lvl w:ilvl="7" w:tplc="CD1E6ED2">
      <w:numFmt w:val="bullet"/>
      <w:lvlText w:val="•"/>
      <w:lvlJc w:val="left"/>
      <w:pPr>
        <w:ind w:left="7596" w:hanging="360"/>
      </w:pPr>
      <w:rPr>
        <w:rFonts w:hint="default"/>
        <w:lang w:val="es-ES" w:eastAsia="en-US" w:bidi="ar-SA"/>
      </w:rPr>
    </w:lvl>
    <w:lvl w:ilvl="8" w:tplc="DAEC0D06">
      <w:numFmt w:val="bullet"/>
      <w:lvlText w:val="•"/>
      <w:lvlJc w:val="left"/>
      <w:pPr>
        <w:ind w:left="8544" w:hanging="360"/>
      </w:pPr>
      <w:rPr>
        <w:rFonts w:hint="default"/>
        <w:lang w:val="es-ES" w:eastAsia="en-US" w:bidi="ar-SA"/>
      </w:rPr>
    </w:lvl>
  </w:abstractNum>
  <w:num w:numId="1" w16cid:durableId="1299070690">
    <w:abstractNumId w:val="0"/>
  </w:num>
  <w:num w:numId="2" w16cid:durableId="2024436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4619"/>
    <w:rsid w:val="0024260F"/>
    <w:rsid w:val="00354619"/>
    <w:rsid w:val="004D10B3"/>
    <w:rsid w:val="00591F9B"/>
    <w:rsid w:val="0065707A"/>
    <w:rsid w:val="007E1AF0"/>
    <w:rsid w:val="00893F4E"/>
    <w:rsid w:val="00A9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D804C7"/>
  <w15:docId w15:val="{58005480-8DC6-4722-94AC-4B484298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588" w:right="2784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27"/>
      <w:ind w:left="939" w:hanging="286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Copia de F2W01.docx</vt:lpstr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Copia de F2W01.docx</dc:title>
  <cp:lastModifiedBy>NICOLAS MANTILLA</cp:lastModifiedBy>
  <cp:revision>2</cp:revision>
  <dcterms:created xsi:type="dcterms:W3CDTF">2023-01-24T15:26:00Z</dcterms:created>
  <dcterms:modified xsi:type="dcterms:W3CDTF">2023-01-24T16:20:00Z</dcterms:modified>
</cp:coreProperties>
</file>