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31D3" w14:textId="61530A4F" w:rsidR="00CC31F7" w:rsidRPr="002B1F70" w:rsidRDefault="0012681F" w:rsidP="002B1F7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B1F70">
        <w:rPr>
          <w:rFonts w:ascii="Arial" w:hAnsi="Arial" w:cs="Arial"/>
          <w:b/>
          <w:bCs/>
          <w:sz w:val="28"/>
          <w:szCs w:val="28"/>
        </w:rPr>
        <w:t>Objetivo</w:t>
      </w:r>
    </w:p>
    <w:p w14:paraId="1C2FAB84" w14:textId="5131B0D2" w:rsidR="00A5128C" w:rsidRDefault="00A5128C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>
        <w:rPr>
          <w:rFonts w:ascii="Arial" w:hAnsi="Arial" w:cs="Arial"/>
          <w:sz w:val="24"/>
          <w:szCs w:val="24"/>
        </w:rPr>
        <w:t>Agrosafe</w:t>
      </w:r>
      <w:proofErr w:type="spellEnd"/>
      <w:r>
        <w:rPr>
          <w:rFonts w:ascii="Arial" w:hAnsi="Arial" w:cs="Arial"/>
          <w:sz w:val="24"/>
          <w:szCs w:val="24"/>
        </w:rPr>
        <w:t xml:space="preserve"> tem como </w:t>
      </w:r>
      <w:r w:rsidR="00700DF4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servir como ferramenta de cadastro e manipulação de documentos de “</w:t>
      </w:r>
      <w:r w:rsidRPr="00A5128C">
        <w:rPr>
          <w:rFonts w:ascii="Arial" w:hAnsi="Arial" w:cs="Arial"/>
          <w:i/>
          <w:iCs/>
          <w:sz w:val="24"/>
          <w:szCs w:val="24"/>
        </w:rPr>
        <w:t>reports</w:t>
      </w:r>
      <w:r>
        <w:rPr>
          <w:rFonts w:ascii="Arial" w:hAnsi="Arial" w:cs="Arial"/>
          <w:sz w:val="24"/>
          <w:szCs w:val="24"/>
        </w:rPr>
        <w:t xml:space="preserve">”, esses reports são nada mais nada menos que um documento que contém as informações sobre </w:t>
      </w:r>
      <w:r w:rsidR="00756CD0">
        <w:rPr>
          <w:rFonts w:ascii="Arial" w:hAnsi="Arial" w:cs="Arial"/>
          <w:sz w:val="24"/>
          <w:szCs w:val="24"/>
        </w:rPr>
        <w:t>eventos, tais como empresa, agrotóxico e escala de toxicidade. O sistema funciona através do terminal a partir do momento que executamos o script “</w:t>
      </w:r>
      <w:r w:rsidR="00756CD0" w:rsidRPr="00756CD0">
        <w:rPr>
          <w:rFonts w:ascii="Arial" w:hAnsi="Arial" w:cs="Arial"/>
          <w:i/>
          <w:iCs/>
          <w:sz w:val="24"/>
          <w:szCs w:val="24"/>
        </w:rPr>
        <w:t>main</w:t>
      </w:r>
      <w:r w:rsidR="00756CD0">
        <w:rPr>
          <w:rFonts w:ascii="Arial" w:hAnsi="Arial" w:cs="Arial"/>
          <w:i/>
          <w:iCs/>
          <w:sz w:val="24"/>
          <w:szCs w:val="24"/>
        </w:rPr>
        <w:t>.py”</w:t>
      </w:r>
      <w:r w:rsidR="00756CD0">
        <w:rPr>
          <w:rFonts w:ascii="Arial" w:hAnsi="Arial" w:cs="Arial"/>
          <w:sz w:val="24"/>
          <w:szCs w:val="24"/>
        </w:rPr>
        <w:t xml:space="preserve"> o sistema irá ser inicializado, trazendo as opções de login e cadastro de funcionário.</w:t>
      </w:r>
    </w:p>
    <w:p w14:paraId="007AC472" w14:textId="48F79638" w:rsidR="00DE32FF" w:rsidRDefault="00797078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Conforme a necessidade de classificação dos agrotóxicos, utilizaremos</w:t>
      </w:r>
      <w:r w:rsidR="00DE32FF">
        <w:rPr>
          <w:rFonts w:ascii="Arial" w:hAnsi="Arial" w:cs="Arial"/>
          <w:sz w:val="24"/>
          <w:szCs w:val="24"/>
        </w:rPr>
        <w:t xml:space="preserve"> a tabela de classificação da </w:t>
      </w:r>
      <w:r w:rsidR="00DE32FF">
        <w:rPr>
          <w:rFonts w:ascii="Arial" w:hAnsi="Arial" w:cs="Arial"/>
          <w:i/>
          <w:iCs/>
          <w:sz w:val="24"/>
          <w:szCs w:val="24"/>
        </w:rPr>
        <w:t>Anvisa</w:t>
      </w:r>
      <w:r w:rsidR="00DE32F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E32FF">
        <w:rPr>
          <w:rFonts w:ascii="Arial" w:hAnsi="Arial" w:cs="Arial"/>
          <w:sz w:val="24"/>
          <w:szCs w:val="24"/>
        </w:rPr>
        <w:t>para medir o grau de toxicidade de cada substância. Segue a tabela a abaixo:</w:t>
      </w:r>
    </w:p>
    <w:p w14:paraId="0BCA9B64" w14:textId="77406CD4" w:rsidR="00DE32FF" w:rsidRDefault="00DE32FF" w:rsidP="002B1F7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AFAD071" wp14:editId="290182F9">
            <wp:extent cx="5400040" cy="318516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039" w14:textId="7CE501E0" w:rsidR="00DE32FF" w:rsidRPr="00DE32FF" w:rsidRDefault="00DE32FF" w:rsidP="002B1F70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r w:rsidR="00D75697">
        <w:fldChar w:fldCharType="begin"/>
      </w:r>
      <w:r w:rsidR="00D75697">
        <w:instrText xml:space="preserve"> SEQ Figura \* ARABIC </w:instrText>
      </w:r>
      <w:r w:rsidR="00D75697">
        <w:fldChar w:fldCharType="separate"/>
      </w:r>
      <w:r>
        <w:rPr>
          <w:noProof/>
        </w:rPr>
        <w:t>1</w:t>
      </w:r>
      <w:r w:rsidR="00D75697">
        <w:rPr>
          <w:noProof/>
        </w:rPr>
        <w:fldChar w:fldCharType="end"/>
      </w:r>
      <w:r>
        <w:t xml:space="preserve"> </w:t>
      </w:r>
      <w:r w:rsidR="0090664A">
        <w:t xml:space="preserve">- </w:t>
      </w:r>
      <w:r w:rsidRPr="00983528">
        <w:t>https://www.inca.gov.br/exposicao-no-trabalho-e-no-ambiente/agrotoxicos</w:t>
      </w:r>
    </w:p>
    <w:p w14:paraId="4E73A343" w14:textId="39208C84" w:rsidR="0090664A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do nível de toxicidade o usuário também deverá informar os nomes e a quantidade de agrotóxico para um melhor detalhamento no report. </w:t>
      </w:r>
    </w:p>
    <w:p w14:paraId="1246A2CD" w14:textId="7B86AB26" w:rsidR="002B1F70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0DF4">
        <w:rPr>
          <w:rFonts w:ascii="Arial" w:hAnsi="Arial" w:cs="Arial"/>
          <w:sz w:val="24"/>
          <w:szCs w:val="24"/>
        </w:rPr>
        <w:t>O gerenciamento de reports é feito a partir do nível do usuário autenticado, os níveis são de 1 a 3, onde o nível 1 pode apenas acessar informações básicas como título do report, nome da empresa e nome do agrotóxico utilizado, conforme maior o nível do usuário mais informações do report e mais interação ele vai conseguir extrair.</w:t>
      </w:r>
    </w:p>
    <w:p w14:paraId="078AC598" w14:textId="188C5874" w:rsidR="002B1F70" w:rsidRPr="002B1F70" w:rsidRDefault="002B1F7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0C20004" w14:textId="77777777" w:rsidR="002B1F70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6C811F" w14:textId="2536B6BD" w:rsidR="00700DF4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Fundamentos das principais técnicas </w:t>
      </w:r>
      <w:r w:rsidR="005F3675">
        <w:rPr>
          <w:rFonts w:ascii="Arial" w:hAnsi="Arial" w:cs="Arial"/>
          <w:b/>
          <w:bCs/>
          <w:sz w:val="28"/>
          <w:szCs w:val="28"/>
        </w:rPr>
        <w:t>biométricas</w:t>
      </w:r>
    </w:p>
    <w:p w14:paraId="47630E9E" w14:textId="4F6F722C" w:rsidR="005F3675" w:rsidRDefault="002B1F70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autenticação utiliza</w:t>
      </w:r>
      <w:r w:rsidR="005F3675">
        <w:rPr>
          <w:rFonts w:ascii="Arial" w:hAnsi="Arial" w:cs="Arial"/>
          <w:sz w:val="24"/>
          <w:szCs w:val="24"/>
        </w:rPr>
        <w:t xml:space="preserve">remos o recurso de reconhecimento facial como técnica de autenticação, para </w:t>
      </w:r>
      <w:r w:rsidR="0034667B">
        <w:rPr>
          <w:rFonts w:ascii="Arial" w:hAnsi="Arial" w:cs="Arial"/>
          <w:sz w:val="24"/>
          <w:szCs w:val="24"/>
        </w:rPr>
        <w:t xml:space="preserve">utilizá-lo </w:t>
      </w:r>
      <w:r w:rsidR="005F3675">
        <w:rPr>
          <w:rFonts w:ascii="Arial" w:hAnsi="Arial" w:cs="Arial"/>
          <w:sz w:val="24"/>
          <w:szCs w:val="24"/>
        </w:rPr>
        <w:t xml:space="preserve">é necessário antes entender a diferença entre reconhecimento facial e detecção facial e quais são suas </w:t>
      </w:r>
      <w:r w:rsidR="0034667B">
        <w:rPr>
          <w:rFonts w:ascii="Arial" w:hAnsi="Arial" w:cs="Arial"/>
          <w:sz w:val="24"/>
          <w:szCs w:val="24"/>
        </w:rPr>
        <w:t>funções.</w:t>
      </w:r>
    </w:p>
    <w:p w14:paraId="0799D4F6" w14:textId="71237AD0" w:rsidR="002B1F70" w:rsidRDefault="005F3675" w:rsidP="005F367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Detecção Facial</w:t>
      </w:r>
    </w:p>
    <w:p w14:paraId="435B8C64" w14:textId="525BE1BC" w:rsidR="0034667B" w:rsidRDefault="005F3675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detecção facial tem como principal objetivo é identificar faces em uma foto ou imagem, sendo assim é feita uma busca de padrões que mais se encaixam com os padrões de faces na imagem</w:t>
      </w:r>
      <w:r w:rsidR="0034667B">
        <w:rPr>
          <w:rFonts w:ascii="Arial" w:hAnsi="Arial" w:cs="Arial"/>
          <w:sz w:val="24"/>
          <w:szCs w:val="24"/>
        </w:rPr>
        <w:t>. A detecção facial tem apenas como objetivo identificar e contabilizar faces em uma determinada imagem, sem funcionalidades para autenticação, mas ela se faz necessária para realizarmos o ato da autenticação.</w:t>
      </w:r>
    </w:p>
    <w:p w14:paraId="68D23706" w14:textId="3FDAB397" w:rsidR="0034667B" w:rsidRPr="0034667B" w:rsidRDefault="0034667B" w:rsidP="002B0F9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Reconhecimento Facial</w:t>
      </w:r>
    </w:p>
    <w:p w14:paraId="02259981" w14:textId="7B77C57B" w:rsidR="0034667B" w:rsidRPr="0034667B" w:rsidRDefault="0034667B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facial trabalha através de uma inteligência artificial para realizar ações de captura, treinamento e reconhecimento, essas são as 3 etapas do reconhecimento facial</w:t>
      </w:r>
      <w:r w:rsidR="002B0F9A">
        <w:rPr>
          <w:rFonts w:ascii="Arial" w:hAnsi="Arial" w:cs="Arial"/>
          <w:sz w:val="24"/>
          <w:szCs w:val="24"/>
        </w:rPr>
        <w:t xml:space="preserve"> onde cada uma delas trabalha de maneira diferente de algoritmo para algoritmo. </w:t>
      </w:r>
    </w:p>
    <w:p w14:paraId="30555E76" w14:textId="5A74B07F" w:rsidR="002B0F9A" w:rsidRDefault="002B0F9A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trabalharmos com o reconhecimento facial é necessário identificarmos as face</w:t>
      </w:r>
      <w:r>
        <w:rPr>
          <w:rFonts w:ascii="Arial" w:hAnsi="Arial" w:cs="Arial"/>
          <w:sz w:val="24"/>
          <w:szCs w:val="24"/>
        </w:rPr>
        <w:t>s através da detecção facial, onde será feito corte</w:t>
      </w:r>
      <w:r w:rsidR="00E64D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imagem gerando uma nova apenas com o rosto, esse corte é necessário para que o algoritmo consiga realizar os </w:t>
      </w:r>
      <w:r w:rsidR="00E64D34">
        <w:rPr>
          <w:rFonts w:ascii="Arial" w:hAnsi="Arial" w:cs="Arial"/>
          <w:sz w:val="24"/>
          <w:szCs w:val="24"/>
        </w:rPr>
        <w:t>três processos de maneira efetiva</w:t>
      </w:r>
      <w:r>
        <w:rPr>
          <w:rFonts w:ascii="Arial" w:hAnsi="Arial" w:cs="Arial"/>
          <w:sz w:val="24"/>
          <w:szCs w:val="24"/>
        </w:rPr>
        <w:t>.</w:t>
      </w:r>
    </w:p>
    <w:p w14:paraId="3DDA055D" w14:textId="550B8894" w:rsidR="003565F6" w:rsidRDefault="00E64D34" w:rsidP="003565F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as faces localizadas e recortadas pelo detector facial podemos dar </w:t>
      </w:r>
      <w:r w:rsidR="003565F6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</w:t>
      </w:r>
      <w:r w:rsidR="003565F6">
        <w:rPr>
          <w:rFonts w:ascii="Arial" w:hAnsi="Arial" w:cs="Arial"/>
          <w:sz w:val="24"/>
          <w:szCs w:val="24"/>
        </w:rPr>
        <w:t xml:space="preserve">na primeira etapa do reconhecimento facial que é a </w:t>
      </w:r>
      <w:r w:rsidR="003565F6">
        <w:rPr>
          <w:rFonts w:ascii="Arial" w:hAnsi="Arial" w:cs="Arial"/>
          <w:sz w:val="24"/>
          <w:szCs w:val="24"/>
          <w:u w:val="single"/>
        </w:rPr>
        <w:t>captura de faces</w:t>
      </w:r>
      <w:r w:rsidR="003565F6">
        <w:rPr>
          <w:rFonts w:ascii="Arial" w:hAnsi="Arial" w:cs="Arial"/>
          <w:sz w:val="24"/>
          <w:szCs w:val="24"/>
        </w:rPr>
        <w:t xml:space="preserve">. </w:t>
      </w:r>
    </w:p>
    <w:p w14:paraId="368365DD" w14:textId="4AFDE522" w:rsidR="003565F6" w:rsidRPr="003565F6" w:rsidRDefault="003565F6" w:rsidP="002D4FF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 de faces</w:t>
      </w:r>
    </w:p>
    <w:p w14:paraId="4C5F505B" w14:textId="671E579D" w:rsidR="003565F6" w:rsidRDefault="003565F6" w:rsidP="002D4FF6">
      <w:pPr>
        <w:pStyle w:val="PargrafodaLista"/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processo de captura de faces é onde é feito a coleta das fotos que irão servir como material de treinamento no próximo processo. A captura de faces precisa ser mais variada possível</w:t>
      </w:r>
      <w:r w:rsidR="002D4FF6">
        <w:rPr>
          <w:rFonts w:ascii="Arial" w:hAnsi="Arial" w:cs="Arial"/>
          <w:sz w:val="24"/>
          <w:szCs w:val="24"/>
        </w:rPr>
        <w:t xml:space="preserve"> para que o reconhecedor tenha um material diverso para o treinamento. Durante o processo de captura o sistema irá recolher ao total de 25 fotos de amostra que é o número recomendado para o algoritmo que iremos utilizar, o máximo de fotos suportado pelo mesmo é um total de 50 fotos, após isso o algoritmo de treinamento irá ignorar as fotos restantes.</w:t>
      </w:r>
    </w:p>
    <w:p w14:paraId="1EC2930A" w14:textId="77777777" w:rsidR="009D2A1B" w:rsidRPr="009D2A1B" w:rsidRDefault="002D4FF6" w:rsidP="009D2A1B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Treinamento</w:t>
      </w:r>
      <w:r w:rsidR="001C387C">
        <w:rPr>
          <w:rFonts w:ascii="Arial" w:hAnsi="Arial" w:cs="Arial"/>
          <w:b/>
          <w:bCs/>
          <w:sz w:val="24"/>
          <w:szCs w:val="24"/>
        </w:rPr>
        <w:t xml:space="preserve"> de imagens</w:t>
      </w:r>
    </w:p>
    <w:p w14:paraId="15B003BA" w14:textId="7CFE7E54" w:rsidR="002D4FF6" w:rsidRDefault="001C72F5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  <w:r w:rsidRPr="009D2A1B">
        <w:rPr>
          <w:rFonts w:ascii="Arial" w:hAnsi="Arial" w:cs="Arial"/>
          <w:sz w:val="24"/>
          <w:szCs w:val="24"/>
        </w:rPr>
        <w:t xml:space="preserve">Na etapa </w:t>
      </w:r>
      <w:r w:rsidR="009D2A1B" w:rsidRPr="009D2A1B">
        <w:rPr>
          <w:rFonts w:ascii="Arial" w:hAnsi="Arial" w:cs="Arial"/>
          <w:sz w:val="24"/>
          <w:szCs w:val="24"/>
        </w:rPr>
        <w:t>de treinamento é onde é feito a extração de características d</w:t>
      </w:r>
      <w:r w:rsidR="000150CA">
        <w:rPr>
          <w:rFonts w:ascii="Arial" w:hAnsi="Arial" w:cs="Arial"/>
          <w:sz w:val="24"/>
          <w:szCs w:val="24"/>
        </w:rPr>
        <w:t>as fotos de amostras que foram coletadas na etapa de captura</w:t>
      </w:r>
      <w:r w:rsidR="00966213">
        <w:rPr>
          <w:rFonts w:ascii="Arial" w:hAnsi="Arial" w:cs="Arial"/>
          <w:sz w:val="24"/>
          <w:szCs w:val="24"/>
        </w:rPr>
        <w:t xml:space="preserve">, as características são definidas de maneira diferentes de algoritmo para algoritmos, mas as características </w:t>
      </w:r>
      <w:r w:rsidR="00F368D3">
        <w:rPr>
          <w:rFonts w:ascii="Arial" w:hAnsi="Arial" w:cs="Arial"/>
          <w:sz w:val="24"/>
          <w:szCs w:val="24"/>
        </w:rPr>
        <w:t>em geral são as características da face.</w:t>
      </w:r>
    </w:p>
    <w:p w14:paraId="4A416183" w14:textId="4946C850" w:rsidR="00F368D3" w:rsidRDefault="00F368D3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</w:p>
    <w:p w14:paraId="3B7F8A37" w14:textId="710A80E1" w:rsidR="00F368D3" w:rsidRPr="009704E8" w:rsidRDefault="00F368D3" w:rsidP="00F368D3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Reconhecimento </w:t>
      </w:r>
    </w:p>
    <w:p w14:paraId="3AFF2CB4" w14:textId="3FA6007B" w:rsidR="009704E8" w:rsidRDefault="009704E8" w:rsidP="00461733">
      <w:pPr>
        <w:spacing w:line="360" w:lineRule="auto"/>
        <w:rPr>
          <w:rFonts w:ascii="Arial" w:hAnsi="Arial" w:cs="Arial"/>
          <w:sz w:val="24"/>
          <w:szCs w:val="24"/>
        </w:rPr>
      </w:pPr>
    </w:p>
    <w:p w14:paraId="5E6D435A" w14:textId="7C44A047" w:rsidR="00461733" w:rsidRDefault="00461733" w:rsidP="00953F72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que iremos</w:t>
      </w:r>
      <w:r w:rsidR="00953F72">
        <w:rPr>
          <w:rFonts w:ascii="Arial" w:hAnsi="Arial" w:cs="Arial"/>
          <w:sz w:val="24"/>
          <w:szCs w:val="24"/>
        </w:rPr>
        <w:t xml:space="preserve"> utilizar para realizar o treinamento e reconhecimento é o FisherFaces </w:t>
      </w:r>
    </w:p>
    <w:p w14:paraId="588E875A" w14:textId="4F5E3311" w:rsidR="00461733" w:rsidRDefault="009704E8" w:rsidP="004617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Algoritmo: FisherFaces</w:t>
      </w:r>
    </w:p>
    <w:p w14:paraId="6BD9F627" w14:textId="77777777" w:rsidR="00461733" w:rsidRPr="00461733" w:rsidRDefault="00461733" w:rsidP="0046173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053B5B8" w14:textId="77777777" w:rsidR="003565F6" w:rsidRPr="003565F6" w:rsidRDefault="003565F6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0FA02BD" w14:textId="173703AE" w:rsidR="00317BD2" w:rsidRDefault="00317BD2" w:rsidP="00461D99">
      <w:pPr>
        <w:rPr>
          <w:rFonts w:ascii="Arial" w:hAnsi="Arial" w:cs="Arial"/>
          <w:b/>
          <w:bCs/>
          <w:sz w:val="24"/>
          <w:szCs w:val="24"/>
        </w:rPr>
      </w:pPr>
    </w:p>
    <w:p w14:paraId="3494EB40" w14:textId="77777777" w:rsidR="00317BD2" w:rsidRDefault="00317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710B686" w14:textId="5F59A6EB" w:rsidR="00317BD2" w:rsidRDefault="00317BD2" w:rsidP="00461D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Plano de Desenvolvimento</w:t>
      </w:r>
    </w:p>
    <w:p w14:paraId="0D658008" w14:textId="24E3FE1A" w:rsidR="00317BD2" w:rsidRPr="00823F99" w:rsidRDefault="00823F99" w:rsidP="00823F99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Projeto/Detalhamento (5pgs)</w:t>
      </w:r>
      <w:r w:rsidR="00317BD2" w:rsidRPr="00823F99">
        <w:rPr>
          <w:rFonts w:ascii="Arial" w:hAnsi="Arial" w:cs="Arial"/>
          <w:b/>
          <w:bCs/>
          <w:sz w:val="28"/>
          <w:szCs w:val="28"/>
        </w:rPr>
        <w:br w:type="page"/>
      </w:r>
    </w:p>
    <w:p w14:paraId="07BC56C6" w14:textId="16FEFD79" w:rsidR="00DE32FF" w:rsidRDefault="00317BD2" w:rsidP="00461D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Projeto</w:t>
      </w:r>
    </w:p>
    <w:p w14:paraId="4F4EDB21" w14:textId="0016E622" w:rsidR="00823F99" w:rsidRPr="00823F99" w:rsidRDefault="00823F99" w:rsidP="00823F99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Estrutura</w:t>
      </w:r>
      <w:r w:rsidR="00D7569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D75697">
        <w:rPr>
          <w:rFonts w:ascii="Arial" w:hAnsi="Arial" w:cs="Arial"/>
          <w:b/>
          <w:bCs/>
          <w:sz w:val="28"/>
          <w:szCs w:val="28"/>
        </w:rPr>
        <w:t>3pgs)</w:t>
      </w:r>
    </w:p>
    <w:sectPr w:rsidR="00823F99" w:rsidRPr="00823F99" w:rsidSect="002B1F7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A9E"/>
    <w:multiLevelType w:val="hybridMultilevel"/>
    <w:tmpl w:val="1F508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40663"/>
    <w:multiLevelType w:val="hybridMultilevel"/>
    <w:tmpl w:val="0C5441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22308"/>
    <w:multiLevelType w:val="hybridMultilevel"/>
    <w:tmpl w:val="BDF04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2459D8"/>
    <w:multiLevelType w:val="hybridMultilevel"/>
    <w:tmpl w:val="1EC23C5A"/>
    <w:lvl w:ilvl="0" w:tplc="61B622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D27CF"/>
    <w:multiLevelType w:val="hybridMultilevel"/>
    <w:tmpl w:val="CF78E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11341"/>
    <w:multiLevelType w:val="hybridMultilevel"/>
    <w:tmpl w:val="CEFEA16E"/>
    <w:lvl w:ilvl="0" w:tplc="F5927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7"/>
    <w:rsid w:val="000150CA"/>
    <w:rsid w:val="0012681F"/>
    <w:rsid w:val="001C387C"/>
    <w:rsid w:val="001C72F5"/>
    <w:rsid w:val="002B0F9A"/>
    <w:rsid w:val="002B1F70"/>
    <w:rsid w:val="002D4FF6"/>
    <w:rsid w:val="00317BD2"/>
    <w:rsid w:val="0034667B"/>
    <w:rsid w:val="003565F6"/>
    <w:rsid w:val="003B1949"/>
    <w:rsid w:val="00461733"/>
    <w:rsid w:val="00461D99"/>
    <w:rsid w:val="00516E9C"/>
    <w:rsid w:val="005B3AD0"/>
    <w:rsid w:val="005F3675"/>
    <w:rsid w:val="00700DF4"/>
    <w:rsid w:val="00706E06"/>
    <w:rsid w:val="007566A7"/>
    <w:rsid w:val="00756CD0"/>
    <w:rsid w:val="00797078"/>
    <w:rsid w:val="00823F99"/>
    <w:rsid w:val="0090664A"/>
    <w:rsid w:val="00953F72"/>
    <w:rsid w:val="00966213"/>
    <w:rsid w:val="009704E8"/>
    <w:rsid w:val="009D2A1B"/>
    <w:rsid w:val="00A164E9"/>
    <w:rsid w:val="00A5128C"/>
    <w:rsid w:val="00AD4549"/>
    <w:rsid w:val="00CC31F7"/>
    <w:rsid w:val="00D66A4A"/>
    <w:rsid w:val="00D75697"/>
    <w:rsid w:val="00DE32FF"/>
    <w:rsid w:val="00E60741"/>
    <w:rsid w:val="00E64D34"/>
    <w:rsid w:val="00E666CD"/>
    <w:rsid w:val="00E747E7"/>
    <w:rsid w:val="00EF77FB"/>
    <w:rsid w:val="00F276A4"/>
    <w:rsid w:val="00F3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C318"/>
  <w15:chartTrackingRefBased/>
  <w15:docId w15:val="{4EA02BC6-E9A1-4627-B4F7-4C14727A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1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E3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6</cp:revision>
  <dcterms:created xsi:type="dcterms:W3CDTF">2021-11-10T00:50:00Z</dcterms:created>
  <dcterms:modified xsi:type="dcterms:W3CDTF">2021-11-13T22:11:00Z</dcterms:modified>
</cp:coreProperties>
</file>