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17" w:rsidRPr="00282290" w:rsidRDefault="00AB6B17" w:rsidP="00AB6B1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0" w:name="_GoBack"/>
      <w:r w:rsidRPr="00282290">
        <w:t>Matrix of Palindromes</w:t>
      </w:r>
    </w:p>
    <w:bookmarkEnd w:id="0"/>
    <w:p w:rsidR="00AB6B17" w:rsidRPr="00282290" w:rsidRDefault="00AB6B17" w:rsidP="00AB6B17">
      <w:pPr>
        <w:tabs>
          <w:tab w:val="num" w:pos="720"/>
        </w:tabs>
        <w:spacing w:after="0"/>
        <w:rPr>
          <w:lang w:val="bg-BG"/>
        </w:rPr>
      </w:pPr>
      <w:r w:rsidRPr="00282290">
        <w:t xml:space="preserve">Write a program to generate the following </w:t>
      </w:r>
      <w:r w:rsidRPr="00282290">
        <w:rPr>
          <w:b/>
        </w:rPr>
        <w:t xml:space="preserve">matrix of palindromes </w:t>
      </w:r>
      <w:r w:rsidRPr="00282290">
        <w:t xml:space="preserve">of </w:t>
      </w:r>
      <w:r w:rsidRPr="00282290">
        <w:rPr>
          <w:b/>
        </w:rPr>
        <w:t xml:space="preserve">3 </w:t>
      </w:r>
      <w:r w:rsidRPr="00282290">
        <w:t xml:space="preserve">letters with </w:t>
      </w:r>
      <w:r w:rsidRPr="00282290">
        <w:rPr>
          <w:b/>
        </w:rPr>
        <w:t xml:space="preserve">r </w:t>
      </w:r>
      <w:r w:rsidRPr="00282290">
        <w:t xml:space="preserve">rows and </w:t>
      </w:r>
      <w:r w:rsidRPr="00282290">
        <w:rPr>
          <w:b/>
        </w:rPr>
        <w:t xml:space="preserve">c </w:t>
      </w:r>
      <w:r w:rsidRPr="00282290">
        <w:t>columns like the one in the examples below.</w:t>
      </w:r>
    </w:p>
    <w:p w:rsidR="00AB6B17" w:rsidRPr="00282290" w:rsidRDefault="00AB6B17" w:rsidP="00AB6B17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rPr>
          <w:b/>
        </w:rPr>
        <w:t>Rows</w:t>
      </w:r>
      <w:r w:rsidRPr="00282290">
        <w:t xml:space="preserve"> define the first and the last letter: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‘a’,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‘b’, row 2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>‘c’, …</w:t>
      </w:r>
    </w:p>
    <w:p w:rsidR="00AB6B17" w:rsidRPr="00282290" w:rsidRDefault="00AB6B17" w:rsidP="00AB6B17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rPr>
          <w:b/>
        </w:rPr>
        <w:t>Columns + rows</w:t>
      </w:r>
      <w:r w:rsidRPr="00282290">
        <w:t xml:space="preserve"> define the middle letter: </w:t>
      </w:r>
    </w:p>
    <w:p w:rsidR="00AB6B17" w:rsidRPr="00282290" w:rsidRDefault="00AB6B17" w:rsidP="00AB6B17">
      <w:pPr>
        <w:pStyle w:val="ListParagraph"/>
        <w:numPr>
          <w:ilvl w:val="1"/>
          <w:numId w:val="2"/>
        </w:numPr>
        <w:rPr>
          <w:lang w:val="bg-BG"/>
        </w:rPr>
      </w:pPr>
      <w:r w:rsidRPr="00282290">
        <w:t xml:space="preserve">column 0,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‘a’, column 1,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‘b’, column 2,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>‘c’, …</w:t>
      </w:r>
    </w:p>
    <w:p w:rsidR="00AB6B17" w:rsidRPr="00282290" w:rsidRDefault="00AB6B17" w:rsidP="00AB6B17">
      <w:pPr>
        <w:pStyle w:val="ListParagraph"/>
        <w:numPr>
          <w:ilvl w:val="1"/>
          <w:numId w:val="2"/>
        </w:numPr>
        <w:spacing w:after="0"/>
        <w:ind w:left="1434" w:hanging="357"/>
        <w:rPr>
          <w:lang w:val="bg-BG"/>
        </w:rPr>
      </w:pPr>
      <w:r w:rsidRPr="00282290">
        <w:t xml:space="preserve">column 0,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‘b’, column 1,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‘c’, column 2,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>‘d’, …</w:t>
      </w:r>
    </w:p>
    <w:p w:rsidR="00AB6B17" w:rsidRPr="00282290" w:rsidRDefault="00AB6B17" w:rsidP="00AB6B17">
      <w:pPr>
        <w:pStyle w:val="Heading3"/>
        <w:rPr>
          <w:lang w:val="bg-BG"/>
        </w:rPr>
      </w:pPr>
      <w:r w:rsidRPr="00282290">
        <w:t>Input</w:t>
      </w:r>
    </w:p>
    <w:p w:rsidR="00AB6B17" w:rsidRPr="00282290" w:rsidRDefault="00AB6B17" w:rsidP="00AB6B17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t xml:space="preserve">The numbers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stay at the first line at the input.</w:t>
      </w:r>
    </w:p>
    <w:p w:rsidR="00AB6B17" w:rsidRPr="00282290" w:rsidRDefault="00AB6B17" w:rsidP="00AB6B17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are integers in the range [1…26].</w:t>
      </w:r>
    </w:p>
    <w:p w:rsidR="00AB6B17" w:rsidRPr="00282290" w:rsidRDefault="00AB6B17" w:rsidP="00AB6B17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+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≤ 27</w:t>
      </w:r>
    </w:p>
    <w:p w:rsidR="00AB6B17" w:rsidRPr="00282290" w:rsidRDefault="00AB6B17" w:rsidP="00AB6B17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AB6B17" w:rsidRPr="00282290" w:rsidTr="00893287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:rsidR="00AB6B17" w:rsidRPr="00282290" w:rsidRDefault="00AB6B17" w:rsidP="00893287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:rsidR="00AB6B17" w:rsidRPr="00282290" w:rsidRDefault="00AB6B17" w:rsidP="00893287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</w:tr>
      <w:tr w:rsidR="00AB6B17" w:rsidRPr="00282290" w:rsidTr="00893287">
        <w:trPr>
          <w:trHeight w:val="1114"/>
        </w:trPr>
        <w:tc>
          <w:tcPr>
            <w:tcW w:w="947" w:type="dxa"/>
            <w:vAlign w:val="center"/>
          </w:tcPr>
          <w:p w:rsidR="00AB6B17" w:rsidRPr="00282290" w:rsidRDefault="00AB6B17" w:rsidP="00893287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vAlign w:val="center"/>
          </w:tcPr>
          <w:p w:rsidR="00AB6B17" w:rsidRPr="00282290" w:rsidRDefault="00AB6B17" w:rsidP="0089328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aaa aba aca ada aea afa</w:t>
            </w:r>
          </w:p>
          <w:p w:rsidR="00AB6B17" w:rsidRPr="00282290" w:rsidRDefault="00AB6B17" w:rsidP="0089328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bbb bcb bdb beb bfb bgb</w:t>
            </w:r>
          </w:p>
          <w:p w:rsidR="00AB6B17" w:rsidRPr="00282290" w:rsidRDefault="00AB6B17" w:rsidP="0089328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ccc cdc cec cfc cgc chc</w:t>
            </w:r>
          </w:p>
          <w:p w:rsidR="00AB6B17" w:rsidRPr="00282290" w:rsidRDefault="00AB6B17" w:rsidP="00893287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AB6B17" w:rsidRPr="00282290" w:rsidTr="00893287">
        <w:trPr>
          <w:trHeight w:val="832"/>
        </w:trPr>
        <w:tc>
          <w:tcPr>
            <w:tcW w:w="947" w:type="dxa"/>
            <w:vAlign w:val="center"/>
          </w:tcPr>
          <w:p w:rsidR="00AB6B17" w:rsidRPr="00282290" w:rsidRDefault="00AB6B17" w:rsidP="008932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vAlign w:val="center"/>
          </w:tcPr>
          <w:p w:rsidR="00AB6B17" w:rsidRPr="00282290" w:rsidRDefault="00AB6B17" w:rsidP="0089328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aaa aba</w:t>
            </w:r>
          </w:p>
          <w:p w:rsidR="00AB6B17" w:rsidRPr="00282290" w:rsidRDefault="00AB6B17" w:rsidP="0089328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bbb bcb</w:t>
            </w:r>
          </w:p>
          <w:p w:rsidR="00AB6B17" w:rsidRPr="00282290" w:rsidRDefault="00AB6B17" w:rsidP="008932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913B8C" w:rsidRDefault="00913B8C"/>
    <w:sectPr w:rsidR="00913B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17"/>
    <w:rsid w:val="00913B8C"/>
    <w:rsid w:val="00A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F07E"/>
  <w15:chartTrackingRefBased/>
  <w15:docId w15:val="{CBD340FA-FE6C-4B44-88F3-9700306D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1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B6B1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B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B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6B17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6B1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B6B1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B6B1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B6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B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2021-01-09T13:58:00Z</dcterms:created>
  <dcterms:modified xsi:type="dcterms:W3CDTF">2021-01-09T13:59:00Z</dcterms:modified>
</cp:coreProperties>
</file>