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Pieridae Beauty – Gentle Foaming Body Wash (Eczema-Safe)</w:t>
      </w:r>
    </w:p>
    <w:p>
      <w:pPr>
        <w:pStyle w:val="Heading1"/>
      </w:pPr>
      <w:r>
        <w:t>Product Overview</w:t>
      </w:r>
    </w:p>
    <w:p>
      <w:r>
        <w:t>A dermatologist-inspired, gentle foaming body wash formulated for dry, eczema-prone, and sensitive skin. This sulfate-free, pH-balanced wash produces a soft foam that cleanses without stripping. Infused with colloidal oatmeal, aloe vera juice, panthenol, and allantoin, it calms irritation, strengthens the skin barrier, and leaves skin soft and comfortable.</w:t>
      </w:r>
    </w:p>
    <w:p>
      <w:pPr>
        <w:pStyle w:val="Heading1"/>
      </w:pPr>
      <w:r>
        <w:t>Formula Composition (100 g batch)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Ingredient (INCI)</w:t>
            </w:r>
          </w:p>
        </w:tc>
        <w:tc>
          <w:tcPr>
            <w:tcW w:type="dxa" w:w="2160"/>
          </w:tcPr>
          <w:p>
            <w:r>
              <w:t>Function</w:t>
            </w:r>
          </w:p>
        </w:tc>
        <w:tc>
          <w:tcPr>
            <w:tcW w:type="dxa" w:w="2160"/>
          </w:tcPr>
          <w:p>
            <w:r>
              <w:t>% w/w</w:t>
            </w:r>
          </w:p>
        </w:tc>
        <w:tc>
          <w:tcPr>
            <w:tcW w:type="dxa" w:w="2160"/>
          </w:tcPr>
          <w:p>
            <w:r>
              <w:t>Notes</w:t>
            </w:r>
          </w:p>
        </w:tc>
      </w:tr>
      <w:tr>
        <w:tc>
          <w:tcPr>
            <w:tcW w:type="dxa" w:w="2160"/>
          </w:tcPr>
          <w:p>
            <w:r>
              <w:t>Aqua (Water)</w:t>
            </w:r>
          </w:p>
        </w:tc>
        <w:tc>
          <w:tcPr>
            <w:tcW w:type="dxa" w:w="2160"/>
          </w:tcPr>
          <w:p>
            <w:r>
              <w:t>Diluent</w:t>
            </w:r>
          </w:p>
        </w:tc>
        <w:tc>
          <w:tcPr>
            <w:tcW w:type="dxa" w:w="2160"/>
          </w:tcPr>
          <w:p>
            <w:r>
              <w:t>qs to 100</w:t>
            </w:r>
          </w:p>
        </w:tc>
        <w:tc>
          <w:tcPr>
            <w:tcW w:type="dxa" w:w="2160"/>
          </w:tcPr>
          <w:p>
            <w:r>
              <w:t>Base</w:t>
            </w:r>
          </w:p>
        </w:tc>
      </w:tr>
      <w:tr>
        <w:tc>
          <w:tcPr>
            <w:tcW w:type="dxa" w:w="2160"/>
          </w:tcPr>
          <w:p>
            <w:r>
              <w:t>Aloe Barbadensis Leaf Juice</w:t>
            </w:r>
          </w:p>
        </w:tc>
        <w:tc>
          <w:tcPr>
            <w:tcW w:type="dxa" w:w="2160"/>
          </w:tcPr>
          <w:p>
            <w:r>
              <w:t>Soothing/Hydration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Active water phase</w:t>
            </w:r>
          </w:p>
        </w:tc>
      </w:tr>
      <w:tr>
        <w:tc>
          <w:tcPr>
            <w:tcW w:type="dxa" w:w="2160"/>
          </w:tcPr>
          <w:p>
            <w:r>
              <w:t>Coco Glucoside</w:t>
            </w:r>
          </w:p>
        </w:tc>
        <w:tc>
          <w:tcPr>
            <w:tcW w:type="dxa" w:w="2160"/>
          </w:tcPr>
          <w:p>
            <w:r>
              <w:t>Mild surfactant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Foaming, cleansing</w:t>
            </w:r>
          </w:p>
        </w:tc>
      </w:tr>
      <w:tr>
        <w:tc>
          <w:tcPr>
            <w:tcW w:type="dxa" w:w="2160"/>
          </w:tcPr>
          <w:p>
            <w:r>
              <w:t>Decyl Glucoside</w:t>
            </w:r>
          </w:p>
        </w:tc>
        <w:tc>
          <w:tcPr>
            <w:tcW w:type="dxa" w:w="2160"/>
          </w:tcPr>
          <w:p>
            <w:r>
              <w:t>Mild surfactant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Foaming, cleansing</w:t>
            </w:r>
          </w:p>
        </w:tc>
      </w:tr>
      <w:tr>
        <w:tc>
          <w:tcPr>
            <w:tcW w:type="dxa" w:w="2160"/>
          </w:tcPr>
          <w:p>
            <w:r>
              <w:t>Cocamidopropyl Betaine</w:t>
            </w:r>
          </w:p>
        </w:tc>
        <w:tc>
          <w:tcPr>
            <w:tcW w:type="dxa" w:w="2160"/>
          </w:tcPr>
          <w:p>
            <w:r>
              <w:t>Amphoteric surfactant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Foam booster, reduces irritation</w:t>
            </w:r>
          </w:p>
        </w:tc>
      </w:tr>
      <w:tr>
        <w:tc>
          <w:tcPr>
            <w:tcW w:type="dxa" w:w="2160"/>
          </w:tcPr>
          <w:p>
            <w:r>
              <w:t>Sodium Lauroyl Methyl Isethionate (SurfactPro CC-6)</w:t>
            </w:r>
          </w:p>
        </w:tc>
        <w:tc>
          <w:tcPr>
            <w:tcW w:type="dxa" w:w="2160"/>
          </w:tcPr>
          <w:p>
            <w:r>
              <w:t>Mild surfactant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Replacement for sodium cocoyl glutamate</w:t>
            </w:r>
          </w:p>
        </w:tc>
      </w:tr>
      <w:tr>
        <w:tc>
          <w:tcPr>
            <w:tcW w:type="dxa" w:w="2160"/>
          </w:tcPr>
          <w:p>
            <w:r>
              <w:t>Glycerin</w:t>
            </w:r>
          </w:p>
        </w:tc>
        <w:tc>
          <w:tcPr>
            <w:tcW w:type="dxa" w:w="2160"/>
          </w:tcPr>
          <w:p>
            <w:r>
              <w:t>Humectant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Moisturizing</w:t>
            </w:r>
          </w:p>
        </w:tc>
      </w:tr>
      <w:tr>
        <w:tc>
          <w:tcPr>
            <w:tcW w:type="dxa" w:w="2160"/>
          </w:tcPr>
          <w:p>
            <w:r>
              <w:t>Avena Sativa (Oat) Kernel Flour</w:t>
            </w:r>
          </w:p>
        </w:tc>
        <w:tc>
          <w:tcPr>
            <w:tcW w:type="dxa" w:w="2160"/>
          </w:tcPr>
          <w:p>
            <w:r>
              <w:t>Soothing, anti-irritant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Colloidal oatmeal</w:t>
            </w:r>
          </w:p>
        </w:tc>
      </w:tr>
      <w:tr>
        <w:tc>
          <w:tcPr>
            <w:tcW w:type="dxa" w:w="2160"/>
          </w:tcPr>
          <w:p>
            <w:r>
              <w:t>Panthenol</w:t>
            </w:r>
          </w:p>
        </w:tc>
        <w:tc>
          <w:tcPr>
            <w:tcW w:type="dxa" w:w="2160"/>
          </w:tcPr>
          <w:p>
            <w:r>
              <w:t>Humectant/Barrier repair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Vitamin B5</w:t>
            </w:r>
          </w:p>
        </w:tc>
      </w:tr>
      <w:tr>
        <w:tc>
          <w:tcPr>
            <w:tcW w:type="dxa" w:w="2160"/>
          </w:tcPr>
          <w:p>
            <w:r>
              <w:t>Olive Oil PEG-7 Esters (or Olivem 300)</w:t>
            </w:r>
          </w:p>
        </w:tc>
        <w:tc>
          <w:tcPr>
            <w:tcW w:type="dxa" w:w="2160"/>
          </w:tcPr>
          <w:p>
            <w:r>
              <w:t>Emollient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Refatting agent</w:t>
            </w:r>
          </w:p>
        </w:tc>
      </w:tr>
      <w:tr>
        <w:tc>
          <w:tcPr>
            <w:tcW w:type="dxa" w:w="2160"/>
          </w:tcPr>
          <w:p>
            <w:r>
              <w:t>Allantoin</w:t>
            </w:r>
          </w:p>
        </w:tc>
        <w:tc>
          <w:tcPr>
            <w:tcW w:type="dxa" w:w="2160"/>
          </w:tcPr>
          <w:p>
            <w:r>
              <w:t>Skin protectant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Soothing, anti-irritant</w:t>
            </w:r>
          </w:p>
        </w:tc>
      </w:tr>
      <w:tr>
        <w:tc>
          <w:tcPr>
            <w:tcW w:type="dxa" w:w="2160"/>
          </w:tcPr>
          <w:p>
            <w:r>
              <w:t>Phenoxyethanol (and) Ethylhexylglycerin (PE 9010)</w:t>
            </w:r>
          </w:p>
        </w:tc>
        <w:tc>
          <w:tcPr>
            <w:tcW w:type="dxa" w:w="2160"/>
          </w:tcPr>
          <w:p>
            <w:r>
              <w:t>Preservative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Broad spectrum</w:t>
            </w:r>
          </w:p>
        </w:tc>
      </w:tr>
      <w:tr>
        <w:tc>
          <w:tcPr>
            <w:tcW w:type="dxa" w:w="2160"/>
          </w:tcPr>
          <w:p>
            <w:r>
              <w:t>Citric Acid / Sodium Hydroxide</w:t>
            </w:r>
          </w:p>
        </w:tc>
        <w:tc>
          <w:tcPr>
            <w:tcW w:type="dxa" w:w="2160"/>
          </w:tcPr>
          <w:p>
            <w:r>
              <w:t>pH adjuster</w:t>
            </w:r>
          </w:p>
        </w:tc>
        <w:tc>
          <w:tcPr>
            <w:tcW w:type="dxa" w:w="2160"/>
          </w:tcPr>
          <w:p>
            <w:r>
              <w:t>qs</w:t>
            </w:r>
          </w:p>
        </w:tc>
        <w:tc>
          <w:tcPr>
            <w:tcW w:type="dxa" w:w="2160"/>
          </w:tcPr>
          <w:p>
            <w:r>
              <w:t>Adjust to 5.2–5.5</w:t>
            </w:r>
          </w:p>
        </w:tc>
      </w:tr>
    </w:tbl>
    <w:p>
      <w:pPr>
        <w:pStyle w:val="Heading1"/>
      </w:pPr>
      <w:r>
        <w:t>Manufacturing Instructions</w:t>
      </w:r>
    </w:p>
    <w:p>
      <w:r>
        <w:t>1. Pre-dissolve Panthenol (2%) and Allantoin (0.5%) in a portion of warm Aloe Vera Juice (~40–45 °C). Set aside.</w:t>
        <w:br/>
        <w:t>2. In the main vessel, combine Coco Glucoside, Decyl Glucoside, Cocamidopropyl Betaine, SurfactPro CC-6, Glycerin, and remaining Aloe Vera Juice + water. Stir gently to uniform.</w:t>
        <w:br/>
        <w:t>3. Pre-hydrate Colloidal Oatmeal (2%) in warm water or aloe juice, then add to the surfactant mix.</w:t>
        <w:br/>
        <w:t>4. Add Panthenol/Allantoin solution from Step 1.</w:t>
        <w:br/>
        <w:t>5. Add Olivem 300 (2%). Stir gently.</w:t>
        <w:br/>
        <w:t>6. Cool batch below 40 °C. Add PE 9010 preservative (1%).</w:t>
        <w:br/>
        <w:t>7. Adjust pH to 5.2–5.5 with 10% citric acid or 10% NaOH solution.</w:t>
        <w:br/>
        <w:t>8. Fill into foamer pump bottles.</w:t>
      </w:r>
    </w:p>
    <w:p>
      <w:pPr>
        <w:pStyle w:val="Heading1"/>
      </w:pPr>
      <w:r>
        <w:t>Product Claims &amp; Marketing</w:t>
      </w:r>
    </w:p>
    <w:p>
      <w:r>
        <w:t>- Rich, creamy foam without sulfates</w:t>
        <w:br/>
        <w:t>- Soothes eczema-prone &amp; sensitive skin</w:t>
        <w:br/>
        <w:t>- Hydrates &amp; supports barrier repair</w:t>
        <w:br/>
        <w:t>- pH balanced at 5.2–5.5</w:t>
        <w:br/>
        <w:t>- Free from sulfates, parabens, phthalates, dyes, heavy fragrance</w:t>
        <w:br/>
        <w:t>- Cruelty-free</w:t>
      </w:r>
    </w:p>
    <w:p>
      <w:pPr>
        <w:pStyle w:val="Heading1"/>
      </w:pPr>
      <w:r>
        <w:t>Testing Protocols</w:t>
      </w:r>
    </w:p>
    <w:p>
      <w:r>
        <w:t>- pH testing: target 5.2–5.5</w:t>
        <w:br/>
        <w:t>- Preservative efficacy (PET/Challenge test)</w:t>
        <w:br/>
        <w:t>- Stability testing at 4 °C, RT, and 40 °C for 12 weeks</w:t>
        <w:br/>
        <w:t>- Microbial testing before release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