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Pieridae Beauty – Everyday Barrier Moisturizer</w:t>
      </w:r>
    </w:p>
    <w:p>
      <w:pPr>
        <w:pStyle w:val="Heading2"/>
      </w:pPr>
      <w:r>
        <w:t>Product Summary</w:t>
      </w:r>
    </w:p>
    <w:p>
      <w:r>
        <w:t>A silky, quick-absorbing cream moisturizer designed to strengthen the skin barrier and provide lasting hydration. Formulated without EDTA or Tetrahexyldecyl Ascorbate. Best packaged in an airless pump for freshness.</w:t>
      </w:r>
    </w:p>
    <w:p>
      <w:pPr>
        <w:pStyle w:val="Heading2"/>
      </w:pPr>
      <w:r>
        <w:t>Formula – 100 g Batch</w:t>
      </w:r>
    </w:p>
    <w:tbl>
      <w:tblPr>
        <w:tblW w:type="auto" w:w="0"/>
        <w:tblLook w:firstColumn="1" w:firstRow="1" w:lastColumn="0" w:lastRow="0" w:noHBand="0" w:noVBand="1" w:val="04A0"/>
      </w:tblPr>
      <w:tblGrid>
        <w:gridCol w:w="2160"/>
        <w:gridCol w:w="2160"/>
        <w:gridCol w:w="2160"/>
        <w:gridCol w:w="2160"/>
      </w:tblGrid>
      <w:tr>
        <w:tc>
          <w:tcPr>
            <w:tcW w:type="dxa" w:w="2160"/>
          </w:tcPr>
          <w:p>
            <w:r>
              <w:t>Phase</w:t>
            </w:r>
          </w:p>
        </w:tc>
        <w:tc>
          <w:tcPr>
            <w:tcW w:type="dxa" w:w="2160"/>
          </w:tcPr>
          <w:p>
            <w:r>
              <w:t>Ingredient</w:t>
            </w:r>
          </w:p>
        </w:tc>
        <w:tc>
          <w:tcPr>
            <w:tcW w:type="dxa" w:w="2160"/>
          </w:tcPr>
          <w:p>
            <w:r>
              <w:t>% w/w</w:t>
            </w:r>
          </w:p>
        </w:tc>
        <w:tc>
          <w:tcPr>
            <w:tcW w:type="dxa" w:w="2160"/>
          </w:tcPr>
          <w:p>
            <w:r>
              <w:t>Grams</w:t>
            </w:r>
          </w:p>
        </w:tc>
      </w:tr>
      <w:tr>
        <w:tc>
          <w:tcPr>
            <w:tcW w:type="dxa" w:w="2160"/>
          </w:tcPr>
          <w:p>
            <w:r>
              <w:t>A</w:t>
            </w:r>
          </w:p>
        </w:tc>
        <w:tc>
          <w:tcPr>
            <w:tcW w:type="dxa" w:w="2160"/>
          </w:tcPr>
          <w:p>
            <w:r>
              <w:t>Distilled water</w:t>
            </w:r>
          </w:p>
        </w:tc>
        <w:tc>
          <w:tcPr>
            <w:tcW w:type="dxa" w:w="2160"/>
          </w:tcPr>
          <w:p>
            <w:r>
              <w:t>q.s. to 100</w:t>
            </w:r>
          </w:p>
        </w:tc>
        <w:tc>
          <w:tcPr>
            <w:tcW w:type="dxa" w:w="2160"/>
          </w:tcPr>
          <w:p>
            <w:r>
              <w:t>≈69.65 g</w:t>
            </w:r>
          </w:p>
        </w:tc>
      </w:tr>
      <w:tr>
        <w:tc>
          <w:tcPr>
            <w:tcW w:type="dxa" w:w="2160"/>
          </w:tcPr>
          <w:p>
            <w:r>
              <w:t>A</w:t>
            </w:r>
          </w:p>
        </w:tc>
        <w:tc>
          <w:tcPr>
            <w:tcW w:type="dxa" w:w="2160"/>
          </w:tcPr>
          <w:p>
            <w:r>
              <w:t>Vegetable glycerin</w:t>
            </w:r>
          </w:p>
        </w:tc>
        <w:tc>
          <w:tcPr>
            <w:tcW w:type="dxa" w:w="2160"/>
          </w:tcPr>
          <w:p>
            <w:r>
              <w:t>4.00</w:t>
            </w:r>
          </w:p>
        </w:tc>
        <w:tc>
          <w:tcPr>
            <w:tcW w:type="dxa" w:w="2160"/>
          </w:tcPr>
          <w:p>
            <w:r>
              <w:t>4.00 g</w:t>
            </w:r>
          </w:p>
        </w:tc>
      </w:tr>
      <w:tr>
        <w:tc>
          <w:tcPr>
            <w:tcW w:type="dxa" w:w="2160"/>
          </w:tcPr>
          <w:p>
            <w:r>
              <w:t>A</w:t>
            </w:r>
          </w:p>
        </w:tc>
        <w:tc>
          <w:tcPr>
            <w:tcW w:type="dxa" w:w="2160"/>
          </w:tcPr>
          <w:p>
            <w:r>
              <w:t>Sodium Lactate (60% solution)</w:t>
            </w:r>
          </w:p>
        </w:tc>
        <w:tc>
          <w:tcPr>
            <w:tcW w:type="dxa" w:w="2160"/>
          </w:tcPr>
          <w:p>
            <w:r>
              <w:t>1.50</w:t>
            </w:r>
          </w:p>
        </w:tc>
        <w:tc>
          <w:tcPr>
            <w:tcW w:type="dxa" w:w="2160"/>
          </w:tcPr>
          <w:p>
            <w:r>
              <w:t>1.50 g</w:t>
            </w:r>
          </w:p>
        </w:tc>
      </w:tr>
      <w:tr>
        <w:tc>
          <w:tcPr>
            <w:tcW w:type="dxa" w:w="2160"/>
          </w:tcPr>
          <w:p>
            <w:r>
              <w:t>A</w:t>
            </w:r>
          </w:p>
        </w:tc>
        <w:tc>
          <w:tcPr>
            <w:tcW w:type="dxa" w:w="2160"/>
          </w:tcPr>
          <w:p>
            <w:r>
              <w:t>Niacinamide</w:t>
            </w:r>
          </w:p>
        </w:tc>
        <w:tc>
          <w:tcPr>
            <w:tcW w:type="dxa" w:w="2160"/>
          </w:tcPr>
          <w:p>
            <w:r>
              <w:t>2.00</w:t>
            </w:r>
          </w:p>
        </w:tc>
        <w:tc>
          <w:tcPr>
            <w:tcW w:type="dxa" w:w="2160"/>
          </w:tcPr>
          <w:p>
            <w:r>
              <w:t>2.00 g</w:t>
            </w:r>
          </w:p>
        </w:tc>
      </w:tr>
      <w:tr>
        <w:tc>
          <w:tcPr>
            <w:tcW w:type="dxa" w:w="2160"/>
          </w:tcPr>
          <w:p>
            <w:r>
              <w:t>A</w:t>
            </w:r>
          </w:p>
        </w:tc>
        <w:tc>
          <w:tcPr>
            <w:tcW w:type="dxa" w:w="2160"/>
          </w:tcPr>
          <w:p>
            <w:r>
              <w:t>Panthenol (DL‑Panthenol)</w:t>
            </w:r>
          </w:p>
        </w:tc>
        <w:tc>
          <w:tcPr>
            <w:tcW w:type="dxa" w:w="2160"/>
          </w:tcPr>
          <w:p>
            <w:r>
              <w:t>0.50</w:t>
            </w:r>
          </w:p>
        </w:tc>
        <w:tc>
          <w:tcPr>
            <w:tcW w:type="dxa" w:w="2160"/>
          </w:tcPr>
          <w:p>
            <w:r>
              <w:t>0.50 g</w:t>
            </w:r>
          </w:p>
        </w:tc>
      </w:tr>
      <w:tr>
        <w:tc>
          <w:tcPr>
            <w:tcW w:type="dxa" w:w="2160"/>
          </w:tcPr>
          <w:p>
            <w:r>
              <w:t>A</w:t>
            </w:r>
          </w:p>
        </w:tc>
        <w:tc>
          <w:tcPr>
            <w:tcW w:type="dxa" w:w="2160"/>
          </w:tcPr>
          <w:p>
            <w:r>
              <w:t>Xanthan gum (soft)</w:t>
            </w:r>
          </w:p>
        </w:tc>
        <w:tc>
          <w:tcPr>
            <w:tcW w:type="dxa" w:w="2160"/>
          </w:tcPr>
          <w:p>
            <w:r>
              <w:t>0.15</w:t>
            </w:r>
          </w:p>
        </w:tc>
        <w:tc>
          <w:tcPr>
            <w:tcW w:type="dxa" w:w="2160"/>
          </w:tcPr>
          <w:p>
            <w:r>
              <w:t>0.15 g</w:t>
            </w:r>
          </w:p>
        </w:tc>
      </w:tr>
      <w:tr>
        <w:tc>
          <w:tcPr>
            <w:tcW w:type="dxa" w:w="2160"/>
          </w:tcPr>
          <w:p>
            <w:r>
              <w:t>B</w:t>
            </w:r>
          </w:p>
        </w:tc>
        <w:tc>
          <w:tcPr>
            <w:tcW w:type="dxa" w:w="2160"/>
          </w:tcPr>
          <w:p>
            <w:r>
              <w:t>Olivem 1000</w:t>
            </w:r>
          </w:p>
        </w:tc>
        <w:tc>
          <w:tcPr>
            <w:tcW w:type="dxa" w:w="2160"/>
          </w:tcPr>
          <w:p>
            <w:r>
              <w:t>4.00</w:t>
            </w:r>
          </w:p>
        </w:tc>
        <w:tc>
          <w:tcPr>
            <w:tcW w:type="dxa" w:w="2160"/>
          </w:tcPr>
          <w:p>
            <w:r>
              <w:t>4.00 g</w:t>
            </w:r>
          </w:p>
        </w:tc>
      </w:tr>
      <w:tr>
        <w:tc>
          <w:tcPr>
            <w:tcW w:type="dxa" w:w="2160"/>
          </w:tcPr>
          <w:p>
            <w:r>
              <w:t>B</w:t>
            </w:r>
          </w:p>
        </w:tc>
        <w:tc>
          <w:tcPr>
            <w:tcW w:type="dxa" w:w="2160"/>
          </w:tcPr>
          <w:p>
            <w:r>
              <w:t>Cetearyl alcohol</w:t>
            </w:r>
          </w:p>
        </w:tc>
        <w:tc>
          <w:tcPr>
            <w:tcW w:type="dxa" w:w="2160"/>
          </w:tcPr>
          <w:p>
            <w:r>
              <w:t>2.00</w:t>
            </w:r>
          </w:p>
        </w:tc>
        <w:tc>
          <w:tcPr>
            <w:tcW w:type="dxa" w:w="2160"/>
          </w:tcPr>
          <w:p>
            <w:r>
              <w:t>2.00 g</w:t>
            </w:r>
          </w:p>
        </w:tc>
      </w:tr>
      <w:tr>
        <w:tc>
          <w:tcPr>
            <w:tcW w:type="dxa" w:w="2160"/>
          </w:tcPr>
          <w:p>
            <w:r>
              <w:t>B</w:t>
            </w:r>
          </w:p>
        </w:tc>
        <w:tc>
          <w:tcPr>
            <w:tcW w:type="dxa" w:w="2160"/>
          </w:tcPr>
          <w:p>
            <w:r>
              <w:t>Jojoba oil</w:t>
            </w:r>
          </w:p>
        </w:tc>
        <w:tc>
          <w:tcPr>
            <w:tcW w:type="dxa" w:w="2160"/>
          </w:tcPr>
          <w:p>
            <w:r>
              <w:t>3.00</w:t>
            </w:r>
          </w:p>
        </w:tc>
        <w:tc>
          <w:tcPr>
            <w:tcW w:type="dxa" w:w="2160"/>
          </w:tcPr>
          <w:p>
            <w:r>
              <w:t>3.00 g</w:t>
            </w:r>
          </w:p>
        </w:tc>
      </w:tr>
      <w:tr>
        <w:tc>
          <w:tcPr>
            <w:tcW w:type="dxa" w:w="2160"/>
          </w:tcPr>
          <w:p>
            <w:r>
              <w:t>B</w:t>
            </w:r>
          </w:p>
        </w:tc>
        <w:tc>
          <w:tcPr>
            <w:tcW w:type="dxa" w:w="2160"/>
          </w:tcPr>
          <w:p>
            <w:r>
              <w:t>Olive squalane</w:t>
            </w:r>
          </w:p>
        </w:tc>
        <w:tc>
          <w:tcPr>
            <w:tcW w:type="dxa" w:w="2160"/>
          </w:tcPr>
          <w:p>
            <w:r>
              <w:t>3.00</w:t>
            </w:r>
          </w:p>
        </w:tc>
        <w:tc>
          <w:tcPr>
            <w:tcW w:type="dxa" w:w="2160"/>
          </w:tcPr>
          <w:p>
            <w:r>
              <w:t>3.00 g</w:t>
            </w:r>
          </w:p>
        </w:tc>
      </w:tr>
      <w:tr>
        <w:tc>
          <w:tcPr>
            <w:tcW w:type="dxa" w:w="2160"/>
          </w:tcPr>
          <w:p>
            <w:r>
              <w:t>B</w:t>
            </w:r>
          </w:p>
        </w:tc>
        <w:tc>
          <w:tcPr>
            <w:tcW w:type="dxa" w:w="2160"/>
          </w:tcPr>
          <w:p>
            <w:r>
              <w:t>Shea butter (refined)</w:t>
            </w:r>
          </w:p>
        </w:tc>
        <w:tc>
          <w:tcPr>
            <w:tcW w:type="dxa" w:w="2160"/>
          </w:tcPr>
          <w:p>
            <w:r>
              <w:t>2.00</w:t>
            </w:r>
          </w:p>
        </w:tc>
        <w:tc>
          <w:tcPr>
            <w:tcW w:type="dxa" w:w="2160"/>
          </w:tcPr>
          <w:p>
            <w:r>
              <w:t>2.00 g</w:t>
            </w:r>
          </w:p>
        </w:tc>
      </w:tr>
      <w:tr>
        <w:tc>
          <w:tcPr>
            <w:tcW w:type="dxa" w:w="2160"/>
          </w:tcPr>
          <w:p>
            <w:r>
              <w:t>C</w:t>
            </w:r>
          </w:p>
        </w:tc>
        <w:tc>
          <w:tcPr>
            <w:tcW w:type="dxa" w:w="2160"/>
          </w:tcPr>
          <w:p>
            <w:r>
              <w:t>Manuka honey</w:t>
            </w:r>
          </w:p>
        </w:tc>
        <w:tc>
          <w:tcPr>
            <w:tcW w:type="dxa" w:w="2160"/>
          </w:tcPr>
          <w:p>
            <w:r>
              <w:t>2.00</w:t>
            </w:r>
          </w:p>
        </w:tc>
        <w:tc>
          <w:tcPr>
            <w:tcW w:type="dxa" w:w="2160"/>
          </w:tcPr>
          <w:p>
            <w:r>
              <w:t>2.00 g</w:t>
            </w:r>
          </w:p>
        </w:tc>
      </w:tr>
      <w:tr>
        <w:tc>
          <w:tcPr>
            <w:tcW w:type="dxa" w:w="2160"/>
          </w:tcPr>
          <w:p>
            <w:r>
              <w:t>C</w:t>
            </w:r>
          </w:p>
        </w:tc>
        <w:tc>
          <w:tcPr>
            <w:tcW w:type="dxa" w:w="2160"/>
          </w:tcPr>
          <w:p>
            <w:r>
              <w:t>Green tea extract (powder, water‑soluble)</w:t>
            </w:r>
          </w:p>
        </w:tc>
        <w:tc>
          <w:tcPr>
            <w:tcW w:type="dxa" w:w="2160"/>
          </w:tcPr>
          <w:p>
            <w:r>
              <w:t>0.20</w:t>
            </w:r>
          </w:p>
        </w:tc>
        <w:tc>
          <w:tcPr>
            <w:tcW w:type="dxa" w:w="2160"/>
          </w:tcPr>
          <w:p>
            <w:r>
              <w:t>0.20 g</w:t>
            </w:r>
          </w:p>
        </w:tc>
      </w:tr>
      <w:tr>
        <w:tc>
          <w:tcPr>
            <w:tcW w:type="dxa" w:w="2160"/>
          </w:tcPr>
          <w:p>
            <w:r>
              <w:t>C</w:t>
            </w:r>
          </w:p>
        </w:tc>
        <w:tc>
          <w:tcPr>
            <w:tcW w:type="dxa" w:w="2160"/>
          </w:tcPr>
          <w:p>
            <w:r>
              <w:t>Hyaluronic Acid 1% solution (LMW)</w:t>
            </w:r>
          </w:p>
        </w:tc>
        <w:tc>
          <w:tcPr>
            <w:tcW w:type="dxa" w:w="2160"/>
          </w:tcPr>
          <w:p>
            <w:r>
              <w:t>5.00</w:t>
            </w:r>
          </w:p>
        </w:tc>
        <w:tc>
          <w:tcPr>
            <w:tcW w:type="dxa" w:w="2160"/>
          </w:tcPr>
          <w:p>
            <w:r>
              <w:t>5.00 g</w:t>
            </w:r>
          </w:p>
        </w:tc>
      </w:tr>
      <w:tr>
        <w:tc>
          <w:tcPr>
            <w:tcW w:type="dxa" w:w="2160"/>
          </w:tcPr>
          <w:p>
            <w:r>
              <w:t>C</w:t>
            </w:r>
          </w:p>
        </w:tc>
        <w:tc>
          <w:tcPr>
            <w:tcW w:type="dxa" w:w="2160"/>
          </w:tcPr>
          <w:p>
            <w:r>
              <w:t>PE 9010 (Phenoxyethanol &amp; Ethylhexylglycerin)</w:t>
            </w:r>
          </w:p>
        </w:tc>
        <w:tc>
          <w:tcPr>
            <w:tcW w:type="dxa" w:w="2160"/>
          </w:tcPr>
          <w:p>
            <w:r>
              <w:t>1.00</w:t>
            </w:r>
          </w:p>
        </w:tc>
        <w:tc>
          <w:tcPr>
            <w:tcW w:type="dxa" w:w="2160"/>
          </w:tcPr>
          <w:p>
            <w:r>
              <w:t>1.00 g</w:t>
            </w:r>
          </w:p>
        </w:tc>
      </w:tr>
    </w:tbl>
    <w:p>
      <w:pPr>
        <w:pStyle w:val="Heading2"/>
      </w:pPr>
      <w:r>
        <w:t>Manufacturing Procedure</w:t>
      </w:r>
    </w:p>
    <w:p>
      <w:pPr>
        <w:pStyle w:val="ListNumber"/>
      </w:pPr>
      <w:r>
        <w:t>1. Pre‑mix xanthan gum into glycerin until smooth (Phase A‑1).</w:t>
      </w:r>
    </w:p>
    <w:p>
      <w:pPr>
        <w:pStyle w:val="ListNumber"/>
      </w:pPr>
      <w:r>
        <w:t>2. Add distilled water, sodium lactate, niacinamide, and panthenol into main beaker. Disperse xanthan slurry. Heat to 75–78 °C.</w:t>
      </w:r>
    </w:p>
    <w:p>
      <w:pPr>
        <w:pStyle w:val="ListNumber"/>
      </w:pPr>
      <w:r>
        <w:t>3. In separate beaker, combine Olivem 1000, cetearyl alcohol, jojoba oil, squalane, and shea butter. Heat to 75–78 °C until melted.</w:t>
      </w:r>
    </w:p>
    <w:p>
      <w:pPr>
        <w:pStyle w:val="ListNumber"/>
      </w:pPr>
      <w:r>
        <w:t>4. Slowly add oil phase (B) to water phase (A) under propeller mixing (1,500–2,000 rpm). Homogenize briefly.</w:t>
      </w:r>
    </w:p>
    <w:p>
      <w:pPr>
        <w:pStyle w:val="ListNumber"/>
      </w:pPr>
      <w:r>
        <w:t>5. Cool under gentle mixing to &lt;40 °C.</w:t>
      </w:r>
    </w:p>
    <w:p>
      <w:pPr>
        <w:pStyle w:val="ListNumber"/>
      </w:pPr>
      <w:r>
        <w:t>6. Add Phase C: manuka honey, green tea extract, hyaluronic acid solution, and PE 9010. Mix well.</w:t>
      </w:r>
    </w:p>
    <w:p>
      <w:pPr>
        <w:pStyle w:val="ListNumber"/>
      </w:pPr>
      <w:r>
        <w:t>7. Adjust pH to 5.2–5.6 using 10% NaOH or 10% citric acid as needed.</w:t>
      </w:r>
    </w:p>
    <w:p>
      <w:pPr>
        <w:pStyle w:val="ListNumber"/>
      </w:pPr>
      <w:r>
        <w:t>8. Allow bubbles to dissipate, then package into airless pumps.</w:t>
      </w:r>
    </w:p>
    <w:p>
      <w:pPr>
        <w:pStyle w:val="Heading2"/>
      </w:pPr>
      <w:r>
        <w:t>INCI Listing</w:t>
      </w:r>
    </w:p>
    <w:p>
      <w:r>
        <w:t>Aqua (Water), Glycerin, Cetearyl Olivate, Sorbitan Olivate, Sodium Lactate, Niacinamide, Squalane, Simmondsia Chinensis (Jojoba) Seed Oil, Cetearyl Alcohol, Butyrospermum Parkii (Shea) Butter, Panthenol, Mel (Honey), Sodium Hyaluronate, Camellia Sinensis Leaf Extract, Phenoxyethanol, Ethylhexylglycerin, Xanthan Gum.</w:t>
      </w:r>
    </w:p>
    <w:p>
      <w:pPr>
        <w:pStyle w:val="Heading2"/>
      </w:pPr>
      <w:r>
        <w:t>Usage</w:t>
      </w:r>
    </w:p>
    <w:p>
      <w:r>
        <w:t>Apply 1–2 pumps to clean face and neck AM &amp; PM after serums. Follow with sunscreen during the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