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Pieridae Beauty – Textured Skin Routine Card</w:t>
      </w:r>
    </w:p>
    <w:p>
      <w:r>
        <w:t>This routine is designed for customers with textured skin, fine lines, or dehydration-related roughness. It integrates the Argireline Youth Spot Serum, Silken Barrier Peptide Cream, and the Daily Microfoliant for a smooth, radiant finish.</w:t>
      </w:r>
    </w:p>
    <w:p>
      <w:pPr>
        <w:pStyle w:val="Heading2"/>
      </w:pPr>
      <w:r>
        <w:t>🌞 Morning Routine</w:t>
      </w:r>
    </w:p>
    <w:p>
      <w:r>
        <w:t>1. Cleanse – On exfoliation days, use the Daily Microfoliant in place of your regular cleanser (2–4x/week). On non-exfoliation days, use a gentle aloe-based or SCI cleanser.</w:t>
        <w:br/>
        <w:t>2. Argireline Youth Spot Serum – Apply to expression areas (forehead, crow’s feet, smile lines).</w:t>
        <w:br/>
        <w:t>3. Hydrating Mist (HA + Manuka Honey) – Replenishes hydration.</w:t>
        <w:br/>
        <w:t>4. Silken Barrier Peptide Cream – Smooth a pea-sized amount over face and neck.</w:t>
        <w:br/>
        <w:t>5. Sunscreen (SPF 30–50) – Essential for protecting textured skin and preventing photoaging.</w:t>
      </w:r>
    </w:p>
    <w:p>
      <w:pPr>
        <w:pStyle w:val="Heading2"/>
      </w:pPr>
      <w:r>
        <w:t>🌙 Evening Routine</w:t>
      </w:r>
    </w:p>
    <w:p>
      <w:r>
        <w:t>1. Gentle Cleanser – Use mild aloe/SCI cleanser.</w:t>
        <w:br/>
        <w:t>2. Argireline Youth Spot Serum – Apply to targeted areas.</w:t>
        <w:br/>
        <w:t>3. Optional: Weekly Treatment – Rotate with a gentle lactic acid toner/serum (pH &gt;4.5) on nights you do not use the Microfoliant.</w:t>
        <w:br/>
        <w:t>4. Silken Barrier Peptide Cream – Locks in hydration and peptides.</w:t>
        <w:br/>
        <w:t>5. Optional: Add 1–2 drops of jojoba or squalane oil for extra sealing if skin is dry.</w:t>
      </w:r>
    </w:p>
    <w:p>
      <w:pPr>
        <w:pStyle w:val="Heading2"/>
      </w:pPr>
      <w:r>
        <w:t>✨ Key Notes</w:t>
      </w:r>
    </w:p>
    <w:p>
      <w:r>
        <w:t>• Daily Microfoliant should be used 2–4x per week in the AM as your cleansing step.</w:t>
        <w:br/>
        <w:t>• Always follow with serum + moisturizer to prevent dryness.</w:t>
        <w:br/>
        <w:t>• Do not double up exfoliation (skip Microfoliant on nights you use lactic acid or other actives).</w:t>
        <w:br/>
        <w:t>• Sunscreen daily is non-negotiable to protect improvements in skin texture.</w:t>
        <w:br/>
        <w:t>• Peptides perform best at pH ≥ 4.5 – avoid strong low-pH acids in the same routine.</w:t>
      </w:r>
    </w:p>
    <w:p>
      <w:pPr>
        <w:pStyle w:val="Heading2"/>
      </w:pPr>
      <w:r>
        <w:t>🌸 Marketing Tagline</w:t>
      </w:r>
    </w:p>
    <w:p>
      <w:r>
        <w:t>“The Youth Serum + Barrier Cream duo: expression lines softened, hydration restored, texture refined.”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