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010" w14:textId="4975252F" w:rsidR="0031512B" w:rsidRPr="0031512B" w:rsidRDefault="0031512B" w:rsidP="0031512B">
      <w:pPr>
        <w:jc w:val="both"/>
        <w:rPr>
          <w:rFonts w:ascii="Times New Roman" w:hAnsi="Times New Roman" w:cs="Times New Roman"/>
          <w:b/>
          <w:bCs/>
          <w:sz w:val="28"/>
          <w:szCs w:val="28"/>
        </w:rPr>
      </w:pPr>
      <w:r w:rsidRPr="0031512B">
        <w:rPr>
          <w:rFonts w:ascii="Times New Roman" w:hAnsi="Times New Roman" w:cs="Times New Roman"/>
          <w:b/>
          <w:bCs/>
          <w:sz w:val="28"/>
          <w:szCs w:val="28"/>
        </w:rPr>
        <w:t>Project Title: Media streaming with IBM cloud video streaming Excellence</w:t>
      </w:r>
    </w:p>
    <w:p w14:paraId="3C90786A" w14:textId="0D40FDF1" w:rsidR="0031512B" w:rsidRPr="0031512B" w:rsidRDefault="0031512B" w:rsidP="0031512B">
      <w:pPr>
        <w:jc w:val="both"/>
        <w:rPr>
          <w:rFonts w:ascii="Times New Roman" w:hAnsi="Times New Roman" w:cs="Times New Roman"/>
        </w:rPr>
      </w:pPr>
      <w:r w:rsidRPr="0031512B">
        <w:rPr>
          <w:rFonts w:ascii="Times New Roman" w:hAnsi="Times New Roman" w:cs="Times New Roman"/>
          <w:b/>
          <w:bCs/>
        </w:rPr>
        <w:t>Phase Two</w:t>
      </w:r>
      <w:r w:rsidRPr="0031512B">
        <w:rPr>
          <w:rFonts w:ascii="Times New Roman" w:hAnsi="Times New Roman" w:cs="Times New Roman"/>
        </w:rPr>
        <w:t xml:space="preserve">: </w:t>
      </w:r>
      <w:r w:rsidRPr="0031512B">
        <w:rPr>
          <w:rFonts w:ascii="Times New Roman" w:hAnsi="Times New Roman" w:cs="Times New Roman"/>
          <w:b/>
          <w:bCs/>
        </w:rPr>
        <w:t>Transformation through Innovation:</w:t>
      </w:r>
    </w:p>
    <w:p w14:paraId="7442657A" w14:textId="77777777" w:rsidR="0031512B" w:rsidRPr="0031512B" w:rsidRDefault="0031512B" w:rsidP="0031512B">
      <w:pPr>
        <w:jc w:val="both"/>
        <w:rPr>
          <w:rFonts w:ascii="Times New Roman" w:hAnsi="Times New Roman" w:cs="Times New Roman"/>
          <w:b/>
          <w:bCs/>
          <w:sz w:val="24"/>
          <w:szCs w:val="24"/>
          <w:u w:val="single"/>
        </w:rPr>
      </w:pPr>
      <w:r w:rsidRPr="0031512B">
        <w:rPr>
          <w:rFonts w:ascii="Times New Roman" w:hAnsi="Times New Roman" w:cs="Times New Roman"/>
          <w:b/>
          <w:bCs/>
          <w:sz w:val="24"/>
          <w:szCs w:val="24"/>
          <w:u w:val="single"/>
        </w:rPr>
        <w:t xml:space="preserve">  Unleashing Creativity for Transformation: </w:t>
      </w:r>
    </w:p>
    <w:p w14:paraId="42BDB165"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w:t>
      </w:r>
      <w:r w:rsidRPr="0031512B">
        <w:rPr>
          <w:rFonts w:ascii="Times New Roman" w:hAnsi="Times New Roman" w:cs="Times New Roman"/>
          <w:b/>
          <w:bCs/>
        </w:rPr>
        <w:t>Immersive Digital Art Gallery:</w:t>
      </w:r>
      <w:r w:rsidRPr="0031512B">
        <w:rPr>
          <w:rFonts w:ascii="Times New Roman" w:hAnsi="Times New Roman" w:cs="Times New Roman"/>
        </w:rPr>
        <w:t xml:space="preserve"> Transform your design transformation journey into an immersive digital art gallery. Use a digital platform to showcase various artworks, each representing a different stage of your project's evolution. Viewers can explore the gallery at their own pace and gain insights into your journey through interactive art pieces.  </w:t>
      </w:r>
    </w:p>
    <w:p w14:paraId="1BAFEAD5"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b/>
          <w:bCs/>
          <w:sz w:val="24"/>
          <w:szCs w:val="24"/>
        </w:rPr>
        <w:t>• Virtual Reality Experience:</w:t>
      </w:r>
      <w:r w:rsidRPr="0031512B">
        <w:rPr>
          <w:rFonts w:ascii="Times New Roman" w:hAnsi="Times New Roman" w:cs="Times New Roman"/>
        </w:rPr>
        <w:t xml:space="preserve"> Elevate the VR experience by creating a virtual world that not only showcases innovative project features but also allows users to interact with them. Viewers can navigate through this virtual space, manipulate objects, and experience your project's advancements in an engaging and interactive way. </w:t>
      </w:r>
    </w:p>
    <w:p w14:paraId="4FF694DC"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w:t>
      </w:r>
      <w:r w:rsidRPr="0031512B">
        <w:rPr>
          <w:rFonts w:ascii="Times New Roman" w:hAnsi="Times New Roman" w:cs="Times New Roman"/>
          <w:b/>
          <w:bCs/>
          <w:sz w:val="24"/>
          <w:szCs w:val="24"/>
        </w:rPr>
        <w:t>• Augmented Reality Game:</w:t>
      </w:r>
      <w:r w:rsidRPr="0031512B">
        <w:rPr>
          <w:rFonts w:ascii="Times New Roman" w:hAnsi="Times New Roman" w:cs="Times New Roman"/>
        </w:rPr>
        <w:t xml:space="preserve"> Develop an augmented reality game that ties into your project's narrative. Users can play this game on their mobile devices and uncover elements of your project's transformation as they progress. This gamification element will make the learning experience both fun and educational.  </w:t>
      </w:r>
    </w:p>
    <w:p w14:paraId="0603FEEA" w14:textId="77777777" w:rsidR="0031512B" w:rsidRPr="0031512B" w:rsidRDefault="0031512B" w:rsidP="0031512B">
      <w:pPr>
        <w:jc w:val="both"/>
        <w:rPr>
          <w:rFonts w:ascii="Times New Roman" w:hAnsi="Times New Roman" w:cs="Times New Roman"/>
          <w:b/>
          <w:bCs/>
          <w:sz w:val="24"/>
          <w:szCs w:val="24"/>
          <w:u w:val="single"/>
        </w:rPr>
      </w:pPr>
      <w:r w:rsidRPr="0031512B">
        <w:rPr>
          <w:rFonts w:ascii="Times New Roman" w:hAnsi="Times New Roman" w:cs="Times New Roman"/>
          <w:b/>
          <w:bCs/>
          <w:sz w:val="24"/>
          <w:szCs w:val="24"/>
          <w:u w:val="single"/>
        </w:rPr>
        <w:t>Steps for Transformation with a Twist:</w:t>
      </w:r>
    </w:p>
    <w:p w14:paraId="40CF81FE"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 </w:t>
      </w:r>
      <w:r w:rsidRPr="0031512B">
        <w:rPr>
          <w:rFonts w:ascii="Times New Roman" w:hAnsi="Times New Roman" w:cs="Times New Roman"/>
          <w:b/>
          <w:bCs/>
        </w:rPr>
        <w:t>Immersive Augmented Reality Instructions:</w:t>
      </w:r>
      <w:r w:rsidRPr="0031512B">
        <w:rPr>
          <w:rFonts w:ascii="Times New Roman" w:hAnsi="Times New Roman" w:cs="Times New Roman"/>
        </w:rPr>
        <w:t xml:space="preserve"> Instead of a traditional user guide, create an immersive augmented reality instructional experience. Users can wear AR glasses and follow step-by-step instructions that appear in their field of view, guiding them through your project's innovative features. </w:t>
      </w:r>
    </w:p>
    <w:p w14:paraId="61C59A90" w14:textId="77777777" w:rsidR="0031512B" w:rsidRPr="0031512B" w:rsidRDefault="0031512B" w:rsidP="0031512B">
      <w:pPr>
        <w:jc w:val="both"/>
        <w:rPr>
          <w:rFonts w:ascii="Times New Roman" w:hAnsi="Times New Roman" w:cs="Times New Roman"/>
          <w:b/>
          <w:bCs/>
        </w:rPr>
      </w:pPr>
      <w:r w:rsidRPr="0031512B">
        <w:rPr>
          <w:rFonts w:ascii="Times New Roman" w:hAnsi="Times New Roman" w:cs="Times New Roman"/>
        </w:rPr>
        <w:t xml:space="preserve"> • </w:t>
      </w:r>
      <w:r w:rsidRPr="0031512B">
        <w:rPr>
          <w:rFonts w:ascii="Times New Roman" w:hAnsi="Times New Roman" w:cs="Times New Roman"/>
          <w:b/>
          <w:bCs/>
        </w:rPr>
        <w:t>Holodeck Prototypes</w:t>
      </w:r>
      <w:r w:rsidRPr="0031512B">
        <w:rPr>
          <w:rFonts w:ascii="Times New Roman" w:hAnsi="Times New Roman" w:cs="Times New Roman"/>
        </w:rPr>
        <w:t>: Bring a touch of science fiction into your project by using holodeck technology. Users can step into a physical room where holographic prototypes come to life. They can interact with these holograms to understand the innovative concepts deeply.</w:t>
      </w:r>
      <w:r w:rsidRPr="0031512B">
        <w:rPr>
          <w:rFonts w:ascii="Times New Roman" w:hAnsi="Times New Roman" w:cs="Times New Roman"/>
          <w:b/>
          <w:bCs/>
        </w:rPr>
        <w:t xml:space="preserve">  </w:t>
      </w:r>
    </w:p>
    <w:p w14:paraId="24B150F0"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b/>
          <w:bCs/>
        </w:rPr>
        <w:t>• Mixed Reality Workshop:</w:t>
      </w:r>
      <w:r w:rsidRPr="0031512B">
        <w:rPr>
          <w:rFonts w:ascii="Times New Roman" w:hAnsi="Times New Roman" w:cs="Times New Roman"/>
        </w:rPr>
        <w:t xml:space="preserve"> Organize a mixed reality workshop where assessors participate using AR headsets. This workshop will allow them to experiment with and understand your project's innovations firsthand, providing a hands-on learning experience.  </w:t>
      </w:r>
    </w:p>
    <w:p w14:paraId="20852D53" w14:textId="77777777" w:rsidR="0031512B" w:rsidRPr="0031512B" w:rsidRDefault="0031512B" w:rsidP="0031512B">
      <w:pPr>
        <w:jc w:val="both"/>
        <w:rPr>
          <w:rFonts w:ascii="Times New Roman" w:hAnsi="Times New Roman" w:cs="Times New Roman"/>
          <w:b/>
          <w:bCs/>
          <w:u w:val="single"/>
        </w:rPr>
      </w:pPr>
      <w:r w:rsidRPr="0031512B">
        <w:rPr>
          <w:rFonts w:ascii="Times New Roman" w:hAnsi="Times New Roman" w:cs="Times New Roman"/>
          <w:b/>
          <w:bCs/>
          <w:u w:val="single"/>
        </w:rPr>
        <w:t>Document Creation with an Innovative Edge:</w:t>
      </w:r>
    </w:p>
    <w:p w14:paraId="1C6A3C5A"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w:t>
      </w:r>
      <w:r w:rsidRPr="0031512B">
        <w:rPr>
          <w:rFonts w:ascii="Times New Roman" w:hAnsi="Times New Roman" w:cs="Times New Roman"/>
          <w:b/>
          <w:bCs/>
        </w:rPr>
        <w:t>• AI-Enhanced Document:</w:t>
      </w:r>
      <w:r w:rsidRPr="0031512B">
        <w:rPr>
          <w:rFonts w:ascii="Times New Roman" w:hAnsi="Times New Roman" w:cs="Times New Roman"/>
        </w:rPr>
        <w:t xml:space="preserve"> Create a document infused with artificial intelligence (AI) that can understand assessors' questions and provide instant, context-specific information and explanations. This AI-powered document offers a dynamic and responsive assessment experience. </w:t>
      </w:r>
    </w:p>
    <w:p w14:paraId="5B34D595"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w:t>
      </w:r>
      <w:r w:rsidRPr="0031512B">
        <w:rPr>
          <w:rFonts w:ascii="Times New Roman" w:hAnsi="Times New Roman" w:cs="Times New Roman"/>
          <w:b/>
          <w:bCs/>
        </w:rPr>
        <w:t>• Dynamic QR Code Narratives:</w:t>
      </w:r>
      <w:r w:rsidRPr="0031512B">
        <w:rPr>
          <w:rFonts w:ascii="Times New Roman" w:hAnsi="Times New Roman" w:cs="Times New Roman"/>
        </w:rPr>
        <w:t xml:space="preserve"> Instead of merely linking to content, QR codes in your document generate dynamic narratives. When scanned, they produce text, audio, or video content that adapts based on the viewer's interests and questions, ensuring a personalized and interactive experience. </w:t>
      </w:r>
    </w:p>
    <w:p w14:paraId="3A633ABF"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rPr>
        <w:t xml:space="preserve"> • </w:t>
      </w:r>
      <w:r w:rsidRPr="0031512B">
        <w:rPr>
          <w:rFonts w:ascii="Times New Roman" w:hAnsi="Times New Roman" w:cs="Times New Roman"/>
          <w:b/>
          <w:bCs/>
        </w:rPr>
        <w:t>Holo-Collage Introduction:</w:t>
      </w:r>
      <w:r w:rsidRPr="0031512B">
        <w:rPr>
          <w:rFonts w:ascii="Times New Roman" w:hAnsi="Times New Roman" w:cs="Times New Roman"/>
        </w:rPr>
        <w:t xml:space="preserve"> Replace traditional holographic images with a holographic collage at the beginning of each section. This dynamic, interactive collage uses gestures to navigate through your project's highlights, offering a futuristic touch to your document.</w:t>
      </w:r>
    </w:p>
    <w:p w14:paraId="00138A8A" w14:textId="72F78CFF" w:rsidR="0031512B" w:rsidRPr="0031512B" w:rsidRDefault="0031512B" w:rsidP="0031512B">
      <w:pPr>
        <w:jc w:val="both"/>
        <w:rPr>
          <w:rFonts w:ascii="Times New Roman" w:hAnsi="Times New Roman" w:cs="Times New Roman"/>
          <w:b/>
          <w:bCs/>
          <w:u w:val="single"/>
        </w:rPr>
      </w:pPr>
      <w:r w:rsidRPr="0031512B">
        <w:rPr>
          <w:rFonts w:ascii="Times New Roman" w:hAnsi="Times New Roman" w:cs="Times New Roman"/>
          <w:u w:val="single"/>
        </w:rPr>
        <w:t xml:space="preserve">  </w:t>
      </w:r>
      <w:r w:rsidRPr="0031512B">
        <w:rPr>
          <w:rFonts w:ascii="Times New Roman" w:hAnsi="Times New Roman" w:cs="Times New Roman"/>
          <w:b/>
          <w:bCs/>
          <w:u w:val="single"/>
        </w:rPr>
        <w:t xml:space="preserve">Innovative </w:t>
      </w:r>
      <w:proofErr w:type="gramStart"/>
      <w:r w:rsidRPr="0031512B">
        <w:rPr>
          <w:rFonts w:ascii="Times New Roman" w:hAnsi="Times New Roman" w:cs="Times New Roman"/>
          <w:b/>
          <w:bCs/>
          <w:u w:val="single"/>
        </w:rPr>
        <w:t>content :</w:t>
      </w:r>
      <w:proofErr w:type="gramEnd"/>
    </w:p>
    <w:p w14:paraId="5E92F5F2"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b/>
          <w:bCs/>
        </w:rPr>
        <w:t xml:space="preserve"> • Interactive 3D Models:</w:t>
      </w:r>
      <w:r w:rsidRPr="0031512B">
        <w:rPr>
          <w:rFonts w:ascii="Times New Roman" w:hAnsi="Times New Roman" w:cs="Times New Roman"/>
        </w:rPr>
        <w:t xml:space="preserve"> Utilize 3D modeling to create interactive models of your project's innovative aspects. Assessors can manipulate and explore these models to gain a deep understanding of the technology and design involved.  </w:t>
      </w:r>
    </w:p>
    <w:p w14:paraId="52E68C79"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b/>
          <w:bCs/>
        </w:rPr>
        <w:lastRenderedPageBreak/>
        <w:t>• AI-Guided Virtual Tour:</w:t>
      </w:r>
      <w:r w:rsidRPr="0031512B">
        <w:rPr>
          <w:rFonts w:ascii="Times New Roman" w:hAnsi="Times New Roman" w:cs="Times New Roman"/>
        </w:rPr>
        <w:t xml:space="preserve"> Provide a virtual tour of your media streaming platform guided by an AI assistant. The AI can answer questions, adapt the tour based on the assessor's interests, and showcase the most relevant innovative features.  </w:t>
      </w:r>
    </w:p>
    <w:p w14:paraId="50700EE0" w14:textId="77777777" w:rsidR="0031512B" w:rsidRPr="0031512B" w:rsidRDefault="0031512B" w:rsidP="0031512B">
      <w:pPr>
        <w:jc w:val="both"/>
        <w:rPr>
          <w:rFonts w:ascii="Times New Roman" w:hAnsi="Times New Roman" w:cs="Times New Roman"/>
        </w:rPr>
      </w:pPr>
      <w:r w:rsidRPr="0031512B">
        <w:rPr>
          <w:rFonts w:ascii="Times New Roman" w:hAnsi="Times New Roman" w:cs="Times New Roman"/>
          <w:b/>
          <w:bCs/>
        </w:rPr>
        <w:t>• Immersive Podcast Series:</w:t>
      </w:r>
      <w:r w:rsidRPr="0031512B">
        <w:rPr>
          <w:rFonts w:ascii="Times New Roman" w:hAnsi="Times New Roman" w:cs="Times New Roman"/>
        </w:rPr>
        <w:t xml:space="preserve"> Create an immersive podcast series where each episode delves into different aspects of your project's innovation. This auditory experience allows assessors to understand your project from a new perspective.  </w:t>
      </w:r>
    </w:p>
    <w:p w14:paraId="3D86D5E8" w14:textId="71A7E102" w:rsidR="00AF4962" w:rsidRPr="0031512B" w:rsidRDefault="0031512B" w:rsidP="0031512B">
      <w:pPr>
        <w:jc w:val="both"/>
        <w:rPr>
          <w:rFonts w:ascii="Times New Roman" w:hAnsi="Times New Roman" w:cs="Times New Roman"/>
        </w:rPr>
      </w:pPr>
      <w:r w:rsidRPr="0031512B">
        <w:rPr>
          <w:rFonts w:ascii="Times New Roman" w:hAnsi="Times New Roman" w:cs="Times New Roman"/>
          <w:b/>
          <w:bCs/>
        </w:rPr>
        <w:t>• Real-time Collaborative AR Presentation</w:t>
      </w:r>
      <w:r w:rsidRPr="0031512B">
        <w:rPr>
          <w:rFonts w:ascii="Times New Roman" w:hAnsi="Times New Roman" w:cs="Times New Roman"/>
        </w:rPr>
        <w:t>: Offer a collaborative augmented reality presentation where multiple assessors can join simultaneously. They can interact in real time, discuss your innovations, and provide instant feedback while wearing AR glasses.  These innovative content ideas will not only impress your audience but also provide a highly engaging and informative experience during the assessment of your project's transformation.</w:t>
      </w:r>
    </w:p>
    <w:sectPr w:rsidR="00AF4962" w:rsidRPr="0031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2B"/>
    <w:rsid w:val="002E1514"/>
    <w:rsid w:val="0031512B"/>
    <w:rsid w:val="00AF4962"/>
    <w:rsid w:val="00D8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A1C0"/>
  <w15:chartTrackingRefBased/>
  <w15:docId w15:val="{AB647392-6926-4DD7-9957-ABE8B9BD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K S 21AI025</dc:creator>
  <cp:keywords/>
  <dc:description/>
  <cp:lastModifiedBy>MEGANATHAN K S 21AI025</cp:lastModifiedBy>
  <cp:revision>1</cp:revision>
  <dcterms:created xsi:type="dcterms:W3CDTF">2023-10-11T09:19:00Z</dcterms:created>
  <dcterms:modified xsi:type="dcterms:W3CDTF">2023-10-11T09:25:00Z</dcterms:modified>
</cp:coreProperties>
</file>