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9C69" w14:textId="77777777" w:rsidR="00425133" w:rsidRDefault="00425133"/>
    <w:p w14:paraId="070311BC" w14:textId="77777777" w:rsidR="00425133" w:rsidRPr="00173989" w:rsidRDefault="00425133">
      <w:pPr>
        <w:rPr>
          <w:color w:val="70AD47" w:themeColor="accent6"/>
        </w:rPr>
      </w:pPr>
      <w:r w:rsidRPr="00354C44">
        <w:rPr>
          <w:color w:val="FF0000"/>
        </w:rPr>
        <w:t>To build a smarter AI-powered spam classifier, innovation is key. Here are some innovative approaches and techniques that can be employed to enhance the effectiveness of the spam classifier:</w:t>
      </w:r>
    </w:p>
    <w:p w14:paraId="1BCC0582" w14:textId="77777777" w:rsidR="00425133" w:rsidRDefault="00425133"/>
    <w:p w14:paraId="02D1C361" w14:textId="77777777" w:rsidR="0069235D" w:rsidRDefault="00425133">
      <w:pPr>
        <w:rPr>
          <w:b/>
          <w:bCs/>
        </w:rPr>
      </w:pPr>
      <w:r w:rsidRPr="0069235D">
        <w:rPr>
          <w:b/>
          <w:bCs/>
        </w:rPr>
        <w:t xml:space="preserve">Deep Learning Architectures: </w:t>
      </w:r>
    </w:p>
    <w:p w14:paraId="7CFC0625" w14:textId="05B03107" w:rsidR="00425133" w:rsidRDefault="0069235D">
      <w:r>
        <w:rPr>
          <w:b/>
          <w:bCs/>
        </w:rPr>
        <w:t xml:space="preserve">            </w:t>
      </w:r>
      <w:r w:rsidR="00425133">
        <w:t>Utilize advanced deep learning architectures such as Recurrent Neural Networks (RNNs) or Transformer models like BERT to understand the context of messages and identify subtle patterns in spam messages.</w:t>
      </w:r>
    </w:p>
    <w:p w14:paraId="6B84A2F0" w14:textId="5E6B725E" w:rsidR="00425133" w:rsidRPr="00060F1A" w:rsidRDefault="00425133" w:rsidP="00B67D78"/>
    <w:p w14:paraId="11412AD3" w14:textId="02448B8A" w:rsidR="0069235D" w:rsidRDefault="00425133">
      <w:r w:rsidRPr="0069235D">
        <w:rPr>
          <w:b/>
          <w:bCs/>
        </w:rPr>
        <w:t xml:space="preserve">Transfer </w:t>
      </w:r>
      <w:r w:rsidR="004A7031">
        <w:rPr>
          <w:b/>
          <w:bCs/>
        </w:rPr>
        <w:t>Lea</w:t>
      </w:r>
      <w:r w:rsidRPr="0069235D">
        <w:rPr>
          <w:b/>
          <w:bCs/>
        </w:rPr>
        <w:t>rning:</w:t>
      </w:r>
      <w:r>
        <w:t xml:space="preserve"> </w:t>
      </w:r>
    </w:p>
    <w:p w14:paraId="5A6BC7CC" w14:textId="434B71FF" w:rsidR="00425133" w:rsidRDefault="0069235D">
      <w:r>
        <w:t xml:space="preserve">             </w:t>
      </w:r>
      <w:r w:rsidR="00425133">
        <w:t>Implement transfer learning techniques using pre-trained models. Fine-tune a pre-trained language model on a spam classification task to leverage knowledge learned from vast datasets.</w:t>
      </w:r>
    </w:p>
    <w:p w14:paraId="73DCCBA0" w14:textId="77777777" w:rsidR="00425133" w:rsidRDefault="00425133"/>
    <w:p w14:paraId="7D97305D" w14:textId="77777777" w:rsidR="009467A8" w:rsidRDefault="00425133">
      <w:r w:rsidRPr="009467A8">
        <w:rPr>
          <w:b/>
          <w:bCs/>
        </w:rPr>
        <w:t>Ensemble Learning</w:t>
      </w:r>
      <w:r w:rsidRPr="009467A8">
        <w:rPr>
          <w:b/>
          <w:bCs/>
          <w:i/>
          <w:iCs/>
        </w:rPr>
        <w:t>:</w:t>
      </w:r>
      <w:r>
        <w:t xml:space="preserve"> </w:t>
      </w:r>
      <w:r w:rsidR="009467A8">
        <w:t xml:space="preserve"> </w:t>
      </w:r>
    </w:p>
    <w:p w14:paraId="787CB641" w14:textId="0CC41938" w:rsidR="00425133" w:rsidRDefault="009467A8">
      <w:r>
        <w:t xml:space="preserve">            </w:t>
      </w:r>
      <w:r w:rsidR="00425133">
        <w:t>Combine predictions from multiple models using ensemble techniques like bagging or boosting. Ensemble methods often result in more accurate and robust classifiers.</w:t>
      </w:r>
    </w:p>
    <w:p w14:paraId="6368C27D" w14:textId="77777777" w:rsidR="00425133" w:rsidRDefault="00425133"/>
    <w:p w14:paraId="315519C0" w14:textId="77777777" w:rsidR="009152E1" w:rsidRDefault="00425133">
      <w:r w:rsidRPr="009152E1">
        <w:rPr>
          <w:b/>
          <w:bCs/>
        </w:rPr>
        <w:t>Feature Engineering:</w:t>
      </w:r>
      <w:r>
        <w:t xml:space="preserve"> </w:t>
      </w:r>
    </w:p>
    <w:p w14:paraId="44FA1E62" w14:textId="7DF51657" w:rsidR="00425133" w:rsidRDefault="009152E1">
      <w:r>
        <w:t xml:space="preserve">             </w:t>
      </w:r>
      <w:r w:rsidR="00425133">
        <w:t xml:space="preserve">Extract relevant features from text data, such as word </w:t>
      </w:r>
      <w:proofErr w:type="spellStart"/>
      <w:r w:rsidR="00425133">
        <w:t>embeddings</w:t>
      </w:r>
      <w:proofErr w:type="spellEnd"/>
      <w:r w:rsidR="00425133">
        <w:t>, character-level features, or syntactic features. Experiment with different feature combinations to capture the unique characteristics of spam messages.</w:t>
      </w:r>
    </w:p>
    <w:p w14:paraId="4A6C81CC" w14:textId="77777777" w:rsidR="00425133" w:rsidRDefault="00425133"/>
    <w:p w14:paraId="11FF74BD" w14:textId="77777777" w:rsidR="009152E1" w:rsidRDefault="00425133">
      <w:r w:rsidRPr="009152E1">
        <w:rPr>
          <w:b/>
          <w:bCs/>
        </w:rPr>
        <w:t>Active Learning:</w:t>
      </w:r>
      <w:r>
        <w:t xml:space="preserve"> </w:t>
      </w:r>
    </w:p>
    <w:p w14:paraId="3FBC540A" w14:textId="056F401E" w:rsidR="00425133" w:rsidRDefault="009152E1">
      <w:r>
        <w:t xml:space="preserve">               </w:t>
      </w:r>
      <w:r w:rsidR="00425133">
        <w:t xml:space="preserve">Implement active learning strategies to intelligently select the most informative samples for manual </w:t>
      </w:r>
      <w:proofErr w:type="spellStart"/>
      <w:r w:rsidR="00425133">
        <w:t>labeling</w:t>
      </w:r>
      <w:proofErr w:type="spellEnd"/>
      <w:r w:rsidR="00425133">
        <w:t xml:space="preserve">. This iterative process can significantly reduce the amount of </w:t>
      </w:r>
      <w:proofErr w:type="spellStart"/>
      <w:r w:rsidR="00425133">
        <w:t>labeled</w:t>
      </w:r>
      <w:proofErr w:type="spellEnd"/>
      <w:r w:rsidR="00425133">
        <w:t xml:space="preserve"> data required for training while improving the classifier’s accuracy.</w:t>
      </w:r>
    </w:p>
    <w:p w14:paraId="36F0D0CF" w14:textId="77777777" w:rsidR="00425133" w:rsidRDefault="00425133"/>
    <w:p w14:paraId="230F4DAE" w14:textId="77777777" w:rsidR="009152E1" w:rsidRDefault="00425133">
      <w:r w:rsidRPr="009152E1">
        <w:rPr>
          <w:b/>
          <w:bCs/>
        </w:rPr>
        <w:t>Explainable AI (XAI):</w:t>
      </w:r>
      <w:r>
        <w:t xml:space="preserve"> </w:t>
      </w:r>
    </w:p>
    <w:p w14:paraId="4F87727C" w14:textId="7C60E6C0" w:rsidR="00425133" w:rsidRDefault="009152E1">
      <w:r>
        <w:t xml:space="preserve">               </w:t>
      </w:r>
      <w:r w:rsidR="00425133">
        <w:t>Incorporate explainable AI techniques to enhance the transparency of the model. Understanding why a certain message is classified as spam can be crucial for refining the classifier and gaining user trust.</w:t>
      </w:r>
    </w:p>
    <w:p w14:paraId="1A3FDE5C" w14:textId="77777777" w:rsidR="00425133" w:rsidRDefault="00425133"/>
    <w:p w14:paraId="6E1421DE" w14:textId="77777777" w:rsidR="0059766A" w:rsidRDefault="00425133">
      <w:pPr>
        <w:rPr>
          <w:b/>
          <w:bCs/>
        </w:rPr>
      </w:pPr>
      <w:r w:rsidRPr="0059766A">
        <w:rPr>
          <w:b/>
          <w:bCs/>
        </w:rPr>
        <w:t>Data Augmentation:</w:t>
      </w:r>
      <w:r w:rsidR="0059766A">
        <w:rPr>
          <w:b/>
          <w:bCs/>
        </w:rPr>
        <w:t xml:space="preserve"> </w:t>
      </w:r>
    </w:p>
    <w:p w14:paraId="1F4224B3" w14:textId="76962CFF" w:rsidR="00425133" w:rsidRDefault="0059766A">
      <w:r>
        <w:rPr>
          <w:b/>
          <w:bCs/>
        </w:rPr>
        <w:t xml:space="preserve">              </w:t>
      </w:r>
      <w:r w:rsidR="00425133">
        <w:t xml:space="preserve"> Augment the training dataset by generating new synthetic examples from existing data. Techniques like back translation, synonym replacement, or text summarization can be employed to create diverse training samples.</w:t>
      </w:r>
    </w:p>
    <w:p w14:paraId="4786A01F" w14:textId="77777777" w:rsidR="00425133" w:rsidRDefault="00425133"/>
    <w:p w14:paraId="617E7E53" w14:textId="77777777" w:rsidR="0059766A" w:rsidRDefault="00425133">
      <w:pPr>
        <w:rPr>
          <w:b/>
          <w:bCs/>
        </w:rPr>
      </w:pPr>
      <w:r w:rsidRPr="0059766A">
        <w:rPr>
          <w:b/>
          <w:bCs/>
        </w:rPr>
        <w:t xml:space="preserve">Real-time Feedback Loop: </w:t>
      </w:r>
    </w:p>
    <w:p w14:paraId="12B9AED7" w14:textId="31F4BB4C" w:rsidR="00425133" w:rsidRDefault="0059766A">
      <w:r>
        <w:rPr>
          <w:b/>
          <w:bCs/>
        </w:rPr>
        <w:t xml:space="preserve">              </w:t>
      </w:r>
      <w:r w:rsidR="00425133">
        <w:t>Implement a feedback loop mechanism where user interactions with the spam filter (marking false positives/negatives) are used to continuously update and improve the classifier in real-time.</w:t>
      </w:r>
    </w:p>
    <w:p w14:paraId="78751EF5" w14:textId="77777777" w:rsidR="00425133" w:rsidRDefault="00425133"/>
    <w:p w14:paraId="5791532F" w14:textId="77777777" w:rsidR="008E131D" w:rsidRDefault="00425133">
      <w:r w:rsidRPr="008E131D">
        <w:rPr>
          <w:b/>
          <w:bCs/>
        </w:rPr>
        <w:t>Natural Language Processing (NLP) Tools:</w:t>
      </w:r>
      <w:r>
        <w:t xml:space="preserve"> </w:t>
      </w:r>
    </w:p>
    <w:p w14:paraId="40318754" w14:textId="2A2096BC" w:rsidR="00425133" w:rsidRDefault="008E131D">
      <w:r>
        <w:t xml:space="preserve">               </w:t>
      </w:r>
      <w:r w:rsidR="00425133">
        <w:t xml:space="preserve">Leverage state-of-the-art NLP libraries and tools for tasks like stemming, lemmatization, and entity recognition. These tools can help in </w:t>
      </w:r>
      <w:proofErr w:type="spellStart"/>
      <w:r w:rsidR="00425133">
        <w:t>preprocessing</w:t>
      </w:r>
      <w:proofErr w:type="spellEnd"/>
      <w:r w:rsidR="00425133">
        <w:t xml:space="preserve"> the text data effectively.</w:t>
      </w:r>
    </w:p>
    <w:p w14:paraId="472171C4" w14:textId="77777777" w:rsidR="00425133" w:rsidRDefault="00425133"/>
    <w:p w14:paraId="17123F5D" w14:textId="77777777" w:rsidR="008E131D" w:rsidRDefault="00425133">
      <w:pPr>
        <w:rPr>
          <w:b/>
          <w:bCs/>
        </w:rPr>
      </w:pPr>
      <w:r w:rsidRPr="008E131D">
        <w:rPr>
          <w:b/>
          <w:bCs/>
        </w:rPr>
        <w:t>Adversarial Training:</w:t>
      </w:r>
    </w:p>
    <w:p w14:paraId="69163448" w14:textId="55D2D0F9" w:rsidR="00425133" w:rsidRDefault="008E131D">
      <w:r>
        <w:rPr>
          <w:b/>
          <w:bCs/>
        </w:rPr>
        <w:t xml:space="preserve">              </w:t>
      </w:r>
      <w:r w:rsidR="00425133">
        <w:t xml:space="preserve"> Train the classifier with adversarial examples to make it robust against malicious attempts to bypass the spam filter. Adversarial training techniques enhance the model’s resilience against crafted spam messages</w:t>
      </w:r>
    </w:p>
    <w:sectPr w:rsidR="00425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6F62"/>
    <w:multiLevelType w:val="hybridMultilevel"/>
    <w:tmpl w:val="A6E2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34E35"/>
    <w:multiLevelType w:val="hybridMultilevel"/>
    <w:tmpl w:val="363268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5021AF"/>
    <w:multiLevelType w:val="hybridMultilevel"/>
    <w:tmpl w:val="DE96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545924">
    <w:abstractNumId w:val="2"/>
  </w:num>
  <w:num w:numId="2" w16cid:durableId="882408450">
    <w:abstractNumId w:val="1"/>
  </w:num>
  <w:num w:numId="3" w16cid:durableId="173207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33"/>
    <w:rsid w:val="00060F1A"/>
    <w:rsid w:val="00150737"/>
    <w:rsid w:val="00173989"/>
    <w:rsid w:val="00354C44"/>
    <w:rsid w:val="00425133"/>
    <w:rsid w:val="004A7031"/>
    <w:rsid w:val="0059766A"/>
    <w:rsid w:val="0061143D"/>
    <w:rsid w:val="00691E75"/>
    <w:rsid w:val="0069235D"/>
    <w:rsid w:val="0070508F"/>
    <w:rsid w:val="008E131D"/>
    <w:rsid w:val="009152E1"/>
    <w:rsid w:val="00931FD3"/>
    <w:rsid w:val="009467A8"/>
    <w:rsid w:val="00B67D78"/>
    <w:rsid w:val="00B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FF1C2"/>
  <w15:chartTrackingRefBased/>
  <w15:docId w15:val="{E0B30EC0-AD81-1A42-B9A0-0E037017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ammankalyanstore777@gmail.com</cp:lastModifiedBy>
  <cp:revision>2</cp:revision>
  <dcterms:created xsi:type="dcterms:W3CDTF">2023-10-11T06:20:00Z</dcterms:created>
  <dcterms:modified xsi:type="dcterms:W3CDTF">2023-10-11T06:20:00Z</dcterms:modified>
</cp:coreProperties>
</file>