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69" w:rsidRDefault="00DE2ADB" w:rsidP="00DE2ADB">
      <w:pPr>
        <w:jc w:val="center"/>
      </w:pPr>
      <w:r>
        <w:t>FORMATANDO</w:t>
      </w:r>
    </w:p>
    <w:p w:rsidR="00DE2ADB" w:rsidRDefault="00DE2ADB" w:rsidP="00DE2ADB">
      <w:r>
        <w:rPr>
          <w:noProof/>
          <w:lang w:eastAsia="pt-BR"/>
        </w:rPr>
        <w:drawing>
          <wp:inline distT="0" distB="0" distL="0" distR="0" wp14:anchorId="7EDAE0A6" wp14:editId="2DE94DFF">
            <wp:extent cx="6645910" cy="2647639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DB" w:rsidRDefault="00DE2ADB" w:rsidP="00DE2ADB"/>
    <w:p w:rsidR="00DE2ADB" w:rsidRDefault="00DE2ADB" w:rsidP="00DE2ADB">
      <w:r w:rsidRPr="00DE2ADB">
        <w:rPr>
          <w:u w:val="single"/>
        </w:rPr>
        <w:t>ALINHAR TEXTO PARA ESQUERDA</w:t>
      </w:r>
      <w:r>
        <w:t xml:space="preserve"> </w:t>
      </w:r>
      <w:r>
        <w:sym w:font="Wingdings" w:char="F0E0"/>
      </w:r>
      <w:r>
        <w:t xml:space="preserve"> P </w:t>
      </w:r>
      <w:proofErr w:type="spellStart"/>
      <w:r>
        <w:t>align</w:t>
      </w:r>
      <w:proofErr w:type="spellEnd"/>
      <w:r>
        <w:t>=LEFT</w:t>
      </w:r>
    </w:p>
    <w:p w:rsidR="00DE2ADB" w:rsidRDefault="00DE2ADB" w:rsidP="00DE2ADB">
      <w:r>
        <w:rPr>
          <w:noProof/>
          <w:lang w:eastAsia="pt-BR"/>
        </w:rPr>
        <w:drawing>
          <wp:inline distT="0" distB="0" distL="0" distR="0" wp14:anchorId="2E5C893A" wp14:editId="104BF1DA">
            <wp:extent cx="2509200" cy="18036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B" w:rsidRDefault="00DE2ADB" w:rsidP="00DE2ADB">
      <w:r w:rsidRPr="00442C75">
        <w:rPr>
          <w:u w:val="single"/>
        </w:rPr>
        <w:t>ALINHAR TEXTO PARA O CENTRO</w:t>
      </w:r>
      <w:r>
        <w:t xml:space="preserve"> </w:t>
      </w:r>
      <w:r>
        <w:sym w:font="Wingdings" w:char="F0E0"/>
      </w:r>
      <w:r>
        <w:t xml:space="preserve"> P </w:t>
      </w:r>
      <w:proofErr w:type="spellStart"/>
      <w:r>
        <w:t>align</w:t>
      </w:r>
      <w:proofErr w:type="spellEnd"/>
      <w:r>
        <w:t>=CENTER</w:t>
      </w:r>
    </w:p>
    <w:p w:rsidR="00DE2ADB" w:rsidRDefault="00DE2ADB" w:rsidP="00DE2ADB">
      <w:pPr>
        <w:jc w:val="center"/>
      </w:pPr>
      <w:r>
        <w:rPr>
          <w:noProof/>
          <w:lang w:eastAsia="pt-BR"/>
        </w:rPr>
        <w:drawing>
          <wp:inline distT="0" distB="0" distL="0" distR="0" wp14:anchorId="6AD1E5A4" wp14:editId="3ABD8733">
            <wp:extent cx="2527200" cy="18108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B" w:rsidRDefault="00DE2ADB" w:rsidP="00DE2ADB"/>
    <w:p w:rsidR="00DE2ADB" w:rsidRDefault="00DE2ADB" w:rsidP="00DE2ADB"/>
    <w:p w:rsidR="00DE2ADB" w:rsidRDefault="00DE2ADB" w:rsidP="00DE2ADB"/>
    <w:p w:rsidR="00DE2ADB" w:rsidRDefault="00DE2ADB" w:rsidP="00DE2ADB"/>
    <w:p w:rsidR="00DE2ADB" w:rsidRDefault="00DE2ADB" w:rsidP="00DE2ADB"/>
    <w:p w:rsidR="00DE2ADB" w:rsidRDefault="00DE2ADB" w:rsidP="00DE2ADB">
      <w:r w:rsidRPr="00442C75">
        <w:rPr>
          <w:u w:val="single"/>
        </w:rPr>
        <w:lastRenderedPageBreak/>
        <w:t>ALINHAR TEXTO PARA DIREITA</w:t>
      </w:r>
      <w:r w:rsidRPr="00442C75">
        <w:rPr>
          <w:u w:val="single"/>
        </w:rPr>
        <w:t xml:space="preserve"> </w:t>
      </w:r>
      <w:r>
        <w:sym w:font="Wingdings" w:char="F0E0"/>
      </w:r>
      <w:r>
        <w:t xml:space="preserve"> P </w:t>
      </w:r>
      <w:proofErr w:type="spellStart"/>
      <w:r>
        <w:t>align</w:t>
      </w:r>
      <w:proofErr w:type="spellEnd"/>
      <w:r>
        <w:t>=RIGHT</w:t>
      </w:r>
    </w:p>
    <w:p w:rsidR="00DE2ADB" w:rsidRDefault="00DE2ADB" w:rsidP="00DE2ADB">
      <w:pPr>
        <w:jc w:val="right"/>
      </w:pPr>
      <w:r>
        <w:rPr>
          <w:noProof/>
          <w:lang w:eastAsia="pt-BR"/>
        </w:rPr>
        <w:drawing>
          <wp:inline distT="0" distB="0" distL="0" distR="0" wp14:anchorId="0EA313E5" wp14:editId="07C6BB12">
            <wp:extent cx="2599200" cy="183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B" w:rsidRDefault="00DE2ADB" w:rsidP="00DE2ADB"/>
    <w:p w:rsidR="00DE2ADB" w:rsidRDefault="00DE2ADB" w:rsidP="00DE2ADB">
      <w:r w:rsidRPr="00442C75">
        <w:rPr>
          <w:u w:val="single"/>
        </w:rPr>
        <w:t>JUSTIFICAR</w:t>
      </w:r>
      <w:r>
        <w:t xml:space="preserve"> </w:t>
      </w:r>
      <w:r>
        <w:sym w:font="Wingdings" w:char="F0E0"/>
      </w:r>
      <w:r>
        <w:t xml:space="preserve"> P </w:t>
      </w:r>
      <w:proofErr w:type="spellStart"/>
      <w:r>
        <w:t>align</w:t>
      </w:r>
      <w:proofErr w:type="spellEnd"/>
      <w:r>
        <w:t>=JUSTIFY</w:t>
      </w:r>
    </w:p>
    <w:p w:rsidR="00DE2ADB" w:rsidRDefault="00DE2ADB" w:rsidP="00DE2ADB">
      <w:pPr>
        <w:jc w:val="both"/>
      </w:pPr>
      <w:r>
        <w:rPr>
          <w:noProof/>
          <w:lang w:eastAsia="pt-BR"/>
        </w:rPr>
        <w:drawing>
          <wp:inline distT="0" distB="0" distL="0" distR="0" wp14:anchorId="03E815E6" wp14:editId="0DE1F0E0">
            <wp:extent cx="2566800" cy="1818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B" w:rsidRDefault="00DE2ADB" w:rsidP="00DE2ADB">
      <w:pPr>
        <w:jc w:val="both"/>
      </w:pPr>
    </w:p>
    <w:p w:rsidR="00DE2ADB" w:rsidRPr="00442C75" w:rsidRDefault="00442C75" w:rsidP="00DE2ADB">
      <w:pPr>
        <w:jc w:val="both"/>
        <w:rPr>
          <w:u w:val="single"/>
        </w:rPr>
      </w:pPr>
      <w:r w:rsidRPr="00442C75">
        <w:rPr>
          <w:u w:val="single"/>
        </w:rPr>
        <w:t>ALTERAR</w:t>
      </w:r>
      <w:r w:rsidR="00DE2ADB" w:rsidRPr="00442C75">
        <w:rPr>
          <w:u w:val="single"/>
        </w:rPr>
        <w:t xml:space="preserve"> FONTE</w:t>
      </w:r>
      <w:r w:rsidRPr="00442C75">
        <w:rPr>
          <w:u w:val="single"/>
        </w:rPr>
        <w:t xml:space="preserve">, TAMANHO OU </w:t>
      </w:r>
      <w:proofErr w:type="gramStart"/>
      <w:r w:rsidRPr="00442C75">
        <w:rPr>
          <w:u w:val="single"/>
        </w:rPr>
        <w:t>COR</w:t>
      </w:r>
      <w:proofErr w:type="gramEnd"/>
    </w:p>
    <w:p w:rsidR="00442C75" w:rsidRDefault="00442C75" w:rsidP="00DE2ADB">
      <w:pPr>
        <w:jc w:val="both"/>
        <w:rPr>
          <w:b/>
        </w:rPr>
      </w:pPr>
      <w:r>
        <w:t xml:space="preserve">Para utilizar outra fonte, alterar o tamanho ou ainda a cor, será preciso fazer o uso da </w:t>
      </w:r>
      <w:proofErr w:type="spellStart"/>
      <w:r>
        <w:t>tag</w:t>
      </w:r>
      <w:proofErr w:type="spellEnd"/>
      <w:r>
        <w:t xml:space="preserve"> </w:t>
      </w:r>
      <w:r w:rsidRPr="00442C75">
        <w:rPr>
          <w:b/>
        </w:rPr>
        <w:t>&lt;FONT&gt; &lt;/FONT&gt;.</w:t>
      </w:r>
    </w:p>
    <w:p w:rsidR="00442C75" w:rsidRPr="00442C75" w:rsidRDefault="00442C75" w:rsidP="00442C75">
      <w:pPr>
        <w:pStyle w:val="PargrafodaLista"/>
        <w:numPr>
          <w:ilvl w:val="0"/>
          <w:numId w:val="1"/>
        </w:numPr>
        <w:jc w:val="both"/>
      </w:pPr>
      <w:r>
        <w:t>Alterar a fonte:</w:t>
      </w:r>
    </w:p>
    <w:p w:rsidR="00442C75" w:rsidRDefault="00442C75" w:rsidP="00442C75">
      <w:pPr>
        <w:jc w:val="both"/>
      </w:pPr>
      <w:r>
        <w:t xml:space="preserve">A fonte padrão HTML que é vista na </w:t>
      </w:r>
      <w:r>
        <w:rPr>
          <w:i/>
        </w:rPr>
        <w:t>web</w:t>
      </w:r>
      <w:r>
        <w:t xml:space="preserve"> é a </w:t>
      </w:r>
      <w:r>
        <w:rPr>
          <w:i/>
        </w:rPr>
        <w:t>Times New Roman</w:t>
      </w:r>
      <w:r>
        <w:t xml:space="preserve">. </w:t>
      </w:r>
    </w:p>
    <w:p w:rsidR="00442C75" w:rsidRDefault="00442C75" w:rsidP="00442C75">
      <w:pPr>
        <w:jc w:val="both"/>
      </w:pPr>
      <w:r>
        <w:t xml:space="preserve">Um dos primeiros atributos utilizados com a </w:t>
      </w:r>
      <w:proofErr w:type="spellStart"/>
      <w:r>
        <w:t>tag</w:t>
      </w:r>
      <w:proofErr w:type="spellEnd"/>
      <w:r>
        <w:t xml:space="preserve"> &lt;FONT&gt;, é o </w:t>
      </w:r>
      <w:r w:rsidRPr="00442C75">
        <w:rPr>
          <w:b/>
        </w:rPr>
        <w:t>FACE</w:t>
      </w:r>
      <w:r>
        <w:t>, que permite alterar o tipo da fonte.</w:t>
      </w:r>
    </w:p>
    <w:p w:rsidR="00442C75" w:rsidRDefault="00442C75" w:rsidP="00442C75">
      <w:pPr>
        <w:jc w:val="both"/>
        <w:rPr>
          <w:b/>
        </w:rPr>
      </w:pPr>
      <w:r>
        <w:t xml:space="preserve">Sintaxe: </w:t>
      </w:r>
      <w:r w:rsidR="004968A7" w:rsidRPr="004968A7">
        <w:rPr>
          <w:b/>
        </w:rPr>
        <w:t>&lt;FONT FACE= “nome da fonte</w:t>
      </w:r>
      <w:proofErr w:type="gramStart"/>
      <w:r w:rsidR="004968A7" w:rsidRPr="004968A7">
        <w:rPr>
          <w:b/>
        </w:rPr>
        <w:t>”</w:t>
      </w:r>
      <w:proofErr w:type="gramEnd"/>
      <w:r w:rsidR="004968A7" w:rsidRPr="004968A7">
        <w:rPr>
          <w:b/>
        </w:rPr>
        <w:t>&gt;&lt;/FONT&gt;</w:t>
      </w:r>
    </w:p>
    <w:p w:rsidR="004968A7" w:rsidRDefault="004968A7" w:rsidP="004968A7">
      <w:pPr>
        <w:jc w:val="center"/>
      </w:pPr>
      <w:r>
        <w:rPr>
          <w:noProof/>
          <w:lang w:eastAsia="pt-BR"/>
        </w:rPr>
        <w:drawing>
          <wp:inline distT="0" distB="0" distL="0" distR="0" wp14:anchorId="696E23B2" wp14:editId="0C28DE99">
            <wp:extent cx="2430000" cy="1954800"/>
            <wp:effectExtent l="0" t="0" r="889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7" w:rsidRDefault="004968A7" w:rsidP="004968A7">
      <w:pPr>
        <w:jc w:val="center"/>
      </w:pPr>
    </w:p>
    <w:p w:rsidR="00DE2ADB" w:rsidRDefault="0067064F" w:rsidP="0067064F">
      <w:pPr>
        <w:pStyle w:val="PargrafodaLista"/>
        <w:numPr>
          <w:ilvl w:val="0"/>
          <w:numId w:val="1"/>
        </w:numPr>
      </w:pPr>
      <w:r>
        <w:lastRenderedPageBreak/>
        <w:t>Alterar o tamanho da fonte:</w:t>
      </w:r>
    </w:p>
    <w:p w:rsidR="0067064F" w:rsidRDefault="0067064F" w:rsidP="00DE2ADB">
      <w:r>
        <w:t xml:space="preserve">Acrescentar o atributo </w:t>
      </w:r>
      <w:r w:rsidRPr="0067064F">
        <w:rPr>
          <w:i/>
        </w:rPr>
        <w:t>SIZE</w:t>
      </w:r>
      <w:r>
        <w:t xml:space="preserve"> (tamanho) na </w:t>
      </w:r>
      <w:proofErr w:type="spellStart"/>
      <w:r>
        <w:t>tag</w:t>
      </w:r>
      <w:proofErr w:type="spellEnd"/>
      <w:r>
        <w:t xml:space="preserve"> &lt;FONT&gt;.</w:t>
      </w:r>
    </w:p>
    <w:p w:rsidR="0067064F" w:rsidRDefault="0067064F" w:rsidP="00DE2ADB">
      <w:r>
        <w:t xml:space="preserve">Sintaxe: </w:t>
      </w:r>
      <w:r w:rsidRPr="0067064F">
        <w:rPr>
          <w:b/>
        </w:rPr>
        <w:t>&lt;FONT SIZE = “numero</w:t>
      </w:r>
      <w:proofErr w:type="gramStart"/>
      <w:r w:rsidRPr="0067064F">
        <w:rPr>
          <w:b/>
        </w:rPr>
        <w:t>”</w:t>
      </w:r>
      <w:proofErr w:type="gramEnd"/>
      <w:r w:rsidRPr="0067064F">
        <w:rPr>
          <w:b/>
        </w:rPr>
        <w:t>&gt;</w:t>
      </w:r>
      <w:r>
        <w:t>, onde o tamanho pode variar de 1 até 7.</w:t>
      </w:r>
    </w:p>
    <w:p w:rsidR="0067064F" w:rsidRDefault="0067064F" w:rsidP="0067064F">
      <w:pPr>
        <w:jc w:val="center"/>
      </w:pPr>
      <w:r>
        <w:rPr>
          <w:noProof/>
          <w:lang w:eastAsia="pt-BR"/>
        </w:rPr>
        <w:drawing>
          <wp:inline distT="0" distB="0" distL="0" distR="0" wp14:anchorId="63E7254A" wp14:editId="3230C8EA">
            <wp:extent cx="2448000" cy="188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4F" w:rsidRDefault="0067064F" w:rsidP="0067064F">
      <w:pPr>
        <w:pStyle w:val="PargrafodaLista"/>
        <w:numPr>
          <w:ilvl w:val="0"/>
          <w:numId w:val="1"/>
        </w:numPr>
      </w:pPr>
      <w:r>
        <w:t>Alterar a cor da fonte:</w:t>
      </w:r>
    </w:p>
    <w:p w:rsidR="0067064F" w:rsidRDefault="0067064F" w:rsidP="0067064F">
      <w:r>
        <w:t xml:space="preserve">Utilizar o atributo </w:t>
      </w:r>
      <w:r>
        <w:rPr>
          <w:i/>
        </w:rPr>
        <w:t>COLOR</w:t>
      </w:r>
      <w:r>
        <w:t xml:space="preserve">. </w:t>
      </w:r>
    </w:p>
    <w:p w:rsidR="0067064F" w:rsidRDefault="0067064F" w:rsidP="0067064F">
      <w:r>
        <w:t>Sintaxe: &lt;FONT COLOR=</w:t>
      </w:r>
      <w:proofErr w:type="gramStart"/>
      <w:r>
        <w:t>”</w:t>
      </w:r>
      <w:proofErr w:type="gramEnd"/>
      <w:r>
        <w:t>cor”&gt;, onde a cor pode ser definida pelo nome ou pelo código hexadecimal da cor.</w:t>
      </w:r>
    </w:p>
    <w:p w:rsidR="0067064F" w:rsidRDefault="0067064F" w:rsidP="0067064F">
      <w:r>
        <w:rPr>
          <w:noProof/>
          <w:lang w:eastAsia="pt-BR"/>
        </w:rPr>
        <w:drawing>
          <wp:inline distT="0" distB="0" distL="0" distR="0" wp14:anchorId="19012288" wp14:editId="2C28C690">
            <wp:extent cx="5612130" cy="143573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4F" w:rsidRDefault="0067064F" w:rsidP="0067064F">
      <w:pPr>
        <w:jc w:val="center"/>
      </w:pPr>
      <w:r>
        <w:rPr>
          <w:noProof/>
          <w:lang w:eastAsia="pt-BR"/>
        </w:rPr>
        <w:drawing>
          <wp:inline distT="0" distB="0" distL="0" distR="0" wp14:anchorId="3826DB0E" wp14:editId="45AE6FA4">
            <wp:extent cx="1879200" cy="1972800"/>
            <wp:effectExtent l="0" t="0" r="698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B154E4" w:rsidRDefault="00B154E4" w:rsidP="00B154E4">
      <w:pPr>
        <w:pStyle w:val="PargrafodaLista"/>
      </w:pPr>
    </w:p>
    <w:p w:rsidR="0067064F" w:rsidRDefault="0067064F" w:rsidP="00B154E4">
      <w:pPr>
        <w:pStyle w:val="PargrafodaLista"/>
        <w:numPr>
          <w:ilvl w:val="0"/>
          <w:numId w:val="1"/>
        </w:numPr>
      </w:pPr>
      <w:r>
        <w:lastRenderedPageBreak/>
        <w:t>Q</w:t>
      </w:r>
      <w:r w:rsidR="00B154E4">
        <w:t>UEBRA DE LINHAS OU INSERIR UMA LINHA ENTRE OS PARÁGRAFOS:</w:t>
      </w:r>
    </w:p>
    <w:p w:rsidR="00B154E4" w:rsidRDefault="00B154E4" w:rsidP="0067064F">
      <w:r>
        <w:rPr>
          <w:noProof/>
          <w:lang w:eastAsia="pt-BR"/>
        </w:rPr>
        <w:drawing>
          <wp:inline distT="0" distB="0" distL="0" distR="0" wp14:anchorId="53590E71" wp14:editId="66BBDE6E">
            <wp:extent cx="3682800" cy="1785600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4" w:rsidRDefault="00B154E4" w:rsidP="00B154E4">
      <w:pPr>
        <w:pStyle w:val="PargrafodaLista"/>
        <w:numPr>
          <w:ilvl w:val="0"/>
          <w:numId w:val="1"/>
        </w:numPr>
      </w:pPr>
      <w:r>
        <w:t xml:space="preserve">INSERIR LINHAS HORIZONTAIS: </w:t>
      </w:r>
    </w:p>
    <w:p w:rsidR="00B154E4" w:rsidRDefault="00B154E4" w:rsidP="0067064F">
      <w:r>
        <w:t xml:space="preserve">Usar a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horizontal </w:t>
      </w:r>
      <w:proofErr w:type="spellStart"/>
      <w:r>
        <w:rPr>
          <w:i/>
        </w:rPr>
        <w:t>Ruling</w:t>
      </w:r>
      <w:proofErr w:type="spellEnd"/>
      <w:r>
        <w:t xml:space="preserve"> </w:t>
      </w:r>
      <w:r w:rsidRPr="00B154E4">
        <w:rPr>
          <w:b/>
        </w:rPr>
        <w:t>&lt;</w:t>
      </w:r>
      <w:proofErr w:type="spellStart"/>
      <w:r w:rsidRPr="00B154E4">
        <w:rPr>
          <w:b/>
        </w:rPr>
        <w:t>hr</w:t>
      </w:r>
      <w:proofErr w:type="spellEnd"/>
      <w:r w:rsidRPr="00B154E4">
        <w:rPr>
          <w:b/>
        </w:rPr>
        <w:t>&gt;</w:t>
      </w:r>
      <w:r>
        <w:t>.</w:t>
      </w:r>
    </w:p>
    <w:p w:rsidR="00B154E4" w:rsidRDefault="00B154E4" w:rsidP="006706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E59AEE8" wp14:editId="0AB9C387">
            <wp:extent cx="2116800" cy="1897200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4E4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31167C5" wp14:editId="3E6F6808">
            <wp:extent cx="2311200" cy="1922400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4" w:rsidRDefault="00C83CBF" w:rsidP="0067064F">
      <w:r>
        <w:t>CRIANDO SUBTÍ</w:t>
      </w:r>
      <w:r w:rsidR="00B154E4">
        <w:t xml:space="preserve">TULOS: </w:t>
      </w:r>
    </w:p>
    <w:p w:rsidR="00B154E4" w:rsidRDefault="00B154E4" w:rsidP="0067064F">
      <w:r>
        <w:t xml:space="preserve">Usar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Heading</w:t>
      </w:r>
      <w:proofErr w:type="spellEnd"/>
      <w:r>
        <w:t xml:space="preserve"> </w:t>
      </w:r>
      <w:r w:rsidRPr="00B154E4">
        <w:rPr>
          <w:b/>
        </w:rPr>
        <w:t>&lt;</w:t>
      </w:r>
      <w:proofErr w:type="spellStart"/>
      <w:r w:rsidRPr="00B154E4">
        <w:rPr>
          <w:b/>
        </w:rPr>
        <w:t>Hx</w:t>
      </w:r>
      <w:proofErr w:type="spellEnd"/>
      <w:r w:rsidRPr="00B154E4">
        <w:rPr>
          <w:b/>
        </w:rPr>
        <w:t>&gt; &lt;/</w:t>
      </w:r>
      <w:proofErr w:type="spellStart"/>
      <w:r w:rsidRPr="00B154E4">
        <w:rPr>
          <w:b/>
        </w:rPr>
        <w:t>Hx</w:t>
      </w:r>
      <w:proofErr w:type="spellEnd"/>
      <w:r w:rsidRPr="00B154E4">
        <w:rPr>
          <w:b/>
        </w:rPr>
        <w:t>&gt;</w:t>
      </w:r>
      <w:r>
        <w:t xml:space="preserve">, onde “x” é um número que representa o nível do tópico. Podem ser criados até </w:t>
      </w:r>
      <w:proofErr w:type="gramStart"/>
      <w:r>
        <w:t>6</w:t>
      </w:r>
      <w:proofErr w:type="gramEnd"/>
      <w:r>
        <w:t xml:space="preserve"> subtítulos.  </w:t>
      </w:r>
    </w:p>
    <w:p w:rsidR="00C83CBF" w:rsidRDefault="00C83CBF" w:rsidP="0067064F">
      <w:r>
        <w:t>Exemplo: &lt;H1&gt; &lt;/H1&gt; e &lt;H2&gt; &lt;/H2&gt;.</w:t>
      </w:r>
    </w:p>
    <w:p w:rsidR="00C83CBF" w:rsidRDefault="00C83CBF" w:rsidP="006706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DFBB4A8" wp14:editId="795AE82D">
            <wp:extent cx="1890000" cy="208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C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ECA8D10" wp14:editId="012222B1">
            <wp:extent cx="1976400" cy="2055600"/>
            <wp:effectExtent l="0" t="0" r="508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BF" w:rsidRDefault="00C83CBF" w:rsidP="0067064F"/>
    <w:p w:rsidR="00C83CBF" w:rsidRDefault="00C83CBF" w:rsidP="0067064F"/>
    <w:p w:rsidR="00C83CBF" w:rsidRDefault="00C83CBF" w:rsidP="0067064F"/>
    <w:p w:rsidR="00C83CBF" w:rsidRDefault="00C83CBF" w:rsidP="0067064F"/>
    <w:p w:rsidR="00C83CBF" w:rsidRPr="00C83CBF" w:rsidRDefault="00C83CBF" w:rsidP="00C83CBF">
      <w:pPr>
        <w:pStyle w:val="PargrafodaLista"/>
        <w:numPr>
          <w:ilvl w:val="0"/>
          <w:numId w:val="1"/>
        </w:numPr>
      </w:pPr>
      <w:r w:rsidRPr="00C83CBF">
        <w:lastRenderedPageBreak/>
        <w:t>ADICIONAR COMENTÁRIOS</w:t>
      </w:r>
      <w:r>
        <w:t>:</w:t>
      </w:r>
    </w:p>
    <w:p w:rsidR="00C83CBF" w:rsidRDefault="00C83CBF" w:rsidP="0067064F">
      <w:r>
        <w:t>Podem ser inseridos comentários (notas, sugestões) que o internauta não pode ver.</w:t>
      </w:r>
    </w:p>
    <w:p w:rsidR="00C83CBF" w:rsidRDefault="00C83CBF" w:rsidP="0067064F">
      <w:pPr>
        <w:rPr>
          <w:b/>
        </w:rPr>
      </w:pPr>
      <w:r>
        <w:t xml:space="preserve">Usar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Comment</w:t>
      </w:r>
      <w:proofErr w:type="spellEnd"/>
      <w:r>
        <w:t xml:space="preserve">, com a sintaxe </w:t>
      </w:r>
      <w:r w:rsidRPr="00C83CBF">
        <w:rPr>
          <w:b/>
        </w:rPr>
        <w:t>&lt;/</w:t>
      </w:r>
      <w:proofErr w:type="spellStart"/>
      <w:r w:rsidRPr="00C83CBF">
        <w:rPr>
          <w:b/>
        </w:rPr>
        <w:t>xxxxxx</w:t>
      </w:r>
      <w:proofErr w:type="spellEnd"/>
      <w:r w:rsidRPr="00C83CBF">
        <w:rPr>
          <w:b/>
        </w:rPr>
        <w:t>--</w:t>
      </w:r>
      <w:proofErr w:type="gramStart"/>
      <w:r w:rsidRPr="00C83CBF">
        <w:rPr>
          <w:b/>
        </w:rPr>
        <w:t>&gt;</w:t>
      </w:r>
      <w:proofErr w:type="gramEnd"/>
    </w:p>
    <w:p w:rsidR="00C83CBF" w:rsidRDefault="00C83CBF" w:rsidP="006706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2E37AEE" wp14:editId="0BEFC020">
            <wp:extent cx="2149200" cy="2437200"/>
            <wp:effectExtent l="0" t="0" r="381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62" w:rsidRPr="00AA2962">
        <w:rPr>
          <w:noProof/>
          <w:lang w:eastAsia="pt-BR"/>
        </w:rPr>
        <w:t xml:space="preserve"> </w:t>
      </w:r>
      <w:r w:rsidR="00AA2962">
        <w:rPr>
          <w:noProof/>
          <w:lang w:eastAsia="pt-BR"/>
        </w:rPr>
        <w:drawing>
          <wp:inline distT="0" distB="0" distL="0" distR="0" wp14:anchorId="1660580C" wp14:editId="750CCEB1">
            <wp:extent cx="2775600" cy="2120400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62" w:rsidRDefault="00AA2962" w:rsidP="0067064F">
      <w:pPr>
        <w:rPr>
          <w:noProof/>
          <w:lang w:eastAsia="pt-BR"/>
        </w:rPr>
      </w:pPr>
    </w:p>
    <w:p w:rsidR="00AA2962" w:rsidRPr="00AA2962" w:rsidRDefault="00AA2962" w:rsidP="00AA296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t xml:space="preserve">OBSERVAÇÃO – </w:t>
      </w:r>
      <w:r>
        <w:rPr>
          <w:i/>
          <w:noProof/>
          <w:lang w:eastAsia="pt-BR"/>
        </w:rPr>
        <w:t>PREFORMATTED  para uso em poesias por exemplo.</w:t>
      </w:r>
    </w:p>
    <w:p w:rsidR="00AA2962" w:rsidRDefault="00AA2962" w:rsidP="00AA2962">
      <w:pPr>
        <w:ind w:left="360"/>
      </w:pPr>
      <w:r>
        <w:rPr>
          <w:noProof/>
          <w:lang w:eastAsia="pt-BR"/>
        </w:rPr>
        <w:drawing>
          <wp:inline distT="0" distB="0" distL="0" distR="0" wp14:anchorId="7A865778" wp14:editId="0ED68FE8">
            <wp:extent cx="5288915" cy="851535"/>
            <wp:effectExtent l="19050" t="0" r="698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2" w:rsidRDefault="00AA2962" w:rsidP="00AA2962">
      <w:pPr>
        <w:ind w:left="360"/>
      </w:pPr>
      <w:r>
        <w:rPr>
          <w:noProof/>
          <w:lang w:eastAsia="pt-BR"/>
        </w:rPr>
        <w:drawing>
          <wp:inline distT="0" distB="0" distL="0" distR="0" wp14:anchorId="0331A2DE" wp14:editId="2241E156">
            <wp:extent cx="5764530" cy="2868930"/>
            <wp:effectExtent l="19050" t="0" r="762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2" w:rsidRDefault="00AA2962" w:rsidP="00AA2962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3EF567AF" wp14:editId="67977F29">
            <wp:extent cx="2907993" cy="1368000"/>
            <wp:effectExtent l="19050" t="0" r="6657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993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2" w:rsidRDefault="00AA2962" w:rsidP="00AA2962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2F7C7234" wp14:editId="54360D9B">
            <wp:extent cx="5342890" cy="1031240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2" w:rsidRDefault="00AA2962" w:rsidP="00AA2962">
      <w:pPr>
        <w:ind w:left="360"/>
      </w:pPr>
      <w:r>
        <w:rPr>
          <w:noProof/>
          <w:lang w:eastAsia="pt-BR"/>
        </w:rPr>
        <w:drawing>
          <wp:inline distT="0" distB="0" distL="0" distR="0" wp14:anchorId="6D65EA35" wp14:editId="79D6F3D4">
            <wp:extent cx="5782310" cy="2788285"/>
            <wp:effectExtent l="19050" t="0" r="889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62" w:rsidRPr="00AA2962" w:rsidRDefault="00AA2962" w:rsidP="00AA2962">
      <w:pPr>
        <w:ind w:left="360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5B82D5C5" wp14:editId="454FC2F4">
            <wp:extent cx="3812949" cy="1512000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49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A2962" w:rsidRPr="00AA2962" w:rsidSect="00DE2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5BD0"/>
    <w:multiLevelType w:val="hybridMultilevel"/>
    <w:tmpl w:val="BF8A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DB"/>
    <w:rsid w:val="00442C75"/>
    <w:rsid w:val="004968A7"/>
    <w:rsid w:val="0067064F"/>
    <w:rsid w:val="00837469"/>
    <w:rsid w:val="00AA2962"/>
    <w:rsid w:val="00B154E4"/>
    <w:rsid w:val="00C83CBF"/>
    <w:rsid w:val="00D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A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2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A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2022-10-08T20:10:00Z</dcterms:created>
  <dcterms:modified xsi:type="dcterms:W3CDTF">2022-10-08T21:18:00Z</dcterms:modified>
</cp:coreProperties>
</file>