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Pr="00CF3FEA" w:rsidRDefault="00F47FD5">
      <w:pPr>
        <w:rPr>
          <w:rFonts w:ascii="Bradley Hand ITC" w:hAnsi="Bradley Hand ITC"/>
          <w:b/>
          <w:bCs/>
          <w:sz w:val="28"/>
          <w:szCs w:val="28"/>
        </w:rPr>
      </w:pPr>
      <w:r w:rsidRPr="00CF3FEA">
        <w:rPr>
          <w:rFonts w:ascii="Bradley Hand ITC" w:hAnsi="Bradley Hand ITC"/>
          <w:b/>
          <w:bCs/>
          <w:sz w:val="28"/>
          <w:szCs w:val="28"/>
        </w:rPr>
        <w:t>ANALISIS SUBJEK</w:t>
      </w:r>
    </w:p>
    <w:p w:rsidR="00F47FD5" w:rsidRPr="00CF3FEA" w:rsidRDefault="00F47FD5">
      <w:pPr>
        <w:rPr>
          <w:rFonts w:ascii="Bradley Hand ITC" w:hAnsi="Bradley Hand ITC"/>
          <w:sz w:val="28"/>
          <w:szCs w:val="28"/>
        </w:rPr>
      </w:pPr>
    </w:p>
    <w:p w:rsidR="00CF3FEA" w:rsidRPr="00CF3FEA" w:rsidRDefault="00CF3FEA" w:rsidP="00CF3FEA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proofErr w:type="spellStart"/>
      <w:r w:rsidRPr="00CF3FEA">
        <w:rPr>
          <w:rFonts w:ascii="Bradley Hand ITC" w:hAnsi="Bradley Hand ITC"/>
          <w:sz w:val="28"/>
          <w:szCs w:val="28"/>
        </w:rPr>
        <w:t>Belajar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tata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bahasa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, </w:t>
      </w:r>
      <w:proofErr w:type="spellStart"/>
      <w:r w:rsidRPr="00CF3FEA">
        <w:rPr>
          <w:rFonts w:ascii="Bradley Hand ITC" w:hAnsi="Bradley Hand ITC"/>
          <w:sz w:val="28"/>
          <w:szCs w:val="28"/>
        </w:rPr>
        <w:t>tajuk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subjek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bahasa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Indonesia &amp; </w:t>
      </w:r>
      <w:proofErr w:type="spellStart"/>
      <w:r w:rsidRPr="00CF3FEA">
        <w:rPr>
          <w:rFonts w:ascii="Bradley Hand ITC" w:hAnsi="Bradley Hand ITC"/>
          <w:sz w:val="28"/>
          <w:szCs w:val="28"/>
        </w:rPr>
        <w:t>bahasa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Inggris</w:t>
      </w:r>
      <w:proofErr w:type="spellEnd"/>
    </w:p>
    <w:p w:rsidR="00CF3FEA" w:rsidRPr="00CF3FEA" w:rsidRDefault="00CF3FEA" w:rsidP="00CF3FEA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proofErr w:type="spellStart"/>
      <w:r w:rsidRPr="00CF3FEA">
        <w:rPr>
          <w:rFonts w:ascii="Bradley Hand ITC" w:hAnsi="Bradley Hand ITC"/>
          <w:sz w:val="28"/>
          <w:szCs w:val="28"/>
        </w:rPr>
        <w:t>Hukum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M d </w:t>
      </w:r>
      <w:proofErr w:type="spellStart"/>
      <w:r w:rsidRPr="00CF3FEA">
        <w:rPr>
          <w:rFonts w:ascii="Bradley Hand ITC" w:hAnsi="Bradley Hand ITC"/>
          <w:sz w:val="28"/>
          <w:szCs w:val="28"/>
        </w:rPr>
        <w:t>dan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d m (</w:t>
      </w:r>
      <w:proofErr w:type="spellStart"/>
      <w:r w:rsidRPr="00CF3FEA">
        <w:rPr>
          <w:rFonts w:ascii="Bradley Hand ITC" w:hAnsi="Bradley Hand ITC"/>
          <w:sz w:val="28"/>
          <w:szCs w:val="28"/>
        </w:rPr>
        <w:t>diterangkan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dan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menerangkan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) </w:t>
      </w:r>
      <w:proofErr w:type="spellStart"/>
      <w:r w:rsidRPr="00CF3FEA">
        <w:rPr>
          <w:rFonts w:ascii="Bradley Hand ITC" w:hAnsi="Bradley Hand ITC"/>
          <w:sz w:val="28"/>
          <w:szCs w:val="28"/>
        </w:rPr>
        <w:t>mungkin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. . . [</w:t>
      </w:r>
      <w:proofErr w:type="spellStart"/>
      <w:r w:rsidRPr="00CF3FEA">
        <w:rPr>
          <w:rFonts w:ascii="Bradley Hand ITC" w:hAnsi="Bradley Hand ITC"/>
          <w:sz w:val="28"/>
          <w:szCs w:val="28"/>
        </w:rPr>
        <w:t>bindo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minat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kls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12]</w:t>
      </w:r>
    </w:p>
    <w:p w:rsidR="00CF3FEA" w:rsidRPr="00CF3FEA" w:rsidRDefault="00CF3FEA" w:rsidP="00CF3FEA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proofErr w:type="spellStart"/>
      <w:r w:rsidRPr="00CF3FEA">
        <w:rPr>
          <w:rFonts w:ascii="Bradley Hand ITC" w:hAnsi="Bradley Hand ITC"/>
          <w:sz w:val="28"/>
          <w:szCs w:val="28"/>
        </w:rPr>
        <w:t>Subjek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majemuk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, </w:t>
      </w:r>
      <w:proofErr w:type="spellStart"/>
      <w:r w:rsidRPr="00CF3FEA">
        <w:rPr>
          <w:rFonts w:ascii="Bradley Hand ITC" w:hAnsi="Bradley Hand ITC"/>
          <w:sz w:val="28"/>
          <w:szCs w:val="28"/>
        </w:rPr>
        <w:t>sederhana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, </w:t>
      </w:r>
      <w:proofErr w:type="spellStart"/>
      <w:r w:rsidRPr="00CF3FEA">
        <w:rPr>
          <w:rFonts w:ascii="Bradley Hand ITC" w:hAnsi="Bradley Hand ITC"/>
          <w:sz w:val="28"/>
          <w:szCs w:val="28"/>
        </w:rPr>
        <w:t>kompleks</w:t>
      </w:r>
      <w:proofErr w:type="spellEnd"/>
    </w:p>
    <w:p w:rsidR="00CF3FEA" w:rsidRPr="00CF3FEA" w:rsidRDefault="00CF3FEA" w:rsidP="00CF3FEA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proofErr w:type="spellStart"/>
      <w:r w:rsidRPr="00CF3FEA">
        <w:rPr>
          <w:rFonts w:ascii="Bradley Hand ITC" w:hAnsi="Bradley Hand ITC"/>
          <w:sz w:val="28"/>
          <w:szCs w:val="28"/>
        </w:rPr>
        <w:t>Subdivisi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(</w:t>
      </w:r>
      <w:proofErr w:type="spellStart"/>
      <w:r w:rsidRPr="00CF3FEA">
        <w:rPr>
          <w:rFonts w:ascii="Bradley Hand ITC" w:hAnsi="Bradley Hand ITC"/>
          <w:sz w:val="28"/>
          <w:szCs w:val="28"/>
        </w:rPr>
        <w:t>bentuk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fisik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, </w:t>
      </w:r>
      <w:proofErr w:type="spellStart"/>
      <w:r w:rsidRPr="00CF3FEA">
        <w:rPr>
          <w:rFonts w:ascii="Bradley Hand ITC" w:hAnsi="Bradley Hand ITC"/>
          <w:sz w:val="28"/>
          <w:szCs w:val="28"/>
        </w:rPr>
        <w:t>topik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, </w:t>
      </w:r>
      <w:proofErr w:type="spellStart"/>
      <w:r w:rsidRPr="00CF3FEA">
        <w:rPr>
          <w:rFonts w:ascii="Bradley Hand ITC" w:hAnsi="Bradley Hand ITC"/>
          <w:sz w:val="28"/>
          <w:szCs w:val="28"/>
        </w:rPr>
        <w:t>geografis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, </w:t>
      </w:r>
      <w:proofErr w:type="spellStart"/>
      <w:r w:rsidRPr="00CF3FEA">
        <w:rPr>
          <w:rFonts w:ascii="Bradley Hand ITC" w:hAnsi="Bradley Hand ITC"/>
          <w:sz w:val="28"/>
          <w:szCs w:val="28"/>
        </w:rPr>
        <w:t>kronologis</w:t>
      </w:r>
      <w:proofErr w:type="spellEnd"/>
      <w:r w:rsidRPr="00CF3FEA">
        <w:rPr>
          <w:rFonts w:ascii="Bradley Hand ITC" w:hAnsi="Bradley Hand ITC"/>
          <w:sz w:val="28"/>
          <w:szCs w:val="28"/>
        </w:rPr>
        <w:t>)</w:t>
      </w:r>
    </w:p>
    <w:p w:rsidR="00CF3FEA" w:rsidRPr="00CF3FEA" w:rsidRDefault="00CF3FEA" w:rsidP="00CF3FEA">
      <w:pPr>
        <w:rPr>
          <w:rFonts w:ascii="Bradley Hand ITC" w:hAnsi="Bradley Hand ITC"/>
          <w:sz w:val="28"/>
          <w:szCs w:val="28"/>
        </w:rPr>
      </w:pPr>
    </w:p>
    <w:p w:rsidR="00CF3FEA" w:rsidRPr="00CF3FEA" w:rsidRDefault="00CF3FEA" w:rsidP="00CF3FEA">
      <w:pPr>
        <w:rPr>
          <w:rFonts w:ascii="Bradley Hand ITC" w:hAnsi="Bradley Hand ITC"/>
          <w:sz w:val="28"/>
          <w:szCs w:val="28"/>
        </w:rPr>
      </w:pPr>
    </w:p>
    <w:p w:rsidR="00CF3FEA" w:rsidRPr="00CF3FEA" w:rsidRDefault="00CF3FEA" w:rsidP="00CF3FEA">
      <w:pPr>
        <w:rPr>
          <w:rFonts w:ascii="Bradley Hand ITC" w:hAnsi="Bradley Hand ITC"/>
          <w:sz w:val="28"/>
          <w:szCs w:val="28"/>
        </w:rPr>
      </w:pPr>
      <w:proofErr w:type="spellStart"/>
      <w:r w:rsidRPr="00CF3FEA">
        <w:rPr>
          <w:rFonts w:ascii="Bradley Hand ITC" w:hAnsi="Bradley Hand ITC"/>
          <w:sz w:val="28"/>
          <w:szCs w:val="28"/>
        </w:rPr>
        <w:t>Daftar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tajuk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subjek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 </w:t>
      </w:r>
    </w:p>
    <w:p w:rsidR="00EC1891" w:rsidRDefault="00CF3FEA" w:rsidP="00EC1891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r w:rsidRPr="00EC1891">
        <w:rPr>
          <w:rFonts w:ascii="Bradley Hand ITC" w:hAnsi="Bradley Hand ITC"/>
          <w:b/>
          <w:bCs/>
          <w:sz w:val="28"/>
          <w:szCs w:val="28"/>
        </w:rPr>
        <w:t xml:space="preserve">Asia </w:t>
      </w:r>
      <w:proofErr w:type="spellStart"/>
      <w:r w:rsidRPr="00EC1891">
        <w:rPr>
          <w:rFonts w:ascii="Bradley Hand ITC" w:hAnsi="Bradley Hand ITC"/>
          <w:b/>
          <w:bCs/>
          <w:sz w:val="28"/>
          <w:szCs w:val="28"/>
        </w:rPr>
        <w:t>tenggara</w:t>
      </w:r>
      <w:proofErr w:type="spellEnd"/>
      <w:r w:rsidRPr="00CF3FEA">
        <w:rPr>
          <w:rFonts w:ascii="Bradley Hand ITC" w:hAnsi="Bradley Hand ITC"/>
          <w:sz w:val="28"/>
          <w:szCs w:val="28"/>
        </w:rPr>
        <w:t xml:space="preserve">. </w:t>
      </w:r>
      <w:r w:rsidRPr="00EC1891">
        <w:rPr>
          <w:rFonts w:ascii="Bradley Hand ITC" w:hAnsi="Bradley Hand ITC"/>
          <w:b/>
          <w:bCs/>
          <w:sz w:val="28"/>
          <w:szCs w:val="28"/>
        </w:rPr>
        <w:t>LJ</w:t>
      </w:r>
      <w:r w:rsidRPr="00CF3FEA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Pr="00CF3FEA">
        <w:rPr>
          <w:rFonts w:ascii="Bradley Hand ITC" w:hAnsi="Bradley Hand ITC"/>
          <w:sz w:val="28"/>
          <w:szCs w:val="28"/>
        </w:rPr>
        <w:t>itu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Lihat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Juga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(</w:t>
      </w:r>
      <w:proofErr w:type="spellStart"/>
      <w:r w:rsidR="00EC1891">
        <w:rPr>
          <w:rFonts w:ascii="Bradley Hand ITC" w:hAnsi="Bradley Hand ITC"/>
          <w:sz w:val="28"/>
          <w:szCs w:val="28"/>
        </w:rPr>
        <w:t>diarahkan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). </w:t>
      </w:r>
      <w:proofErr w:type="spellStart"/>
      <w:r w:rsidR="00EC1891">
        <w:rPr>
          <w:rFonts w:ascii="Bradley Hand ITC" w:hAnsi="Bradley Hand ITC"/>
          <w:sz w:val="28"/>
          <w:szCs w:val="28"/>
        </w:rPr>
        <w:t>Nama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negara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. </w:t>
      </w:r>
      <w:r w:rsidR="00EC1891" w:rsidRPr="00EC1891">
        <w:rPr>
          <w:rFonts w:ascii="Bradley Hand ITC" w:hAnsi="Bradley Hand ITC"/>
          <w:b/>
          <w:bCs/>
          <w:sz w:val="28"/>
          <w:szCs w:val="28"/>
        </w:rPr>
        <w:t>GU</w:t>
      </w:r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itu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Gunakan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Untuk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(yang </w:t>
      </w:r>
      <w:proofErr w:type="spellStart"/>
      <w:r w:rsidR="00EC1891">
        <w:rPr>
          <w:rFonts w:ascii="Bradley Hand ITC" w:hAnsi="Bradley Hand ITC"/>
          <w:sz w:val="28"/>
          <w:szCs w:val="28"/>
        </w:rPr>
        <w:t>digunakan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itu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As</w:t>
      </w:r>
      <w:bookmarkStart w:id="0" w:name="_GoBack"/>
      <w:bookmarkEnd w:id="0"/>
      <w:r w:rsidR="00EC1891">
        <w:rPr>
          <w:rFonts w:ascii="Bradley Hand ITC" w:hAnsi="Bradley Hand ITC"/>
          <w:sz w:val="28"/>
          <w:szCs w:val="28"/>
        </w:rPr>
        <w:t xml:space="preserve">ia Tenggara </w:t>
      </w:r>
      <w:proofErr w:type="spellStart"/>
      <w:r w:rsidR="00EC1891">
        <w:rPr>
          <w:rFonts w:ascii="Bradley Hand ITC" w:hAnsi="Bradley Hand ITC"/>
          <w:sz w:val="28"/>
          <w:szCs w:val="28"/>
        </w:rPr>
        <w:t>bukan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Tenggara, Asia). </w:t>
      </w:r>
      <w:r w:rsidR="00EC1891">
        <w:rPr>
          <w:rFonts w:ascii="Bradley Hand ITC" w:hAnsi="Bradley Hand ITC"/>
          <w:b/>
          <w:bCs/>
          <w:sz w:val="28"/>
          <w:szCs w:val="28"/>
        </w:rPr>
        <w:t xml:space="preserve">IL </w:t>
      </w:r>
      <w:proofErr w:type="spellStart"/>
      <w:r w:rsidR="00EC1891">
        <w:rPr>
          <w:rFonts w:ascii="Bradley Hand ITC" w:hAnsi="Bradley Hand ITC"/>
          <w:sz w:val="28"/>
          <w:szCs w:val="28"/>
        </w:rPr>
        <w:t>itu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Istilah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Luas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. </w:t>
      </w:r>
      <w:r w:rsidR="00EC1891">
        <w:rPr>
          <w:rFonts w:ascii="Bradley Hand ITC" w:hAnsi="Bradley Hand ITC"/>
          <w:b/>
          <w:bCs/>
          <w:sz w:val="28"/>
          <w:szCs w:val="28"/>
        </w:rPr>
        <w:t xml:space="preserve">IT </w:t>
      </w:r>
      <w:proofErr w:type="spellStart"/>
      <w:r w:rsidR="00EC1891">
        <w:rPr>
          <w:rFonts w:ascii="Bradley Hand ITC" w:hAnsi="Bradley Hand ITC"/>
          <w:sz w:val="28"/>
          <w:szCs w:val="28"/>
        </w:rPr>
        <w:t>itu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Istilah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Terkait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. </w:t>
      </w:r>
      <w:r w:rsidR="00EC1891">
        <w:rPr>
          <w:rFonts w:ascii="Bradley Hand ITC" w:hAnsi="Bradley Hand ITC"/>
          <w:b/>
          <w:bCs/>
          <w:sz w:val="28"/>
          <w:szCs w:val="28"/>
        </w:rPr>
        <w:t xml:space="preserve">IK </w:t>
      </w:r>
      <w:proofErr w:type="spellStart"/>
      <w:r w:rsidR="00EC1891">
        <w:rPr>
          <w:rFonts w:ascii="Bradley Hand ITC" w:hAnsi="Bradley Hand ITC"/>
          <w:sz w:val="28"/>
          <w:szCs w:val="28"/>
        </w:rPr>
        <w:t>itu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Istilah</w:t>
      </w:r>
      <w:proofErr w:type="spellEnd"/>
      <w:r w:rsidR="00EC1891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EC1891">
        <w:rPr>
          <w:rFonts w:ascii="Bradley Hand ITC" w:hAnsi="Bradley Hand ITC"/>
          <w:sz w:val="28"/>
          <w:szCs w:val="28"/>
        </w:rPr>
        <w:t>Khusus</w:t>
      </w:r>
      <w:proofErr w:type="spellEnd"/>
      <w:r w:rsidR="00EC1891">
        <w:rPr>
          <w:rFonts w:ascii="Bradley Hand ITC" w:hAnsi="Bradley Hand ITC"/>
          <w:sz w:val="28"/>
          <w:szCs w:val="28"/>
        </w:rPr>
        <w:t>.</w:t>
      </w:r>
    </w:p>
    <w:p w:rsidR="00684EC8" w:rsidRPr="00FF7765" w:rsidRDefault="00684EC8" w:rsidP="00EC1891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US </w:t>
      </w:r>
      <w:r>
        <w:rPr>
          <w:rFonts w:ascii="Bradley Hand ITC" w:hAnsi="Bradley Hand ITC"/>
          <w:sz w:val="28"/>
          <w:szCs w:val="28"/>
        </w:rPr>
        <w:t xml:space="preserve">= Use For – </w:t>
      </w:r>
      <w:r>
        <w:rPr>
          <w:rFonts w:ascii="Bradley Hand ITC" w:hAnsi="Bradley Hand ITC"/>
          <w:b/>
          <w:bCs/>
          <w:sz w:val="28"/>
          <w:szCs w:val="28"/>
        </w:rPr>
        <w:t>GU.</w:t>
      </w:r>
    </w:p>
    <w:p w:rsidR="00FF7765" w:rsidRPr="00684EC8" w:rsidRDefault="00FF7765" w:rsidP="00EC1891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Use – </w:t>
      </w:r>
      <w:proofErr w:type="spellStart"/>
      <w:r>
        <w:rPr>
          <w:rFonts w:ascii="Bradley Hand ITC" w:hAnsi="Bradley Hand ITC"/>
          <w:b/>
          <w:bCs/>
          <w:sz w:val="28"/>
          <w:szCs w:val="28"/>
        </w:rPr>
        <w:t>Gunakan</w:t>
      </w:r>
      <w:proofErr w:type="spellEnd"/>
    </w:p>
    <w:p w:rsidR="00684EC8" w:rsidRPr="00FF7765" w:rsidRDefault="00684EC8" w:rsidP="00EC1891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BT </w:t>
      </w:r>
      <w:r>
        <w:rPr>
          <w:rFonts w:ascii="Bradley Hand ITC" w:hAnsi="Bradley Hand ITC"/>
          <w:sz w:val="28"/>
          <w:szCs w:val="28"/>
        </w:rPr>
        <w:t xml:space="preserve">= Broader Term – </w:t>
      </w:r>
      <w:r>
        <w:rPr>
          <w:rFonts w:ascii="Bradley Hand ITC" w:hAnsi="Bradley Hand ITC"/>
          <w:b/>
          <w:bCs/>
          <w:sz w:val="28"/>
          <w:szCs w:val="28"/>
        </w:rPr>
        <w:t>IL</w:t>
      </w:r>
      <w:r w:rsidR="00FF7765">
        <w:rPr>
          <w:rFonts w:ascii="Bradley Hand ITC" w:hAnsi="Bradley Hand ITC"/>
          <w:b/>
          <w:bCs/>
          <w:sz w:val="28"/>
          <w:szCs w:val="28"/>
        </w:rPr>
        <w:t>.</w:t>
      </w:r>
    </w:p>
    <w:p w:rsidR="00FF7765" w:rsidRPr="00FF7765" w:rsidRDefault="00FF7765" w:rsidP="00EC1891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NT </w:t>
      </w:r>
      <w:r>
        <w:rPr>
          <w:rFonts w:ascii="Bradley Hand ITC" w:hAnsi="Bradley Hand ITC"/>
          <w:sz w:val="28"/>
          <w:szCs w:val="28"/>
        </w:rPr>
        <w:t xml:space="preserve">= Narrower Term – </w:t>
      </w:r>
      <w:r>
        <w:rPr>
          <w:rFonts w:ascii="Bradley Hand ITC" w:hAnsi="Bradley Hand ITC"/>
          <w:b/>
          <w:bCs/>
          <w:sz w:val="28"/>
          <w:szCs w:val="28"/>
        </w:rPr>
        <w:t>IK.</w:t>
      </w:r>
    </w:p>
    <w:p w:rsidR="00FF7765" w:rsidRDefault="00FF7765" w:rsidP="00EC1891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RT </w:t>
      </w:r>
      <w:r>
        <w:rPr>
          <w:rFonts w:ascii="Bradley Hand ITC" w:hAnsi="Bradley Hand ITC"/>
          <w:sz w:val="28"/>
          <w:szCs w:val="28"/>
        </w:rPr>
        <w:t xml:space="preserve">= Related Term – </w:t>
      </w:r>
      <w:r>
        <w:rPr>
          <w:rFonts w:ascii="Bradley Hand ITC" w:hAnsi="Bradley Hand ITC"/>
          <w:b/>
          <w:bCs/>
          <w:sz w:val="28"/>
          <w:szCs w:val="28"/>
        </w:rPr>
        <w:t>IT.</w:t>
      </w:r>
    </w:p>
    <w:p w:rsidR="00FF7765" w:rsidRPr="00FF7765" w:rsidRDefault="00FF7765" w:rsidP="00EC1891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SA = </w:t>
      </w:r>
      <w:r>
        <w:rPr>
          <w:rFonts w:ascii="Bradley Hand ITC" w:hAnsi="Bradley Hand ITC"/>
          <w:sz w:val="28"/>
          <w:szCs w:val="28"/>
        </w:rPr>
        <w:t xml:space="preserve">See Also – </w:t>
      </w:r>
      <w:r>
        <w:rPr>
          <w:rFonts w:ascii="Bradley Hand ITC" w:hAnsi="Bradley Hand ITC"/>
          <w:b/>
          <w:bCs/>
          <w:sz w:val="28"/>
          <w:szCs w:val="28"/>
        </w:rPr>
        <w:t>LJ.</w:t>
      </w:r>
    </w:p>
    <w:p w:rsidR="00FF7765" w:rsidRPr="00EC1891" w:rsidRDefault="00FF7765" w:rsidP="00EC1891">
      <w:pPr>
        <w:pStyle w:val="ListParagraph"/>
        <w:numPr>
          <w:ilvl w:val="0"/>
          <w:numId w:val="1"/>
        </w:num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Scope Note = </w:t>
      </w:r>
    </w:p>
    <w:sectPr w:rsidR="00FF7765" w:rsidRPr="00EC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70D7B"/>
    <w:multiLevelType w:val="hybridMultilevel"/>
    <w:tmpl w:val="83528972"/>
    <w:lvl w:ilvl="0" w:tplc="F506A4CA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D5"/>
    <w:rsid w:val="00503E42"/>
    <w:rsid w:val="00684EC8"/>
    <w:rsid w:val="00C1512C"/>
    <w:rsid w:val="00CF3FEA"/>
    <w:rsid w:val="00EC1891"/>
    <w:rsid w:val="00F47FD5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7A80D-F64E-484A-A41F-9B369109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2020-05-15T07:26:00Z</dcterms:created>
  <dcterms:modified xsi:type="dcterms:W3CDTF">2020-05-15T09:31:00Z</dcterms:modified>
</cp:coreProperties>
</file>