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2C" w:rsidRDefault="00644800" w:rsidP="0057128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REVIEW PERKULIAHAN ASAS MANAJEMEN</w:t>
      </w:r>
    </w:p>
    <w:p w:rsidR="00644800" w:rsidRDefault="00644800" w:rsidP="0057128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Venina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Bayu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Ruthantien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071911633013</w:t>
      </w:r>
    </w:p>
    <w:p w:rsidR="00644800" w:rsidRDefault="00644800" w:rsidP="00571284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Keputusan</w:t>
      </w:r>
      <w:proofErr w:type="spellEnd"/>
    </w:p>
    <w:p w:rsidR="00571284" w:rsidRPr="00571284" w:rsidRDefault="00571284" w:rsidP="005712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12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571284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Salusu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>, 1996)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571284">
        <w:rPr>
          <w:rFonts w:ascii="Times New Roman" w:hAnsi="Times New Roman" w:cs="Times New Roman"/>
          <w:sz w:val="24"/>
          <w:szCs w:val="24"/>
        </w:rPr>
        <w:t>eputusan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(decision)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(Choice)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571284">
        <w:rPr>
          <w:rFonts w:ascii="Times New Roman" w:hAnsi="Times New Roman" w:cs="Times New Roman"/>
          <w:sz w:val="24"/>
          <w:szCs w:val="24"/>
        </w:rPr>
        <w:t>eputusan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(Mc Kenzie)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571284">
        <w:rPr>
          <w:rFonts w:ascii="Times New Roman" w:hAnsi="Times New Roman" w:cs="Times New Roman"/>
          <w:sz w:val="24"/>
          <w:szCs w:val="24"/>
        </w:rPr>
        <w:t>eputusan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akhir</w:t>
      </w:r>
      <w:bookmarkStart w:id="0" w:name="_GoBack"/>
      <w:bookmarkEnd w:id="0"/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proses (M</w:t>
      </w:r>
      <w:r>
        <w:rPr>
          <w:rFonts w:ascii="Times New Roman" w:hAnsi="Times New Roman" w:cs="Times New Roman"/>
          <w:sz w:val="24"/>
          <w:szCs w:val="24"/>
        </w:rPr>
        <w:t xml:space="preserve">cGrew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Wilson, 1985);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571284">
        <w:rPr>
          <w:rFonts w:ascii="Times New Roman" w:hAnsi="Times New Roman" w:cs="Times New Roman"/>
          <w:sz w:val="24"/>
          <w:szCs w:val="24"/>
        </w:rPr>
        <w:t>eputusan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(Morgan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Cerullo,1984)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4800" w:rsidRDefault="00644800" w:rsidP="005712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seburuk-buruknya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maanjer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4800" w:rsidRDefault="00644800" w:rsidP="005712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role (Henry </w:t>
      </w:r>
      <w:proofErr w:type="spellStart"/>
      <w:r>
        <w:rPr>
          <w:rFonts w:ascii="Times New Roman" w:hAnsi="Times New Roman" w:cs="Times New Roman"/>
          <w:sz w:val="24"/>
          <w:szCs w:val="24"/>
        </w:rPr>
        <w:t>Mintzberg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644800" w:rsidRDefault="00644800" w:rsidP="0057128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Interpersonal role;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644800" w:rsidRDefault="00644800" w:rsidP="0057128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Informational role;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bicara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44800" w:rsidRDefault="00644800" w:rsidP="0057128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Decisional role;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44800" w:rsidRDefault="00644800" w:rsidP="005712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skill/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(Robert L. Katz):</w:t>
      </w:r>
    </w:p>
    <w:p w:rsidR="00644800" w:rsidRDefault="00A365F3" w:rsidP="0057128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 skill;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800" w:rsidRPr="006448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44800" w:rsidRPr="0064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800" w:rsidRPr="0064480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44800" w:rsidRPr="0064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800" w:rsidRPr="0064480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644800" w:rsidRPr="0064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800" w:rsidRPr="0064480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44800" w:rsidRPr="0064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800" w:rsidRPr="006448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44800" w:rsidRPr="0064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800" w:rsidRPr="0064480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644800" w:rsidRPr="0064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800" w:rsidRPr="0064480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644800" w:rsidRPr="0064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800" w:rsidRPr="0064480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44800" w:rsidRPr="0064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800" w:rsidRPr="0064480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644800" w:rsidRPr="0064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800" w:rsidRPr="0064480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44800" w:rsidRPr="006448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4800" w:rsidRPr="0064480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644800" w:rsidRPr="0064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800" w:rsidRPr="0064480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644800" w:rsidRPr="0064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800" w:rsidRPr="006448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44800" w:rsidRPr="0064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800" w:rsidRPr="0064480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644800" w:rsidRPr="0064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800" w:rsidRPr="0064480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644800" w:rsidRPr="006448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4800" w:rsidRPr="00644800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644800" w:rsidRPr="0064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800" w:rsidRPr="0064480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644800" w:rsidRPr="006448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800" w:rsidRPr="0064480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644800" w:rsidRPr="0064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800" w:rsidRPr="0064480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644800" w:rsidRPr="006448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4800" w:rsidRPr="00644800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644800" w:rsidRPr="0064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800" w:rsidRPr="0064480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644800" w:rsidRPr="006448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dsb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365F3" w:rsidRDefault="00A365F3" w:rsidP="0057128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skill;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A365F3">
        <w:rPr>
          <w:rFonts w:ascii="Times New Roman" w:hAnsi="Times New Roman" w:cs="Times New Roman"/>
          <w:sz w:val="24"/>
          <w:szCs w:val="24"/>
        </w:rPr>
        <w:t>emampuan</w:t>
      </w:r>
      <w:proofErr w:type="spellEnd"/>
      <w:r w:rsidRPr="00A3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F3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A3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F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A3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3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F3">
        <w:rPr>
          <w:rFonts w:ascii="Times New Roman" w:hAnsi="Times New Roman" w:cs="Times New Roman"/>
          <w:sz w:val="24"/>
          <w:szCs w:val="24"/>
        </w:rPr>
        <w:t>efekt</w:t>
      </w:r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71284" w:rsidRPr="00571284" w:rsidRDefault="00A365F3" w:rsidP="0057128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skill; </w:t>
      </w:r>
      <w:proofErr w:type="spellStart"/>
      <w:r w:rsidRPr="00A365F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3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F3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A3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F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3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F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3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3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3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F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3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F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36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5F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A365F3">
        <w:rPr>
          <w:rFonts w:ascii="Times New Roman" w:hAnsi="Times New Roman" w:cs="Times New Roman"/>
          <w:sz w:val="24"/>
          <w:szCs w:val="24"/>
        </w:rPr>
        <w:t>.</w:t>
      </w:r>
    </w:p>
    <w:p w:rsidR="00571284" w:rsidRPr="00571284" w:rsidRDefault="00571284" w:rsidP="005712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1284">
        <w:rPr>
          <w:rFonts w:ascii="Times New Roman" w:hAnsi="Times New Roman" w:cs="Times New Roman"/>
          <w:sz w:val="24"/>
          <w:szCs w:val="24"/>
        </w:rPr>
        <w:lastRenderedPageBreak/>
        <w:t xml:space="preserve">Ada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Brinckloe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1284">
        <w:rPr>
          <w:rFonts w:ascii="Times New Roman" w:hAnsi="Times New Roman" w:cs="Times New Roman"/>
          <w:sz w:val="24"/>
          <w:szCs w:val="24"/>
        </w:rPr>
        <w:t xml:space="preserve">1977) </w:t>
      </w:r>
      <w:proofErr w:type="spellStart"/>
      <w:proofErr w:type="gramStart"/>
      <w:r w:rsidRPr="005712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71284" w:rsidRDefault="00571284" w:rsidP="005712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1284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alternatif-alternatif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untung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rugi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alternatif-alternatif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urut-urutannya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>.</w:t>
      </w:r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1284" w:rsidRDefault="00571284" w:rsidP="00F261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Satisficing;</w:t>
      </w:r>
      <w:r w:rsidRPr="00571284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(Simon, 1982, Roach, 1979),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didukun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Frank Harrison (1979)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571284">
        <w:rPr>
          <w:rFonts w:ascii="Times New Roman" w:hAnsi="Times New Roman" w:cs="Times New Roman"/>
          <w:sz w:val="24"/>
          <w:szCs w:val="24"/>
        </w:rPr>
        <w:t>nformasi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Hellriegel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Slogun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, Jr (1982),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Satisfi</w:t>
      </w:r>
      <w:r w:rsidR="00F261CD">
        <w:rPr>
          <w:rFonts w:ascii="Times New Roman" w:hAnsi="Times New Roman" w:cs="Times New Roman"/>
          <w:sz w:val="24"/>
          <w:szCs w:val="24"/>
        </w:rPr>
        <w:t xml:space="preserve">cing </w:t>
      </w:r>
      <w:proofErr w:type="spellStart"/>
      <w:r w:rsidR="00F261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2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CD">
        <w:rPr>
          <w:rFonts w:ascii="Times New Roman" w:hAnsi="Times New Roman" w:cs="Times New Roman"/>
          <w:sz w:val="24"/>
          <w:szCs w:val="24"/>
        </w:rPr>
        <w:t>rasionalitas</w:t>
      </w:r>
      <w:proofErr w:type="spellEnd"/>
      <w:r w:rsidR="00F2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C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F261CD">
        <w:rPr>
          <w:rFonts w:ascii="Times New Roman" w:hAnsi="Times New Roman" w:cs="Times New Roman"/>
          <w:sz w:val="24"/>
          <w:szCs w:val="24"/>
        </w:rPr>
        <w:t xml:space="preserve">. </w:t>
      </w:r>
      <w:r w:rsidR="00000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Frank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Harison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Hitt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, 1970),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rasionalitas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8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00A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09EE" w:rsidRDefault="009D09EE" w:rsidP="009D0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4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Brinckloe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D09EE" w:rsidRDefault="009D09EE" w:rsidP="009D09E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</w:t>
      </w:r>
      <w:r w:rsidRPr="009D09EE">
        <w:rPr>
          <w:rFonts w:ascii="Times New Roman" w:hAnsi="Times New Roman" w:cs="Times New Roman"/>
          <w:sz w:val="24"/>
          <w:szCs w:val="24"/>
        </w:rPr>
        <w:t>utomatic de</w:t>
      </w:r>
      <w:r>
        <w:rPr>
          <w:rFonts w:ascii="Times New Roman" w:hAnsi="Times New Roman" w:cs="Times New Roman"/>
          <w:sz w:val="24"/>
          <w:szCs w:val="24"/>
        </w:rPr>
        <w:t xml:space="preserve">cisions)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diperlukan.</w:t>
      </w:r>
      <w:proofErr w:type="spellEnd"/>
    </w:p>
    <w:p w:rsidR="009D09EE" w:rsidRDefault="009D09EE" w:rsidP="009D09E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09E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Expected information decision);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aba-aba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dipelajari.</w:t>
      </w:r>
      <w:proofErr w:type="spellEnd"/>
    </w:p>
    <w:p w:rsidR="009D09EE" w:rsidRDefault="009D09EE" w:rsidP="009D09E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09E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pertimbang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(factor weighting decisions)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diperhitungkan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diambil.</w:t>
      </w:r>
      <w:proofErr w:type="spellEnd"/>
    </w:p>
    <w:p w:rsidR="009D09EE" w:rsidRDefault="009D09EE" w:rsidP="009D09E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09E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(Dual uncertainty decisions),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lastRenderedPageBreak/>
        <w:t>ruang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E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09EE">
        <w:rPr>
          <w:rFonts w:ascii="Times New Roman" w:hAnsi="Times New Roman" w:cs="Times New Roman"/>
          <w:sz w:val="24"/>
          <w:szCs w:val="24"/>
        </w:rPr>
        <w:t>.</w:t>
      </w:r>
    </w:p>
    <w:p w:rsidR="009D09EE" w:rsidRPr="009D09EE" w:rsidRDefault="009D09EE" w:rsidP="009D0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D09EE" w:rsidRPr="009D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4012F"/>
    <w:multiLevelType w:val="hybridMultilevel"/>
    <w:tmpl w:val="262250A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2DA84113"/>
    <w:multiLevelType w:val="hybridMultilevel"/>
    <w:tmpl w:val="9D10EE44"/>
    <w:lvl w:ilvl="0" w:tplc="3020A9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9950B3"/>
    <w:multiLevelType w:val="hybridMultilevel"/>
    <w:tmpl w:val="734E09D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>
    <w:nsid w:val="31276A81"/>
    <w:multiLevelType w:val="hybridMultilevel"/>
    <w:tmpl w:val="353A6246"/>
    <w:lvl w:ilvl="0" w:tplc="A6906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46D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9C5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B82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4A7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26E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5C0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A08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744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5562852"/>
    <w:multiLevelType w:val="hybridMultilevel"/>
    <w:tmpl w:val="1604E6BC"/>
    <w:lvl w:ilvl="0" w:tplc="97F2930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CEA0EF3"/>
    <w:multiLevelType w:val="hybridMultilevel"/>
    <w:tmpl w:val="A6FC85F2"/>
    <w:lvl w:ilvl="0" w:tplc="58E0FBF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00"/>
    <w:rsid w:val="00000AD7"/>
    <w:rsid w:val="00571284"/>
    <w:rsid w:val="00644800"/>
    <w:rsid w:val="009D09EE"/>
    <w:rsid w:val="00A365F3"/>
    <w:rsid w:val="00C1512C"/>
    <w:rsid w:val="00DB0227"/>
    <w:rsid w:val="00EF4D1E"/>
    <w:rsid w:val="00F2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8C91C-8698-4D98-BF86-A9F4E622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50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89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2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72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2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1</cp:revision>
  <dcterms:created xsi:type="dcterms:W3CDTF">2020-04-14T10:44:00Z</dcterms:created>
  <dcterms:modified xsi:type="dcterms:W3CDTF">2020-04-14T12:43:00Z</dcterms:modified>
</cp:coreProperties>
</file>