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F81C66" w:rsidP="0013506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QUIZ MATA KULIAH DASAR METODOLOGI PENELITIAN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Kamis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9 April 2020</w:t>
      </w:r>
    </w:p>
    <w:p w:rsidR="00F81C66" w:rsidRPr="00F81C66" w:rsidRDefault="00F81C66" w:rsidP="0013506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81C66">
        <w:rPr>
          <w:rFonts w:asciiTheme="majorBidi" w:hAnsiTheme="majorBidi" w:cstheme="majorBidi"/>
          <w:b/>
          <w:bCs/>
          <w:sz w:val="24"/>
          <w:szCs w:val="24"/>
        </w:rPr>
        <w:t xml:space="preserve">Venina </w:t>
      </w:r>
      <w:proofErr w:type="spellStart"/>
      <w:r w:rsidRPr="00F81C66">
        <w:rPr>
          <w:rFonts w:asciiTheme="majorBidi" w:hAnsiTheme="majorBidi" w:cstheme="majorBidi"/>
          <w:b/>
          <w:bCs/>
          <w:sz w:val="24"/>
          <w:szCs w:val="24"/>
        </w:rPr>
        <w:t>Bayu</w:t>
      </w:r>
      <w:proofErr w:type="spellEnd"/>
      <w:r w:rsidRPr="00F81C66">
        <w:rPr>
          <w:rFonts w:asciiTheme="majorBidi" w:hAnsiTheme="majorBidi" w:cstheme="majorBidi"/>
          <w:b/>
          <w:bCs/>
          <w:sz w:val="24"/>
          <w:szCs w:val="24"/>
        </w:rPr>
        <w:t xml:space="preserve"> Ruthantien</w:t>
      </w:r>
      <w:r w:rsidRPr="00F81C66">
        <w:rPr>
          <w:rFonts w:asciiTheme="majorBidi" w:hAnsiTheme="majorBidi" w:cstheme="majorBidi"/>
          <w:b/>
          <w:bCs/>
          <w:sz w:val="24"/>
          <w:szCs w:val="24"/>
        </w:rPr>
        <w:br/>
        <w:t>071911633013</w:t>
      </w:r>
      <w:bookmarkStart w:id="0" w:name="_GoBack"/>
      <w:bookmarkEnd w:id="0"/>
    </w:p>
    <w:p w:rsidR="00F81C66" w:rsidRDefault="00F81C66" w:rsidP="0013506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DEPARTEMEN INFORMASI DAN PERPUSTAKAAN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FAKULTAS ILMU SOSIAL DAN POLITIK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UNIVERSITAS AIRLANGGA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2019</w:t>
      </w:r>
    </w:p>
    <w:p w:rsidR="00F81C66" w:rsidRDefault="00F81C66" w:rsidP="0013506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81C66" w:rsidRDefault="00F81C66" w:rsidP="0013506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F81C66" w:rsidRPr="00F81C66" w:rsidRDefault="00F81C66" w:rsidP="0013506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</w:t>
      </w:r>
      <w:r w:rsidRPr="00F81C66">
        <w:rPr>
          <w:rFonts w:asciiTheme="majorBidi" w:hAnsiTheme="majorBidi" w:cstheme="majorBidi"/>
          <w:sz w:val="24"/>
          <w:szCs w:val="24"/>
        </w:rPr>
        <w:t>ktor-faktor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81C66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menetapkan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>?</w:t>
      </w:r>
    </w:p>
    <w:p w:rsidR="00F81C66" w:rsidRPr="00F81C66" w:rsidRDefault="00F81C66" w:rsidP="0013506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81C66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target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survei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>?</w:t>
      </w:r>
    </w:p>
    <w:p w:rsidR="00F81C66" w:rsidRPr="00F81C66" w:rsidRDefault="00F81C66" w:rsidP="0013506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81C66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dimaksud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>?</w:t>
      </w:r>
    </w:p>
    <w:p w:rsidR="00F81C66" w:rsidRDefault="00F81C66" w:rsidP="0013506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81C66">
        <w:rPr>
          <w:rFonts w:asciiTheme="majorBidi" w:hAnsiTheme="majorBidi" w:cstheme="majorBidi"/>
          <w:sz w:val="24"/>
          <w:szCs w:val="24"/>
        </w:rPr>
        <w:t>Sebutkan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jenis-jenis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penarikan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probabilitas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beri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81C66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penarikan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F81C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C66">
        <w:rPr>
          <w:rFonts w:asciiTheme="majorBidi" w:hAnsiTheme="majorBidi" w:cstheme="majorBidi"/>
          <w:sz w:val="24"/>
          <w:szCs w:val="24"/>
        </w:rPr>
        <w:t>probabilit</w:t>
      </w:r>
      <w:r>
        <w:rPr>
          <w:rFonts w:asciiTheme="majorBidi" w:hAnsiTheme="majorBidi" w:cstheme="majorBidi"/>
          <w:sz w:val="24"/>
          <w:szCs w:val="24"/>
        </w:rPr>
        <w:t>as</w:t>
      </w:r>
      <w:proofErr w:type="spellEnd"/>
      <w:r>
        <w:rPr>
          <w:rFonts w:asciiTheme="majorBidi" w:hAnsiTheme="majorBidi" w:cstheme="majorBidi"/>
          <w:sz w:val="24"/>
          <w:szCs w:val="24"/>
        </w:rPr>
        <w:t>!</w:t>
      </w:r>
    </w:p>
    <w:p w:rsidR="00F81C66" w:rsidRDefault="00F81C66" w:rsidP="0013506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81C66" w:rsidRDefault="00135061" w:rsidP="00135061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JAWAB</w:t>
      </w:r>
    </w:p>
    <w:p w:rsidR="00F81C66" w:rsidRDefault="00F81C66" w:rsidP="001350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unsur-unsur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himpunan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kota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diartikan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ciri-cirinya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diduga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81C66" w:rsidRDefault="00F81C66" w:rsidP="0013506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81C66" w:rsidRDefault="00F81C66" w:rsidP="001350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  <w:r w:rsidR="001633D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1633D8">
        <w:rPr>
          <w:rFonts w:asciiTheme="majorBidi" w:hAnsiTheme="majorBidi" w:cstheme="majorBidi"/>
          <w:sz w:val="24"/>
          <w:szCs w:val="24"/>
        </w:rPr>
        <w:t>Manase</w:t>
      </w:r>
      <w:proofErr w:type="spellEnd"/>
      <w:r w:rsid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33D8">
        <w:rPr>
          <w:rFonts w:asciiTheme="majorBidi" w:hAnsiTheme="majorBidi" w:cstheme="majorBidi"/>
          <w:sz w:val="24"/>
          <w:szCs w:val="24"/>
        </w:rPr>
        <w:t>Mallo</w:t>
      </w:r>
      <w:proofErr w:type="spellEnd"/>
      <w:r w:rsidR="001633D8">
        <w:rPr>
          <w:rFonts w:asciiTheme="majorBidi" w:hAnsiTheme="majorBidi" w:cstheme="majorBidi"/>
          <w:sz w:val="24"/>
          <w:szCs w:val="24"/>
        </w:rPr>
        <w:t>, 1986)</w:t>
      </w:r>
    </w:p>
    <w:p w:rsidR="00F81C66" w:rsidRDefault="00F81C66" w:rsidP="0013506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Isi</w:t>
      </w:r>
    </w:p>
    <w:p w:rsidR="00F81C66" w:rsidRDefault="00F81C66" w:rsidP="0013506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</w:p>
    <w:p w:rsidR="00F81C66" w:rsidRDefault="00F81C66" w:rsidP="0013506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Cakupan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(scope)</w:t>
      </w:r>
    </w:p>
    <w:p w:rsidR="00F81C66" w:rsidRDefault="00F81C66" w:rsidP="0013506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</w:p>
    <w:p w:rsidR="001633D8" w:rsidRPr="001633D8" w:rsidRDefault="001633D8" w:rsidP="0013506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kelua</w:t>
      </w:r>
      <w:r>
        <w:rPr>
          <w:rFonts w:asciiTheme="majorBidi" w:hAnsiTheme="majorBidi" w:cstheme="majorBidi"/>
          <w:sz w:val="24"/>
          <w:szCs w:val="24"/>
        </w:rPr>
        <w:t>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Nganjuk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2019</w:t>
      </w:r>
      <w:r w:rsidRPr="001633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populasinya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1633D8" w:rsidRDefault="001633D8" w:rsidP="00135061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633D8">
        <w:rPr>
          <w:rFonts w:asciiTheme="majorBidi" w:hAnsiTheme="majorBidi" w:cstheme="majorBidi"/>
          <w:sz w:val="24"/>
          <w:szCs w:val="24"/>
        </w:rPr>
        <w:t>Isi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Pr="001633D8">
        <w:rPr>
          <w:rFonts w:asciiTheme="majorBidi" w:hAnsiTheme="majorBidi" w:cstheme="majorBidi"/>
          <w:sz w:val="24"/>
          <w:szCs w:val="24"/>
        </w:rPr>
        <w:t>emua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petani</w:t>
      </w:r>
      <w:proofErr w:type="spellEnd"/>
    </w:p>
    <w:p w:rsidR="001633D8" w:rsidRDefault="001633D8" w:rsidP="00135061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633D8">
        <w:rPr>
          <w:rFonts w:asciiTheme="majorBidi" w:hAnsiTheme="majorBidi" w:cstheme="majorBidi"/>
          <w:sz w:val="24"/>
          <w:szCs w:val="24"/>
        </w:rPr>
        <w:t>Satuan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pemilik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tanah</w:t>
      </w:r>
      <w:proofErr w:type="spellEnd"/>
    </w:p>
    <w:p w:rsidR="001633D8" w:rsidRDefault="001633D8" w:rsidP="00135061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633D8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(scope)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Nganjuk</w:t>
      </w:r>
      <w:proofErr w:type="spellEnd"/>
    </w:p>
    <w:p w:rsidR="001633D8" w:rsidRDefault="001633D8" w:rsidP="00135061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633D8"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2019</w:t>
      </w:r>
    </w:p>
    <w:p w:rsidR="00135061" w:rsidRPr="00135061" w:rsidRDefault="00135061" w:rsidP="0013506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633D8" w:rsidRPr="001633D8" w:rsidRDefault="001633D8" w:rsidP="001350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target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633D8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>.</w:t>
      </w:r>
    </w:p>
    <w:p w:rsidR="001633D8" w:rsidRDefault="001633D8" w:rsidP="0013506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633D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survei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terliput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>.</w:t>
      </w:r>
    </w:p>
    <w:p w:rsidR="001633D8" w:rsidRDefault="001633D8" w:rsidP="0013506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633D8" w:rsidRDefault="001633D8" w:rsidP="0013506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633D8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: </w:t>
      </w:r>
    </w:p>
    <w:p w:rsidR="001633D8" w:rsidRDefault="001633D8" w:rsidP="00135061">
      <w:pPr>
        <w:pStyle w:val="ListParagraph"/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mengadakan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Berencana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(KB).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633D8"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target).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etapi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1633D8"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kenyataan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masyarakatnya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menolak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). Hal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kepercayaan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menyetujui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KB.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Kini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penelitiannya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berkurang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633D8"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mengumpulkan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survey)</w:t>
      </w:r>
      <w:r w:rsidRPr="001633D8">
        <w:rPr>
          <w:rFonts w:asciiTheme="majorBidi" w:hAnsiTheme="majorBidi" w:cstheme="majorBidi"/>
          <w:sz w:val="24"/>
          <w:szCs w:val="24"/>
        </w:rPr>
        <w:t>.</w:t>
      </w:r>
    </w:p>
    <w:p w:rsidR="001633D8" w:rsidRDefault="001633D8" w:rsidP="00135061">
      <w:pPr>
        <w:pStyle w:val="ListParagraph"/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1633D8" w:rsidRDefault="001633D8" w:rsidP="00135061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1633D8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diartikan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</w:t>
      </w:r>
      <w:r w:rsidR="00135061">
        <w:rPr>
          <w:rFonts w:asciiTheme="majorBidi" w:hAnsiTheme="majorBidi" w:cstheme="majorBidi"/>
          <w:sz w:val="24"/>
          <w:szCs w:val="24"/>
        </w:rPr>
        <w:t>uatu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35061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35061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633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33D8">
        <w:rPr>
          <w:rFonts w:asciiTheme="majorBidi" w:hAnsiTheme="majorBidi" w:cstheme="majorBidi"/>
          <w:sz w:val="24"/>
          <w:szCs w:val="24"/>
        </w:rPr>
        <w:t>me</w:t>
      </w:r>
      <w:r w:rsidR="00135061">
        <w:rPr>
          <w:rFonts w:asciiTheme="majorBidi" w:hAnsiTheme="majorBidi" w:cstheme="majorBidi"/>
          <w:sz w:val="24"/>
          <w:szCs w:val="24"/>
        </w:rPr>
        <w:t>wakili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135061">
        <w:rPr>
          <w:rFonts w:asciiTheme="majorBidi" w:hAnsiTheme="majorBidi" w:cstheme="majorBidi"/>
          <w:sz w:val="24"/>
          <w:szCs w:val="24"/>
        </w:rPr>
        <w:t>Nawawi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, </w:t>
      </w:r>
      <w:r w:rsidRPr="001633D8">
        <w:rPr>
          <w:rFonts w:asciiTheme="majorBidi" w:hAnsiTheme="majorBidi" w:cstheme="majorBidi"/>
          <w:sz w:val="24"/>
          <w:szCs w:val="24"/>
        </w:rPr>
        <w:t>1983).</w:t>
      </w:r>
      <w:r w:rsid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kar</w:t>
      </w:r>
      <w:r w:rsidR="00135061">
        <w:rPr>
          <w:rFonts w:asciiTheme="majorBidi" w:hAnsiTheme="majorBidi" w:cstheme="majorBidi"/>
          <w:sz w:val="24"/>
          <w:szCs w:val="24"/>
        </w:rPr>
        <w:t>akteristiknya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>
        <w:rPr>
          <w:rFonts w:asciiTheme="majorBidi" w:hAnsiTheme="majorBidi" w:cstheme="majorBidi"/>
          <w:sz w:val="24"/>
          <w:szCs w:val="24"/>
        </w:rPr>
        <w:t>diselidiki</w:t>
      </w:r>
      <w:proofErr w:type="spellEnd"/>
      <w:r w:rsidR="0013506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sample,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sample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135061" w:rsidRPr="00135061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digeneralisasikan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5061" w:rsidRPr="00135061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="00135061" w:rsidRPr="00135061">
        <w:rPr>
          <w:rFonts w:asciiTheme="majorBidi" w:hAnsiTheme="majorBidi" w:cstheme="majorBidi"/>
          <w:sz w:val="24"/>
          <w:szCs w:val="24"/>
        </w:rPr>
        <w:t>.</w:t>
      </w:r>
    </w:p>
    <w:p w:rsidR="00135061" w:rsidRDefault="00135061" w:rsidP="00135061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135061" w:rsidRDefault="00135061" w:rsidP="00135061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Jenis-jenis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135061" w:rsidRDefault="00135061" w:rsidP="00135061">
      <w:pPr>
        <w:pStyle w:val="ListParagraph"/>
        <w:numPr>
          <w:ilvl w:val="0"/>
          <w:numId w:val="3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Probability sampling/ random sampling (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acak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135061" w:rsidRDefault="00135061" w:rsidP="00135061">
      <w:pPr>
        <w:pStyle w:val="ListParagraph"/>
        <w:spacing w:line="360" w:lineRule="auto"/>
        <w:ind w:left="180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unsur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sampling </w:t>
      </w:r>
      <w:proofErr w:type="spellStart"/>
      <w:r>
        <w:rPr>
          <w:rFonts w:asciiTheme="majorBidi" w:hAnsiTheme="majorBidi" w:cstheme="majorBidi"/>
          <w:sz w:val="24"/>
          <w:szCs w:val="24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diikutkan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tersedianya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anggota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unsur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kerangka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>/ sampling frame).</w:t>
      </w:r>
      <w:r w:rsidR="00F24E5A">
        <w:rPr>
          <w:rFonts w:asciiTheme="majorBidi" w:hAnsiTheme="majorBidi" w:cstheme="majorBidi"/>
          <w:sz w:val="24"/>
          <w:szCs w:val="24"/>
        </w:rPr>
        <w:t xml:space="preserve"> Ada </w:t>
      </w:r>
      <w:proofErr w:type="spellStart"/>
      <w:r w:rsidR="00F24E5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>
        <w:rPr>
          <w:rFonts w:asciiTheme="majorBidi" w:hAnsiTheme="majorBidi" w:cstheme="majorBidi"/>
          <w:sz w:val="24"/>
          <w:szCs w:val="24"/>
        </w:rPr>
        <w:t>penarikan</w:t>
      </w:r>
      <w:proofErr w:type="spellEnd"/>
      <w:r w:rsid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F24E5A">
        <w:rPr>
          <w:rFonts w:asciiTheme="majorBidi" w:hAnsiTheme="majorBidi" w:cstheme="majorBidi"/>
          <w:sz w:val="24"/>
          <w:szCs w:val="24"/>
        </w:rPr>
        <w:t xml:space="preserve"> lain:</w:t>
      </w:r>
    </w:p>
    <w:p w:rsidR="00135061" w:rsidRDefault="00135061" w:rsidP="00135061">
      <w:pPr>
        <w:pStyle w:val="ListParagraph"/>
        <w:numPr>
          <w:ilvl w:val="0"/>
          <w:numId w:val="7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Simple random sampling (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sederhana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F24E5A" w:rsidRDefault="00F05A46" w:rsidP="00F24E5A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(simple).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tingkatan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>.</w:t>
      </w:r>
      <w:r w:rsid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>
        <w:rPr>
          <w:rFonts w:asciiTheme="majorBidi" w:hAnsiTheme="majorBidi" w:cstheme="majorBidi"/>
          <w:sz w:val="24"/>
          <w:szCs w:val="24"/>
        </w:rPr>
        <w:t>p</w:t>
      </w:r>
      <w:r w:rsidR="00F24E5A" w:rsidRPr="00F24E5A">
        <w:rPr>
          <w:rFonts w:asciiTheme="majorBidi" w:hAnsiTheme="majorBidi" w:cstheme="majorBidi"/>
          <w:sz w:val="24"/>
          <w:szCs w:val="24"/>
        </w:rPr>
        <w:t>opulasi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SD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XX Jakarta yang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berjumlah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500 orang.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Isaac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Michael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5%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205.</w:t>
      </w:r>
      <w:r w:rsid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205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="00F24E5A" w:rsidRPr="00F24E5A"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4E5A" w:rsidRPr="00F24E5A">
        <w:rPr>
          <w:rFonts w:asciiTheme="majorBidi" w:hAnsiTheme="majorBidi" w:cstheme="majorBidi"/>
          <w:sz w:val="24"/>
          <w:szCs w:val="24"/>
        </w:rPr>
        <w:t>kelamin</w:t>
      </w:r>
      <w:proofErr w:type="spellEnd"/>
      <w:r w:rsidR="00F24E5A" w:rsidRPr="00F24E5A">
        <w:rPr>
          <w:rFonts w:asciiTheme="majorBidi" w:hAnsiTheme="majorBidi" w:cstheme="majorBidi"/>
          <w:sz w:val="24"/>
          <w:szCs w:val="24"/>
        </w:rPr>
        <w:t>.</w:t>
      </w:r>
      <w:r w:rsidR="00F24E5A" w:rsidRPr="00F24E5A">
        <w:rPr>
          <w:rFonts w:asciiTheme="majorBidi" w:hAnsiTheme="majorBidi" w:cstheme="majorBidi"/>
          <w:sz w:val="24"/>
          <w:szCs w:val="24"/>
        </w:rPr>
        <w:t xml:space="preserve"> </w:t>
      </w:r>
    </w:p>
    <w:p w:rsidR="00135061" w:rsidRDefault="00135061" w:rsidP="00F24E5A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Systematic random sampling (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sistematik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F05A46" w:rsidRDefault="00F24E5A" w:rsidP="00F24E5A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Pr="00F24E5A">
        <w:rPr>
          <w:rFonts w:asciiTheme="majorBidi" w:hAnsiTheme="majorBidi" w:cstheme="majorBidi"/>
          <w:sz w:val="24"/>
          <w:szCs w:val="24"/>
        </w:rPr>
        <w:t>eknik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sampling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urut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seragam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r w:rsidRPr="00F24E5A">
        <w:rPr>
          <w:rFonts w:asciiTheme="majorBidi" w:hAnsiTheme="majorBidi" w:cstheme="majorBidi"/>
          <w:sz w:val="24"/>
          <w:szCs w:val="24"/>
        </w:rPr>
        <w:t>kan</w:t>
      </w:r>
      <w:proofErr w:type="spellEnd"/>
      <w:proofErr w:type="gram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karyawan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berjumlah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125.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Karyawan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diurutkan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1 – 125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absensi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genap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(2, 4, 6, </w:t>
      </w:r>
      <w:proofErr w:type="spellStart"/>
      <w:proofErr w:type="gramStart"/>
      <w:r w:rsidRPr="00F24E5A">
        <w:rPr>
          <w:rFonts w:asciiTheme="majorBidi" w:hAnsiTheme="majorBidi" w:cstheme="majorBidi"/>
          <w:sz w:val="24"/>
          <w:szCs w:val="24"/>
        </w:rPr>
        <w:t>dst</w:t>
      </w:r>
      <w:proofErr w:type="spellEnd"/>
      <w:proofErr w:type="gramEnd"/>
      <w:r w:rsidRPr="00F24E5A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ganjil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(1, 2, 3,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dst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kelipatan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(2, 4, 8, 16,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dst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35061" w:rsidRDefault="00135061" w:rsidP="00135061">
      <w:pPr>
        <w:pStyle w:val="ListParagraph"/>
        <w:numPr>
          <w:ilvl w:val="0"/>
          <w:numId w:val="7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Stratified random sampling (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stratifikasi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F05A46" w:rsidRDefault="00F05A46" w:rsidP="00F05A46">
      <w:pPr>
        <w:pStyle w:val="ListParagraph"/>
        <w:spacing w:line="360" w:lineRule="auto"/>
        <w:ind w:left="288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Caranya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kriteria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jelas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strata,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kriteria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sub-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diasumsikan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homogen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sub-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proporsional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135061" w:rsidRDefault="00135061" w:rsidP="00135061">
      <w:pPr>
        <w:pStyle w:val="ListParagraph"/>
        <w:numPr>
          <w:ilvl w:val="0"/>
          <w:numId w:val="7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Cluster sampling (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berkelompok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F05A46" w:rsidRDefault="00F05A46" w:rsidP="00F05A46">
      <w:pPr>
        <w:pStyle w:val="ListParagraph"/>
        <w:spacing w:line="360" w:lineRule="auto"/>
        <w:ind w:left="288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sampling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sampling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menjangkau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135061" w:rsidRDefault="00135061" w:rsidP="00135061">
      <w:pPr>
        <w:pStyle w:val="ListParagraph"/>
        <w:numPr>
          <w:ilvl w:val="0"/>
          <w:numId w:val="7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Multistage sampling (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bertahap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F05A46" w:rsidRDefault="00F05A46" w:rsidP="00F05A46">
      <w:pPr>
        <w:pStyle w:val="ListParagraph"/>
        <w:spacing w:line="360" w:lineRule="auto"/>
        <w:ind w:left="288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hampir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Cluster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misalnya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kelurahan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dst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135061" w:rsidRDefault="00135061" w:rsidP="00135061">
      <w:pPr>
        <w:pStyle w:val="ListParagraph"/>
        <w:numPr>
          <w:ilvl w:val="0"/>
          <w:numId w:val="7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Area sampling (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wilayah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F05A46" w:rsidRDefault="00F05A46" w:rsidP="00F05A46">
      <w:pPr>
        <w:pStyle w:val="ListParagraph"/>
        <w:spacing w:line="360" w:lineRule="auto"/>
        <w:ind w:left="288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Cara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sampling.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foto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jelas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wilayah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blok-blok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pertokoan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135061" w:rsidRDefault="00135061" w:rsidP="00135061">
      <w:pPr>
        <w:pStyle w:val="ListParagraph"/>
        <w:spacing w:line="360" w:lineRule="auto"/>
        <w:ind w:left="2880"/>
        <w:jc w:val="lowKashida"/>
        <w:rPr>
          <w:rFonts w:asciiTheme="majorBidi" w:hAnsiTheme="majorBidi" w:cstheme="majorBidi"/>
          <w:sz w:val="24"/>
          <w:szCs w:val="24"/>
        </w:rPr>
      </w:pPr>
    </w:p>
    <w:p w:rsidR="00135061" w:rsidRDefault="00135061" w:rsidP="00135061">
      <w:pPr>
        <w:pStyle w:val="ListParagraph"/>
        <w:numPr>
          <w:ilvl w:val="0"/>
          <w:numId w:val="3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 probability sampling/ non random sampling (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acak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F05A46" w:rsidRDefault="00F05A46" w:rsidP="00F05A46">
      <w:pPr>
        <w:pStyle w:val="ListParagraph"/>
        <w:spacing w:line="360" w:lineRule="auto"/>
        <w:ind w:left="180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non probability sampling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lain:</w:t>
      </w:r>
    </w:p>
    <w:p w:rsidR="00285B64" w:rsidRDefault="00F05A46" w:rsidP="00285B64">
      <w:pPr>
        <w:pStyle w:val="ListParagraph"/>
        <w:numPr>
          <w:ilvl w:val="0"/>
          <w:numId w:val="7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Purposive sampling (</w:t>
      </w:r>
      <w:proofErr w:type="spellStart"/>
      <w:r>
        <w:rPr>
          <w:rFonts w:asciiTheme="majorBidi" w:hAnsiTheme="majorBidi" w:cstheme="majorBidi"/>
          <w:sz w:val="24"/>
          <w:szCs w:val="24"/>
        </w:rPr>
        <w:t>penarikan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5B6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5B64">
        <w:rPr>
          <w:rFonts w:asciiTheme="majorBidi" w:hAnsiTheme="majorBidi" w:cstheme="majorBidi"/>
          <w:sz w:val="24"/>
          <w:szCs w:val="24"/>
        </w:rPr>
        <w:t>sengaja</w:t>
      </w:r>
      <w:proofErr w:type="spellEnd"/>
      <w:r w:rsidR="00285B64">
        <w:rPr>
          <w:rFonts w:asciiTheme="majorBidi" w:hAnsiTheme="majorBidi" w:cstheme="majorBidi"/>
          <w:sz w:val="24"/>
          <w:szCs w:val="24"/>
        </w:rPr>
        <w:t>)</w:t>
      </w:r>
    </w:p>
    <w:p w:rsidR="00285B64" w:rsidRDefault="00285B64" w:rsidP="00285B64">
      <w:pPr>
        <w:pStyle w:val="ListParagraph"/>
        <w:spacing w:line="360" w:lineRule="auto"/>
        <w:ind w:left="288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Pr="00285B64">
        <w:rPr>
          <w:rFonts w:asciiTheme="majorBidi" w:hAnsiTheme="majorBidi" w:cstheme="majorBidi"/>
          <w:sz w:val="24"/>
          <w:szCs w:val="24"/>
        </w:rPr>
        <w:t>eknik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layak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meneliti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seputar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tahan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teknisi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ahli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>.</w:t>
      </w:r>
    </w:p>
    <w:p w:rsidR="00285B64" w:rsidRDefault="00285B64" w:rsidP="00285B64">
      <w:pPr>
        <w:pStyle w:val="ListParagraph"/>
        <w:numPr>
          <w:ilvl w:val="0"/>
          <w:numId w:val="7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285B64">
        <w:rPr>
          <w:rFonts w:asciiTheme="majorBidi" w:hAnsiTheme="majorBidi" w:cstheme="majorBidi"/>
          <w:sz w:val="24"/>
          <w:szCs w:val="24"/>
        </w:rPr>
        <w:t>Quota sam</w:t>
      </w:r>
      <w:r>
        <w:rPr>
          <w:rFonts w:asciiTheme="majorBidi" w:hAnsiTheme="majorBidi" w:cstheme="majorBidi"/>
          <w:sz w:val="24"/>
          <w:szCs w:val="24"/>
        </w:rPr>
        <w:t>p</w:t>
      </w:r>
      <w:r w:rsidRPr="00285B64">
        <w:rPr>
          <w:rFonts w:asciiTheme="majorBidi" w:hAnsiTheme="majorBidi" w:cstheme="majorBidi"/>
          <w:sz w:val="24"/>
          <w:szCs w:val="24"/>
        </w:rPr>
        <w:t xml:space="preserve">ling </w:t>
      </w:r>
    </w:p>
    <w:p w:rsidR="00285B64" w:rsidRDefault="00285B64" w:rsidP="00285B64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Pr="00285B64">
        <w:rPr>
          <w:rFonts w:asciiTheme="majorBidi" w:hAnsiTheme="majorBidi" w:cstheme="majorBidi"/>
          <w:sz w:val="24"/>
          <w:szCs w:val="24"/>
        </w:rPr>
        <w:t>eknik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sampling yang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ciri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kuota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jatah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) yang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85B64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persepsi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guru.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lastRenderedPageBreak/>
        <w:t>Sekolah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10,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kuota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per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>.</w:t>
      </w:r>
    </w:p>
    <w:p w:rsidR="00285B64" w:rsidRDefault="00285B64" w:rsidP="00285B6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Insidential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sampling</w:t>
      </w:r>
    </w:p>
    <w:p w:rsidR="00285B64" w:rsidRDefault="00285B64" w:rsidP="00285B64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Pr="00285B64">
        <w:rPr>
          <w:rFonts w:asciiTheme="majorBidi" w:hAnsiTheme="majorBidi" w:cstheme="majorBidi"/>
          <w:sz w:val="24"/>
          <w:szCs w:val="24"/>
        </w:rPr>
        <w:t>eknik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kebetulan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kebetulan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insidential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bertemu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85B64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kepuasan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pelayanan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Mall A.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ciri-ciri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usia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Mall A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kebetulan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bertemu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Mall A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(yang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berusia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5B6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285B64">
        <w:rPr>
          <w:rFonts w:asciiTheme="majorBidi" w:hAnsiTheme="majorBidi" w:cstheme="majorBidi"/>
          <w:sz w:val="24"/>
          <w:szCs w:val="24"/>
        </w:rPr>
        <w:t>.</w:t>
      </w:r>
    </w:p>
    <w:p w:rsidR="00285B64" w:rsidRDefault="00285B64" w:rsidP="00285B64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</w:p>
    <w:p w:rsidR="00285B64" w:rsidRDefault="00F24E5A" w:rsidP="00285B6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Sampling </w:t>
      </w:r>
      <w:proofErr w:type="spellStart"/>
      <w:r>
        <w:rPr>
          <w:rFonts w:asciiTheme="majorBidi" w:hAnsiTheme="majorBidi" w:cstheme="majorBidi"/>
          <w:sz w:val="24"/>
          <w:szCs w:val="24"/>
        </w:rPr>
        <w:t>jenuh</w:t>
      </w:r>
      <w:proofErr w:type="spellEnd"/>
    </w:p>
    <w:p w:rsidR="00F24E5A" w:rsidRDefault="00F24E5A" w:rsidP="00F24E5A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Pr="00F24E5A">
        <w:rPr>
          <w:rFonts w:asciiTheme="majorBidi" w:hAnsiTheme="majorBidi" w:cstheme="majorBidi"/>
          <w:sz w:val="24"/>
          <w:szCs w:val="24"/>
        </w:rPr>
        <w:t>ampel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mewakili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100.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senang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menyebutnya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total sampling.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4E5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guru di SMA XXX Jakarta.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guru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35,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guru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>.</w:t>
      </w:r>
    </w:p>
    <w:p w:rsidR="00F24E5A" w:rsidRDefault="00F24E5A" w:rsidP="00285B6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Snowball sampling</w:t>
      </w:r>
    </w:p>
    <w:p w:rsidR="00F24E5A" w:rsidRDefault="00F24E5A" w:rsidP="00F24E5A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Pr="00F24E5A">
        <w:rPr>
          <w:rFonts w:asciiTheme="majorBidi" w:hAnsiTheme="majorBidi" w:cstheme="majorBidi"/>
          <w:sz w:val="24"/>
          <w:szCs w:val="24"/>
        </w:rPr>
        <w:t>eknik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semula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membesar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ibarat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bola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salju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peredaran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narkoba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wilayah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A.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mula-mula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5 orang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Napi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pihak-pihak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teruuus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ditemukannya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menyeluruh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4E5A"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Pr="00F24E5A">
        <w:rPr>
          <w:rFonts w:asciiTheme="majorBidi" w:hAnsiTheme="majorBidi" w:cstheme="majorBidi"/>
          <w:sz w:val="24"/>
          <w:szCs w:val="24"/>
        </w:rPr>
        <w:t>.</w:t>
      </w:r>
    </w:p>
    <w:p w:rsidR="00F24E5A" w:rsidRPr="00285B64" w:rsidRDefault="00F24E5A" w:rsidP="00F24E5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24E5A" w:rsidRPr="0028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F2E"/>
    <w:multiLevelType w:val="hybridMultilevel"/>
    <w:tmpl w:val="E4346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553C"/>
    <w:multiLevelType w:val="hybridMultilevel"/>
    <w:tmpl w:val="41B06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73B10"/>
    <w:multiLevelType w:val="hybridMultilevel"/>
    <w:tmpl w:val="3CE6C9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94B0CA7"/>
    <w:multiLevelType w:val="hybridMultilevel"/>
    <w:tmpl w:val="3A88C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14202"/>
    <w:multiLevelType w:val="hybridMultilevel"/>
    <w:tmpl w:val="E662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21BF6"/>
    <w:multiLevelType w:val="hybridMultilevel"/>
    <w:tmpl w:val="5FA4983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D495ACB"/>
    <w:multiLevelType w:val="hybridMultilevel"/>
    <w:tmpl w:val="D204A168"/>
    <w:lvl w:ilvl="0" w:tplc="73A4C53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BC58CC"/>
    <w:multiLevelType w:val="hybridMultilevel"/>
    <w:tmpl w:val="EFB8199C"/>
    <w:lvl w:ilvl="0" w:tplc="F5DC8C26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66"/>
    <w:rsid w:val="00135061"/>
    <w:rsid w:val="001633D8"/>
    <w:rsid w:val="00285B64"/>
    <w:rsid w:val="00C1512C"/>
    <w:rsid w:val="00F05A46"/>
    <w:rsid w:val="00F24E5A"/>
    <w:rsid w:val="00F8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50819-DA1A-4DF5-9ABD-8D5E3EB8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083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837BC-2D04-4314-A78F-08FF7EC2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2020-04-09T02:15:00Z</dcterms:created>
  <dcterms:modified xsi:type="dcterms:W3CDTF">2020-04-09T03:18:00Z</dcterms:modified>
</cp:coreProperties>
</file>