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2C" w:rsidRDefault="0071185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ETIKA PROFESI – 18 September</w:t>
      </w:r>
    </w:p>
    <w:p w:rsidR="00711850" w:rsidRDefault="0071185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11850" w:rsidRDefault="00711850" w:rsidP="008A6ADD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mau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bertanya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apakah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kode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etik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benar-benar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guideline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sekedar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peraturan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? Dan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apakah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sanksi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diberikan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pustakawan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melanggar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kode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etik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?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Kalau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membaca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di file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kode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etik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pustakawan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IPI yang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aula,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disana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disampaikan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‘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11850">
        <w:rPr>
          <w:rFonts w:asciiTheme="majorBidi" w:hAnsiTheme="majorBidi" w:cstheme="majorBidi"/>
          <w:i/>
          <w:iCs/>
          <w:sz w:val="24"/>
          <w:szCs w:val="24"/>
        </w:rPr>
        <w:t>dikenai</w:t>
      </w:r>
      <w:proofErr w:type="spellEnd"/>
      <w:r w:rsidRPr="0071185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11850">
        <w:rPr>
          <w:rFonts w:asciiTheme="majorBidi" w:hAnsiTheme="majorBidi" w:cstheme="majorBidi"/>
          <w:i/>
          <w:iCs/>
          <w:sz w:val="24"/>
          <w:szCs w:val="24"/>
        </w:rPr>
        <w:t>sanksi</w:t>
      </w:r>
      <w:proofErr w:type="spellEnd"/>
      <w:r w:rsidRPr="0071185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11850">
        <w:rPr>
          <w:rFonts w:asciiTheme="majorBidi" w:hAnsiTheme="majorBidi" w:cstheme="majorBidi"/>
          <w:i/>
          <w:iCs/>
          <w:sz w:val="24"/>
          <w:szCs w:val="24"/>
        </w:rPr>
        <w:t>sesuai</w:t>
      </w:r>
      <w:proofErr w:type="spellEnd"/>
      <w:r w:rsidRPr="0071185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11850">
        <w:rPr>
          <w:rFonts w:asciiTheme="majorBidi" w:hAnsiTheme="majorBidi" w:cstheme="majorBidi"/>
          <w:i/>
          <w:iCs/>
          <w:sz w:val="24"/>
          <w:szCs w:val="24"/>
        </w:rPr>
        <w:t>pelanggaran</w:t>
      </w:r>
      <w:proofErr w:type="spellEnd"/>
      <w:r w:rsidRPr="0071185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11850">
        <w:rPr>
          <w:rFonts w:asciiTheme="majorBidi" w:hAnsiTheme="majorBidi" w:cstheme="majorBidi"/>
          <w:i/>
          <w:iCs/>
          <w:sz w:val="24"/>
          <w:szCs w:val="24"/>
        </w:rPr>
        <w:t>dan</w:t>
      </w:r>
      <w:proofErr w:type="spellEnd"/>
      <w:r w:rsidRPr="0071185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11850">
        <w:rPr>
          <w:rFonts w:asciiTheme="majorBidi" w:hAnsiTheme="majorBidi" w:cstheme="majorBidi"/>
          <w:i/>
          <w:iCs/>
          <w:sz w:val="24"/>
          <w:szCs w:val="24"/>
        </w:rPr>
        <w:t>dapat</w:t>
      </w:r>
      <w:proofErr w:type="spellEnd"/>
      <w:r w:rsidRPr="0071185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11850">
        <w:rPr>
          <w:rFonts w:asciiTheme="majorBidi" w:hAnsiTheme="majorBidi" w:cstheme="majorBidi"/>
          <w:i/>
          <w:iCs/>
          <w:sz w:val="24"/>
          <w:szCs w:val="24"/>
        </w:rPr>
        <w:t>diajukan</w:t>
      </w:r>
      <w:proofErr w:type="spellEnd"/>
      <w:r w:rsidRPr="0071185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11850">
        <w:rPr>
          <w:rFonts w:asciiTheme="majorBidi" w:hAnsiTheme="majorBidi" w:cstheme="majorBidi"/>
          <w:i/>
          <w:iCs/>
          <w:sz w:val="24"/>
          <w:szCs w:val="24"/>
        </w:rPr>
        <w:t>ke</w:t>
      </w:r>
      <w:proofErr w:type="spellEnd"/>
      <w:r w:rsidRPr="0071185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11850">
        <w:rPr>
          <w:rFonts w:asciiTheme="majorBidi" w:hAnsiTheme="majorBidi" w:cstheme="majorBidi"/>
          <w:i/>
          <w:iCs/>
          <w:sz w:val="24"/>
          <w:szCs w:val="24"/>
        </w:rPr>
        <w:t>Dewan</w:t>
      </w:r>
      <w:proofErr w:type="spellEnd"/>
      <w:r w:rsidRPr="0071185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11850">
        <w:rPr>
          <w:rFonts w:asciiTheme="majorBidi" w:hAnsiTheme="majorBidi" w:cstheme="majorBidi"/>
          <w:i/>
          <w:iCs/>
          <w:sz w:val="24"/>
          <w:szCs w:val="24"/>
        </w:rPr>
        <w:t>kehormatan</w:t>
      </w:r>
      <w:proofErr w:type="spellEnd"/>
      <w:r w:rsidRPr="0071185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11850">
        <w:rPr>
          <w:rFonts w:asciiTheme="majorBidi" w:hAnsiTheme="majorBidi" w:cstheme="majorBidi"/>
          <w:i/>
          <w:iCs/>
          <w:sz w:val="24"/>
          <w:szCs w:val="24"/>
        </w:rPr>
        <w:t>Ikatan</w:t>
      </w:r>
      <w:proofErr w:type="spellEnd"/>
      <w:r w:rsidRPr="0071185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11850">
        <w:rPr>
          <w:rFonts w:asciiTheme="majorBidi" w:hAnsiTheme="majorBidi" w:cstheme="majorBidi"/>
          <w:i/>
          <w:iCs/>
          <w:sz w:val="24"/>
          <w:szCs w:val="24"/>
        </w:rPr>
        <w:t>Pustakawan</w:t>
      </w:r>
      <w:proofErr w:type="spellEnd"/>
      <w:r w:rsidRPr="00711850">
        <w:rPr>
          <w:rFonts w:asciiTheme="majorBidi" w:hAnsiTheme="majorBidi" w:cstheme="majorBidi"/>
          <w:i/>
          <w:iCs/>
          <w:sz w:val="24"/>
          <w:szCs w:val="24"/>
        </w:rPr>
        <w:t xml:space="preserve"> Indones</w:t>
      </w:r>
      <w:r w:rsidR="00C41688">
        <w:rPr>
          <w:rFonts w:asciiTheme="majorBidi" w:hAnsiTheme="majorBidi" w:cstheme="majorBidi"/>
          <w:i/>
          <w:iCs/>
          <w:sz w:val="24"/>
          <w:szCs w:val="24"/>
        </w:rPr>
        <w:t xml:space="preserve">ia </w:t>
      </w:r>
      <w:proofErr w:type="spellStart"/>
      <w:r w:rsidR="00C41688">
        <w:rPr>
          <w:rFonts w:asciiTheme="majorBidi" w:hAnsiTheme="majorBidi" w:cstheme="majorBidi"/>
          <w:i/>
          <w:iCs/>
          <w:sz w:val="24"/>
          <w:szCs w:val="24"/>
        </w:rPr>
        <w:t>untuk</w:t>
      </w:r>
      <w:proofErr w:type="spellEnd"/>
      <w:r w:rsidR="00C4168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C41688">
        <w:rPr>
          <w:rFonts w:asciiTheme="majorBidi" w:hAnsiTheme="majorBidi" w:cstheme="majorBidi"/>
          <w:i/>
          <w:iCs/>
          <w:sz w:val="24"/>
          <w:szCs w:val="24"/>
        </w:rPr>
        <w:t>keputusan</w:t>
      </w:r>
      <w:proofErr w:type="spellEnd"/>
      <w:r w:rsidR="00C4168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C41688">
        <w:rPr>
          <w:rFonts w:asciiTheme="majorBidi" w:hAnsiTheme="majorBidi" w:cstheme="majorBidi"/>
          <w:i/>
          <w:iCs/>
          <w:sz w:val="24"/>
          <w:szCs w:val="24"/>
        </w:rPr>
        <w:t>lebih</w:t>
      </w:r>
      <w:proofErr w:type="spellEnd"/>
      <w:r w:rsidR="00C4168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C41688">
        <w:rPr>
          <w:rFonts w:asciiTheme="majorBidi" w:hAnsiTheme="majorBidi" w:cstheme="majorBidi"/>
          <w:i/>
          <w:iCs/>
          <w:sz w:val="24"/>
          <w:szCs w:val="24"/>
        </w:rPr>
        <w:t>lanjut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>’</w:t>
      </w:r>
      <w:r w:rsidR="008A6ADD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="008A6ADD">
        <w:rPr>
          <w:rFonts w:asciiTheme="majorBidi" w:hAnsiTheme="majorBidi" w:cstheme="majorBidi"/>
          <w:i/>
          <w:iCs/>
          <w:sz w:val="24"/>
          <w:szCs w:val="24"/>
        </w:rPr>
        <w:t>memangnya</w:t>
      </w:r>
      <w:proofErr w:type="spellEnd"/>
      <w:r w:rsidR="008A6AD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8A6ADD">
        <w:rPr>
          <w:rFonts w:asciiTheme="majorBidi" w:hAnsiTheme="majorBidi" w:cstheme="majorBidi"/>
          <w:i/>
          <w:iCs/>
          <w:sz w:val="24"/>
          <w:szCs w:val="24"/>
        </w:rPr>
        <w:t>siapa</w:t>
      </w:r>
      <w:proofErr w:type="spellEnd"/>
      <w:r w:rsidR="008A6ADD"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 w:rsidR="008A6ADD">
        <w:rPr>
          <w:rFonts w:asciiTheme="majorBidi" w:hAnsiTheme="majorBidi" w:cstheme="majorBidi"/>
          <w:i/>
          <w:iCs/>
          <w:sz w:val="24"/>
          <w:szCs w:val="24"/>
        </w:rPr>
        <w:t>melaporkan</w:t>
      </w:r>
      <w:proofErr w:type="spellEnd"/>
      <w:r w:rsidR="008A6ADD">
        <w:rPr>
          <w:rFonts w:asciiTheme="majorBidi" w:hAnsiTheme="majorBidi" w:cstheme="majorBidi"/>
          <w:i/>
          <w:iCs/>
          <w:sz w:val="24"/>
          <w:szCs w:val="24"/>
        </w:rPr>
        <w:t xml:space="preserve">? </w:t>
      </w:r>
      <w:proofErr w:type="spellStart"/>
      <w:r w:rsidR="008A6ADD">
        <w:rPr>
          <w:rFonts w:asciiTheme="majorBidi" w:hAnsiTheme="majorBidi" w:cstheme="majorBidi"/>
          <w:i/>
          <w:iCs/>
          <w:sz w:val="24"/>
          <w:szCs w:val="24"/>
        </w:rPr>
        <w:t>Terus</w:t>
      </w:r>
      <w:proofErr w:type="spellEnd"/>
      <w:r w:rsidR="008A6AD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8A6ADD">
        <w:rPr>
          <w:rFonts w:asciiTheme="majorBidi" w:hAnsiTheme="majorBidi" w:cstheme="majorBidi"/>
          <w:i/>
          <w:iCs/>
          <w:sz w:val="24"/>
          <w:szCs w:val="24"/>
        </w:rPr>
        <w:t>m</w:t>
      </w:r>
      <w:r>
        <w:rPr>
          <w:rFonts w:asciiTheme="majorBidi" w:hAnsiTheme="majorBidi" w:cstheme="majorBidi"/>
          <w:i/>
          <w:iCs/>
          <w:sz w:val="24"/>
          <w:szCs w:val="24"/>
        </w:rPr>
        <w:t>engapa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perpustakaan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pelayanan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y</w:t>
      </w:r>
      <w:r w:rsidR="00C41688">
        <w:rPr>
          <w:rFonts w:asciiTheme="majorBidi" w:hAnsiTheme="majorBidi" w:cstheme="majorBidi"/>
          <w:i/>
          <w:iCs/>
          <w:sz w:val="24"/>
          <w:szCs w:val="24"/>
        </w:rPr>
        <w:t xml:space="preserve">ang </w:t>
      </w:r>
      <w:proofErr w:type="spellStart"/>
      <w:r w:rsidR="00C41688">
        <w:rPr>
          <w:rFonts w:asciiTheme="majorBidi" w:hAnsiTheme="majorBidi" w:cstheme="majorBidi"/>
          <w:i/>
          <w:iCs/>
          <w:sz w:val="24"/>
          <w:szCs w:val="24"/>
        </w:rPr>
        <w:t>tidak</w:t>
      </w:r>
      <w:proofErr w:type="spellEnd"/>
      <w:r w:rsidR="00C4168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C41688">
        <w:rPr>
          <w:rFonts w:asciiTheme="majorBidi" w:hAnsiTheme="majorBidi" w:cstheme="majorBidi"/>
          <w:i/>
          <w:iCs/>
          <w:sz w:val="24"/>
          <w:szCs w:val="24"/>
        </w:rPr>
        <w:t>menyenangkan</w:t>
      </w:r>
      <w:proofErr w:type="spellEnd"/>
      <w:r w:rsidR="00C41688">
        <w:rPr>
          <w:rFonts w:asciiTheme="majorBidi" w:hAnsiTheme="majorBidi" w:cstheme="majorBidi"/>
          <w:i/>
          <w:iCs/>
          <w:sz w:val="24"/>
          <w:szCs w:val="24"/>
        </w:rPr>
        <w:t>,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C41688">
        <w:rPr>
          <w:rFonts w:asciiTheme="majorBidi" w:hAnsiTheme="majorBidi" w:cstheme="majorBidi"/>
          <w:i/>
          <w:iCs/>
          <w:sz w:val="24"/>
          <w:szCs w:val="24"/>
        </w:rPr>
        <w:t>dengan</w:t>
      </w:r>
      <w:proofErr w:type="spellEnd"/>
      <w:r w:rsidR="00C4168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C41688">
        <w:rPr>
          <w:rFonts w:asciiTheme="majorBidi" w:hAnsiTheme="majorBidi" w:cstheme="majorBidi"/>
          <w:i/>
          <w:iCs/>
          <w:sz w:val="24"/>
          <w:szCs w:val="24"/>
        </w:rPr>
        <w:t>kode</w:t>
      </w:r>
      <w:proofErr w:type="spellEnd"/>
      <w:r w:rsidR="00C4168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C41688">
        <w:rPr>
          <w:rFonts w:asciiTheme="majorBidi" w:hAnsiTheme="majorBidi" w:cstheme="majorBidi"/>
          <w:i/>
          <w:iCs/>
          <w:sz w:val="24"/>
          <w:szCs w:val="24"/>
        </w:rPr>
        <w:t>etik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perpustakaan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di Surabaya yang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pernah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kunjungi</w:t>
      </w:r>
      <w:proofErr w:type="spellEnd"/>
      <w:r w:rsidR="006B3094">
        <w:rPr>
          <w:rFonts w:asciiTheme="majorBidi" w:hAnsiTheme="majorBidi" w:cstheme="majorBidi"/>
          <w:i/>
          <w:iCs/>
          <w:sz w:val="24"/>
          <w:szCs w:val="24"/>
        </w:rPr>
        <w:t>…</w:t>
      </w:r>
    </w:p>
    <w:p w:rsidR="006B3094" w:rsidRDefault="006B3094" w:rsidP="008A6ADD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Sanksi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sosial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dijauhi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lingkungan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/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dirotasi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/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dipindahtugaskan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kemana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. Yang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melaporkan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IPI. YA KARENA MEMANG INDONESIA SELALU SEPERTI ITU. ADA HUKUMNYA TAPI TIDAK DIHUKUM. </w:t>
      </w:r>
      <w:r w:rsidRPr="006B3094">
        <w:rPr>
          <w:rFonts w:asciiTheme="majorBidi" w:hAnsiTheme="majorBidi" w:cstheme="majorBidi"/>
          <w:i/>
          <w:iCs/>
          <w:sz w:val="24"/>
          <w:szCs w:val="24"/>
        </w:rPr>
        <w:sym w:font="Wingdings" w:char="F04C"/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6B3094">
        <w:rPr>
          <w:rFonts w:asciiTheme="majorBidi" w:hAnsiTheme="majorBidi" w:cstheme="majorBidi"/>
          <w:i/>
          <w:iCs/>
          <w:sz w:val="24"/>
          <w:szCs w:val="24"/>
        </w:rPr>
        <w:sym w:font="Wingdings" w:char="F04C"/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6B3094">
        <w:rPr>
          <w:rFonts w:asciiTheme="majorBidi" w:hAnsiTheme="majorBidi" w:cstheme="majorBidi"/>
          <w:i/>
          <w:iCs/>
          <w:sz w:val="24"/>
          <w:szCs w:val="24"/>
        </w:rPr>
        <w:sym w:font="Wingdings" w:char="F04C"/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854A2E">
        <w:rPr>
          <w:rFonts w:asciiTheme="majorBidi" w:hAnsiTheme="majorBidi" w:cstheme="majorBidi"/>
          <w:i/>
          <w:iCs/>
          <w:sz w:val="24"/>
          <w:szCs w:val="24"/>
        </w:rPr>
        <w:t xml:space="preserve">Kita </w:t>
      </w:r>
      <w:proofErr w:type="spellStart"/>
      <w:r w:rsidR="00854A2E">
        <w:rPr>
          <w:rFonts w:asciiTheme="majorBidi" w:hAnsiTheme="majorBidi" w:cstheme="majorBidi"/>
          <w:i/>
          <w:iCs/>
          <w:sz w:val="24"/>
          <w:szCs w:val="24"/>
        </w:rPr>
        <w:t>sebagai</w:t>
      </w:r>
      <w:proofErr w:type="spellEnd"/>
      <w:r w:rsidR="00854A2E">
        <w:rPr>
          <w:rFonts w:asciiTheme="majorBidi" w:hAnsiTheme="majorBidi" w:cstheme="majorBidi"/>
          <w:i/>
          <w:iCs/>
          <w:sz w:val="24"/>
          <w:szCs w:val="24"/>
        </w:rPr>
        <w:t xml:space="preserve"> orang yang </w:t>
      </w:r>
      <w:proofErr w:type="spellStart"/>
      <w:r w:rsidR="00854A2E">
        <w:rPr>
          <w:rFonts w:asciiTheme="majorBidi" w:hAnsiTheme="majorBidi" w:cstheme="majorBidi"/>
          <w:i/>
          <w:iCs/>
          <w:sz w:val="24"/>
          <w:szCs w:val="24"/>
        </w:rPr>
        <w:t>mengerti</w:t>
      </w:r>
      <w:proofErr w:type="spellEnd"/>
      <w:r w:rsidR="00854A2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854A2E">
        <w:rPr>
          <w:rFonts w:asciiTheme="majorBidi" w:hAnsiTheme="majorBidi" w:cstheme="majorBidi"/>
          <w:i/>
          <w:iCs/>
          <w:sz w:val="24"/>
          <w:szCs w:val="24"/>
        </w:rPr>
        <w:t>tentang</w:t>
      </w:r>
      <w:proofErr w:type="spellEnd"/>
      <w:r w:rsidR="00854A2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854A2E">
        <w:rPr>
          <w:rFonts w:asciiTheme="majorBidi" w:hAnsiTheme="majorBidi" w:cstheme="majorBidi"/>
          <w:i/>
          <w:iCs/>
          <w:sz w:val="24"/>
          <w:szCs w:val="24"/>
        </w:rPr>
        <w:t>kode</w:t>
      </w:r>
      <w:proofErr w:type="spellEnd"/>
      <w:r w:rsidR="00854A2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854A2E">
        <w:rPr>
          <w:rFonts w:asciiTheme="majorBidi" w:hAnsiTheme="majorBidi" w:cstheme="majorBidi"/>
          <w:i/>
          <w:iCs/>
          <w:sz w:val="24"/>
          <w:szCs w:val="24"/>
        </w:rPr>
        <w:t>etik</w:t>
      </w:r>
      <w:proofErr w:type="spellEnd"/>
      <w:r w:rsidR="00854A2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854A2E">
        <w:rPr>
          <w:rFonts w:asciiTheme="majorBidi" w:hAnsiTheme="majorBidi" w:cstheme="majorBidi"/>
          <w:i/>
          <w:iCs/>
          <w:sz w:val="24"/>
          <w:szCs w:val="24"/>
        </w:rPr>
        <w:t>ini</w:t>
      </w:r>
      <w:proofErr w:type="spellEnd"/>
      <w:r w:rsidR="00854A2E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="00854A2E">
        <w:rPr>
          <w:rFonts w:asciiTheme="majorBidi" w:hAnsiTheme="majorBidi" w:cstheme="majorBidi"/>
          <w:i/>
          <w:iCs/>
          <w:sz w:val="24"/>
          <w:szCs w:val="24"/>
        </w:rPr>
        <w:t>harusnya</w:t>
      </w:r>
      <w:proofErr w:type="spellEnd"/>
      <w:r w:rsidR="00854A2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854A2E">
        <w:rPr>
          <w:rFonts w:asciiTheme="majorBidi" w:hAnsiTheme="majorBidi" w:cstheme="majorBidi"/>
          <w:i/>
          <w:iCs/>
          <w:sz w:val="24"/>
          <w:szCs w:val="24"/>
        </w:rPr>
        <w:t>bisa</w:t>
      </w:r>
      <w:proofErr w:type="spellEnd"/>
      <w:r w:rsidR="00854A2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854A2E">
        <w:rPr>
          <w:rFonts w:asciiTheme="majorBidi" w:hAnsiTheme="majorBidi" w:cstheme="majorBidi"/>
          <w:i/>
          <w:iCs/>
          <w:sz w:val="24"/>
          <w:szCs w:val="24"/>
        </w:rPr>
        <w:t>memperbaiki</w:t>
      </w:r>
      <w:proofErr w:type="spellEnd"/>
      <w:r w:rsidR="00854A2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854A2E">
        <w:rPr>
          <w:rFonts w:asciiTheme="majorBidi" w:hAnsiTheme="majorBidi" w:cstheme="majorBidi"/>
          <w:i/>
          <w:iCs/>
          <w:sz w:val="24"/>
          <w:szCs w:val="24"/>
        </w:rPr>
        <w:t>ini</w:t>
      </w:r>
      <w:proofErr w:type="spellEnd"/>
      <w:r w:rsidR="00854A2E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:rsidR="00711850" w:rsidRDefault="00C41688" w:rsidP="00711850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Pilih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IPI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general (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paling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diperpustakaan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Indonesia).</w:t>
      </w:r>
      <w:r w:rsidR="008A6ADD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="008A6ADD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="008A6ADD">
        <w:rPr>
          <w:rFonts w:asciiTheme="majorBidi" w:hAnsiTheme="majorBidi" w:cstheme="majorBidi"/>
          <w:sz w:val="24"/>
          <w:szCs w:val="24"/>
        </w:rPr>
        <w:t xml:space="preserve"> video, </w:t>
      </w:r>
      <w:proofErr w:type="spellStart"/>
      <w:r w:rsidR="008A6ADD">
        <w:rPr>
          <w:rFonts w:asciiTheme="majorBidi" w:hAnsiTheme="majorBidi" w:cstheme="majorBidi"/>
          <w:sz w:val="24"/>
          <w:szCs w:val="24"/>
        </w:rPr>
        <w:t>individu</w:t>
      </w:r>
      <w:proofErr w:type="spellEnd"/>
      <w:r w:rsidR="006B3094">
        <w:rPr>
          <w:rFonts w:asciiTheme="majorBidi" w:hAnsiTheme="majorBidi" w:cstheme="majorBidi"/>
          <w:sz w:val="24"/>
          <w:szCs w:val="24"/>
        </w:rPr>
        <w:t>.</w:t>
      </w:r>
    </w:p>
    <w:p w:rsidR="00C41688" w:rsidRDefault="00C41688" w:rsidP="00711850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A6ADD" w:rsidRPr="008A6ADD" w:rsidRDefault="008A6ADD" w:rsidP="00711850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 w:rsidRPr="008A6ADD">
        <w:rPr>
          <w:rFonts w:asciiTheme="majorBidi" w:hAnsiTheme="majorBidi" w:cstheme="majorBidi"/>
          <w:sz w:val="24"/>
          <w:szCs w:val="24"/>
          <w:u w:val="single"/>
        </w:rPr>
        <w:t>Etika</w:t>
      </w:r>
      <w:proofErr w:type="spellEnd"/>
      <w:r w:rsidRPr="008A6ADD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proofErr w:type="spellStart"/>
      <w:r w:rsidRPr="008A6ADD">
        <w:rPr>
          <w:rFonts w:asciiTheme="majorBidi" w:hAnsiTheme="majorBidi" w:cstheme="majorBidi"/>
          <w:sz w:val="24"/>
          <w:szCs w:val="24"/>
          <w:u w:val="single"/>
        </w:rPr>
        <w:t>Profesi</w:t>
      </w:r>
      <w:proofErr w:type="spellEnd"/>
    </w:p>
    <w:p w:rsidR="008A6ADD" w:rsidRDefault="008A6ADD" w:rsidP="00711850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professional </w:t>
      </w:r>
      <w:proofErr w:type="spellStart"/>
      <w:r>
        <w:rPr>
          <w:rFonts w:asciiTheme="majorBidi" w:hAnsiTheme="majorBidi" w:cstheme="majorBidi"/>
          <w:sz w:val="24"/>
          <w:szCs w:val="24"/>
        </w:rPr>
        <w:t>pasti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mempunyai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C/ </w:t>
      </w:r>
      <w:proofErr w:type="spellStart"/>
      <w:r>
        <w:rPr>
          <w:rFonts w:asciiTheme="majorBidi" w:hAnsiTheme="majorBidi" w:cstheme="majorBidi"/>
          <w:sz w:val="24"/>
          <w:szCs w:val="24"/>
        </w:rPr>
        <w:t>dokter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advokat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DPR, MPR, </w:t>
      </w:r>
      <w:proofErr w:type="spellStart"/>
      <w:r>
        <w:rPr>
          <w:rFonts w:asciiTheme="majorBidi" w:hAnsiTheme="majorBidi" w:cstheme="majorBidi"/>
          <w:sz w:val="24"/>
          <w:szCs w:val="24"/>
        </w:rPr>
        <w:t>presiden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pustakawan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arsiparis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pegawai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bank.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profesi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>
        <w:rPr>
          <w:rFonts w:asciiTheme="majorBidi" w:hAnsiTheme="majorBidi" w:cstheme="majorBidi"/>
          <w:sz w:val="24"/>
          <w:szCs w:val="24"/>
        </w:rPr>
        <w:t>peraturan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keadaan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nanti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pasti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berantakan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8A6ADD" w:rsidRDefault="008A6ADD" w:rsidP="0071185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 </w:t>
      </w:r>
      <w:proofErr w:type="spellStart"/>
      <w:r>
        <w:rPr>
          <w:rFonts w:asciiTheme="majorBidi" w:hAnsiTheme="majorBidi" w:cstheme="majorBidi"/>
          <w:sz w:val="24"/>
          <w:szCs w:val="24"/>
        </w:rPr>
        <w:t>lembaga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mengawasi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>
        <w:rPr>
          <w:rFonts w:asciiTheme="majorBidi" w:hAnsiTheme="majorBidi" w:cstheme="majorBidi"/>
          <w:sz w:val="24"/>
          <w:szCs w:val="24"/>
        </w:rPr>
        <w:t>mengatur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Pustakawan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IPI. </w:t>
      </w:r>
      <w:proofErr w:type="spellStart"/>
      <w:r>
        <w:rPr>
          <w:rFonts w:asciiTheme="majorBidi" w:hAnsiTheme="majorBidi" w:cstheme="majorBidi"/>
          <w:sz w:val="24"/>
          <w:szCs w:val="24"/>
        </w:rPr>
        <w:t>Kalo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dokter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IDI.</w:t>
      </w:r>
    </w:p>
    <w:p w:rsidR="008A6ADD" w:rsidRDefault="008A6ADD" w:rsidP="00711850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standart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aturan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mekanisme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norma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menuntun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melaksanakan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profesionalnya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8A6ADD" w:rsidRDefault="008A6ADD" w:rsidP="00711850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A6ADD" w:rsidRDefault="008A6ADD" w:rsidP="008A6ADD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etik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8A6ADD" w:rsidRDefault="008A6ADD" w:rsidP="008A6AD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Prinsip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prinsip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hal2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tau </w:t>
      </w:r>
      <w:proofErr w:type="spellStart"/>
      <w:r>
        <w:rPr>
          <w:rFonts w:asciiTheme="majorBidi" w:hAnsiTheme="majorBidi" w:cstheme="majorBidi"/>
          <w:sz w:val="24"/>
          <w:szCs w:val="24"/>
        </w:rPr>
        <w:t>pedomannya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8A6ADD" w:rsidRDefault="008A6ADD" w:rsidP="008A6AD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Kebijakan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public.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pelayanan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>
        <w:rPr>
          <w:rFonts w:asciiTheme="majorBidi" w:hAnsiTheme="majorBidi" w:cstheme="majorBidi"/>
          <w:sz w:val="24"/>
          <w:szCs w:val="24"/>
        </w:rPr>
        <w:t>Jawa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sapa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pelayanan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menghormati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saling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senyum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saling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sapa</w:t>
      </w:r>
      <w:proofErr w:type="spellEnd"/>
      <w:r>
        <w:rPr>
          <w:rFonts w:asciiTheme="majorBidi" w:hAnsiTheme="majorBidi" w:cstheme="majorBidi"/>
          <w:sz w:val="24"/>
          <w:szCs w:val="24"/>
        </w:rPr>
        <w:t>. SENYUM SAPA SALAM.</w:t>
      </w:r>
    </w:p>
    <w:p w:rsidR="008A6ADD" w:rsidRDefault="008A6ADD" w:rsidP="008A6AD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mencakup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prinsip-prinsip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meng-fotocopy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memperjual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854A2E" w:rsidRDefault="008A6ADD" w:rsidP="00854A2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Instrument </w:t>
      </w:r>
      <w:proofErr w:type="spellStart"/>
      <w:r>
        <w:rPr>
          <w:rFonts w:asciiTheme="majorBidi" w:hAnsiTheme="majorBidi" w:cstheme="majorBidi"/>
          <w:sz w:val="24"/>
          <w:szCs w:val="24"/>
        </w:rPr>
        <w:t>hukum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854A2E" w:rsidRDefault="00854A2E" w:rsidP="00854A2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54A2E" w:rsidRDefault="00854A2E" w:rsidP="00854A2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54A2E" w:rsidRDefault="00854A2E" w:rsidP="00854A2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54A2E" w:rsidRDefault="00854A2E" w:rsidP="00854A2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Perpustakaan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… </w:t>
      </w:r>
    </w:p>
    <w:p w:rsidR="00454D79" w:rsidRDefault="00454D79" w:rsidP="00854A2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54A2E" w:rsidRPr="00454D79" w:rsidRDefault="00454D79" w:rsidP="00854A2E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i/>
          <w:iCs/>
          <w:sz w:val="24"/>
          <w:szCs w:val="24"/>
        </w:rPr>
        <w:t>mau</w:t>
      </w:r>
      <w:proofErr w:type="spellEnd"/>
      <w:proofErr w:type="gramEnd"/>
      <w:r>
        <w:rPr>
          <w:rFonts w:asciiTheme="majorBidi" w:hAnsiTheme="majorBidi" w:cstheme="majorBidi"/>
          <w:i/>
          <w:iCs/>
          <w:sz w:val="24"/>
          <w:szCs w:val="24"/>
        </w:rPr>
        <w:t xml:space="preserve"> Tanya bu.. </w:t>
      </w:r>
      <w:proofErr w:type="spellStart"/>
      <w:proofErr w:type="gramStart"/>
      <w:r>
        <w:rPr>
          <w:rFonts w:asciiTheme="majorBidi" w:hAnsiTheme="majorBidi" w:cstheme="majorBidi"/>
          <w:i/>
          <w:iCs/>
          <w:sz w:val="24"/>
          <w:szCs w:val="24"/>
        </w:rPr>
        <w:t>kalau</w:t>
      </w:r>
      <w:proofErr w:type="spellEnd"/>
      <w:proofErr w:type="gram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dulu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sekolah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tahu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badan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akreditasi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datang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54D79">
        <w:rPr>
          <w:rFonts w:asciiTheme="majorBidi" w:hAnsiTheme="majorBidi" w:cstheme="majorBidi"/>
          <w:i/>
          <w:iCs/>
          <w:sz w:val="24"/>
          <w:szCs w:val="24"/>
        </w:rPr>
        <w:t>sekolah</w:t>
      </w:r>
      <w:proofErr w:type="spellEnd"/>
      <w:r w:rsidRPr="00454D7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54D79">
        <w:rPr>
          <w:rFonts w:asciiTheme="majorBidi" w:hAnsiTheme="majorBidi" w:cstheme="majorBidi"/>
          <w:i/>
          <w:iCs/>
          <w:sz w:val="24"/>
          <w:szCs w:val="24"/>
        </w:rPr>
        <w:t>biasanya</w:t>
      </w:r>
      <w:proofErr w:type="spellEnd"/>
      <w:r w:rsidRPr="00454D7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54D79">
        <w:rPr>
          <w:rFonts w:asciiTheme="majorBidi" w:hAnsiTheme="majorBidi" w:cstheme="majorBidi"/>
          <w:i/>
          <w:iCs/>
          <w:sz w:val="24"/>
          <w:szCs w:val="24"/>
        </w:rPr>
        <w:t>buat</w:t>
      </w:r>
      <w:proofErr w:type="spellEnd"/>
      <w:r w:rsidRPr="00454D7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54D79">
        <w:rPr>
          <w:rFonts w:asciiTheme="majorBidi" w:hAnsiTheme="majorBidi" w:cstheme="majorBidi"/>
          <w:i/>
          <w:iCs/>
          <w:sz w:val="24"/>
          <w:szCs w:val="24"/>
        </w:rPr>
        <w:t>menilai</w:t>
      </w:r>
      <w:proofErr w:type="spellEnd"/>
      <w:r w:rsidRPr="00454D79">
        <w:rPr>
          <w:rFonts w:asciiTheme="majorBidi" w:hAnsiTheme="majorBidi" w:cstheme="majorBidi"/>
          <w:i/>
          <w:iCs/>
          <w:sz w:val="24"/>
          <w:szCs w:val="24"/>
        </w:rPr>
        <w:t xml:space="preserve">/ </w:t>
      </w:r>
      <w:proofErr w:type="spellStart"/>
      <w:r w:rsidRPr="00454D79">
        <w:rPr>
          <w:rFonts w:asciiTheme="majorBidi" w:hAnsiTheme="majorBidi" w:cstheme="majorBidi"/>
          <w:i/>
          <w:iCs/>
          <w:sz w:val="24"/>
          <w:szCs w:val="24"/>
        </w:rPr>
        <w:t>mengevaluasi</w:t>
      </w:r>
      <w:proofErr w:type="spellEnd"/>
      <w:r w:rsidRPr="00454D7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54D79">
        <w:rPr>
          <w:rFonts w:asciiTheme="majorBidi" w:hAnsiTheme="majorBidi" w:cstheme="majorBidi"/>
          <w:i/>
          <w:iCs/>
          <w:sz w:val="24"/>
          <w:szCs w:val="24"/>
        </w:rPr>
        <w:t>sekolahnya</w:t>
      </w:r>
      <w:proofErr w:type="spellEnd"/>
      <w:r w:rsidRPr="00454D79">
        <w:rPr>
          <w:rFonts w:asciiTheme="majorBidi" w:hAnsiTheme="majorBidi" w:cstheme="majorBidi"/>
          <w:i/>
          <w:iCs/>
          <w:sz w:val="24"/>
          <w:szCs w:val="24"/>
        </w:rPr>
        <w:t xml:space="preserve">. Nah </w:t>
      </w:r>
      <w:proofErr w:type="spellStart"/>
      <w:proofErr w:type="gramStart"/>
      <w:r w:rsidRPr="00454D79">
        <w:rPr>
          <w:rFonts w:asciiTheme="majorBidi" w:hAnsiTheme="majorBidi" w:cstheme="majorBidi"/>
          <w:i/>
          <w:iCs/>
          <w:sz w:val="24"/>
          <w:szCs w:val="24"/>
        </w:rPr>
        <w:t>apa</w:t>
      </w:r>
      <w:proofErr w:type="spellEnd"/>
      <w:proofErr w:type="gramEnd"/>
      <w:r w:rsidRPr="00454D7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54D79">
        <w:rPr>
          <w:rFonts w:asciiTheme="majorBidi" w:hAnsiTheme="majorBidi" w:cstheme="majorBidi"/>
          <w:i/>
          <w:iCs/>
          <w:sz w:val="24"/>
          <w:szCs w:val="24"/>
        </w:rPr>
        <w:t>perpustakaan</w:t>
      </w:r>
      <w:proofErr w:type="spellEnd"/>
      <w:r w:rsidRPr="00454D7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54D79">
        <w:rPr>
          <w:rFonts w:asciiTheme="majorBidi" w:hAnsiTheme="majorBidi" w:cstheme="majorBidi"/>
          <w:i/>
          <w:iCs/>
          <w:sz w:val="24"/>
          <w:szCs w:val="24"/>
        </w:rPr>
        <w:t>atau</w:t>
      </w:r>
      <w:proofErr w:type="spellEnd"/>
      <w:r w:rsidRPr="00454D79">
        <w:rPr>
          <w:rFonts w:asciiTheme="majorBidi" w:hAnsiTheme="majorBidi" w:cstheme="majorBidi"/>
          <w:i/>
          <w:iCs/>
          <w:sz w:val="24"/>
          <w:szCs w:val="24"/>
        </w:rPr>
        <w:t xml:space="preserve"> IPI </w:t>
      </w:r>
      <w:proofErr w:type="spellStart"/>
      <w:r w:rsidRPr="00454D79">
        <w:rPr>
          <w:rFonts w:asciiTheme="majorBidi" w:hAnsiTheme="majorBidi" w:cstheme="majorBidi"/>
          <w:i/>
          <w:iCs/>
          <w:sz w:val="24"/>
          <w:szCs w:val="24"/>
        </w:rPr>
        <w:t>itu</w:t>
      </w:r>
      <w:proofErr w:type="spellEnd"/>
      <w:r w:rsidRPr="00454D7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54D79">
        <w:rPr>
          <w:rFonts w:asciiTheme="majorBidi" w:hAnsiTheme="majorBidi" w:cstheme="majorBidi"/>
          <w:i/>
          <w:iCs/>
          <w:sz w:val="24"/>
          <w:szCs w:val="24"/>
        </w:rPr>
        <w:t>tidak</w:t>
      </w:r>
      <w:proofErr w:type="spellEnd"/>
      <w:r w:rsidRPr="00454D7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454D79">
        <w:rPr>
          <w:rFonts w:asciiTheme="majorBidi" w:hAnsiTheme="majorBidi" w:cstheme="majorBidi"/>
          <w:i/>
          <w:iCs/>
          <w:sz w:val="24"/>
          <w:szCs w:val="24"/>
        </w:rPr>
        <w:t>mengadakan</w:t>
      </w:r>
      <w:proofErr w:type="spellEnd"/>
      <w:r w:rsidRPr="00454D7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54D79">
        <w:rPr>
          <w:rFonts w:asciiTheme="majorBidi" w:hAnsiTheme="majorBidi" w:cstheme="majorBidi"/>
          <w:i/>
          <w:iCs/>
          <w:sz w:val="24"/>
          <w:szCs w:val="24"/>
        </w:rPr>
        <w:t>evaluasi</w:t>
      </w:r>
      <w:proofErr w:type="spellEnd"/>
      <w:r w:rsidRPr="00454D79">
        <w:rPr>
          <w:rFonts w:asciiTheme="majorBidi" w:hAnsiTheme="majorBidi" w:cstheme="majorBidi"/>
          <w:i/>
          <w:iCs/>
          <w:sz w:val="24"/>
          <w:szCs w:val="24"/>
        </w:rPr>
        <w:t xml:space="preserve"> di </w:t>
      </w:r>
      <w:proofErr w:type="spellStart"/>
      <w:r w:rsidRPr="00454D79">
        <w:rPr>
          <w:rFonts w:asciiTheme="majorBidi" w:hAnsiTheme="majorBidi" w:cstheme="majorBidi"/>
          <w:i/>
          <w:iCs/>
          <w:sz w:val="24"/>
          <w:szCs w:val="24"/>
        </w:rPr>
        <w:t>setiap</w:t>
      </w:r>
      <w:proofErr w:type="spellEnd"/>
      <w:r w:rsidRPr="00454D7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54D79">
        <w:rPr>
          <w:rFonts w:asciiTheme="majorBidi" w:hAnsiTheme="majorBidi" w:cstheme="majorBidi"/>
          <w:i/>
          <w:iCs/>
          <w:sz w:val="24"/>
          <w:szCs w:val="24"/>
        </w:rPr>
        <w:t>perpustakaannya</w:t>
      </w:r>
      <w:proofErr w:type="spellEnd"/>
      <w:r w:rsidRPr="00454D7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54D79">
        <w:rPr>
          <w:rFonts w:asciiTheme="majorBidi" w:hAnsiTheme="majorBidi" w:cstheme="majorBidi"/>
          <w:i/>
          <w:iCs/>
          <w:sz w:val="24"/>
          <w:szCs w:val="24"/>
        </w:rPr>
        <w:t>gitu</w:t>
      </w:r>
      <w:proofErr w:type="spellEnd"/>
      <w:r w:rsidRPr="00454D7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54D79">
        <w:rPr>
          <w:rFonts w:asciiTheme="majorBidi" w:hAnsiTheme="majorBidi" w:cstheme="majorBidi"/>
          <w:i/>
          <w:iCs/>
          <w:sz w:val="24"/>
          <w:szCs w:val="24"/>
        </w:rPr>
        <w:t>ya</w:t>
      </w:r>
      <w:proofErr w:type="spellEnd"/>
      <w:r w:rsidRPr="00454D7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54D79">
        <w:rPr>
          <w:rFonts w:asciiTheme="majorBidi" w:hAnsiTheme="majorBidi" w:cstheme="majorBidi"/>
          <w:i/>
          <w:iCs/>
          <w:sz w:val="24"/>
          <w:szCs w:val="24"/>
        </w:rPr>
        <w:t>bu</w:t>
      </w:r>
      <w:proofErr w:type="spellEnd"/>
      <w:r w:rsidRPr="00454D79">
        <w:rPr>
          <w:rFonts w:asciiTheme="majorBidi" w:hAnsiTheme="majorBidi" w:cstheme="majorBidi"/>
          <w:i/>
          <w:iCs/>
          <w:sz w:val="24"/>
          <w:szCs w:val="24"/>
        </w:rPr>
        <w:t xml:space="preserve">? </w:t>
      </w:r>
    </w:p>
    <w:sectPr w:rsidR="00854A2E" w:rsidRPr="0045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C164F"/>
    <w:multiLevelType w:val="hybridMultilevel"/>
    <w:tmpl w:val="E2323E90"/>
    <w:lvl w:ilvl="0" w:tplc="7A462B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05FD7"/>
    <w:multiLevelType w:val="hybridMultilevel"/>
    <w:tmpl w:val="D12ACA18"/>
    <w:lvl w:ilvl="0" w:tplc="F5DC8F7A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50"/>
    <w:rsid w:val="00454D79"/>
    <w:rsid w:val="006B3094"/>
    <w:rsid w:val="00711850"/>
    <w:rsid w:val="00854A2E"/>
    <w:rsid w:val="008A6ADD"/>
    <w:rsid w:val="00C1512C"/>
    <w:rsid w:val="00C4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71983-1166-44B9-AC05-DC637E42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2020-09-18T03:27:00Z</dcterms:created>
  <dcterms:modified xsi:type="dcterms:W3CDTF">2020-09-18T04:33:00Z</dcterms:modified>
</cp:coreProperties>
</file>