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jc w:val="center"/>
        <w:rPr>
          <w:color w:val="e16c09"/>
          <w:sz w:val="28"/>
          <w:szCs w:val="28"/>
        </w:rPr>
      </w:pPr>
      <w:bookmarkStart w:colFirst="0" w:colLast="0" w:name="_gjdgxs" w:id="0"/>
      <w:bookmarkEnd w:id="0"/>
      <w:r w:rsidDel="00000000" w:rsidR="00000000" w:rsidRPr="00000000">
        <w:rPr>
          <w:color w:val="e16c09"/>
        </w:rPr>
        <w:drawing>
          <wp:inline distB="0" distT="0" distL="0" distR="0">
            <wp:extent cx="5035550" cy="6350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035550" cy="635000"/>
                    </a:xfrm>
                    <a:prstGeom prst="rect"/>
                    <a:ln/>
                  </pic:spPr>
                </pic:pic>
              </a:graphicData>
            </a:graphic>
          </wp:inline>
        </w:drawing>
      </w:r>
      <w:r w:rsidDel="00000000" w:rsidR="00000000" w:rsidRPr="00000000">
        <w:rPr>
          <w:color w:val="e16c09"/>
          <w:rtl w:val="0"/>
        </w:rPr>
        <w:t xml:space="preserve">            </w:t>
      </w:r>
      <w:r w:rsidDel="00000000" w:rsidR="00000000" w:rsidRPr="00000000">
        <w:rPr>
          <w:color w:val="e16c09"/>
          <w:sz w:val="28"/>
          <w:szCs w:val="28"/>
          <w:rtl w:val="0"/>
        </w:rPr>
        <w:t xml:space="preserve">DEPARTMENT OF COMPUTER SCIENCE AND ENGINEERING</w:t>
      </w:r>
    </w:p>
    <w:p w:rsidR="00000000" w:rsidDel="00000000" w:rsidP="00000000" w:rsidRDefault="00000000" w:rsidRPr="00000000" w14:paraId="00000002">
      <w:pPr>
        <w:spacing w:after="0" w:lineRule="auto"/>
        <w:jc w:val="center"/>
        <w:rPr>
          <w:color w:val="e16c09"/>
          <w:sz w:val="20"/>
          <w:szCs w:val="20"/>
        </w:rPr>
      </w:pPr>
      <w:r w:rsidDel="00000000" w:rsidR="00000000" w:rsidRPr="00000000">
        <w:rPr>
          <w:rtl w:val="0"/>
        </w:rPr>
      </w:r>
    </w:p>
    <w:p w:rsidR="00000000" w:rsidDel="00000000" w:rsidP="00000000" w:rsidRDefault="00000000" w:rsidRPr="00000000" w14:paraId="00000003">
      <w:pPr>
        <w:jc w:val="center"/>
        <w:rPr>
          <w:color w:val="0f243e"/>
          <w:sz w:val="28"/>
          <w:szCs w:val="28"/>
        </w:rPr>
      </w:pPr>
      <w:r w:rsidDel="00000000" w:rsidR="00000000" w:rsidRPr="00000000">
        <w:rPr>
          <w:color w:val="0f243e"/>
          <w:sz w:val="28"/>
          <w:szCs w:val="28"/>
          <w:rtl w:val="0"/>
        </w:rPr>
        <w:t xml:space="preserve">A  MINI PROJECT REPORT</w:t>
      </w:r>
    </w:p>
    <w:p w:rsidR="00000000" w:rsidDel="00000000" w:rsidP="00000000" w:rsidRDefault="00000000" w:rsidRPr="00000000" w14:paraId="00000004">
      <w:pPr>
        <w:jc w:val="center"/>
        <w:rPr>
          <w:color w:val="0f243e"/>
          <w:sz w:val="28"/>
          <w:szCs w:val="28"/>
        </w:rPr>
      </w:pPr>
      <w:r w:rsidDel="00000000" w:rsidR="00000000" w:rsidRPr="00000000">
        <w:rPr>
          <w:color w:val="0f243e"/>
          <w:sz w:val="28"/>
          <w:szCs w:val="28"/>
          <w:rtl w:val="0"/>
        </w:rPr>
        <w:t xml:space="preserve">ON</w:t>
      </w:r>
    </w:p>
    <w:p w:rsidR="00000000" w:rsidDel="00000000" w:rsidP="00000000" w:rsidRDefault="00000000" w:rsidRPr="00000000" w14:paraId="00000005">
      <w:pPr>
        <w:jc w:val="center"/>
        <w:rPr>
          <w:b w:val="1"/>
          <w:color w:val="943734"/>
          <w:sz w:val="36"/>
          <w:szCs w:val="36"/>
          <w:u w:val="single"/>
        </w:rPr>
      </w:pPr>
      <w:r w:rsidDel="00000000" w:rsidR="00000000" w:rsidRPr="00000000">
        <w:rPr>
          <w:b w:val="1"/>
          <w:color w:val="943734"/>
          <w:sz w:val="36"/>
          <w:szCs w:val="36"/>
          <w:u w:val="single"/>
          <w:rtl w:val="0"/>
        </w:rPr>
        <w:t xml:space="preserve">LEAD ACID BATTERY CHARGER</w:t>
      </w:r>
    </w:p>
    <w:p w:rsidR="00000000" w:rsidDel="00000000" w:rsidP="00000000" w:rsidRDefault="00000000" w:rsidRPr="00000000" w14:paraId="00000006">
      <w:pPr>
        <w:jc w:val="center"/>
        <w:rPr>
          <w:i w:val="1"/>
          <w:color w:val="0d0d0d"/>
          <w:sz w:val="32"/>
          <w:szCs w:val="32"/>
        </w:rPr>
      </w:pPr>
      <w:r w:rsidDel="00000000" w:rsidR="00000000" w:rsidRPr="00000000">
        <w:rPr>
          <w:i w:val="1"/>
          <w:color w:val="0d0d0d"/>
          <w:sz w:val="32"/>
          <w:szCs w:val="32"/>
          <w:rtl w:val="0"/>
        </w:rPr>
        <w:t xml:space="preserve">Submitted in partial fulfillment</w:t>
      </w:r>
    </w:p>
    <w:p w:rsidR="00000000" w:rsidDel="00000000" w:rsidP="00000000" w:rsidRDefault="00000000" w:rsidRPr="00000000" w14:paraId="00000007">
      <w:pPr>
        <w:jc w:val="center"/>
        <w:rPr>
          <w:i w:val="1"/>
          <w:color w:val="0d0d0d"/>
          <w:sz w:val="32"/>
          <w:szCs w:val="32"/>
        </w:rPr>
      </w:pPr>
      <w:r w:rsidDel="00000000" w:rsidR="00000000" w:rsidRPr="00000000">
        <w:rPr>
          <w:i w:val="1"/>
          <w:color w:val="0d0d0d"/>
          <w:sz w:val="32"/>
          <w:szCs w:val="32"/>
          <w:rtl w:val="0"/>
        </w:rPr>
        <w:t xml:space="preserve"> for the award of Bachelor of Engineering in</w:t>
      </w:r>
    </w:p>
    <w:p w:rsidR="00000000" w:rsidDel="00000000" w:rsidP="00000000" w:rsidRDefault="00000000" w:rsidRPr="00000000" w14:paraId="00000008">
      <w:pPr>
        <w:jc w:val="center"/>
        <w:rPr>
          <w:b w:val="1"/>
          <w:color w:val="0f243e"/>
          <w:sz w:val="36"/>
          <w:szCs w:val="36"/>
        </w:rPr>
      </w:pPr>
      <w:r w:rsidDel="00000000" w:rsidR="00000000" w:rsidRPr="00000000">
        <w:rPr>
          <w:i w:val="1"/>
          <w:color w:val="0d0d0d"/>
          <w:sz w:val="32"/>
          <w:szCs w:val="32"/>
          <w:rtl w:val="0"/>
        </w:rPr>
        <w:t xml:space="preserve"> </w:t>
      </w:r>
      <w:r w:rsidDel="00000000" w:rsidR="00000000" w:rsidRPr="00000000">
        <w:rPr>
          <w:b w:val="1"/>
          <w:color w:val="0f243e"/>
          <w:sz w:val="36"/>
          <w:szCs w:val="36"/>
          <w:rtl w:val="0"/>
        </w:rPr>
        <w:t xml:space="preserve">ELECTRICAL &amp;ELECTRONICS  ENGINEERING</w:t>
      </w:r>
    </w:p>
    <w:p w:rsidR="00000000" w:rsidDel="00000000" w:rsidP="00000000" w:rsidRDefault="00000000" w:rsidRPr="00000000" w14:paraId="00000009">
      <w:pPr>
        <w:jc w:val="center"/>
        <w:rPr>
          <w:color w:val="0f243e"/>
          <w:sz w:val="32"/>
          <w:szCs w:val="32"/>
        </w:rPr>
      </w:pPr>
      <w:r w:rsidDel="00000000" w:rsidR="00000000" w:rsidRPr="00000000">
        <w:rPr>
          <w:color w:val="0f243e"/>
          <w:sz w:val="32"/>
          <w:szCs w:val="32"/>
          <w:rtl w:val="0"/>
        </w:rPr>
        <w:t xml:space="preserve">Submitted by</w:t>
      </w:r>
    </w:p>
    <w:p w:rsidR="00000000" w:rsidDel="00000000" w:rsidP="00000000" w:rsidRDefault="00000000" w:rsidRPr="00000000" w14:paraId="0000000A">
      <w:pPr>
        <w:jc w:val="center"/>
        <w:rPr>
          <w:color w:val="0f243e"/>
          <w:sz w:val="32"/>
          <w:szCs w:val="32"/>
        </w:rPr>
      </w:pPr>
      <w:r w:rsidDel="00000000" w:rsidR="00000000" w:rsidRPr="00000000">
        <w:rPr>
          <w:b w:val="1"/>
          <w:color w:val="0f243e"/>
          <w:sz w:val="32"/>
          <w:szCs w:val="32"/>
          <w:rtl w:val="0"/>
        </w:rPr>
        <w:t xml:space="preserve">S.NO           NAME                   USN                                  SECTION</w:t>
      </w:r>
      <w:r w:rsidDel="00000000" w:rsidR="00000000" w:rsidRPr="00000000">
        <w:rPr>
          <w:rtl w:val="0"/>
        </w:rPr>
      </w:r>
    </w:p>
    <w:p w:rsidR="00000000" w:rsidDel="00000000" w:rsidP="00000000" w:rsidRDefault="00000000" w:rsidRPr="00000000" w14:paraId="0000000B">
      <w:pPr>
        <w:spacing w:after="0" w:lineRule="auto"/>
        <w:rPr>
          <w:color w:val="403152"/>
          <w:sz w:val="28"/>
          <w:szCs w:val="28"/>
        </w:rPr>
      </w:pPr>
      <w:r w:rsidDel="00000000" w:rsidR="00000000" w:rsidRPr="00000000">
        <w:rPr>
          <w:color w:val="403152"/>
          <w:sz w:val="28"/>
          <w:szCs w:val="28"/>
          <w:rtl w:val="0"/>
        </w:rPr>
        <w:t xml:space="preserve">              1             Vishwanath patil      1NH18EE758                                  B</w:t>
      </w:r>
    </w:p>
    <w:p w:rsidR="00000000" w:rsidDel="00000000" w:rsidP="00000000" w:rsidRDefault="00000000" w:rsidRPr="00000000" w14:paraId="0000000C">
      <w:pPr>
        <w:spacing w:after="0" w:lineRule="auto"/>
        <w:rPr>
          <w:rFonts w:ascii="Times New Roman" w:cs="Times New Roman" w:eastAsia="Times New Roman" w:hAnsi="Times New Roman"/>
          <w:color w:val="403152"/>
          <w:sz w:val="28"/>
          <w:szCs w:val="28"/>
        </w:rPr>
      </w:pPr>
      <w:r w:rsidDel="00000000" w:rsidR="00000000" w:rsidRPr="00000000">
        <w:rPr>
          <w:color w:val="403152"/>
          <w:sz w:val="36"/>
          <w:szCs w:val="36"/>
          <w:rtl w:val="0"/>
        </w:rPr>
        <w:t xml:space="preserve">           </w:t>
      </w:r>
      <w:r w:rsidDel="00000000" w:rsidR="00000000" w:rsidRPr="00000000">
        <w:rPr>
          <w:color w:val="403152"/>
          <w:sz w:val="28"/>
          <w:szCs w:val="28"/>
          <w:rtl w:val="0"/>
        </w:rPr>
        <w:t xml:space="preserve">2</w:t>
      </w:r>
      <w:r w:rsidDel="00000000" w:rsidR="00000000" w:rsidRPr="00000000">
        <w:rPr>
          <w:color w:val="403152"/>
          <w:sz w:val="36"/>
          <w:szCs w:val="36"/>
          <w:rtl w:val="0"/>
        </w:rPr>
        <w:t xml:space="preserve">          </w:t>
      </w:r>
      <w:r w:rsidDel="00000000" w:rsidR="00000000" w:rsidRPr="00000000">
        <w:rPr>
          <w:color w:val="403152"/>
          <w:sz w:val="28"/>
          <w:szCs w:val="28"/>
          <w:rtl w:val="0"/>
        </w:rPr>
        <w:t xml:space="preserve">P.Muthahir</w:t>
      </w:r>
      <w:r w:rsidDel="00000000" w:rsidR="00000000" w:rsidRPr="00000000">
        <w:rPr>
          <w:color w:val="403152"/>
          <w:sz w:val="36"/>
          <w:szCs w:val="36"/>
          <w:rtl w:val="0"/>
        </w:rPr>
        <w:t xml:space="preserve">       </w:t>
      </w:r>
      <w:r w:rsidDel="00000000" w:rsidR="00000000" w:rsidRPr="00000000">
        <w:rPr>
          <w:color w:val="403152"/>
          <w:sz w:val="28"/>
          <w:szCs w:val="28"/>
          <w:rtl w:val="0"/>
        </w:rPr>
        <w:t xml:space="preserve">       1NH18EE733                                  B</w:t>
      </w:r>
      <w:r w:rsidDel="00000000" w:rsidR="00000000" w:rsidRPr="00000000">
        <w:rPr>
          <w:rtl w:val="0"/>
        </w:rPr>
      </w:r>
    </w:p>
    <w:p w:rsidR="00000000" w:rsidDel="00000000" w:rsidP="00000000" w:rsidRDefault="00000000" w:rsidRPr="00000000" w14:paraId="0000000D">
      <w:pPr>
        <w:rPr>
          <w:color w:val="403152"/>
          <w:sz w:val="28"/>
          <w:szCs w:val="28"/>
        </w:rPr>
      </w:pPr>
      <w:r w:rsidDel="00000000" w:rsidR="00000000" w:rsidRPr="00000000">
        <w:rPr>
          <w:color w:val="403152"/>
          <w:sz w:val="32"/>
          <w:szCs w:val="32"/>
          <w:rtl w:val="0"/>
        </w:rPr>
        <w:t xml:space="preserve">             </w:t>
      </w:r>
      <w:r w:rsidDel="00000000" w:rsidR="00000000" w:rsidRPr="00000000">
        <w:rPr>
          <w:color w:val="403152"/>
          <w:sz w:val="28"/>
          <w:szCs w:val="28"/>
          <w:rtl w:val="0"/>
        </w:rPr>
        <w:t xml:space="preserve">3            Venkan gouda           1NH18EE754                                  B</w:t>
      </w:r>
    </w:p>
    <w:p w:rsidR="00000000" w:rsidDel="00000000" w:rsidP="00000000" w:rsidRDefault="00000000" w:rsidRPr="00000000" w14:paraId="0000000E">
      <w:pPr>
        <w:jc w:val="center"/>
        <w:rPr>
          <w:i w:val="1"/>
          <w:color w:val="0d0d0d"/>
          <w:sz w:val="28"/>
          <w:szCs w:val="28"/>
        </w:rPr>
      </w:pPr>
      <w:r w:rsidDel="00000000" w:rsidR="00000000" w:rsidRPr="00000000">
        <w:rPr>
          <w:i w:val="1"/>
          <w:color w:val="0d0d0d"/>
          <w:sz w:val="28"/>
          <w:szCs w:val="28"/>
          <w:rtl w:val="0"/>
        </w:rPr>
        <w:t xml:space="preserve">DURING</w:t>
      </w:r>
    </w:p>
    <w:p w:rsidR="00000000" w:rsidDel="00000000" w:rsidP="00000000" w:rsidRDefault="00000000" w:rsidRPr="00000000" w14:paraId="0000000F">
      <w:pPr>
        <w:jc w:val="center"/>
        <w:rPr>
          <w:i w:val="1"/>
          <w:color w:val="0d0d0d"/>
          <w:sz w:val="28"/>
          <w:szCs w:val="28"/>
        </w:rPr>
      </w:pPr>
      <w:r w:rsidDel="00000000" w:rsidR="00000000" w:rsidRPr="00000000">
        <w:rPr>
          <w:i w:val="1"/>
          <w:color w:val="0d0d0d"/>
          <w:sz w:val="28"/>
          <w:szCs w:val="28"/>
          <w:rtl w:val="0"/>
        </w:rPr>
        <w:t xml:space="preserve">ODD SEMESTER 2019-2020</w:t>
      </w:r>
    </w:p>
    <w:p w:rsidR="00000000" w:rsidDel="00000000" w:rsidP="00000000" w:rsidRDefault="00000000" w:rsidRPr="00000000" w14:paraId="00000010">
      <w:pPr>
        <w:jc w:val="center"/>
        <w:rPr>
          <w:i w:val="1"/>
          <w:color w:val="0d0d0d"/>
          <w:sz w:val="28"/>
          <w:szCs w:val="28"/>
        </w:rPr>
      </w:pPr>
      <w:r w:rsidDel="00000000" w:rsidR="00000000" w:rsidRPr="00000000">
        <w:rPr>
          <w:i w:val="1"/>
          <w:color w:val="0d0d0d"/>
          <w:sz w:val="28"/>
          <w:szCs w:val="28"/>
          <w:rtl w:val="0"/>
        </w:rPr>
        <w:t xml:space="preserve">For </w:t>
      </w:r>
    </w:p>
    <w:p w:rsidR="00000000" w:rsidDel="00000000" w:rsidP="00000000" w:rsidRDefault="00000000" w:rsidRPr="00000000" w14:paraId="00000011">
      <w:pPr>
        <w:jc w:val="center"/>
        <w:rPr>
          <w:i w:val="1"/>
          <w:color w:val="0d0d0d"/>
          <w:sz w:val="32"/>
          <w:szCs w:val="32"/>
        </w:rPr>
      </w:pPr>
      <w:r w:rsidDel="00000000" w:rsidR="00000000" w:rsidRPr="00000000">
        <w:rPr>
          <w:i w:val="1"/>
          <w:color w:val="0d0d0d"/>
          <w:sz w:val="32"/>
          <w:szCs w:val="32"/>
          <w:rtl w:val="0"/>
        </w:rPr>
        <w:t xml:space="preserve">19EEL38</w:t>
      </w:r>
    </w:p>
    <w:p w:rsidR="00000000" w:rsidDel="00000000" w:rsidP="00000000" w:rsidRDefault="00000000" w:rsidRPr="00000000" w14:paraId="00000012">
      <w:pPr>
        <w:spacing w:after="0" w:lineRule="auto"/>
        <w:jc w:val="center"/>
        <w:rPr>
          <w:color w:val="0f243e"/>
          <w:sz w:val="28"/>
          <w:szCs w:val="28"/>
        </w:rPr>
      </w:pPr>
      <w:r w:rsidDel="00000000" w:rsidR="00000000" w:rsidRPr="00000000">
        <w:rPr>
          <w:color w:val="0f243e"/>
          <w:sz w:val="28"/>
          <w:szCs w:val="28"/>
          <w:rtl w:val="0"/>
        </w:rPr>
        <w:t xml:space="preserve">Reviewed by</w:t>
      </w:r>
    </w:p>
    <w:p w:rsidR="00000000" w:rsidDel="00000000" w:rsidP="00000000" w:rsidRDefault="00000000" w:rsidRPr="00000000" w14:paraId="00000013">
      <w:pPr>
        <w:spacing w:before="240" w:lineRule="auto"/>
        <w:jc w:val="center"/>
        <w:rPr>
          <w:color w:val="0f243e"/>
          <w:sz w:val="36"/>
          <w:szCs w:val="36"/>
        </w:rPr>
      </w:pPr>
      <w:r w:rsidDel="00000000" w:rsidR="00000000" w:rsidRPr="00000000">
        <w:rPr>
          <w:color w:val="0f243e"/>
          <w:sz w:val="36"/>
          <w:szCs w:val="36"/>
          <w:rtl w:val="0"/>
        </w:rPr>
        <w:t xml:space="preserve">Mr. SATISH KUMAR</w:t>
      </w:r>
    </w:p>
    <w:p w:rsidR="00000000" w:rsidDel="00000000" w:rsidP="00000000" w:rsidRDefault="00000000" w:rsidRPr="00000000" w14:paraId="00000014">
      <w:pPr>
        <w:spacing w:before="240" w:lineRule="auto"/>
        <w:jc w:val="center"/>
        <w:rPr>
          <w:color w:val="0f243e"/>
          <w:sz w:val="28"/>
          <w:szCs w:val="28"/>
        </w:rPr>
      </w:pPr>
      <w:r w:rsidDel="00000000" w:rsidR="00000000" w:rsidRPr="00000000">
        <w:rPr>
          <w:color w:val="0f243e"/>
          <w:sz w:val="28"/>
          <w:szCs w:val="28"/>
          <w:rtl w:val="0"/>
        </w:rPr>
        <w:t xml:space="preserve">(Department of EEE)</w:t>
      </w:r>
    </w:p>
    <w:p w:rsidR="00000000" w:rsidDel="00000000" w:rsidP="00000000" w:rsidRDefault="00000000" w:rsidRPr="00000000" w14:paraId="00000015">
      <w:pPr>
        <w:jc w:val="center"/>
        <w:rPr>
          <w:color w:val="e16c09"/>
          <w:sz w:val="28"/>
          <w:szCs w:val="28"/>
        </w:rPr>
      </w:pPr>
      <w:r w:rsidDel="00000000" w:rsidR="00000000" w:rsidRPr="00000000">
        <w:rPr>
          <w:color w:val="e16c09"/>
        </w:rPr>
        <w:drawing>
          <wp:inline distB="0" distT="0" distL="0" distR="0">
            <wp:extent cx="5191125" cy="894336"/>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191125" cy="894336"/>
                    </a:xfrm>
                    <a:prstGeom prst="rect"/>
                    <a:ln/>
                  </pic:spPr>
                </pic:pic>
              </a:graphicData>
            </a:graphic>
          </wp:inline>
        </w:drawing>
      </w:r>
      <w:r w:rsidDel="00000000" w:rsidR="00000000" w:rsidRPr="00000000">
        <w:rPr>
          <w:color w:val="e16c09"/>
          <w:rtl w:val="0"/>
        </w:rPr>
        <w:t xml:space="preserve">            </w:t>
      </w:r>
      <w:r w:rsidDel="00000000" w:rsidR="00000000" w:rsidRPr="00000000">
        <w:rPr>
          <w:color w:val="e16c09"/>
          <w:sz w:val="28"/>
          <w:szCs w:val="28"/>
          <w:rtl w:val="0"/>
        </w:rPr>
        <w:t xml:space="preserve">DEPARTMENT OF ELECTRICAL &amp;ELECTRONICS ENGINEERING</w:t>
      </w:r>
    </w:p>
    <w:p w:rsidR="00000000" w:rsidDel="00000000" w:rsidP="00000000" w:rsidRDefault="00000000" w:rsidRPr="00000000" w14:paraId="00000016">
      <w:pPr>
        <w:rPr>
          <w:i w:val="1"/>
          <w:color w:val="0f243e"/>
          <w:sz w:val="48"/>
          <w:szCs w:val="48"/>
        </w:rPr>
      </w:pPr>
      <w:r w:rsidDel="00000000" w:rsidR="00000000" w:rsidRPr="00000000">
        <w:rPr>
          <w:color w:val="e16c09"/>
          <w:sz w:val="28"/>
          <w:szCs w:val="28"/>
          <w:rtl w:val="0"/>
        </w:rPr>
        <w:t xml:space="preserve">                                                       </w:t>
      </w:r>
      <w:r w:rsidDel="00000000" w:rsidR="00000000" w:rsidRPr="00000000">
        <w:rPr>
          <w:i w:val="1"/>
          <w:color w:val="0f243e"/>
          <w:sz w:val="48"/>
          <w:szCs w:val="48"/>
          <w:rtl w:val="0"/>
        </w:rPr>
        <w:t xml:space="preserve">Certificate</w:t>
      </w:r>
    </w:p>
    <w:p w:rsidR="00000000" w:rsidDel="00000000" w:rsidP="00000000" w:rsidRDefault="00000000" w:rsidRPr="00000000" w14:paraId="00000017">
      <w:pPr>
        <w:jc w:val="center"/>
        <w:rPr>
          <w:i w:val="1"/>
          <w:color w:val="0f243e"/>
          <w:sz w:val="32"/>
          <w:szCs w:val="32"/>
        </w:rPr>
      </w:pPr>
      <w:r w:rsidDel="00000000" w:rsidR="00000000" w:rsidRPr="00000000">
        <w:rPr>
          <w:i w:val="1"/>
          <w:color w:val="0f243e"/>
          <w:sz w:val="32"/>
          <w:szCs w:val="32"/>
          <w:rtl w:val="0"/>
        </w:rPr>
        <w:t xml:space="preserve">This is to certify that the mini project work titled</w:t>
      </w:r>
    </w:p>
    <w:p w:rsidR="00000000" w:rsidDel="00000000" w:rsidP="00000000" w:rsidRDefault="00000000" w:rsidRPr="00000000" w14:paraId="00000018">
      <w:pPr>
        <w:jc w:val="center"/>
        <w:rPr>
          <w:b w:val="1"/>
          <w:color w:val="943734"/>
          <w:sz w:val="36"/>
          <w:szCs w:val="36"/>
          <w:u w:val="single"/>
        </w:rPr>
      </w:pPr>
      <w:r w:rsidDel="00000000" w:rsidR="00000000" w:rsidRPr="00000000">
        <w:rPr>
          <w:b w:val="1"/>
          <w:color w:val="943734"/>
          <w:sz w:val="36"/>
          <w:szCs w:val="36"/>
          <w:u w:val="single"/>
          <w:rtl w:val="0"/>
        </w:rPr>
        <w:t xml:space="preserve">LEAD ACID BATTERY CHARGER</w:t>
      </w:r>
    </w:p>
    <w:p w:rsidR="00000000" w:rsidDel="00000000" w:rsidP="00000000" w:rsidRDefault="00000000" w:rsidRPr="00000000" w14:paraId="00000019">
      <w:pPr>
        <w:jc w:val="center"/>
        <w:rPr>
          <w:i w:val="1"/>
          <w:color w:val="0f243e"/>
          <w:sz w:val="32"/>
          <w:szCs w:val="32"/>
        </w:rPr>
      </w:pPr>
      <w:r w:rsidDel="00000000" w:rsidR="00000000" w:rsidRPr="00000000">
        <w:rPr>
          <w:i w:val="1"/>
          <w:color w:val="0f243e"/>
          <w:sz w:val="32"/>
          <w:szCs w:val="32"/>
          <w:rtl w:val="0"/>
        </w:rPr>
        <w:t xml:space="preserve">Submitted in partial fulfillment of the degree of Bachelor of Engineering</w:t>
      </w:r>
    </w:p>
    <w:p w:rsidR="00000000" w:rsidDel="00000000" w:rsidP="00000000" w:rsidRDefault="00000000" w:rsidRPr="00000000" w14:paraId="0000001A">
      <w:pPr>
        <w:jc w:val="center"/>
        <w:rPr>
          <w:color w:val="403152"/>
          <w:sz w:val="36"/>
          <w:szCs w:val="36"/>
        </w:rPr>
      </w:pPr>
      <w:r w:rsidDel="00000000" w:rsidR="00000000" w:rsidRPr="00000000">
        <w:rPr/>
        <w:drawing>
          <wp:inline distB="0" distT="0" distL="0" distR="0">
            <wp:extent cx="5105400" cy="119634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105400" cy="119634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i w:val="1"/>
          <w:color w:val="0d0d0d"/>
          <w:sz w:val="28"/>
          <w:szCs w:val="28"/>
        </w:rPr>
      </w:pPr>
      <w:r w:rsidDel="00000000" w:rsidR="00000000" w:rsidRPr="00000000">
        <w:rPr>
          <w:color w:val="403152"/>
          <w:sz w:val="36"/>
          <w:szCs w:val="36"/>
          <w:rtl w:val="0"/>
        </w:rPr>
        <w:t xml:space="preserve">                                                   </w:t>
      </w:r>
      <w:r w:rsidDel="00000000" w:rsidR="00000000" w:rsidRPr="00000000">
        <w:rPr>
          <w:i w:val="1"/>
          <w:color w:val="0d0d0d"/>
          <w:sz w:val="28"/>
          <w:szCs w:val="28"/>
          <w:rtl w:val="0"/>
        </w:rPr>
        <w:t xml:space="preserve">DURING</w:t>
      </w:r>
    </w:p>
    <w:p w:rsidR="00000000" w:rsidDel="00000000" w:rsidP="00000000" w:rsidRDefault="00000000" w:rsidRPr="00000000" w14:paraId="0000001C">
      <w:pPr>
        <w:jc w:val="center"/>
        <w:rPr>
          <w:i w:val="1"/>
          <w:color w:val="0d0d0d"/>
          <w:sz w:val="28"/>
          <w:szCs w:val="28"/>
        </w:rPr>
      </w:pPr>
      <w:r w:rsidDel="00000000" w:rsidR="00000000" w:rsidRPr="00000000">
        <w:rPr>
          <w:i w:val="1"/>
          <w:color w:val="0d0d0d"/>
          <w:sz w:val="28"/>
          <w:szCs w:val="28"/>
          <w:rtl w:val="0"/>
        </w:rPr>
        <w:t xml:space="preserve">ODD SEMESTER 2019-2020</w:t>
      </w:r>
    </w:p>
    <w:p w:rsidR="00000000" w:rsidDel="00000000" w:rsidP="00000000" w:rsidRDefault="00000000" w:rsidRPr="00000000" w14:paraId="0000001D">
      <w:pPr>
        <w:jc w:val="center"/>
        <w:rPr>
          <w:i w:val="1"/>
          <w:color w:val="0d0d0d"/>
          <w:sz w:val="28"/>
          <w:szCs w:val="28"/>
        </w:rPr>
      </w:pPr>
      <w:r w:rsidDel="00000000" w:rsidR="00000000" w:rsidRPr="00000000">
        <w:rPr>
          <w:i w:val="1"/>
          <w:color w:val="0d0d0d"/>
          <w:sz w:val="28"/>
          <w:szCs w:val="28"/>
          <w:rtl w:val="0"/>
        </w:rPr>
        <w:t xml:space="preserve">For </w:t>
      </w:r>
    </w:p>
    <w:p w:rsidR="00000000" w:rsidDel="00000000" w:rsidP="00000000" w:rsidRDefault="00000000" w:rsidRPr="00000000" w14:paraId="0000001E">
      <w:pPr>
        <w:jc w:val="center"/>
        <w:rPr>
          <w:i w:val="1"/>
          <w:color w:val="0d0d0d"/>
          <w:sz w:val="28"/>
          <w:szCs w:val="28"/>
        </w:rPr>
      </w:pPr>
      <w:r w:rsidDel="00000000" w:rsidR="00000000" w:rsidRPr="00000000">
        <w:rPr>
          <w:i w:val="1"/>
          <w:color w:val="0d0d0d"/>
          <w:sz w:val="28"/>
          <w:szCs w:val="28"/>
          <w:rtl w:val="0"/>
        </w:rPr>
        <w:t xml:space="preserve">19EEL38</w:t>
      </w:r>
    </w:p>
    <w:p w:rsidR="00000000" w:rsidDel="00000000" w:rsidP="00000000" w:rsidRDefault="00000000" w:rsidRPr="00000000" w14:paraId="0000001F">
      <w:pPr>
        <w:rPr>
          <w:color w:val="17365d"/>
          <w:sz w:val="28"/>
          <w:szCs w:val="28"/>
        </w:rPr>
      </w:pPr>
      <w:r w:rsidDel="00000000" w:rsidR="00000000" w:rsidRPr="00000000">
        <w:rPr>
          <w:color w:val="17365d"/>
          <w:sz w:val="28"/>
          <w:szCs w:val="28"/>
          <w:rtl w:val="0"/>
        </w:rPr>
        <w:t xml:space="preserve">Signature of Reviewer</w:t>
        <w:tab/>
        <w:tab/>
        <w:tab/>
        <w:tab/>
        <w:tab/>
        <w:tab/>
        <w:tab/>
        <w:t xml:space="preserve">Signature of HOD</w:t>
      </w:r>
    </w:p>
    <w:p w:rsidR="00000000" w:rsidDel="00000000" w:rsidP="00000000" w:rsidRDefault="00000000" w:rsidRPr="00000000" w14:paraId="00000020">
      <w:pPr>
        <w:jc w:val="center"/>
        <w:rPr>
          <w:color w:val="632423"/>
          <w:sz w:val="32"/>
          <w:szCs w:val="32"/>
          <w:u w:val="single"/>
        </w:rPr>
      </w:pPr>
      <w:r w:rsidDel="00000000" w:rsidR="00000000" w:rsidRPr="00000000">
        <w:rPr>
          <w:color w:val="632423"/>
          <w:sz w:val="32"/>
          <w:szCs w:val="32"/>
          <w:u w:val="single"/>
          <w:rtl w:val="0"/>
        </w:rPr>
        <w:t xml:space="preserve">SEMESTER END EXAMINATION</w:t>
      </w:r>
    </w:p>
    <w:p w:rsidR="00000000" w:rsidDel="00000000" w:rsidP="00000000" w:rsidRDefault="00000000" w:rsidRPr="00000000" w14:paraId="00000021">
      <w:pPr>
        <w:rPr>
          <w:i w:val="1"/>
          <w:color w:val="000000"/>
          <w:sz w:val="28"/>
          <w:szCs w:val="28"/>
        </w:rPr>
      </w:pPr>
      <w:r w:rsidDel="00000000" w:rsidR="00000000" w:rsidRPr="00000000">
        <w:rPr>
          <w:i w:val="1"/>
          <w:color w:val="000000"/>
          <w:sz w:val="28"/>
          <w:szCs w:val="28"/>
          <w:rtl w:val="0"/>
        </w:rPr>
        <w:t xml:space="preserve">Name of the Examiner</w:t>
        <w:tab/>
        <w:tab/>
        <w:tab/>
        <w:tab/>
        <w:tab/>
        <w:tab/>
        <w:t xml:space="preserve">Signature with date</w:t>
      </w:r>
    </w:p>
    <w:p w:rsidR="00000000" w:rsidDel="00000000" w:rsidP="00000000" w:rsidRDefault="00000000" w:rsidRPr="00000000" w14:paraId="00000022">
      <w:pPr>
        <w:rPr>
          <w:i w:val="1"/>
          <w:color w:val="000000"/>
          <w:sz w:val="28"/>
          <w:szCs w:val="28"/>
        </w:rPr>
      </w:pPr>
      <w:r w:rsidDel="00000000" w:rsidR="00000000" w:rsidRPr="00000000">
        <w:rPr>
          <w:color w:val="000000"/>
          <w:sz w:val="32"/>
          <w:szCs w:val="32"/>
          <w:rtl w:val="0"/>
        </w:rPr>
        <w:t xml:space="preserve">1._______________________</w:t>
        <w:tab/>
        <w:tab/>
        <w:tab/>
        <w:t xml:space="preserve">______________________</w:t>
      </w:r>
      <w:r w:rsidDel="00000000" w:rsidR="00000000" w:rsidRPr="00000000">
        <w:rPr>
          <w:rtl w:val="0"/>
        </w:rPr>
      </w:r>
    </w:p>
    <w:p w:rsidR="00000000" w:rsidDel="00000000" w:rsidP="00000000" w:rsidRDefault="00000000" w:rsidRPr="00000000" w14:paraId="00000023">
      <w:pPr>
        <w:rPr>
          <w:color w:val="000000"/>
          <w:sz w:val="32"/>
          <w:szCs w:val="32"/>
        </w:rPr>
      </w:pPr>
      <w:r w:rsidDel="00000000" w:rsidR="00000000" w:rsidRPr="00000000">
        <w:rPr>
          <w:color w:val="000000"/>
          <w:sz w:val="32"/>
          <w:szCs w:val="32"/>
          <w:rtl w:val="0"/>
        </w:rPr>
        <w:t xml:space="preserve">2._______________________</w:t>
        <w:tab/>
        <w:tab/>
        <w:tab/>
        <w:t xml:space="preserve">______________________</w:t>
      </w:r>
    </w:p>
    <w:p w:rsidR="00000000" w:rsidDel="00000000" w:rsidP="00000000" w:rsidRDefault="00000000" w:rsidRPr="00000000" w14:paraId="00000024">
      <w:pPr>
        <w:jc w:val="center"/>
        <w:rPr>
          <w:b w:val="1"/>
          <w:color w:val="000000"/>
          <w:sz w:val="36"/>
          <w:szCs w:val="36"/>
          <w:u w:val="single"/>
        </w:rPr>
      </w:pPr>
      <w:r w:rsidDel="00000000" w:rsidR="00000000" w:rsidRPr="00000000">
        <w:br w:type="page"/>
      </w:r>
      <w:r w:rsidDel="00000000" w:rsidR="00000000" w:rsidRPr="00000000">
        <w:rPr>
          <w:b w:val="1"/>
          <w:color w:val="000000"/>
          <w:sz w:val="36"/>
          <w:szCs w:val="36"/>
          <w:u w:val="single"/>
          <w:rtl w:val="0"/>
        </w:rPr>
        <w:t xml:space="preserve">ABSTRACT</w:t>
      </w:r>
    </w:p>
    <w:p w:rsidR="00000000" w:rsidDel="00000000" w:rsidP="00000000" w:rsidRDefault="00000000" w:rsidRPr="00000000" w14:paraId="0000002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mini project we have designed working of various methods are investigated during the topic of the development of a smart charger for lead acid batteries. They contain constant voltage and constant current techniques, with extra to a method based on the estimated high number of cells and a couple of others based on the estimated high number of cells in the battery. The former two methods are well known. The estimated maximum and minimum methods are presented here. The minimum and maximum numbers of cells are calculated from the measured open circuit voltage. The most used and safest one involves determining the minimum number of cells in the battery and using this value to determine the charge voltage. </w:t>
      </w:r>
    </w:p>
    <w:p w:rsidR="00000000" w:rsidDel="00000000" w:rsidP="00000000" w:rsidRDefault="00000000" w:rsidRPr="00000000" w14:paraId="0000002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method takes full advantage of the microprocessor capabilities of current chargers for diagnostic purposes and can be used to charge any size lead acid battery. The details of these methods and their merits and limitations are discussed</w:t>
      </w:r>
    </w:p>
    <w:p w:rsidR="00000000" w:rsidDel="00000000" w:rsidP="00000000" w:rsidRDefault="00000000" w:rsidRPr="00000000" w14:paraId="00000028">
      <w:pPr>
        <w:jc w:val="both"/>
        <w:rPr>
          <w:b w:val="1"/>
          <w:color w:val="000000"/>
          <w:sz w:val="28"/>
          <w:szCs w:val="28"/>
          <w:u w:val="single"/>
        </w:rPr>
      </w:pPr>
      <w:r w:rsidDel="00000000" w:rsidR="00000000" w:rsidRPr="00000000">
        <w:rPr>
          <w:rtl w:val="0"/>
        </w:rPr>
      </w:r>
    </w:p>
    <w:p w:rsidR="00000000" w:rsidDel="00000000" w:rsidP="00000000" w:rsidRDefault="00000000" w:rsidRPr="00000000" w14:paraId="00000029">
      <w:pPr>
        <w:rPr>
          <w:color w:val="000000"/>
          <w:sz w:val="32"/>
          <w:szCs w:val="32"/>
        </w:rPr>
      </w:pPr>
      <w:r w:rsidDel="00000000" w:rsidR="00000000" w:rsidRPr="00000000">
        <w:rPr>
          <w:rtl w:val="0"/>
        </w:rPr>
      </w:r>
    </w:p>
    <w:p w:rsidR="00000000" w:rsidDel="00000000" w:rsidP="00000000" w:rsidRDefault="00000000" w:rsidRPr="00000000" w14:paraId="0000002A">
      <w:pPr>
        <w:rPr>
          <w:color w:val="0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B">
      <w:pPr>
        <w:rPr>
          <w:b w:val="1"/>
          <w:color w:val="000000"/>
          <w:sz w:val="36"/>
          <w:szCs w:val="36"/>
          <w:u w:val="single"/>
        </w:rPr>
      </w:pPr>
      <w:r w:rsidDel="00000000" w:rsidR="00000000" w:rsidRPr="00000000">
        <w:rPr>
          <w:b w:val="1"/>
          <w:color w:val="000000"/>
          <w:sz w:val="36"/>
          <w:szCs w:val="36"/>
          <w:u w:val="single"/>
          <w:rtl w:val="0"/>
        </w:rPr>
        <w:t xml:space="preserve">TABLE OF CONTENTS</w:t>
      </w:r>
    </w:p>
    <w:p w:rsidR="00000000" w:rsidDel="00000000" w:rsidP="00000000" w:rsidRDefault="00000000" w:rsidRPr="00000000" w14:paraId="0000002C">
      <w:pPr>
        <w:rPr>
          <w:b w:val="1"/>
          <w:color w:val="000000"/>
          <w:sz w:val="32"/>
          <w:szCs w:val="32"/>
        </w:rPr>
      </w:pPr>
      <w:r w:rsidDel="00000000" w:rsidR="00000000" w:rsidRPr="00000000">
        <w:rPr>
          <w:b w:val="1"/>
          <w:color w:val="000000"/>
          <w:sz w:val="32"/>
          <w:szCs w:val="32"/>
          <w:rtl w:val="0"/>
        </w:rPr>
        <w:t xml:space="preserve">SL.NO             CHAPTER TITLE                                                             </w:t>
      </w:r>
    </w:p>
    <w:p w:rsidR="00000000" w:rsidDel="00000000" w:rsidP="00000000" w:rsidRDefault="00000000" w:rsidRPr="00000000" w14:paraId="0000002D">
      <w:pPr>
        <w:rPr>
          <w:b w:val="1"/>
          <w:color w:val="000000"/>
          <w:sz w:val="28"/>
          <w:szCs w:val="28"/>
        </w:rPr>
      </w:pPr>
      <w:r w:rsidDel="00000000" w:rsidR="00000000" w:rsidRPr="00000000">
        <w:rPr>
          <w:b w:val="1"/>
          <w:color w:val="000000"/>
          <w:sz w:val="28"/>
          <w:szCs w:val="28"/>
          <w:rtl w:val="0"/>
        </w:rPr>
        <w:t xml:space="preserve">1                          CHAPTER 1</w:t>
      </w:r>
    </w:p>
    <w:p w:rsidR="00000000" w:rsidDel="00000000" w:rsidP="00000000" w:rsidRDefault="00000000" w:rsidRPr="00000000" w14:paraId="0000002E">
      <w:pPr>
        <w:rPr>
          <w:color w:val="000000"/>
          <w:sz w:val="28"/>
          <w:szCs w:val="28"/>
        </w:rPr>
      </w:pPr>
      <w:r w:rsidDel="00000000" w:rsidR="00000000" w:rsidRPr="00000000">
        <w:rPr>
          <w:color w:val="000000"/>
          <w:sz w:val="28"/>
          <w:szCs w:val="28"/>
          <w:rtl w:val="0"/>
        </w:rPr>
        <w:t xml:space="preserve">                            Introduction</w:t>
      </w:r>
    </w:p>
    <w:p w:rsidR="00000000" w:rsidDel="00000000" w:rsidP="00000000" w:rsidRDefault="00000000" w:rsidRPr="00000000" w14:paraId="0000002F">
      <w:pPr>
        <w:rPr>
          <w:b w:val="1"/>
          <w:color w:val="000000"/>
          <w:sz w:val="28"/>
          <w:szCs w:val="28"/>
        </w:rPr>
      </w:pPr>
      <w:r w:rsidDel="00000000" w:rsidR="00000000" w:rsidRPr="00000000">
        <w:rPr>
          <w:b w:val="1"/>
          <w:color w:val="000000"/>
          <w:sz w:val="28"/>
          <w:szCs w:val="28"/>
          <w:rtl w:val="0"/>
        </w:rPr>
        <w:t xml:space="preserve">2                      </w:t>
      </w:r>
      <w:r w:rsidDel="00000000" w:rsidR="00000000" w:rsidRPr="00000000">
        <w:rPr>
          <w:color w:val="000000"/>
          <w:sz w:val="28"/>
          <w:szCs w:val="28"/>
          <w:rtl w:val="0"/>
        </w:rPr>
        <w:t xml:space="preserve">   </w:t>
      </w:r>
      <w:r w:rsidDel="00000000" w:rsidR="00000000" w:rsidRPr="00000000">
        <w:rPr>
          <w:b w:val="1"/>
          <w:color w:val="000000"/>
          <w:sz w:val="28"/>
          <w:szCs w:val="28"/>
          <w:rtl w:val="0"/>
        </w:rPr>
        <w:t xml:space="preserve">CHAPTER 2</w:t>
      </w:r>
    </w:p>
    <w:p w:rsidR="00000000" w:rsidDel="00000000" w:rsidP="00000000" w:rsidRDefault="00000000" w:rsidRPr="00000000" w14:paraId="00000030">
      <w:pPr>
        <w:rPr>
          <w:color w:val="000000"/>
          <w:sz w:val="28"/>
          <w:szCs w:val="28"/>
        </w:rPr>
      </w:pPr>
      <w:r w:rsidDel="00000000" w:rsidR="00000000" w:rsidRPr="00000000">
        <w:rPr>
          <w:b w:val="1"/>
          <w:color w:val="000000"/>
          <w:sz w:val="28"/>
          <w:szCs w:val="28"/>
          <w:rtl w:val="0"/>
        </w:rPr>
        <w:t xml:space="preserve">                            </w:t>
      </w:r>
      <w:r w:rsidDel="00000000" w:rsidR="00000000" w:rsidRPr="00000000">
        <w:rPr>
          <w:color w:val="000000"/>
          <w:sz w:val="28"/>
          <w:szCs w:val="28"/>
          <w:rtl w:val="0"/>
        </w:rPr>
        <w:t xml:space="preserve">Literature survey</w:t>
      </w:r>
    </w:p>
    <w:p w:rsidR="00000000" w:rsidDel="00000000" w:rsidP="00000000" w:rsidRDefault="00000000" w:rsidRPr="00000000" w14:paraId="00000031">
      <w:pPr>
        <w:rPr>
          <w:b w:val="1"/>
          <w:color w:val="000000"/>
          <w:sz w:val="28"/>
          <w:szCs w:val="28"/>
        </w:rPr>
      </w:pPr>
      <w:r w:rsidDel="00000000" w:rsidR="00000000" w:rsidRPr="00000000">
        <w:rPr>
          <w:b w:val="1"/>
          <w:color w:val="000000"/>
          <w:sz w:val="28"/>
          <w:szCs w:val="28"/>
          <w:rtl w:val="0"/>
        </w:rPr>
        <w:t xml:space="preserve">3                    </w:t>
      </w:r>
      <w:r w:rsidDel="00000000" w:rsidR="00000000" w:rsidRPr="00000000">
        <w:rPr>
          <w:color w:val="000000"/>
          <w:sz w:val="28"/>
          <w:szCs w:val="28"/>
          <w:rtl w:val="0"/>
        </w:rPr>
        <w:t xml:space="preserve">     </w:t>
      </w:r>
      <w:r w:rsidDel="00000000" w:rsidR="00000000" w:rsidRPr="00000000">
        <w:rPr>
          <w:b w:val="1"/>
          <w:color w:val="000000"/>
          <w:sz w:val="28"/>
          <w:szCs w:val="28"/>
          <w:rtl w:val="0"/>
        </w:rPr>
        <w:t xml:space="preserve">CHAPTER 3</w:t>
      </w:r>
    </w:p>
    <w:p w:rsidR="00000000" w:rsidDel="00000000" w:rsidP="00000000" w:rsidRDefault="00000000" w:rsidRPr="00000000" w14:paraId="00000032">
      <w:pPr>
        <w:rPr>
          <w:color w:val="000000"/>
          <w:sz w:val="28"/>
          <w:szCs w:val="28"/>
        </w:rPr>
      </w:pPr>
      <w:r w:rsidDel="00000000" w:rsidR="00000000" w:rsidRPr="00000000">
        <w:rPr>
          <w:b w:val="1"/>
          <w:color w:val="000000"/>
          <w:sz w:val="28"/>
          <w:szCs w:val="28"/>
          <w:rtl w:val="0"/>
        </w:rPr>
        <w:t xml:space="preserve">                             </w:t>
      </w:r>
      <w:r w:rsidDel="00000000" w:rsidR="00000000" w:rsidRPr="00000000">
        <w:rPr>
          <w:color w:val="000000"/>
          <w:sz w:val="28"/>
          <w:szCs w:val="28"/>
          <w:rtl w:val="0"/>
        </w:rPr>
        <w:t xml:space="preserve">Methodology</w:t>
      </w:r>
    </w:p>
    <w:p w:rsidR="00000000" w:rsidDel="00000000" w:rsidP="00000000" w:rsidRDefault="00000000" w:rsidRPr="00000000" w14:paraId="00000033">
      <w:pPr>
        <w:rPr>
          <w:color w:val="000000"/>
          <w:sz w:val="28"/>
          <w:szCs w:val="28"/>
        </w:rPr>
      </w:pPr>
      <w:r w:rsidDel="00000000" w:rsidR="00000000" w:rsidRPr="00000000">
        <w:rPr>
          <w:color w:val="000000"/>
          <w:sz w:val="28"/>
          <w:szCs w:val="28"/>
          <w:rtl w:val="0"/>
        </w:rPr>
        <w:t xml:space="preserve">                             Components</w:t>
      </w:r>
    </w:p>
    <w:p w:rsidR="00000000" w:rsidDel="00000000" w:rsidP="00000000" w:rsidRDefault="00000000" w:rsidRPr="00000000" w14:paraId="00000034">
      <w:pPr>
        <w:rPr>
          <w:b w:val="1"/>
          <w:color w:val="000000"/>
          <w:sz w:val="28"/>
          <w:szCs w:val="28"/>
        </w:rPr>
      </w:pPr>
      <w:r w:rsidDel="00000000" w:rsidR="00000000" w:rsidRPr="00000000">
        <w:rPr>
          <w:b w:val="1"/>
          <w:color w:val="000000"/>
          <w:sz w:val="28"/>
          <w:szCs w:val="28"/>
          <w:rtl w:val="0"/>
        </w:rPr>
        <w:t xml:space="preserve">4                         CHAPTER 4</w:t>
      </w:r>
    </w:p>
    <w:p w:rsidR="00000000" w:rsidDel="00000000" w:rsidP="00000000" w:rsidRDefault="00000000" w:rsidRPr="00000000" w14:paraId="00000035">
      <w:pPr>
        <w:rPr>
          <w:color w:val="000000"/>
          <w:sz w:val="28"/>
          <w:szCs w:val="28"/>
        </w:rPr>
      </w:pPr>
      <w:r w:rsidDel="00000000" w:rsidR="00000000" w:rsidRPr="00000000">
        <w:rPr>
          <w:color w:val="000000"/>
          <w:sz w:val="28"/>
          <w:szCs w:val="28"/>
          <w:rtl w:val="0"/>
        </w:rPr>
        <w:t xml:space="preserve">                             Circuit explanation &amp; diagram</w:t>
      </w:r>
    </w:p>
    <w:p w:rsidR="00000000" w:rsidDel="00000000" w:rsidP="00000000" w:rsidRDefault="00000000" w:rsidRPr="00000000" w14:paraId="00000036">
      <w:pPr>
        <w:rPr>
          <w:b w:val="1"/>
          <w:color w:val="000000"/>
          <w:sz w:val="28"/>
          <w:szCs w:val="28"/>
        </w:rPr>
      </w:pPr>
      <w:r w:rsidDel="00000000" w:rsidR="00000000" w:rsidRPr="00000000">
        <w:rPr>
          <w:b w:val="1"/>
          <w:color w:val="000000"/>
          <w:sz w:val="28"/>
          <w:szCs w:val="28"/>
          <w:rtl w:val="0"/>
        </w:rPr>
        <w:t xml:space="preserve">5                         CHAPTER 5</w:t>
      </w:r>
    </w:p>
    <w:p w:rsidR="00000000" w:rsidDel="00000000" w:rsidP="00000000" w:rsidRDefault="00000000" w:rsidRPr="00000000" w14:paraId="00000037">
      <w:pPr>
        <w:rPr>
          <w:color w:val="000000"/>
          <w:sz w:val="28"/>
          <w:szCs w:val="28"/>
        </w:rPr>
      </w:pPr>
      <w:r w:rsidDel="00000000" w:rsidR="00000000" w:rsidRPr="00000000">
        <w:rPr>
          <w:color w:val="000000"/>
          <w:sz w:val="28"/>
          <w:szCs w:val="28"/>
          <w:rtl w:val="0"/>
        </w:rPr>
        <w:t xml:space="preserve">                              Applications</w:t>
      </w:r>
    </w:p>
    <w:p w:rsidR="00000000" w:rsidDel="00000000" w:rsidP="00000000" w:rsidRDefault="00000000" w:rsidRPr="00000000" w14:paraId="00000038">
      <w:pPr>
        <w:rPr>
          <w:color w:val="000000"/>
          <w:sz w:val="28"/>
          <w:szCs w:val="28"/>
        </w:rPr>
      </w:pPr>
      <w:r w:rsidDel="00000000" w:rsidR="00000000" w:rsidRPr="00000000">
        <w:rPr>
          <w:color w:val="000000"/>
          <w:sz w:val="28"/>
          <w:szCs w:val="28"/>
          <w:rtl w:val="0"/>
        </w:rPr>
        <w:t xml:space="preserve">                              Advantages &amp; Disadvantages</w:t>
      </w:r>
    </w:p>
    <w:p w:rsidR="00000000" w:rsidDel="00000000" w:rsidP="00000000" w:rsidRDefault="00000000" w:rsidRPr="00000000" w14:paraId="00000039">
      <w:pPr>
        <w:rPr>
          <w:b w:val="1"/>
          <w:color w:val="000000"/>
          <w:sz w:val="28"/>
          <w:szCs w:val="28"/>
        </w:rPr>
      </w:pPr>
      <w:r w:rsidDel="00000000" w:rsidR="00000000" w:rsidRPr="00000000">
        <w:rPr>
          <w:b w:val="1"/>
          <w:color w:val="000000"/>
          <w:sz w:val="28"/>
          <w:szCs w:val="28"/>
          <w:rtl w:val="0"/>
        </w:rPr>
        <w:t xml:space="preserve">6                          CHAPTER 6</w:t>
      </w:r>
    </w:p>
    <w:p w:rsidR="00000000" w:rsidDel="00000000" w:rsidP="00000000" w:rsidRDefault="00000000" w:rsidRPr="00000000" w14:paraId="0000003A">
      <w:pPr>
        <w:rPr>
          <w:color w:val="000000"/>
          <w:sz w:val="28"/>
          <w:szCs w:val="28"/>
        </w:rPr>
      </w:pPr>
      <w:r w:rsidDel="00000000" w:rsidR="00000000" w:rsidRPr="00000000">
        <w:rPr>
          <w:color w:val="000000"/>
          <w:sz w:val="28"/>
          <w:szCs w:val="28"/>
          <w:rtl w:val="0"/>
        </w:rPr>
        <w:t xml:space="preserve">                              Conclusion &amp; References</w:t>
      </w:r>
    </w:p>
    <w:p w:rsidR="00000000" w:rsidDel="00000000" w:rsidP="00000000" w:rsidRDefault="00000000" w:rsidRPr="00000000" w14:paraId="0000003B">
      <w:pPr>
        <w:rPr>
          <w:b w:val="1"/>
          <w:color w:val="000000"/>
          <w:sz w:val="28"/>
          <w:szCs w:val="28"/>
        </w:rPr>
      </w:pPr>
      <w:r w:rsidDel="00000000" w:rsidR="00000000" w:rsidRPr="00000000">
        <w:rPr>
          <w:b w:val="1"/>
          <w:color w:val="000000"/>
          <w:sz w:val="28"/>
          <w:szCs w:val="28"/>
          <w:rtl w:val="0"/>
        </w:rPr>
        <w:t xml:space="preserve"> </w:t>
      </w:r>
    </w:p>
    <w:p w:rsidR="00000000" w:rsidDel="00000000" w:rsidP="00000000" w:rsidRDefault="00000000" w:rsidRPr="00000000" w14:paraId="0000003C">
      <w:pPr>
        <w:rPr>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D">
      <w:pPr>
        <w:tabs>
          <w:tab w:val="center" w:pos="4500"/>
          <w:tab w:val="left" w:pos="6540"/>
        </w:tabs>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3E">
      <w:pPr>
        <w:tabs>
          <w:tab w:val="center" w:pos="4500"/>
          <w:tab w:val="left" w:pos="6540"/>
        </w:tabs>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3F">
      <w:pPr>
        <w:tabs>
          <w:tab w:val="center" w:pos="4500"/>
          <w:tab w:val="left" w:pos="6540"/>
        </w:tabs>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40">
      <w:pPr>
        <w:tabs>
          <w:tab w:val="center" w:pos="4500"/>
          <w:tab w:val="left" w:pos="6540"/>
        </w:tabs>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41">
      <w:pPr>
        <w:tabs>
          <w:tab w:val="center" w:pos="4500"/>
          <w:tab w:val="left" w:pos="6540"/>
        </w:tabs>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42">
      <w:pPr>
        <w:tabs>
          <w:tab w:val="center" w:pos="4500"/>
          <w:tab w:val="left" w:pos="6540"/>
        </w:tabs>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43">
      <w:pPr>
        <w:tabs>
          <w:tab w:val="center" w:pos="4500"/>
          <w:tab w:val="left" w:pos="6540"/>
        </w:tabs>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44">
      <w:pPr>
        <w:tabs>
          <w:tab w:val="center" w:pos="4500"/>
          <w:tab w:val="left" w:pos="6540"/>
        </w:tabs>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45">
      <w:pPr>
        <w:tabs>
          <w:tab w:val="center" w:pos="4500"/>
          <w:tab w:val="left" w:pos="6540"/>
        </w:tabs>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46">
      <w:pPr>
        <w:tabs>
          <w:tab w:val="center" w:pos="4500"/>
          <w:tab w:val="left" w:pos="6540"/>
        </w:tabs>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47">
      <w:pPr>
        <w:tabs>
          <w:tab w:val="center" w:pos="4500"/>
          <w:tab w:val="left" w:pos="6540"/>
        </w:tabs>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48">
      <w:pPr>
        <w:tabs>
          <w:tab w:val="center" w:pos="4500"/>
          <w:tab w:val="left" w:pos="6540"/>
        </w:tabs>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49">
      <w:pPr>
        <w:tabs>
          <w:tab w:val="center" w:pos="4500"/>
          <w:tab w:val="left" w:pos="6540"/>
        </w:tabs>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4A">
      <w:pPr>
        <w:tabs>
          <w:tab w:val="center" w:pos="4500"/>
          <w:tab w:val="left" w:pos="6540"/>
        </w:tabs>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4B">
      <w:pPr>
        <w:tabs>
          <w:tab w:val="center" w:pos="4500"/>
          <w:tab w:val="left" w:pos="6540"/>
        </w:tabs>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4C">
      <w:pPr>
        <w:tabs>
          <w:tab w:val="center" w:pos="4500"/>
          <w:tab w:val="left" w:pos="6540"/>
        </w:tabs>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4D">
      <w:pPr>
        <w:tabs>
          <w:tab w:val="center" w:pos="4500"/>
          <w:tab w:val="left" w:pos="6540"/>
        </w:tabs>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4E">
      <w:pPr>
        <w:tabs>
          <w:tab w:val="center" w:pos="4500"/>
          <w:tab w:val="left" w:pos="6540"/>
        </w:tabs>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4F">
      <w:pPr>
        <w:tabs>
          <w:tab w:val="center" w:pos="4500"/>
          <w:tab w:val="left" w:pos="6540"/>
        </w:tabs>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50">
      <w:pPr>
        <w:tabs>
          <w:tab w:val="center" w:pos="4500"/>
          <w:tab w:val="left" w:pos="6540"/>
        </w:tabs>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51">
      <w:pPr>
        <w:tabs>
          <w:tab w:val="center" w:pos="4500"/>
          <w:tab w:val="left" w:pos="6540"/>
        </w:tabs>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52">
      <w:pPr>
        <w:tabs>
          <w:tab w:val="center" w:pos="4500"/>
          <w:tab w:val="left" w:pos="6540"/>
        </w:tabs>
        <w:jc w:val="center"/>
        <w:rPr>
          <w:u w:val="single"/>
        </w:rPr>
      </w:pPr>
      <w:r w:rsidDel="00000000" w:rsidR="00000000" w:rsidRPr="00000000">
        <w:rPr>
          <w:rFonts w:ascii="Times New Roman" w:cs="Times New Roman" w:eastAsia="Times New Roman" w:hAnsi="Times New Roman"/>
          <w:b w:val="1"/>
          <w:sz w:val="36"/>
          <w:szCs w:val="36"/>
          <w:u w:val="single"/>
          <w:rtl w:val="0"/>
        </w:rPr>
        <w:t xml:space="preserve">ACKNOWLEDGEMENT</w: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spacing w:after="240" w:line="360" w:lineRule="auto"/>
        <w:jc w:val="both"/>
        <w:rPr/>
      </w:pPr>
      <w:r w:rsidDel="00000000" w:rsidR="00000000" w:rsidRPr="00000000">
        <w:rPr>
          <w:rFonts w:ascii="Times New Roman" w:cs="Times New Roman" w:eastAsia="Times New Roman" w:hAnsi="Times New Roman"/>
          <w:sz w:val="28"/>
          <w:szCs w:val="28"/>
          <w:rtl w:val="0"/>
        </w:rPr>
        <w:t xml:space="preserve">The satisfaction that accompany the successful completion of any task would be, but impossible without the mention of the people who made it possible, whose constant guidance and encouragement helped us succeed.</w:t>
      </w:r>
      <w:r w:rsidDel="00000000" w:rsidR="00000000" w:rsidRPr="00000000">
        <w:rPr>
          <w:rtl w:val="0"/>
        </w:rPr>
      </w:r>
    </w:p>
    <w:p w:rsidR="00000000" w:rsidDel="00000000" w:rsidP="00000000" w:rsidRDefault="00000000" w:rsidRPr="00000000" w14:paraId="00000055">
      <w:pPr>
        <w:spacing w:after="240" w:line="360" w:lineRule="auto"/>
        <w:jc w:val="both"/>
        <w:rPr/>
      </w:pPr>
      <w:r w:rsidDel="00000000" w:rsidR="00000000" w:rsidRPr="00000000">
        <w:rPr>
          <w:rFonts w:ascii="Times New Roman" w:cs="Times New Roman" w:eastAsia="Times New Roman" w:hAnsi="Times New Roman"/>
          <w:sz w:val="28"/>
          <w:szCs w:val="28"/>
          <w:rtl w:val="0"/>
        </w:rPr>
        <w:t xml:space="preserve">We thank </w:t>
      </w:r>
      <w:r w:rsidDel="00000000" w:rsidR="00000000" w:rsidRPr="00000000">
        <w:rPr>
          <w:rFonts w:ascii="Times New Roman" w:cs="Times New Roman" w:eastAsia="Times New Roman" w:hAnsi="Times New Roman"/>
          <w:b w:val="1"/>
          <w:sz w:val="28"/>
          <w:szCs w:val="28"/>
          <w:rtl w:val="0"/>
        </w:rPr>
        <w:t xml:space="preserve">Dr. Mohan Manghnani</w:t>
      </w:r>
      <w:r w:rsidDel="00000000" w:rsidR="00000000" w:rsidRPr="00000000">
        <w:rPr>
          <w:rFonts w:ascii="Times New Roman" w:cs="Times New Roman" w:eastAsia="Times New Roman" w:hAnsi="Times New Roman"/>
          <w:sz w:val="28"/>
          <w:szCs w:val="28"/>
          <w:rtl w:val="0"/>
        </w:rPr>
        <w:t xml:space="preserve">, Chairman of </w:t>
      </w:r>
      <w:r w:rsidDel="00000000" w:rsidR="00000000" w:rsidRPr="00000000">
        <w:rPr>
          <w:rFonts w:ascii="Times New Roman" w:cs="Times New Roman" w:eastAsia="Times New Roman" w:hAnsi="Times New Roman"/>
          <w:b w:val="1"/>
          <w:sz w:val="28"/>
          <w:szCs w:val="28"/>
          <w:rtl w:val="0"/>
        </w:rPr>
        <w:t xml:space="preserve">New Horizon Educational Institution</w:t>
      </w:r>
      <w:r w:rsidDel="00000000" w:rsidR="00000000" w:rsidRPr="00000000">
        <w:rPr>
          <w:rFonts w:ascii="Times New Roman" w:cs="Times New Roman" w:eastAsia="Times New Roman" w:hAnsi="Times New Roman"/>
          <w:sz w:val="28"/>
          <w:szCs w:val="28"/>
          <w:rtl w:val="0"/>
        </w:rPr>
        <w:t xml:space="preserve">, for providing necessary infrastructure and creating good environment.</w:t>
      </w:r>
      <w:r w:rsidDel="00000000" w:rsidR="00000000" w:rsidRPr="00000000">
        <w:rPr>
          <w:rtl w:val="0"/>
        </w:rPr>
      </w:r>
    </w:p>
    <w:p w:rsidR="00000000" w:rsidDel="00000000" w:rsidP="00000000" w:rsidRDefault="00000000" w:rsidRPr="00000000" w14:paraId="00000056">
      <w:pPr>
        <w:spacing w:after="240" w:line="360" w:lineRule="auto"/>
        <w:jc w:val="both"/>
        <w:rPr/>
      </w:pPr>
      <w:r w:rsidDel="00000000" w:rsidR="00000000" w:rsidRPr="00000000">
        <w:rPr>
          <w:rFonts w:ascii="Times New Roman" w:cs="Times New Roman" w:eastAsia="Times New Roman" w:hAnsi="Times New Roman"/>
          <w:sz w:val="28"/>
          <w:szCs w:val="28"/>
          <w:rtl w:val="0"/>
        </w:rPr>
        <w:t xml:space="preserve">We also record here the constant encouragement and facilities extended to us by  </w:t>
      </w:r>
      <w:r w:rsidDel="00000000" w:rsidR="00000000" w:rsidRPr="00000000">
        <w:rPr>
          <w:rFonts w:ascii="Times New Roman" w:cs="Times New Roman" w:eastAsia="Times New Roman" w:hAnsi="Times New Roman"/>
          <w:b w:val="1"/>
          <w:sz w:val="28"/>
          <w:szCs w:val="28"/>
          <w:rtl w:val="0"/>
        </w:rPr>
        <w:t xml:space="preserve">Dr.Manjunatha</w:t>
      </w:r>
      <w:r w:rsidDel="00000000" w:rsidR="00000000" w:rsidRPr="00000000">
        <w:rPr>
          <w:rFonts w:ascii="Times New Roman" w:cs="Times New Roman" w:eastAsia="Times New Roman" w:hAnsi="Times New Roman"/>
          <w:sz w:val="28"/>
          <w:szCs w:val="28"/>
          <w:rtl w:val="0"/>
        </w:rPr>
        <w:t xml:space="preserve">, Principal, NHCE and </w:t>
      </w:r>
      <w:r w:rsidDel="00000000" w:rsidR="00000000" w:rsidRPr="00000000">
        <w:rPr>
          <w:rFonts w:ascii="Times New Roman" w:cs="Times New Roman" w:eastAsia="Times New Roman" w:hAnsi="Times New Roman"/>
          <w:b w:val="1"/>
          <w:sz w:val="28"/>
          <w:szCs w:val="28"/>
          <w:rtl w:val="0"/>
        </w:rPr>
        <w:t xml:space="preserve">Dr.S. Ram kumar </w:t>
      </w:r>
      <w:r w:rsidDel="00000000" w:rsidR="00000000" w:rsidRPr="00000000">
        <w:rPr>
          <w:rFonts w:ascii="Times New Roman" w:cs="Times New Roman" w:eastAsia="Times New Roman" w:hAnsi="Times New Roman"/>
          <w:sz w:val="28"/>
          <w:szCs w:val="28"/>
          <w:rtl w:val="0"/>
        </w:rPr>
        <w:t xml:space="preserve">, head of the department of Electrical and Electronics Engineering. We extend sincere gratitude to them.</w:t>
      </w:r>
      <w:r w:rsidDel="00000000" w:rsidR="00000000" w:rsidRPr="00000000">
        <w:rPr>
          <w:rtl w:val="0"/>
        </w:rPr>
      </w:r>
    </w:p>
    <w:p w:rsidR="00000000" w:rsidDel="00000000" w:rsidP="00000000" w:rsidRDefault="00000000" w:rsidRPr="00000000" w14:paraId="00000057">
      <w:pPr>
        <w:spacing w:after="240" w:line="360" w:lineRule="auto"/>
        <w:jc w:val="both"/>
        <w:rPr/>
      </w:pPr>
      <w:r w:rsidDel="00000000" w:rsidR="00000000" w:rsidRPr="00000000">
        <w:rPr>
          <w:rFonts w:ascii="Times New Roman" w:cs="Times New Roman" w:eastAsia="Times New Roman" w:hAnsi="Times New Roman"/>
          <w:sz w:val="28"/>
          <w:szCs w:val="28"/>
          <w:rtl w:val="0"/>
        </w:rPr>
        <w:t xml:space="preserve">We sincerely acknowledge the encouragement, timely help and guidance to us by our beloved guide </w:t>
      </w:r>
      <w:r w:rsidDel="00000000" w:rsidR="00000000" w:rsidRPr="00000000">
        <w:rPr>
          <w:rFonts w:ascii="Times New Roman" w:cs="Times New Roman" w:eastAsia="Times New Roman" w:hAnsi="Times New Roman"/>
          <w:b w:val="1"/>
          <w:sz w:val="28"/>
          <w:szCs w:val="28"/>
          <w:rtl w:val="0"/>
        </w:rPr>
        <w:t xml:space="preserve">Mr Satish kumar</w:t>
      </w:r>
      <w:r w:rsidDel="00000000" w:rsidR="00000000" w:rsidRPr="00000000">
        <w:rPr>
          <w:rFonts w:ascii="Times New Roman" w:cs="Times New Roman" w:eastAsia="Times New Roman" w:hAnsi="Times New Roman"/>
          <w:sz w:val="28"/>
          <w:szCs w:val="28"/>
          <w:rtl w:val="0"/>
        </w:rPr>
        <w:t xml:space="preserve"> to complete the project within stipulated time successfully.</w:t>
      </w:r>
      <w:r w:rsidDel="00000000" w:rsidR="00000000" w:rsidRPr="00000000">
        <w:rPr>
          <w:rtl w:val="0"/>
        </w:rPr>
      </w:r>
    </w:p>
    <w:p w:rsidR="00000000" w:rsidDel="00000000" w:rsidP="00000000" w:rsidRDefault="00000000" w:rsidRPr="00000000" w14:paraId="00000058">
      <w:pPr>
        <w:spacing w:after="240" w:line="360" w:lineRule="auto"/>
        <w:jc w:val="both"/>
        <w:rPr/>
      </w:pPr>
      <w:r w:rsidDel="00000000" w:rsidR="00000000" w:rsidRPr="00000000">
        <w:rPr>
          <w:rFonts w:ascii="Times New Roman" w:cs="Times New Roman" w:eastAsia="Times New Roman" w:hAnsi="Times New Roman"/>
          <w:sz w:val="28"/>
          <w:szCs w:val="28"/>
          <w:rtl w:val="0"/>
        </w:rPr>
        <w:t xml:space="preserve">Finally, a note of thanks to the teaching and non-teaching staff of electronics and communication department for their co-operation extended to us, who helped us directly or indirectly in this successful completion of mini project.</w:t>
      </w:r>
      <w:r w:rsidDel="00000000" w:rsidR="00000000" w:rsidRPr="00000000">
        <w:rPr>
          <w:rtl w:val="0"/>
        </w:rPr>
      </w:r>
    </w:p>
    <w:p w:rsidR="00000000" w:rsidDel="00000000" w:rsidP="00000000" w:rsidRDefault="00000000" w:rsidRPr="00000000" w14:paraId="00000059">
      <w:pPr>
        <w:spacing w:after="240" w:line="360" w:lineRule="auto"/>
        <w:jc w:val="both"/>
        <w:rPr/>
      </w:pPr>
      <w:r w:rsidDel="00000000" w:rsidR="00000000" w:rsidRPr="00000000">
        <w:rPr>
          <w:rFonts w:ascii="Times New Roman" w:cs="Times New Roman" w:eastAsia="Times New Roman" w:hAnsi="Times New Roman"/>
          <w:b w:val="1"/>
          <w:sz w:val="28"/>
          <w:szCs w:val="28"/>
          <w:rtl w:val="0"/>
        </w:rPr>
        <w:t xml:space="preserve">Venkangouda                         -1NH18EE754</w:t>
      </w:r>
      <w:r w:rsidDel="00000000" w:rsidR="00000000" w:rsidRPr="00000000">
        <w:rPr>
          <w:rtl w:val="0"/>
        </w:rPr>
      </w:r>
    </w:p>
    <w:p w:rsidR="00000000" w:rsidDel="00000000" w:rsidP="00000000" w:rsidRDefault="00000000" w:rsidRPr="00000000" w14:paraId="0000005A">
      <w:pPr>
        <w:spacing w:after="240" w:line="360" w:lineRule="auto"/>
        <w:rPr/>
      </w:pPr>
      <w:r w:rsidDel="00000000" w:rsidR="00000000" w:rsidRPr="00000000">
        <w:rPr>
          <w:rFonts w:ascii="Times New Roman" w:cs="Times New Roman" w:eastAsia="Times New Roman" w:hAnsi="Times New Roman"/>
          <w:b w:val="1"/>
          <w:sz w:val="28"/>
          <w:szCs w:val="28"/>
          <w:rtl w:val="0"/>
        </w:rPr>
        <w:t xml:space="preserve">P.Md.muthahir khan             -1NH18EE733</w:t>
      </w:r>
      <w:r w:rsidDel="00000000" w:rsidR="00000000" w:rsidRPr="00000000">
        <w:rPr>
          <w:rtl w:val="0"/>
        </w:rPr>
      </w:r>
    </w:p>
    <w:p w:rsidR="00000000" w:rsidDel="00000000" w:rsidP="00000000" w:rsidRDefault="00000000" w:rsidRPr="00000000" w14:paraId="0000005B">
      <w:pPr>
        <w:spacing w:after="240" w:line="360" w:lineRule="auto"/>
        <w:rPr/>
      </w:pPr>
      <w:r w:rsidDel="00000000" w:rsidR="00000000" w:rsidRPr="00000000">
        <w:rPr>
          <w:rFonts w:ascii="Times New Roman" w:cs="Times New Roman" w:eastAsia="Times New Roman" w:hAnsi="Times New Roman"/>
          <w:b w:val="1"/>
          <w:sz w:val="28"/>
          <w:szCs w:val="28"/>
          <w:rtl w:val="0"/>
        </w:rPr>
        <w:t xml:space="preserve">Vishwanath patil                    -1NH18EE758</w: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color w:val="000000"/>
          <w:sz w:val="32"/>
          <w:szCs w:val="32"/>
        </w:rPr>
      </w:pPr>
      <w:r w:rsidDel="00000000" w:rsidR="00000000" w:rsidRPr="00000000">
        <w:rPr>
          <w:sz w:val="32"/>
          <w:szCs w:val="32"/>
        </w:rPr>
        <w:drawing>
          <wp:inline distB="114300" distT="114300" distL="114300" distR="114300">
            <wp:extent cx="6627071" cy="1805812"/>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627071" cy="1805812"/>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color w:val="000000"/>
          <w:sz w:val="32"/>
          <w:szCs w:val="32"/>
        </w:rPr>
      </w:pPr>
      <w:r w:rsidDel="00000000" w:rsidR="00000000" w:rsidRPr="00000000">
        <w:br w:type="page"/>
      </w:r>
      <w:r w:rsidDel="00000000" w:rsidR="00000000" w:rsidRPr="00000000">
        <w:rPr>
          <w:b w:val="1"/>
          <w:sz w:val="36"/>
          <w:szCs w:val="36"/>
          <w:rtl w:val="0"/>
        </w:rPr>
        <w:t xml:space="preserve">CHAPTER 1</w:t>
      </w:r>
      <w:r w:rsidDel="00000000" w:rsidR="00000000" w:rsidRPr="00000000">
        <w:rPr>
          <w:rtl w:val="0"/>
        </w:rPr>
      </w:r>
    </w:p>
    <w:p w:rsidR="00000000" w:rsidDel="00000000" w:rsidP="00000000" w:rsidRDefault="00000000" w:rsidRPr="00000000" w14:paraId="0000005F">
      <w:pPr>
        <w:spacing w:before="85" w:lineRule="auto"/>
        <w:ind w:left="2988" w:right="3490" w:firstLine="0"/>
        <w:jc w:val="center"/>
        <w:rPr>
          <w:b w:val="1"/>
          <w:sz w:val="36"/>
          <w:szCs w:val="36"/>
        </w:rPr>
      </w:pPr>
      <w:r w:rsidDel="00000000" w:rsidR="00000000" w:rsidRPr="00000000">
        <w:rPr>
          <w:b w:val="1"/>
          <w:sz w:val="36"/>
          <w:szCs w:val="36"/>
          <w:u w:val="single"/>
          <w:rtl w:val="0"/>
        </w:rPr>
        <w:t xml:space="preserve">Introduction</w:t>
      </w: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90" w:line="276" w:lineRule="auto"/>
        <w:ind w:left="220" w:right="726" w:firstLine="719"/>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 </w:t>
      </w:r>
      <w:r w:rsidDel="00000000" w:rsidR="00000000" w:rsidRPr="00000000">
        <w:rPr>
          <w:rFonts w:ascii="Calibri" w:cs="Calibri" w:eastAsia="Calibri" w:hAnsi="Calibri"/>
          <w:b w:val="0"/>
          <w:i w:val="0"/>
          <w:smallCaps w:val="0"/>
          <w:strike w:val="0"/>
          <w:color w:val="ffffff"/>
          <w:sz w:val="28"/>
          <w:szCs w:val="28"/>
          <w:u w:val="none"/>
          <w:shd w:fill="auto" w:val="clear"/>
          <w:vertAlign w:val="baseline"/>
          <w:rtl w:val="0"/>
        </w:rPr>
        <w:t xml:space="preserve">I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battery charger is a device used to put energy into a secondary cell or rechargeable battery by forcing an electric current through it </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201" w:line="276" w:lineRule="auto"/>
        <w:ind w:left="220" w:right="713" w:firstLine="719"/>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charging process depends on the size and type of the battery being charged </w:t>
      </w:r>
      <w:r w:rsidDel="00000000" w:rsidR="00000000" w:rsidRPr="00000000">
        <w:rPr>
          <w:rFonts w:ascii="Calibri" w:cs="Calibri" w:eastAsia="Calibri" w:hAnsi="Calibri"/>
          <w:b w:val="0"/>
          <w:i w:val="0"/>
          <w:smallCaps w:val="0"/>
          <w:strike w:val="0"/>
          <w:color w:val="ffffff"/>
          <w:sz w:val="28"/>
          <w:szCs w:val="28"/>
          <w:u w:val="none"/>
          <w:shd w:fill="auto" w:val="clear"/>
          <w:vertAlign w:val="baseline"/>
          <w:rtl w:val="0"/>
        </w:rPr>
        <w:t xml:space="preserve">I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Lead acid battery has high </w:t>
      </w:r>
      <w:r w:rsidDel="00000000" w:rsidR="00000000" w:rsidRPr="00000000">
        <w:rPr>
          <w:rFonts w:ascii="Calibri" w:cs="Calibri" w:eastAsia="Calibri" w:hAnsi="Calibri"/>
          <w:b w:val="0"/>
          <w:i w:val="0"/>
          <w:smallCaps w:val="0"/>
          <w:strike w:val="0"/>
          <w:color w:val="ffffff"/>
          <w:sz w:val="28"/>
          <w:szCs w:val="28"/>
          <w:u w:val="none"/>
          <w:shd w:fill="auto" w:val="clear"/>
          <w:vertAlign w:val="baseline"/>
          <w:rtl w:val="0"/>
        </w:rPr>
        <w:t xml:space="preserve">I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tolerance for</w:t>
      </w:r>
      <w:r w:rsidDel="00000000" w:rsidR="00000000" w:rsidRPr="00000000">
        <w:rPr>
          <w:rFonts w:ascii="Calibri" w:cs="Calibri" w:eastAsia="Calibri" w:hAnsi="Calibri"/>
          <w:b w:val="0"/>
          <w:i w:val="0"/>
          <w:smallCaps w:val="0"/>
          <w:strike w:val="0"/>
          <w:color w:val="ffffff"/>
          <w:sz w:val="28"/>
          <w:szCs w:val="28"/>
          <w:u w:val="none"/>
          <w:shd w:fill="auto" w:val="clear"/>
          <w:vertAlign w:val="baseline"/>
          <w:rtl w:val="0"/>
        </w:rPr>
        <w:t xml:space="preserve"> I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overcharging and can be recharged by connection to a constant voltage source or a constant current source, simple chargers of this type </w:t>
      </w:r>
      <w:r w:rsidDel="00000000" w:rsidR="00000000" w:rsidRPr="00000000">
        <w:rPr>
          <w:rFonts w:ascii="Calibri" w:cs="Calibri" w:eastAsia="Calibri" w:hAnsi="Calibri"/>
          <w:b w:val="0"/>
          <w:i w:val="0"/>
          <w:smallCaps w:val="0"/>
          <w:strike w:val="0"/>
          <w:color w:val="ffffff"/>
          <w:sz w:val="28"/>
          <w:szCs w:val="28"/>
          <w:u w:val="none"/>
          <w:shd w:fill="auto" w:val="clear"/>
          <w:vertAlign w:val="baseline"/>
          <w:rtl w:val="0"/>
        </w:rPr>
        <w:t xml:space="preserve">I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require manual disconnection at the end of the charge cycle, or may have a timer to cut off charging current at a fixed time, the charger may have temperature or voltage </w:t>
      </w:r>
      <w:r w:rsidDel="00000000" w:rsidR="00000000" w:rsidRPr="00000000">
        <w:rPr>
          <w:rFonts w:ascii="Calibri" w:cs="Calibri" w:eastAsia="Calibri" w:hAnsi="Calibri"/>
          <w:b w:val="0"/>
          <w:i w:val="0"/>
          <w:smallCaps w:val="0"/>
          <w:strike w:val="0"/>
          <w:color w:val="ffffff"/>
          <w:sz w:val="28"/>
          <w:szCs w:val="28"/>
          <w:u w:val="none"/>
          <w:shd w:fill="auto" w:val="clear"/>
          <w:vertAlign w:val="baseline"/>
          <w:rtl w:val="0"/>
        </w:rPr>
        <w:t xml:space="preserve">I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sensing circuits and </w:t>
      </w:r>
      <w:r w:rsidDel="00000000" w:rsidR="00000000" w:rsidRPr="00000000">
        <w:rPr>
          <w:rFonts w:ascii="Calibri" w:cs="Calibri" w:eastAsia="Calibri" w:hAnsi="Calibri"/>
          <w:b w:val="0"/>
          <w:i w:val="0"/>
          <w:smallCaps w:val="0"/>
          <w:strike w:val="0"/>
          <w:color w:val="ffffff"/>
          <w:sz w:val="28"/>
          <w:szCs w:val="28"/>
          <w:u w:val="none"/>
          <w:shd w:fill="auto" w:val="clear"/>
          <w:vertAlign w:val="baseline"/>
          <w:rtl w:val="0"/>
        </w:rPr>
        <w:t xml:space="preserve">I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 microprocessor controller to adjust the charging current, determine the state of charge, and cut off at the end of charge </w:t>
      </w:r>
      <w:r w:rsidDel="00000000" w:rsidR="00000000" w:rsidRPr="00000000">
        <w:rPr>
          <w:rFonts w:ascii="Calibri" w:cs="Calibri" w:eastAsia="Calibri" w:hAnsi="Calibri"/>
          <w:b w:val="0"/>
          <w:i w:val="0"/>
          <w:smallCaps w:val="0"/>
          <w:strike w:val="0"/>
          <w:color w:val="ffffff"/>
          <w:sz w:val="28"/>
          <w:szCs w:val="28"/>
          <w:u w:val="none"/>
          <w:shd w:fill="auto" w:val="clear"/>
          <w:vertAlign w:val="baseline"/>
          <w:rtl w:val="0"/>
        </w:rPr>
        <w:t xml:space="preserve">I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64">
      <w:pPr>
        <w:jc w:val="both"/>
        <w:rPr>
          <w:sz w:val="28"/>
          <w:szCs w:val="28"/>
        </w:rPr>
      </w:pPr>
      <w:r w:rsidDel="00000000" w:rsidR="00000000" w:rsidRPr="00000000">
        <w:rPr>
          <w:rtl w:val="0"/>
        </w:rPr>
      </w:r>
    </w:p>
    <w:p w:rsidR="00000000" w:rsidDel="00000000" w:rsidP="00000000" w:rsidRDefault="00000000" w:rsidRPr="00000000" w14:paraId="00000065">
      <w:pPr>
        <w:jc w:val="both"/>
        <w:rPr>
          <w:color w:val="000000"/>
          <w:sz w:val="28"/>
          <w:szCs w:val="28"/>
        </w:rPr>
      </w:pPr>
      <w:r w:rsidDel="00000000" w:rsidR="00000000" w:rsidRPr="00000000">
        <w:rPr>
          <w:sz w:val="28"/>
          <w:szCs w:val="28"/>
          <w:rtl w:val="0"/>
        </w:rPr>
        <w:t xml:space="preserve">A charger works by supplying a constant DC power source to a battery </w:t>
      </w:r>
      <w:r w:rsidDel="00000000" w:rsidR="00000000" w:rsidRPr="00000000">
        <w:rPr>
          <w:color w:val="ffffff"/>
          <w:sz w:val="28"/>
          <w:szCs w:val="28"/>
          <w:rtl w:val="0"/>
        </w:rPr>
        <w:t xml:space="preserve">I </w:t>
      </w:r>
      <w:r w:rsidDel="00000000" w:rsidR="00000000" w:rsidRPr="00000000">
        <w:rPr>
          <w:sz w:val="28"/>
          <w:szCs w:val="28"/>
          <w:rtl w:val="0"/>
        </w:rPr>
        <w:t xml:space="preserve"> being charged. The simple charger does not alter its output based on time or the charge on the battery</w:t>
      </w:r>
      <w:r w:rsidDel="00000000" w:rsidR="00000000" w:rsidRPr="00000000">
        <w:rPr>
          <w:color w:val="ffffff"/>
          <w:sz w:val="28"/>
          <w:szCs w:val="28"/>
          <w:rtl w:val="0"/>
        </w:rPr>
        <w:t xml:space="preserve"> I </w:t>
      </w:r>
      <w:r w:rsidDel="00000000" w:rsidR="00000000" w:rsidRPr="00000000">
        <w:rPr>
          <w:sz w:val="28"/>
          <w:szCs w:val="28"/>
          <w:rtl w:val="0"/>
        </w:rPr>
        <w:t xml:space="preserve">. This simplicity means that a simple charger is inexpensive, but there is a little inefficacy  in quality. Typically, a</w:t>
      </w:r>
      <w:r w:rsidDel="00000000" w:rsidR="00000000" w:rsidRPr="00000000">
        <w:rPr>
          <w:color w:val="ffffff"/>
          <w:sz w:val="28"/>
          <w:szCs w:val="28"/>
          <w:rtl w:val="0"/>
        </w:rPr>
        <w:t xml:space="preserve"> I </w:t>
      </w:r>
      <w:r w:rsidDel="00000000" w:rsidR="00000000" w:rsidRPr="00000000">
        <w:rPr>
          <w:sz w:val="28"/>
          <w:szCs w:val="28"/>
          <w:rtl w:val="0"/>
        </w:rPr>
        <w:t xml:space="preserve">simple charger takes longer to charge a battery to prevent severe over- charging</w:t>
      </w:r>
      <w:r w:rsidDel="00000000" w:rsidR="00000000" w:rsidRPr="00000000">
        <w:rPr>
          <w:color w:val="ffffff"/>
          <w:sz w:val="28"/>
          <w:szCs w:val="28"/>
          <w:rtl w:val="0"/>
        </w:rPr>
        <w:t xml:space="preserve"> </w:t>
      </w:r>
      <w:r w:rsidDel="00000000" w:rsidR="00000000" w:rsidRPr="00000000">
        <w:rPr>
          <w:sz w:val="28"/>
          <w:szCs w:val="28"/>
          <w:rtl w:val="0"/>
        </w:rPr>
        <w:t xml:space="preserve">. Even so, a battery left in a simple charger for too long will be weakened or destroyed due to over-charging</w:t>
      </w:r>
      <w:r w:rsidDel="00000000" w:rsidR="00000000" w:rsidRPr="00000000">
        <w:rPr>
          <w:color w:val="ffffff"/>
          <w:sz w:val="28"/>
          <w:szCs w:val="28"/>
          <w:rtl w:val="0"/>
        </w:rPr>
        <w:t xml:space="preserve"> I </w:t>
      </w:r>
      <w:r w:rsidDel="00000000" w:rsidR="00000000" w:rsidRPr="00000000">
        <w:rPr>
          <w:sz w:val="28"/>
          <w:szCs w:val="28"/>
          <w:rtl w:val="0"/>
        </w:rPr>
        <w:t xml:space="preserve">. These chargers can supply </w:t>
      </w:r>
      <w:r w:rsidDel="00000000" w:rsidR="00000000" w:rsidRPr="00000000">
        <w:rPr>
          <w:color w:val="ffffff"/>
          <w:sz w:val="28"/>
          <w:szCs w:val="28"/>
          <w:rtl w:val="0"/>
        </w:rPr>
        <w:t xml:space="preserve">I </w:t>
      </w:r>
      <w:r w:rsidDel="00000000" w:rsidR="00000000" w:rsidRPr="00000000">
        <w:rPr>
          <w:sz w:val="28"/>
          <w:szCs w:val="28"/>
          <w:rtl w:val="0"/>
        </w:rPr>
        <w:t xml:space="preserve">either a constant voltage or a constant current to the battery. A very good example of this is the Lead-acid battery charger</w:t>
      </w:r>
      <w:r w:rsidDel="00000000" w:rsidR="00000000" w:rsidRPr="00000000">
        <w:rPr>
          <w:rtl w:val="0"/>
        </w:rPr>
      </w:r>
    </w:p>
    <w:p w:rsidR="00000000" w:rsidDel="00000000" w:rsidP="00000000" w:rsidRDefault="00000000" w:rsidRPr="00000000" w14:paraId="00000066">
      <w:pPr>
        <w:spacing w:before="85" w:lineRule="auto"/>
        <w:ind w:left="2988" w:right="3490" w:firstLine="0"/>
        <w:jc w:val="both"/>
        <w:rPr>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7">
      <w:pPr>
        <w:rPr>
          <w:b w:val="1"/>
          <w:color w:val="000000"/>
          <w:sz w:val="36"/>
          <w:szCs w:val="36"/>
        </w:rPr>
      </w:pPr>
      <w:r w:rsidDel="00000000" w:rsidR="00000000" w:rsidRPr="00000000">
        <w:rPr>
          <w:b w:val="1"/>
          <w:color w:val="000000"/>
          <w:sz w:val="36"/>
          <w:szCs w:val="36"/>
          <w:rtl w:val="0"/>
        </w:rPr>
        <w:t xml:space="preserve">CHAPTER 2</w:t>
      </w:r>
    </w:p>
    <w:p w:rsidR="00000000" w:rsidDel="00000000" w:rsidP="00000000" w:rsidRDefault="00000000" w:rsidRPr="00000000" w14:paraId="00000068">
      <w:pPr>
        <w:jc w:val="center"/>
        <w:rPr>
          <w:b w:val="1"/>
          <w:color w:val="000000"/>
          <w:sz w:val="36"/>
          <w:szCs w:val="36"/>
          <w:u w:val="single"/>
        </w:rPr>
      </w:pPr>
      <w:r w:rsidDel="00000000" w:rsidR="00000000" w:rsidRPr="00000000">
        <w:rPr>
          <w:b w:val="1"/>
          <w:color w:val="000000"/>
          <w:sz w:val="36"/>
          <w:szCs w:val="36"/>
          <w:u w:val="single"/>
          <w:rtl w:val="0"/>
        </w:rPr>
        <w:t xml:space="preserve">LITERATURE SURVEY</w:t>
      </w:r>
    </w:p>
    <w:p w:rsidR="00000000" w:rsidDel="00000000" w:rsidP="00000000" w:rsidRDefault="00000000" w:rsidRPr="00000000" w14:paraId="0000006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research survey in the part of the battery diagnostics and prognostics identified three main parts. The construction of a battery model to repeat all the characteristics of battery behavior is the root step in understanding what one can do apparently for model-based diagnostics.</w:t>
      </w:r>
    </w:p>
    <w:p w:rsidR="00000000" w:rsidDel="00000000" w:rsidP="00000000" w:rsidRDefault="00000000" w:rsidRPr="00000000" w14:paraId="0000006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Therefore, a review of models was made. The estimation of state of charge remained a difficult task, and numerous attempts have been made to reliably construct a single method to do this. </w:t>
      </w:r>
    </w:p>
    <w:p w:rsidR="00000000" w:rsidDel="00000000" w:rsidP="00000000" w:rsidRDefault="00000000" w:rsidRPr="00000000" w14:paraId="0000006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Tough, a single estimation structure do not exist that works for all battery chemistries and applications. Therefore, are view of state of charge estimation for lead-acid batteries is included here. At last, it becomes important to understand how batteries age in automotive vehicles today. The natural aging and fault modes were inquest and reviewed.</w:t>
      </w:r>
    </w:p>
    <w:p w:rsidR="00000000" w:rsidDel="00000000" w:rsidP="00000000" w:rsidRDefault="00000000" w:rsidRPr="00000000" w14:paraId="0000006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D">
      <w:pPr>
        <w:jc w:val="center"/>
        <w:rPr>
          <w:color w:val="000000"/>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06E">
      <w:pPr>
        <w:rPr>
          <w:b w:val="1"/>
          <w:color w:val="000000"/>
          <w:sz w:val="36"/>
          <w:szCs w:val="36"/>
        </w:rPr>
      </w:pPr>
      <w:r w:rsidDel="00000000" w:rsidR="00000000" w:rsidRPr="00000000">
        <w:rPr>
          <w:b w:val="1"/>
          <w:color w:val="000000"/>
          <w:sz w:val="36"/>
          <w:szCs w:val="36"/>
          <w:rtl w:val="0"/>
        </w:rPr>
        <w:t xml:space="preserve">CHAPTER 3</w:t>
      </w:r>
    </w:p>
    <w:p w:rsidR="00000000" w:rsidDel="00000000" w:rsidP="00000000" w:rsidRDefault="00000000" w:rsidRPr="00000000" w14:paraId="0000006F">
      <w:pPr>
        <w:jc w:val="center"/>
        <w:rPr>
          <w:b w:val="1"/>
          <w:color w:val="000000"/>
          <w:sz w:val="36"/>
          <w:szCs w:val="36"/>
          <w:u w:val="single"/>
        </w:rPr>
      </w:pPr>
      <w:r w:rsidDel="00000000" w:rsidR="00000000" w:rsidRPr="00000000">
        <w:rPr>
          <w:b w:val="1"/>
          <w:color w:val="000000"/>
          <w:sz w:val="36"/>
          <w:szCs w:val="36"/>
          <w:u w:val="single"/>
          <w:rtl w:val="0"/>
        </w:rPr>
        <w:t xml:space="preserve">METHODOLOGY</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90" w:line="276" w:lineRule="auto"/>
        <w:ind w:left="220" w:right="716" w:firstLine="71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very simple battery charger circuit having reverse polarity indication is shown above. The circuit is based on IC L200. L200 is a five pin variable voltage regulator. The charging circuit can be fed by the DC voltage from the rectifiers. Here the IC L200 holds the charging voltage constant. The charging current is controlled by the parallel combination of resistors R2 and R3. The POT P1 can be used to reconcile the charging current. This circuit is designed to charge a 6/12 V lead acid battery. The transistor t1, diode D3 and LED are used to cause a battery reverse indicator. In case the battery is connected in a reverse polarity, the red LED D5 glows. When the charging process is going on the battery charring indicator green LED D4 glows.</w:t>
      </w:r>
    </w:p>
    <w:p w:rsidR="00000000" w:rsidDel="00000000" w:rsidP="00000000" w:rsidRDefault="00000000" w:rsidRPr="00000000" w14:paraId="00000071">
      <w:pPr>
        <w:jc w:val="both"/>
        <w:rPr>
          <w:b w:val="1"/>
          <w:color w:val="000000"/>
          <w:sz w:val="28"/>
          <w:szCs w:val="28"/>
          <w:u w:val="single"/>
        </w:rPr>
      </w:pPr>
      <w:r w:rsidDel="00000000" w:rsidR="00000000" w:rsidRPr="00000000">
        <w:rPr>
          <w:rtl w:val="0"/>
        </w:rPr>
      </w:r>
    </w:p>
    <w:p w:rsidR="00000000" w:rsidDel="00000000" w:rsidP="00000000" w:rsidRDefault="00000000" w:rsidRPr="00000000" w14:paraId="00000072">
      <w:pPr>
        <w:rPr>
          <w:color w:val="000000"/>
          <w:sz w:val="32"/>
          <w:szCs w:val="32"/>
        </w:rPr>
      </w:pPr>
      <w:r w:rsidDel="00000000" w:rsidR="00000000" w:rsidRPr="00000000">
        <w:rPr/>
        <w:drawing>
          <wp:inline distB="0" distT="0" distL="0" distR="0">
            <wp:extent cx="5943600" cy="2583180"/>
            <wp:effectExtent b="0" l="0" r="0" t="0"/>
            <wp:docPr id="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258318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3">
      <w:pPr>
        <w:jc w:val="center"/>
        <w:rPr>
          <w:b w:val="1"/>
          <w:color w:val="000000"/>
          <w:sz w:val="36"/>
          <w:szCs w:val="36"/>
          <w:u w:val="single"/>
        </w:rPr>
      </w:pPr>
      <w:r w:rsidDel="00000000" w:rsidR="00000000" w:rsidRPr="00000000">
        <w:rPr>
          <w:b w:val="1"/>
          <w:color w:val="000000"/>
          <w:sz w:val="36"/>
          <w:szCs w:val="36"/>
          <w:u w:val="single"/>
          <w:rtl w:val="0"/>
        </w:rPr>
        <w:t xml:space="preserve">COMPONENTS</w:t>
      </w:r>
    </w:p>
    <w:p w:rsidR="00000000" w:rsidDel="00000000" w:rsidP="00000000" w:rsidRDefault="00000000" w:rsidRPr="00000000" w14:paraId="00000074">
      <w:pPr>
        <w:spacing w:line="360" w:lineRule="auto"/>
        <w:jc w:val="both"/>
        <w:rPr/>
      </w:pPr>
      <w:r w:rsidDel="00000000" w:rsidR="00000000" w:rsidRPr="00000000">
        <w:rPr>
          <w:sz w:val="36"/>
          <w:szCs w:val="36"/>
          <w:rtl w:val="0"/>
        </w:rPr>
        <w:t xml:space="preserve">LED:</w:t>
      </w:r>
      <w:r w:rsidDel="00000000" w:rsidR="00000000" w:rsidRPr="00000000">
        <w:rPr>
          <w:rtl w:val="0"/>
        </w:rPr>
      </w:r>
    </w:p>
    <w:p w:rsidR="00000000" w:rsidDel="00000000" w:rsidP="00000000" w:rsidRDefault="00000000" w:rsidRPr="00000000" w14:paraId="00000075">
      <w:pPr>
        <w:spacing w:line="360" w:lineRule="auto"/>
        <w:jc w:val="both"/>
        <w:rPr>
          <w:sz w:val="28"/>
          <w:szCs w:val="28"/>
        </w:rPr>
      </w:pPr>
      <w:r w:rsidDel="00000000" w:rsidR="00000000" w:rsidRPr="00000000">
        <w:rPr>
          <w:b w:val="1"/>
          <w:sz w:val="28"/>
          <w:szCs w:val="28"/>
          <w:rtl w:val="0"/>
        </w:rPr>
        <w:t xml:space="preserve"> A  light emitting diode (LED) </w:t>
      </w:r>
      <w:r w:rsidDel="00000000" w:rsidR="00000000" w:rsidRPr="00000000">
        <w:rPr>
          <w:sz w:val="28"/>
          <w:szCs w:val="28"/>
          <w:rtl w:val="0"/>
        </w:rPr>
        <w:t xml:space="preserve">is a two-lead semiconductor light source that equal a basic p n-junction diode ,beside that an led also emits light . When an LED’s anode lead has a voltage that is more positive than the cathode lead by at least the LED’s forward voltage drop ,current flows . Electrons are able to change with holes within the device ,releasing energy in the form of photons . This effect is called  electroluminescence ,and the color of the light is unbending by the energy band gap of the semiconductor</w:t>
      </w:r>
    </w:p>
    <w:p w:rsidR="00000000" w:rsidDel="00000000" w:rsidP="00000000" w:rsidRDefault="00000000" w:rsidRPr="00000000" w14:paraId="00000076">
      <w:pPr>
        <w:spacing w:line="360" w:lineRule="auto"/>
        <w:jc w:val="both"/>
        <w:rPr/>
      </w:pPr>
      <w:r w:rsidDel="00000000" w:rsidR="00000000" w:rsidRPr="00000000">
        <w:rPr/>
        <w:drawing>
          <wp:inline distB="0" distT="0" distL="0" distR="0">
            <wp:extent cx="3040380" cy="2171700"/>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04038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360" w:lineRule="auto"/>
        <w:jc w:val="both"/>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RESISTORS:</w:t>
      </w:r>
    </w:p>
    <w:p w:rsidR="00000000" w:rsidDel="00000000" w:rsidP="00000000" w:rsidRDefault="00000000" w:rsidRPr="00000000" w14:paraId="00000078">
      <w:pPr>
        <w:spacing w:line="360" w:lineRule="auto"/>
        <w:jc w:val="both"/>
        <w:rPr/>
      </w:pPr>
      <w:r w:rsidDel="00000000" w:rsidR="00000000" w:rsidRPr="00000000">
        <w:rPr/>
        <w:drawing>
          <wp:inline distB="0" distT="0" distL="0" distR="0">
            <wp:extent cx="3087796" cy="1733377"/>
            <wp:effectExtent b="0" l="0" r="0" t="0"/>
            <wp:docPr id="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087796" cy="1733377"/>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360" w:lineRule="auto"/>
        <w:jc w:val="both"/>
        <w:rPr/>
      </w:pPr>
      <w:bookmarkStart w:colFirst="0" w:colLast="0" w:name="_30j0zll" w:id="1"/>
      <w:bookmarkEnd w:id="1"/>
      <w:r w:rsidDel="00000000" w:rsidR="00000000" w:rsidRPr="00000000">
        <w:rPr>
          <w:rFonts w:ascii="Calibri" w:cs="Calibri" w:eastAsia="Calibri" w:hAnsi="Calibri"/>
          <w:sz w:val="28"/>
          <w:szCs w:val="28"/>
          <w:rtl w:val="0"/>
        </w:rPr>
        <w:t xml:space="preserve">A resistor is a passive two-component electrical component that implements an electrical resistor as a circuit element. In electronic circuits, resistors are used to reduce current flow, adjust signal levels, divide voltages, bias active elements, and abort transmission lines, among other uses. High power resistors that can dissipate many watts of electrical energy in the form of heat can be used in motor controls, in power distribution systems, or as test loads for generators. Fixed resistors have resistances that change only slightly with temperature, duration or operating voltage. Variable resistors may be used to adjust circuit elements (such as a volume control or lamp dimmer), or as devices for detecting heat, light, moisture, force, or chemical activity.</w:t>
      </w:r>
      <w:r w:rsidDel="00000000" w:rsidR="00000000" w:rsidRPr="00000000">
        <w:rPr>
          <w:rtl w:val="0"/>
        </w:rPr>
      </w:r>
    </w:p>
    <w:p w:rsidR="00000000" w:rsidDel="00000000" w:rsidP="00000000" w:rsidRDefault="00000000" w:rsidRPr="00000000" w14:paraId="0000007A">
      <w:pPr>
        <w:spacing w:line="360" w:lineRule="auto"/>
        <w:jc w:val="both"/>
        <w:rPr>
          <w:sz w:val="28"/>
          <w:szCs w:val="28"/>
        </w:rPr>
      </w:pPr>
      <w:r w:rsidDel="00000000" w:rsidR="00000000" w:rsidRPr="00000000">
        <w:rPr>
          <w:rFonts w:ascii="Calibri" w:cs="Calibri" w:eastAsia="Calibri" w:hAnsi="Calibri"/>
          <w:sz w:val="28"/>
          <w:szCs w:val="28"/>
          <w:rtl w:val="0"/>
        </w:rPr>
        <w:t xml:space="preserve">Resistors are common elements of electrical networks and electronic circuits and are all over in electronic equipment. Practical resistors as discrete components may be composed of various compounds and forms. Resistors are also implemented in integrated circuits.</w:t>
      </w:r>
      <w:r w:rsidDel="00000000" w:rsidR="00000000" w:rsidRPr="00000000">
        <w:rPr>
          <w:rtl w:val="0"/>
        </w:rPr>
      </w:r>
    </w:p>
    <w:p w:rsidR="00000000" w:rsidDel="00000000" w:rsidP="00000000" w:rsidRDefault="00000000" w:rsidRPr="00000000" w14:paraId="0000007B">
      <w:pPr>
        <w:spacing w:line="360" w:lineRule="auto"/>
        <w:jc w:val="both"/>
        <w:rPr>
          <w:sz w:val="28"/>
          <w:szCs w:val="28"/>
        </w:rPr>
      </w:pPr>
      <w:r w:rsidDel="00000000" w:rsidR="00000000" w:rsidRPr="00000000">
        <w:rPr>
          <w:rFonts w:ascii="Calibri" w:cs="Calibri" w:eastAsia="Calibri" w:hAnsi="Calibri"/>
          <w:sz w:val="28"/>
          <w:szCs w:val="28"/>
          <w:rtl w:val="0"/>
        </w:rPr>
        <w:t xml:space="preserve">The electrical function of a resistor is specified by its resistance: common commercial resistors are manufactured in a range of more than nine orders of magnitude. The nominal resistance value is within the manufacturing tolerance specified in the component.</w:t>
      </w:r>
      <w:r w:rsidDel="00000000" w:rsidR="00000000" w:rsidRPr="00000000">
        <w:rPr>
          <w:rtl w:val="0"/>
        </w:rPr>
      </w:r>
    </w:p>
    <w:p w:rsidR="00000000" w:rsidDel="00000000" w:rsidP="00000000" w:rsidRDefault="00000000" w:rsidRPr="00000000" w14:paraId="0000007C">
      <w:pPr>
        <w:spacing w:line="360" w:lineRule="auto"/>
        <w:jc w:val="both"/>
        <w:rPr>
          <w:sz w:val="28"/>
          <w:szCs w:val="28"/>
        </w:rPr>
      </w:pPr>
      <w:r w:rsidDel="00000000" w:rsidR="00000000" w:rsidRPr="00000000">
        <w:rPr>
          <w:rFonts w:ascii="Calibri" w:cs="Calibri" w:eastAsia="Calibri" w:hAnsi="Calibri"/>
          <w:color w:val="000000"/>
          <w:sz w:val="28"/>
          <w:szCs w:val="28"/>
          <w:highlight w:val="white"/>
          <w:rtl w:val="0"/>
        </w:rPr>
        <w:t xml:space="preserve">There are two connections  which electrical components are connected within the circuit- </w:t>
      </w:r>
      <w:r w:rsidDel="00000000" w:rsidR="00000000" w:rsidRPr="00000000">
        <w:rPr>
          <w:rFonts w:ascii="Calibri" w:cs="Calibri" w:eastAsia="Calibri" w:hAnsi="Calibri"/>
          <w:b w:val="1"/>
          <w:color w:val="000000"/>
          <w:sz w:val="28"/>
          <w:szCs w:val="28"/>
          <w:highlight w:val="white"/>
          <w:rtl w:val="0"/>
        </w:rPr>
        <w:t xml:space="preserve">series </w:t>
      </w:r>
      <w:r w:rsidDel="00000000" w:rsidR="00000000" w:rsidRPr="00000000">
        <w:rPr>
          <w:rFonts w:ascii="Calibri" w:cs="Calibri" w:eastAsia="Calibri" w:hAnsi="Calibri"/>
          <w:color w:val="000000"/>
          <w:sz w:val="28"/>
          <w:szCs w:val="28"/>
          <w:highlight w:val="white"/>
          <w:rtl w:val="0"/>
        </w:rPr>
        <w:t xml:space="preserve">and </w:t>
      </w:r>
      <w:r w:rsidDel="00000000" w:rsidR="00000000" w:rsidRPr="00000000">
        <w:rPr>
          <w:rFonts w:ascii="Calibri" w:cs="Calibri" w:eastAsia="Calibri" w:hAnsi="Calibri"/>
          <w:b w:val="1"/>
          <w:color w:val="000000"/>
          <w:sz w:val="28"/>
          <w:szCs w:val="28"/>
          <w:highlight w:val="white"/>
          <w:rtl w:val="0"/>
        </w:rPr>
        <w:t xml:space="preserve">parallel</w:t>
      </w:r>
      <w:r w:rsidDel="00000000" w:rsidR="00000000" w:rsidRPr="00000000">
        <w:rPr>
          <w:rFonts w:ascii="Calibri" w:cs="Calibri" w:eastAsia="Calibri" w:hAnsi="Calibri"/>
          <w:color w:val="000000"/>
          <w:sz w:val="28"/>
          <w:szCs w:val="28"/>
          <w:highlight w:val="white"/>
          <w:rtl w:val="0"/>
        </w:rPr>
        <w:t xml:space="preserve">. T</w:t>
      </w:r>
      <w:r w:rsidDel="00000000" w:rsidR="00000000" w:rsidRPr="00000000">
        <w:rPr>
          <w:rFonts w:ascii="Calibri" w:cs="Calibri" w:eastAsia="Calibri" w:hAnsi="Calibri"/>
          <w:sz w:val="28"/>
          <w:szCs w:val="28"/>
          <w:rtl w:val="0"/>
        </w:rPr>
        <w:t xml:space="preserve">hey consists of different colour codes: BBROYGBPGW</w:t>
      </w:r>
      <w:r w:rsidDel="00000000" w:rsidR="00000000" w:rsidRPr="00000000">
        <w:rPr>
          <w:rtl w:val="0"/>
        </w:rPr>
      </w:r>
    </w:p>
    <w:p w:rsidR="00000000" w:rsidDel="00000000" w:rsidP="00000000" w:rsidRDefault="00000000" w:rsidRPr="00000000" w14:paraId="0000007D">
      <w:pPr>
        <w:spacing w:line="360" w:lineRule="auto"/>
        <w:jc w:val="both"/>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7E">
      <w:pPr>
        <w:spacing w:line="360" w:lineRule="auto"/>
        <w:jc w:val="both"/>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7F">
      <w:pPr>
        <w:spacing w:line="360" w:lineRule="auto"/>
        <w:jc w:val="both"/>
        <w:rPr>
          <w:rFonts w:ascii="Calibri" w:cs="Calibri" w:eastAsia="Calibri" w:hAnsi="Calibri"/>
          <w:sz w:val="36"/>
          <w:szCs w:val="36"/>
        </w:rPr>
      </w:pPr>
      <w:r w:rsidDel="00000000" w:rsidR="00000000" w:rsidRPr="00000000">
        <w:rPr/>
        <w:drawing>
          <wp:anchor allowOverlap="1" behindDoc="0" distB="0" distT="0" distL="114300" distR="114300" hidden="0" layoutInCell="1" locked="0" relativeHeight="0" simplePos="0">
            <wp:simplePos x="0" y="0"/>
            <wp:positionH relativeFrom="page">
              <wp:posOffset>800100</wp:posOffset>
            </wp:positionH>
            <wp:positionV relativeFrom="page">
              <wp:posOffset>830580</wp:posOffset>
            </wp:positionV>
            <wp:extent cx="3950335" cy="2211705"/>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950335" cy="2211705"/>
                    </a:xfrm>
                    <a:prstGeom prst="rect"/>
                    <a:ln/>
                  </pic:spPr>
                </pic:pic>
              </a:graphicData>
            </a:graphic>
          </wp:anchor>
        </w:drawing>
      </w:r>
      <w:r w:rsidDel="00000000" w:rsidR="00000000" w:rsidRPr="00000000">
        <w:rPr>
          <w:rFonts w:ascii="Calibri" w:cs="Calibri" w:eastAsia="Calibri" w:hAnsi="Calibri"/>
          <w:sz w:val="36"/>
          <w:szCs w:val="36"/>
          <w:rtl w:val="0"/>
        </w:rPr>
        <w:t xml:space="preserve">CAPACITORS:</w:t>
      </w:r>
    </w:p>
    <w:p w:rsidR="00000000" w:rsidDel="00000000" w:rsidP="00000000" w:rsidRDefault="00000000" w:rsidRPr="00000000" w14:paraId="00000080">
      <w:pPr>
        <w:spacing w:line="360" w:lineRule="auto"/>
        <w:jc w:val="both"/>
        <w:rPr>
          <w:sz w:val="28"/>
          <w:szCs w:val="28"/>
        </w:rPr>
      </w:pPr>
      <w:r w:rsidDel="00000000" w:rsidR="00000000" w:rsidRPr="00000000">
        <w:rPr>
          <w:rFonts w:ascii="Calibri" w:cs="Calibri" w:eastAsia="Calibri" w:hAnsi="Calibri"/>
          <w:sz w:val="28"/>
          <w:szCs w:val="28"/>
          <w:rtl w:val="0"/>
        </w:rPr>
        <w:t xml:space="preserve">A capacitor is a device that stores electrical energy in an electric field. It is a passive electronic component with two terminals.</w:t>
      </w:r>
      <w:r w:rsidDel="00000000" w:rsidR="00000000" w:rsidRPr="00000000">
        <w:rPr>
          <w:rtl w:val="0"/>
        </w:rPr>
      </w:r>
    </w:p>
    <w:p w:rsidR="00000000" w:rsidDel="00000000" w:rsidP="00000000" w:rsidRDefault="00000000" w:rsidRPr="00000000" w14:paraId="00000081">
      <w:pPr>
        <w:spacing w:line="360" w:lineRule="auto"/>
        <w:jc w:val="both"/>
        <w:rPr>
          <w:sz w:val="28"/>
          <w:szCs w:val="28"/>
        </w:rPr>
      </w:pPr>
      <w:r w:rsidDel="00000000" w:rsidR="00000000" w:rsidRPr="00000000">
        <w:rPr>
          <w:rFonts w:ascii="Calibri" w:cs="Calibri" w:eastAsia="Calibri" w:hAnsi="Calibri"/>
          <w:sz w:val="28"/>
          <w:szCs w:val="28"/>
          <w:rtl w:val="0"/>
        </w:rPr>
        <w:t xml:space="preserve">The effect of a capacitor is called capacitance. Although there is some capacitance between two nearby electrical conductors in a circuit, a capacitor is a component designed to add capacitance to a circuit. The capacitor was foremost known as a capacitor or capacitor. The original name is still widely used in many languages, but not fluently in English.</w:t>
      </w:r>
      <w:r w:rsidDel="00000000" w:rsidR="00000000" w:rsidRPr="00000000">
        <w:rPr>
          <w:rtl w:val="0"/>
        </w:rPr>
      </w:r>
    </w:p>
    <w:p w:rsidR="00000000" w:rsidDel="00000000" w:rsidP="00000000" w:rsidRDefault="00000000" w:rsidRPr="00000000" w14:paraId="00000082">
      <w:pPr>
        <w:spacing w:line="360" w:lineRule="auto"/>
        <w:jc w:val="both"/>
        <w:rPr>
          <w:sz w:val="28"/>
          <w:szCs w:val="28"/>
        </w:rPr>
      </w:pPr>
      <w:r w:rsidDel="00000000" w:rsidR="00000000" w:rsidRPr="00000000">
        <w:rPr>
          <w:rFonts w:ascii="Calibri" w:cs="Calibri" w:eastAsia="Calibri" w:hAnsi="Calibri"/>
          <w:sz w:val="28"/>
          <w:szCs w:val="28"/>
          <w:rtl w:val="0"/>
        </w:rPr>
        <w:t xml:space="preserve">The physical form and construction of the practical capacitors vary widely and many types of capacitors are commonly used. Most capacitors contain at least two electrical conductors often in the form of metal plates or surfaces separated by a dielectric medium. A conductor may be a sheet, a thin film, a sintered metal bead, or an electrolyte. The non-conductive dielectric acts to increase the capacitance of the capacitor. </w:t>
      </w:r>
      <w:r w:rsidDel="00000000" w:rsidR="00000000" w:rsidRPr="00000000">
        <w:rPr>
          <w:rtl w:val="0"/>
        </w:rPr>
      </w:r>
    </w:p>
    <w:p w:rsidR="00000000" w:rsidDel="00000000" w:rsidP="00000000" w:rsidRDefault="00000000" w:rsidRPr="00000000" w14:paraId="00000083">
      <w:pPr>
        <w:spacing w:line="360" w:lineRule="auto"/>
        <w:jc w:val="both"/>
        <w:rPr>
          <w:sz w:val="28"/>
          <w:szCs w:val="28"/>
        </w:rPr>
      </w:pPr>
      <w:r w:rsidDel="00000000" w:rsidR="00000000" w:rsidRPr="00000000">
        <w:rPr>
          <w:rFonts w:ascii="Calibri" w:cs="Calibri" w:eastAsia="Calibri" w:hAnsi="Calibri"/>
          <w:sz w:val="28"/>
          <w:szCs w:val="28"/>
          <w:rtl w:val="0"/>
        </w:rPr>
        <w:t xml:space="preserve">Commonly used materials such as dielectrics include glass, ceramic, plastic films, paper, mica, air and oxide layers. Capacitors are widely used as parts of electrical circuits in many common electrical devices. Unlike a resistor, an ideal capacitor does not dissipate energy. </w:t>
      </w:r>
      <w:r w:rsidDel="00000000" w:rsidR="00000000" w:rsidRPr="00000000">
        <w:rPr>
          <w:rtl w:val="0"/>
        </w:rPr>
      </w:r>
    </w:p>
    <w:p w:rsidR="00000000" w:rsidDel="00000000" w:rsidP="00000000" w:rsidRDefault="00000000" w:rsidRPr="00000000" w14:paraId="00000084">
      <w:pPr>
        <w:spacing w:line="360" w:lineRule="auto"/>
        <w:jc w:val="both"/>
        <w:rPr>
          <w:sz w:val="28"/>
          <w:szCs w:val="28"/>
        </w:rPr>
      </w:pPr>
      <w:r w:rsidDel="00000000" w:rsidR="00000000" w:rsidRPr="00000000">
        <w:rPr>
          <w:rFonts w:ascii="Calibri" w:cs="Calibri" w:eastAsia="Calibri" w:hAnsi="Calibri"/>
          <w:sz w:val="28"/>
          <w:szCs w:val="28"/>
          <w:rtl w:val="0"/>
        </w:rPr>
        <w:t xml:space="preserve">When an electrical potential is applied, a voltage across a capacitor, for example when a capacitor is connected across a battery, an electric field develops across the dielectric, causing a net charge to accumulate on a base and a net negative charge. pick up on the other plate. No current actually flows through the dielectric. However, there is a charge flow through the source circuit. If the condition is maintained sufficiently, the current through the source circuit ceases. If a variable voltage is applied over time through the capacitor leads, the source experiences a DC current because of the charge and discharge cycles of the capacitor </w:t>
      </w:r>
      <w:r w:rsidDel="00000000" w:rsidR="00000000" w:rsidRPr="00000000">
        <w:rPr>
          <w:sz w:val="28"/>
          <w:szCs w:val="28"/>
          <w:rtl w:val="0"/>
        </w:rPr>
        <w:t xml:space="preserve">the device to external circuits or devices.</w:t>
      </w:r>
    </w:p>
    <w:p w:rsidR="00000000" w:rsidDel="00000000" w:rsidP="00000000" w:rsidRDefault="00000000" w:rsidRPr="00000000" w14:paraId="00000085">
      <w:pPr>
        <w:spacing w:line="360" w:lineRule="auto"/>
        <w:jc w:val="both"/>
        <w:rPr/>
      </w:pPr>
      <w:r w:rsidDel="00000000" w:rsidR="00000000" w:rsidRPr="00000000">
        <w:rPr>
          <w:rtl w:val="0"/>
        </w:rPr>
      </w:r>
    </w:p>
    <w:p w:rsidR="00000000" w:rsidDel="00000000" w:rsidP="00000000" w:rsidRDefault="00000000" w:rsidRPr="00000000" w14:paraId="00000086">
      <w:pPr>
        <w:spacing w:line="360" w:lineRule="auto"/>
        <w:jc w:val="both"/>
        <w:rPr/>
      </w:pPr>
      <w:r w:rsidDel="00000000" w:rsidR="00000000" w:rsidRPr="00000000">
        <w:rPr>
          <w:sz w:val="36"/>
          <w:szCs w:val="36"/>
          <w:rtl w:val="0"/>
        </w:rPr>
        <w:t xml:space="preserve">DIODE:</w:t>
      </w:r>
      <w:r w:rsidDel="00000000" w:rsidR="00000000" w:rsidRPr="00000000">
        <w:rPr>
          <w:rtl w:val="0"/>
        </w:rPr>
      </w:r>
    </w:p>
    <w:p w:rsidR="00000000" w:rsidDel="00000000" w:rsidP="00000000" w:rsidRDefault="00000000" w:rsidRPr="00000000" w14:paraId="00000087">
      <w:pPr>
        <w:spacing w:line="360" w:lineRule="auto"/>
        <w:jc w:val="both"/>
        <w:rPr>
          <w:sz w:val="28"/>
          <w:szCs w:val="28"/>
        </w:rPr>
      </w:pPr>
      <w:r w:rsidDel="00000000" w:rsidR="00000000" w:rsidRPr="00000000">
        <w:rPr>
          <w:sz w:val="28"/>
          <w:szCs w:val="28"/>
          <w:rtl w:val="0"/>
        </w:rPr>
        <w:t xml:space="preserve">A diode is a two terminal electrical component that can conduct current in one direction as long as the diode operated in the specific voltage in reverse direction. the most common type of diode use as a pn junction. In this type of diode, in which  (n) is electron charge carriers and second one (p)is holes (places depleted of electrons that act as positively charged particles)act as charge carriers a depletion region is formed across which electrons diffuse to fill holes p type. this stops the feature flow of electrons. When the junction is forward biased electrons can easily move across the junction to fill the holes, an a current flows through the diode. When the junction is reverse biased the depletion region widens and electrons cannot easily move across.</w:t>
      </w:r>
    </w:p>
    <w:p w:rsidR="00000000" w:rsidDel="00000000" w:rsidP="00000000" w:rsidRDefault="00000000" w:rsidRPr="00000000" w14:paraId="00000088">
      <w:pPr>
        <w:spacing w:line="360" w:lineRule="auto"/>
        <w:jc w:val="both"/>
        <w:rPr/>
      </w:pPr>
      <w:r w:rsidDel="00000000" w:rsidR="00000000" w:rsidRPr="00000000">
        <w:rPr>
          <w:sz w:val="24"/>
          <w:szCs w:val="24"/>
        </w:rPr>
        <w:drawing>
          <wp:inline distB="0" distT="0" distL="0" distR="0">
            <wp:extent cx="4808220" cy="2506980"/>
            <wp:effectExtent b="0" l="0" r="0" t="0"/>
            <wp:docPr id="1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808220" cy="250698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360" w:lineRule="auto"/>
        <w:jc w:val="both"/>
        <w:rPr/>
      </w:pPr>
      <w:r w:rsidDel="00000000" w:rsidR="00000000" w:rsidRPr="00000000">
        <w:rPr>
          <w:rtl w:val="0"/>
        </w:rPr>
      </w:r>
    </w:p>
    <w:p w:rsidR="00000000" w:rsidDel="00000000" w:rsidP="00000000" w:rsidRDefault="00000000" w:rsidRPr="00000000" w14:paraId="0000008A">
      <w:pPr>
        <w:spacing w:line="360" w:lineRule="auto"/>
        <w:jc w:val="both"/>
        <w:rPr/>
      </w:pPr>
      <w:r w:rsidDel="00000000" w:rsidR="00000000" w:rsidRPr="00000000">
        <w:rPr>
          <w:sz w:val="36"/>
          <w:szCs w:val="36"/>
          <w:rtl w:val="0"/>
        </w:rPr>
        <w:t xml:space="preserve">POWERSUPPLY :</w:t>
      </w:r>
      <w:r w:rsidDel="00000000" w:rsidR="00000000" w:rsidRPr="00000000">
        <w:rPr>
          <w:rtl w:val="0"/>
        </w:rPr>
      </w:r>
    </w:p>
    <w:p w:rsidR="00000000" w:rsidDel="00000000" w:rsidP="00000000" w:rsidRDefault="00000000" w:rsidRPr="00000000" w14:paraId="0000008B">
      <w:pPr>
        <w:spacing w:line="360" w:lineRule="auto"/>
        <w:jc w:val="both"/>
        <w:rPr>
          <w:sz w:val="28"/>
          <w:szCs w:val="28"/>
        </w:rPr>
      </w:pPr>
      <w:r w:rsidDel="00000000" w:rsidR="00000000" w:rsidRPr="00000000">
        <w:rPr>
          <w:sz w:val="28"/>
          <w:szCs w:val="28"/>
          <w:rtl w:val="0"/>
        </w:rPr>
        <w:t xml:space="preserve">A power supply is a device that supplies electric power to a electric load .The term is most commonly referred to electric power converts that converts one form of electrical energy to another ,though it   may also refer  to that convert another form of energy ( mechanical chemical, solar) to electrical energy . The regulated power supply is that controls the output voltage or current to a specific value ;the controlled value is held nearly</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8C">
      <w:pPr>
        <w:jc w:val="center"/>
        <w:rPr>
          <w:b w:val="1"/>
          <w:color w:val="000000"/>
          <w:sz w:val="36"/>
          <w:szCs w:val="36"/>
          <w:u w:val="single"/>
        </w:rPr>
      </w:pPr>
      <w:r w:rsidDel="00000000" w:rsidR="00000000" w:rsidRPr="00000000">
        <w:rPr/>
        <w:drawing>
          <wp:inline distB="0" distT="0" distL="0" distR="0">
            <wp:extent cx="1615440" cy="2324100"/>
            <wp:effectExtent b="0" l="0" r="0" t="0"/>
            <wp:docPr id="10"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161544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color w:val="000000"/>
          <w:sz w:val="36"/>
          <w:szCs w:val="36"/>
        </w:rPr>
      </w:pPr>
      <w:r w:rsidDel="00000000" w:rsidR="00000000" w:rsidRPr="00000000">
        <w:br w:type="page"/>
      </w:r>
      <w:r w:rsidDel="00000000" w:rsidR="00000000" w:rsidRPr="00000000">
        <w:rPr>
          <w:b w:val="1"/>
          <w:sz w:val="36"/>
          <w:szCs w:val="36"/>
          <w:u w:val="single"/>
        </w:rPr>
        <w:drawing>
          <wp:inline distB="114300" distT="114300" distL="114300" distR="114300">
            <wp:extent cx="5824921" cy="7871241"/>
            <wp:effectExtent b="0" l="0" r="0" t="0"/>
            <wp:docPr id="1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824921" cy="7871241"/>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b w:val="1"/>
          <w:sz w:val="36"/>
          <w:szCs w:val="36"/>
          <w:u w:val="single"/>
        </w:rPr>
      </w:pPr>
      <w:r w:rsidDel="00000000" w:rsidR="00000000" w:rsidRPr="00000000">
        <w:rPr/>
        <w:drawing>
          <wp:inline distB="0" distT="0" distL="0" distR="0">
            <wp:extent cx="5661660" cy="6050280"/>
            <wp:effectExtent b="0" l="0" r="0" t="0"/>
            <wp:docPr id="1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661660" cy="605028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b w:val="1"/>
          <w:sz w:val="36"/>
          <w:szCs w:val="36"/>
          <w:u w:val="single"/>
        </w:rPr>
      </w:pPr>
      <w:r w:rsidDel="00000000" w:rsidR="00000000" w:rsidRPr="00000000">
        <w:rPr>
          <w:rtl w:val="0"/>
        </w:rPr>
      </w:r>
    </w:p>
    <w:p w:rsidR="00000000" w:rsidDel="00000000" w:rsidP="00000000" w:rsidRDefault="00000000" w:rsidRPr="00000000" w14:paraId="00000090">
      <w:pPr>
        <w:rPr>
          <w:b w:val="1"/>
          <w:sz w:val="36"/>
          <w:szCs w:val="36"/>
          <w:u w:val="single"/>
        </w:rPr>
      </w:pPr>
      <w:r w:rsidDel="00000000" w:rsidR="00000000" w:rsidRPr="00000000">
        <w:rPr>
          <w:rtl w:val="0"/>
        </w:rPr>
      </w:r>
    </w:p>
    <w:p w:rsidR="00000000" w:rsidDel="00000000" w:rsidP="00000000" w:rsidRDefault="00000000" w:rsidRPr="00000000" w14:paraId="00000091">
      <w:pPr>
        <w:rPr>
          <w:b w:val="1"/>
          <w:sz w:val="36"/>
          <w:szCs w:val="36"/>
          <w:u w:val="single"/>
        </w:rPr>
      </w:pPr>
      <w:r w:rsidDel="00000000" w:rsidR="00000000" w:rsidRPr="00000000">
        <w:rPr>
          <w:rtl w:val="0"/>
        </w:rPr>
      </w:r>
    </w:p>
    <w:p w:rsidR="00000000" w:rsidDel="00000000" w:rsidP="00000000" w:rsidRDefault="00000000" w:rsidRPr="00000000" w14:paraId="00000092">
      <w:pPr>
        <w:rPr>
          <w:b w:val="1"/>
          <w:sz w:val="36"/>
          <w:szCs w:val="36"/>
          <w:u w:val="single"/>
        </w:rPr>
      </w:pPr>
      <w:r w:rsidDel="00000000" w:rsidR="00000000" w:rsidRPr="00000000">
        <w:rPr>
          <w:rtl w:val="0"/>
        </w:rPr>
      </w:r>
    </w:p>
    <w:p w:rsidR="00000000" w:rsidDel="00000000" w:rsidP="00000000" w:rsidRDefault="00000000" w:rsidRPr="00000000" w14:paraId="00000093">
      <w:pPr>
        <w:jc w:val="center"/>
        <w:rPr>
          <w:b w:val="1"/>
          <w:color w:val="000000"/>
          <w:sz w:val="36"/>
          <w:szCs w:val="36"/>
          <w:u w:val="single"/>
        </w:rPr>
      </w:pPr>
      <w:r w:rsidDel="00000000" w:rsidR="00000000" w:rsidRPr="00000000">
        <w:rPr>
          <w:b w:val="1"/>
          <w:color w:val="000000"/>
          <w:sz w:val="36"/>
          <w:szCs w:val="36"/>
          <w:u w:val="single"/>
          <w:rtl w:val="0"/>
        </w:rPr>
        <w:t xml:space="preserve">CHAPTER 4</w:t>
      </w:r>
    </w:p>
    <w:p w:rsidR="00000000" w:rsidDel="00000000" w:rsidP="00000000" w:rsidRDefault="00000000" w:rsidRPr="00000000" w14:paraId="00000094">
      <w:pPr>
        <w:jc w:val="center"/>
        <w:rPr>
          <w:b w:val="1"/>
          <w:color w:val="000000"/>
          <w:sz w:val="36"/>
          <w:szCs w:val="36"/>
          <w:u w:val="single"/>
        </w:rPr>
      </w:pPr>
      <w:r w:rsidDel="00000000" w:rsidR="00000000" w:rsidRPr="00000000">
        <w:rPr>
          <w:b w:val="1"/>
          <w:color w:val="000000"/>
          <w:sz w:val="36"/>
          <w:szCs w:val="36"/>
          <w:u w:val="single"/>
          <w:rtl w:val="0"/>
        </w:rPr>
        <w:t xml:space="preserve">CRICUIT DIAGRAM &amp; EXPLANATION</w:t>
      </w:r>
    </w:p>
    <w:p w:rsidR="00000000" w:rsidDel="00000000" w:rsidP="00000000" w:rsidRDefault="00000000" w:rsidRPr="00000000" w14:paraId="00000095">
      <w:pPr>
        <w:jc w:val="center"/>
        <w:rPr>
          <w:b w:val="1"/>
          <w:sz w:val="36"/>
          <w:szCs w:val="36"/>
          <w:u w:val="single"/>
        </w:rPr>
      </w:pPr>
      <w:r w:rsidDel="00000000" w:rsidR="00000000" w:rsidRPr="00000000">
        <w:rPr/>
        <w:drawing>
          <wp:inline distB="0" distT="0" distL="0" distR="0">
            <wp:extent cx="5301932" cy="2775308"/>
            <wp:effectExtent b="0" l="0" r="0" t="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301932" cy="2775308"/>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sz w:val="36"/>
          <w:szCs w:val="36"/>
        </w:rPr>
      </w:pPr>
      <w:r w:rsidDel="00000000" w:rsidR="00000000" w:rsidRPr="00000000">
        <w:rPr>
          <w:sz w:val="36"/>
          <w:szCs w:val="36"/>
          <w:rtl w:val="0"/>
        </w:rPr>
        <w:t xml:space="preserve">The IC L200 is being used in this project for charging a lead acid battery of 6 Volts. The IC L200 produces a good voltage regulation and therefore ensures a safe and a constant current charging, a necessity for any kind of chargeable battery.</w:t>
      </w:r>
    </w:p>
    <w:p w:rsidR="00000000" w:rsidDel="00000000" w:rsidP="00000000" w:rsidRDefault="00000000" w:rsidRPr="00000000" w14:paraId="00000097">
      <w:pPr>
        <w:rPr>
          <w:sz w:val="36"/>
          <w:szCs w:val="36"/>
        </w:rPr>
      </w:pPr>
      <w:r w:rsidDel="00000000" w:rsidR="00000000" w:rsidRPr="00000000">
        <w:rPr>
          <w:sz w:val="36"/>
          <w:szCs w:val="36"/>
          <w:rtl w:val="0"/>
        </w:rPr>
        <w:t xml:space="preserve">The input supply is acquired from a standard transformer configuration, C1 forms the main filter capacitor and C2 being responsible for grounding any left residual AC.</w:t>
      </w:r>
    </w:p>
    <w:p w:rsidR="00000000" w:rsidDel="00000000" w:rsidP="00000000" w:rsidRDefault="00000000" w:rsidRPr="00000000" w14:paraId="00000098">
      <w:pPr>
        <w:rPr>
          <w:sz w:val="36"/>
          <w:szCs w:val="36"/>
        </w:rPr>
      </w:pPr>
      <w:r w:rsidDel="00000000" w:rsidR="00000000" w:rsidRPr="00000000">
        <w:rPr>
          <w:sz w:val="36"/>
          <w:szCs w:val="36"/>
          <w:rtl w:val="0"/>
        </w:rPr>
        <w:t xml:space="preserve">The charging voltage is set by shaping the variable resistor VR1, with no load connected at the output.</w:t>
      </w:r>
    </w:p>
    <w:p w:rsidR="00000000" w:rsidDel="00000000" w:rsidP="00000000" w:rsidRDefault="00000000" w:rsidRPr="00000000" w14:paraId="00000099">
      <w:pPr>
        <w:rPr>
          <w:sz w:val="36"/>
          <w:szCs w:val="36"/>
        </w:rPr>
      </w:pPr>
      <w:r w:rsidDel="00000000" w:rsidR="00000000" w:rsidRPr="00000000">
        <w:rPr>
          <w:sz w:val="36"/>
          <w:szCs w:val="36"/>
          <w:rtl w:val="0"/>
        </w:rPr>
        <w:t xml:space="preserve">The circuit involves a reverse polarity indicator using LED LD1.</w:t>
      </w:r>
    </w:p>
    <w:p w:rsidR="00000000" w:rsidDel="00000000" w:rsidP="00000000" w:rsidRDefault="00000000" w:rsidRPr="00000000" w14:paraId="0000009A">
      <w:pPr>
        <w:rPr>
          <w:b w:val="1"/>
          <w:sz w:val="36"/>
          <w:szCs w:val="36"/>
          <w:u w:val="single"/>
        </w:rPr>
      </w:pPr>
      <w:r w:rsidDel="00000000" w:rsidR="00000000" w:rsidRPr="00000000">
        <w:rPr>
          <w:rtl w:val="0"/>
        </w:rPr>
      </w:r>
    </w:p>
    <w:p w:rsidR="00000000" w:rsidDel="00000000" w:rsidP="00000000" w:rsidRDefault="00000000" w:rsidRPr="00000000" w14:paraId="0000009B">
      <w:pPr>
        <w:rPr>
          <w:b w:val="1"/>
          <w:sz w:val="36"/>
          <w:szCs w:val="36"/>
        </w:rPr>
      </w:pPr>
      <w:r w:rsidDel="00000000" w:rsidR="00000000" w:rsidRPr="00000000">
        <w:rPr>
          <w:rtl w:val="0"/>
        </w:rPr>
      </w:r>
    </w:p>
    <w:p w:rsidR="00000000" w:rsidDel="00000000" w:rsidP="00000000" w:rsidRDefault="00000000" w:rsidRPr="00000000" w14:paraId="0000009C">
      <w:pPr>
        <w:rPr>
          <w:b w:val="1"/>
          <w:color w:val="000000"/>
          <w:sz w:val="36"/>
          <w:szCs w:val="36"/>
        </w:rPr>
      </w:pPr>
      <w:r w:rsidDel="00000000" w:rsidR="00000000" w:rsidRPr="00000000">
        <w:rPr>
          <w:b w:val="1"/>
          <w:color w:val="000000"/>
          <w:sz w:val="36"/>
          <w:szCs w:val="36"/>
          <w:rtl w:val="0"/>
        </w:rPr>
        <w:t xml:space="preserve">CHAPTER 5</w:t>
      </w:r>
    </w:p>
    <w:p w:rsidR="00000000" w:rsidDel="00000000" w:rsidP="00000000" w:rsidRDefault="00000000" w:rsidRPr="00000000" w14:paraId="0000009D">
      <w:pPr>
        <w:jc w:val="center"/>
        <w:rPr>
          <w:b w:val="1"/>
          <w:color w:val="000000"/>
          <w:sz w:val="36"/>
          <w:szCs w:val="36"/>
          <w:u w:val="single"/>
        </w:rPr>
      </w:pPr>
      <w:r w:rsidDel="00000000" w:rsidR="00000000" w:rsidRPr="00000000">
        <w:rPr>
          <w:b w:val="1"/>
          <w:color w:val="000000"/>
          <w:sz w:val="36"/>
          <w:szCs w:val="36"/>
          <w:u w:val="single"/>
          <w:rtl w:val="0"/>
        </w:rPr>
        <w:t xml:space="preserve">APPLICATIONS</w:t>
      </w:r>
    </w:p>
    <w:p w:rsidR="00000000" w:rsidDel="00000000" w:rsidP="00000000" w:rsidRDefault="00000000" w:rsidRPr="00000000" w14:paraId="0000009E">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940"/>
          <w:tab w:val="left" w:pos="941"/>
        </w:tabs>
        <w:spacing w:after="0" w:before="100" w:line="240" w:lineRule="auto"/>
        <w:ind w:left="940" w:right="0" w:hanging="361"/>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f7f7f7" w:val="clear"/>
          <w:vertAlign w:val="baseline"/>
          <w:rtl w:val="0"/>
        </w:rPr>
        <w:t xml:space="preserve">Automotive and Traction</w:t>
      </w: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940"/>
          <w:tab w:val="left" w:pos="941"/>
        </w:tabs>
        <w:spacing w:after="0" w:before="0" w:line="240" w:lineRule="auto"/>
        <w:ind w:left="940" w:right="0" w:hanging="361"/>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f7f7f7" w:val="clear"/>
          <w:vertAlign w:val="baseline"/>
          <w:rtl w:val="0"/>
        </w:rPr>
        <w:t xml:space="preserve">Standby/Backup/Emergency power for electrical installations</w:t>
      </w: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940"/>
          <w:tab w:val="left" w:pos="941"/>
        </w:tabs>
        <w:spacing w:after="0" w:before="0" w:line="240" w:lineRule="auto"/>
        <w:ind w:left="940" w:right="0" w:hanging="361"/>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f7f7f7" w:val="clear"/>
          <w:vertAlign w:val="baseline"/>
          <w:rtl w:val="0"/>
        </w:rPr>
        <w:t xml:space="preserve">Uninterruptible Power Supplies</w:t>
      </w:r>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940"/>
          <w:tab w:val="left" w:pos="941"/>
        </w:tabs>
        <w:spacing w:after="0" w:before="1" w:line="240" w:lineRule="auto"/>
        <w:ind w:left="940" w:right="0" w:hanging="361"/>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f7f7f7" w:val="clear"/>
          <w:vertAlign w:val="baseline"/>
          <w:rtl w:val="0"/>
        </w:rPr>
        <w:t xml:space="preserve">High current drain Applications</w:t>
      </w: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940"/>
          <w:tab w:val="left" w:pos="941"/>
        </w:tabs>
        <w:spacing w:after="0" w:before="0" w:line="240" w:lineRule="auto"/>
        <w:ind w:left="940" w:right="0" w:hanging="361"/>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f7f7f7" w:val="clear"/>
          <w:vertAlign w:val="baseline"/>
          <w:rtl w:val="0"/>
        </w:rPr>
        <w:t xml:space="preserve">Sealed battery types available for use in portable equipment</w:t>
      </w: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940"/>
          <w:tab w:val="left" w:pos="941"/>
        </w:tabs>
        <w:spacing w:after="0" w:before="0" w:line="240" w:lineRule="auto"/>
        <w:ind w:left="940" w:right="0" w:hanging="361"/>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f7f7f7" w:val="clear"/>
          <w:vertAlign w:val="baseline"/>
          <w:rtl w:val="0"/>
        </w:rPr>
        <w:t xml:space="preserve">Submarines</w:t>
      </w:r>
      <w:r w:rsidDel="00000000" w:rsidR="00000000" w:rsidRPr="00000000">
        <w:rPr>
          <w:rtl w:val="0"/>
        </w:rPr>
      </w:r>
    </w:p>
    <w:p w:rsidR="00000000" w:rsidDel="00000000" w:rsidP="00000000" w:rsidRDefault="00000000" w:rsidRPr="00000000" w14:paraId="000000A9">
      <w:pPr>
        <w:jc w:val="center"/>
        <w:rPr>
          <w:b w:val="1"/>
          <w:color w:val="000000"/>
          <w:sz w:val="36"/>
          <w:szCs w:val="36"/>
          <w:u w:val="single"/>
        </w:rPr>
      </w:pPr>
      <w:r w:rsidDel="00000000" w:rsidR="00000000" w:rsidRPr="00000000">
        <w:rPr>
          <w:rtl w:val="0"/>
        </w:rPr>
      </w:r>
    </w:p>
    <w:p w:rsidR="00000000" w:rsidDel="00000000" w:rsidP="00000000" w:rsidRDefault="00000000" w:rsidRPr="00000000" w14:paraId="000000AA">
      <w:pPr>
        <w:jc w:val="center"/>
        <w:rPr>
          <w:b w:val="1"/>
          <w:color w:val="000000"/>
          <w:sz w:val="36"/>
          <w:szCs w:val="36"/>
          <w:u w:val="single"/>
        </w:rPr>
      </w:pPr>
      <w:r w:rsidDel="00000000" w:rsidR="00000000" w:rsidRPr="00000000">
        <w:rPr>
          <w:b w:val="1"/>
          <w:color w:val="000000"/>
          <w:sz w:val="36"/>
          <w:szCs w:val="36"/>
          <w:u w:val="single"/>
          <w:rtl w:val="0"/>
        </w:rPr>
        <w:t xml:space="preserve">ADVANTAGES</w:t>
      </w:r>
    </w:p>
    <w:p w:rsidR="00000000" w:rsidDel="00000000" w:rsidP="00000000" w:rsidRDefault="00000000" w:rsidRPr="00000000" w14:paraId="000000AB">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940"/>
          <w:tab w:val="left" w:pos="941"/>
        </w:tabs>
        <w:spacing w:after="0" w:before="134" w:line="240" w:lineRule="auto"/>
        <w:ind w:left="940" w:right="0" w:hanging="361"/>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Robust, tolerant to abuse.</w:t>
      </w:r>
    </w:p>
    <w:p w:rsidR="00000000" w:rsidDel="00000000" w:rsidP="00000000" w:rsidRDefault="00000000" w:rsidRPr="00000000" w14:paraId="000000AC">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940"/>
          <w:tab w:val="left" w:pos="941"/>
        </w:tabs>
        <w:spacing w:after="0" w:before="138" w:line="240" w:lineRule="auto"/>
        <w:ind w:left="940" w:right="0" w:hanging="361"/>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Tolerant to over-charging.</w:t>
      </w:r>
    </w:p>
    <w:p w:rsidR="00000000" w:rsidDel="00000000" w:rsidP="00000000" w:rsidRDefault="00000000" w:rsidRPr="00000000" w14:paraId="000000AD">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940"/>
          <w:tab w:val="left" w:pos="941"/>
        </w:tabs>
        <w:spacing w:after="0" w:before="136" w:line="240" w:lineRule="auto"/>
        <w:ind w:left="940" w:right="0" w:hanging="361"/>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Low internal impedance.</w:t>
      </w:r>
    </w:p>
    <w:p w:rsidR="00000000" w:rsidDel="00000000" w:rsidP="00000000" w:rsidRDefault="00000000" w:rsidRPr="00000000" w14:paraId="000000AE">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940"/>
          <w:tab w:val="left" w:pos="941"/>
        </w:tabs>
        <w:spacing w:after="0" w:before="138" w:line="240" w:lineRule="auto"/>
        <w:ind w:left="940" w:right="0" w:hanging="361"/>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endless shelf life if stored without electrolyte.</w:t>
      </w:r>
    </w:p>
    <w:p w:rsidR="00000000" w:rsidDel="00000000" w:rsidP="00000000" w:rsidRDefault="00000000" w:rsidRPr="00000000" w14:paraId="000000AF">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940"/>
          <w:tab w:val="left" w:pos="941"/>
        </w:tabs>
        <w:spacing w:after="0" w:before="138" w:line="240" w:lineRule="auto"/>
        <w:ind w:left="940" w:right="0" w:hanging="361"/>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Wide range of sizes and capacities available.</w:t>
      </w:r>
    </w:p>
    <w:p w:rsidR="00000000" w:rsidDel="00000000" w:rsidP="00000000" w:rsidRDefault="00000000" w:rsidRPr="00000000" w14:paraId="000000B0">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940"/>
          <w:tab w:val="left" w:pos="941"/>
        </w:tabs>
        <w:spacing w:after="0" w:before="135" w:line="240" w:lineRule="auto"/>
        <w:ind w:left="940" w:right="0" w:hanging="361"/>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World’s most recycled product.</w:t>
      </w:r>
    </w:p>
    <w:p w:rsidR="00000000" w:rsidDel="00000000" w:rsidP="00000000" w:rsidRDefault="00000000" w:rsidRPr="00000000" w14:paraId="000000B1">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940"/>
          <w:tab w:val="left" w:pos="941"/>
        </w:tabs>
        <w:spacing w:after="0" w:before="138" w:line="240" w:lineRule="auto"/>
        <w:ind w:left="940" w:right="0" w:hanging="361"/>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Many suppliers world  wide</w:t>
      </w:r>
    </w:p>
    <w:p w:rsidR="00000000" w:rsidDel="00000000" w:rsidP="00000000" w:rsidRDefault="00000000" w:rsidRPr="00000000" w14:paraId="000000B2">
      <w:pPr>
        <w:jc w:val="center"/>
        <w:rPr>
          <w:b w:val="1"/>
          <w:color w:val="000000"/>
          <w:sz w:val="28"/>
          <w:szCs w:val="28"/>
          <w:u w:val="single"/>
        </w:rPr>
      </w:pPr>
      <w:r w:rsidDel="00000000" w:rsidR="00000000" w:rsidRPr="00000000">
        <w:rPr>
          <w:rtl w:val="0"/>
        </w:rPr>
      </w:r>
    </w:p>
    <w:p w:rsidR="00000000" w:rsidDel="00000000" w:rsidP="00000000" w:rsidRDefault="00000000" w:rsidRPr="00000000" w14:paraId="000000B3">
      <w:pPr>
        <w:rPr>
          <w:sz w:val="28"/>
          <w:szCs w:val="28"/>
        </w:rPr>
      </w:pPr>
      <w:r w:rsidDel="00000000" w:rsidR="00000000" w:rsidRPr="00000000">
        <w:rPr>
          <w:rtl w:val="0"/>
        </w:rPr>
      </w:r>
    </w:p>
    <w:p w:rsidR="00000000" w:rsidDel="00000000" w:rsidP="00000000" w:rsidRDefault="00000000" w:rsidRPr="00000000" w14:paraId="000000B4">
      <w:pPr>
        <w:rPr>
          <w:sz w:val="28"/>
          <w:szCs w:val="28"/>
        </w:rPr>
      </w:pPr>
      <w:r w:rsidDel="00000000" w:rsidR="00000000" w:rsidRPr="00000000">
        <w:rPr>
          <w:rtl w:val="0"/>
        </w:rPr>
      </w:r>
    </w:p>
    <w:p w:rsidR="00000000" w:rsidDel="00000000" w:rsidP="00000000" w:rsidRDefault="00000000" w:rsidRPr="00000000" w14:paraId="000000B5">
      <w:pPr>
        <w:tabs>
          <w:tab w:val="left" w:pos="5424"/>
        </w:tabs>
        <w:rPr>
          <w:sz w:val="28"/>
          <w:szCs w:val="28"/>
        </w:rPr>
      </w:pPr>
      <w:r w:rsidDel="00000000" w:rsidR="00000000" w:rsidRPr="00000000">
        <w:rPr>
          <w:sz w:val="28"/>
          <w:szCs w:val="28"/>
          <w:rtl w:val="0"/>
        </w:rPr>
        <w:tab/>
      </w:r>
    </w:p>
    <w:p w:rsidR="00000000" w:rsidDel="00000000" w:rsidP="00000000" w:rsidRDefault="00000000" w:rsidRPr="00000000" w14:paraId="000000B6">
      <w:pPr>
        <w:jc w:val="left"/>
        <w:rPr>
          <w:sz w:val="32"/>
          <w:szCs w:val="32"/>
        </w:rPr>
      </w:pPr>
      <w:r w:rsidDel="00000000" w:rsidR="00000000" w:rsidRPr="00000000">
        <w:rPr>
          <w:rtl w:val="0"/>
        </w:rPr>
      </w:r>
    </w:p>
    <w:p w:rsidR="00000000" w:rsidDel="00000000" w:rsidP="00000000" w:rsidRDefault="00000000" w:rsidRPr="00000000" w14:paraId="000000B7">
      <w:pPr>
        <w:jc w:val="left"/>
        <w:rPr>
          <w:b w:val="1"/>
          <w:color w:val="000000"/>
          <w:sz w:val="36"/>
          <w:szCs w:val="36"/>
          <w:u w:val="single"/>
        </w:rPr>
      </w:pPr>
      <w:r w:rsidDel="00000000" w:rsidR="00000000" w:rsidRPr="00000000">
        <w:rPr>
          <w:b w:val="1"/>
          <w:color w:val="000000"/>
          <w:sz w:val="36"/>
          <w:szCs w:val="36"/>
          <w:u w:val="single"/>
          <w:rtl w:val="0"/>
        </w:rPr>
        <w:t xml:space="preserve">DISADVANTAGES</w:t>
      </w:r>
    </w:p>
    <w:p w:rsidR="00000000" w:rsidDel="00000000" w:rsidP="00000000" w:rsidRDefault="00000000" w:rsidRPr="00000000" w14:paraId="000000B8">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940"/>
          <w:tab w:val="left" w:pos="941"/>
        </w:tabs>
        <w:spacing w:after="0" w:before="100" w:line="240" w:lineRule="auto"/>
        <w:ind w:left="940" w:right="0" w:hanging="361"/>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Dangers from chemical burns.</w:t>
      </w:r>
    </w:p>
    <w:p w:rsidR="00000000" w:rsidDel="00000000" w:rsidP="00000000" w:rsidRDefault="00000000" w:rsidRPr="00000000" w14:paraId="000000B9">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940"/>
          <w:tab w:val="left" w:pos="941"/>
        </w:tabs>
        <w:spacing w:after="0" w:before="138" w:line="240" w:lineRule="auto"/>
        <w:ind w:left="940" w:right="0" w:hanging="361"/>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Flammable gases while charging, or blow up and cause fires</w:t>
      </w:r>
    </w:p>
    <w:p w:rsidR="00000000" w:rsidDel="00000000" w:rsidP="00000000" w:rsidRDefault="00000000" w:rsidRPr="00000000" w14:paraId="000000BA">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940"/>
          <w:tab w:val="left" w:pos="941"/>
        </w:tabs>
        <w:spacing w:after="0" w:before="138" w:line="240" w:lineRule="auto"/>
        <w:ind w:left="940" w:right="0" w:hanging="361"/>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Batteries can be heavy.</w:t>
      </w:r>
    </w:p>
    <w:p w:rsidR="00000000" w:rsidDel="00000000" w:rsidP="00000000" w:rsidRDefault="00000000" w:rsidRPr="00000000" w14:paraId="000000BB">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940"/>
          <w:tab w:val="left" w:pos="941"/>
        </w:tabs>
        <w:spacing w:after="0" w:before="136" w:line="240" w:lineRule="auto"/>
        <w:ind w:left="940" w:right="0" w:hanging="361"/>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Electrolyte can evaporate.</w:t>
      </w:r>
    </w:p>
    <w:p w:rsidR="00000000" w:rsidDel="00000000" w:rsidP="00000000" w:rsidRDefault="00000000" w:rsidRPr="00000000" w14:paraId="000000BC">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940"/>
          <w:tab w:val="left" w:pos="941"/>
        </w:tabs>
        <w:spacing w:after="0" w:before="138" w:line="240" w:lineRule="auto"/>
        <w:ind w:left="940" w:right="0" w:hanging="361"/>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Cost more initially.</w:t>
      </w:r>
    </w:p>
    <w:p w:rsidR="00000000" w:rsidDel="00000000" w:rsidP="00000000" w:rsidRDefault="00000000" w:rsidRPr="00000000" w14:paraId="000000BD">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940"/>
          <w:tab w:val="left" w:pos="941"/>
        </w:tabs>
        <w:spacing w:after="0" w:before="138" w:line="240" w:lineRule="auto"/>
        <w:ind w:left="940" w:right="0" w:hanging="361"/>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Takes more time to charge the battery.</w:t>
      </w:r>
    </w:p>
    <w:p w:rsidR="00000000" w:rsidDel="00000000" w:rsidP="00000000" w:rsidRDefault="00000000" w:rsidRPr="00000000" w14:paraId="000000BE">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940"/>
          <w:tab w:val="left" w:pos="941"/>
        </w:tabs>
        <w:spacing w:after="0" w:before="136" w:line="240" w:lineRule="auto"/>
        <w:ind w:left="940" w:right="0" w:hanging="361"/>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Requires high maintenance.</w:t>
      </w:r>
    </w:p>
    <w:p w:rsidR="00000000" w:rsidDel="00000000" w:rsidP="00000000" w:rsidRDefault="00000000" w:rsidRPr="00000000" w14:paraId="000000BF">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940"/>
          <w:tab w:val="left" w:pos="941"/>
        </w:tabs>
        <w:spacing w:after="0" w:before="138" w:line="240" w:lineRule="auto"/>
        <w:ind w:left="940" w:right="0" w:hanging="361"/>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Require electricity and charger to recharge, can be recharged only from AC</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CHAPTER 6</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36"/>
          <w:szCs w:val="36"/>
          <w:u w:val="singl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single"/>
          <w:shd w:fill="auto" w:val="clear"/>
          <w:vertAlign w:val="baseline"/>
          <w:rtl w:val="0"/>
        </w:rPr>
        <w:t xml:space="preserve">CONCLUSION</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C6">
      <w:pPr>
        <w:rPr>
          <w:sz w:val="28"/>
          <w:szCs w:val="28"/>
        </w:rPr>
      </w:pPr>
      <w:r w:rsidDel="00000000" w:rsidR="00000000" w:rsidRPr="00000000">
        <w:rPr>
          <w:sz w:val="28"/>
          <w:szCs w:val="28"/>
          <w:rtl w:val="0"/>
        </w:rPr>
        <w:t xml:space="preserve">A simple lead acid battery charger system was portrayed successfully. The intent charger can work in constant voltage or constant current mode however constant voltage mode is the most chosen. The battery charger has many advantages like successful 3-stage charging, over charge protection, battery discharge protection and a simple design. Although the battery charger would be difficult to conduct in hotter temperatures. Further we can improve the heatsink to consume the heat better and also indicators can be designed to indicate heavy charge and float charge states.</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C8">
      <w:pPr>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9">
      <w:pPr>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A">
      <w:pPr>
        <w:jc w:val="left"/>
        <w:rPr>
          <w:b w:val="1"/>
          <w:sz w:val="36"/>
          <w:szCs w:val="36"/>
          <w:u w:val="single"/>
        </w:rPr>
      </w:pPr>
      <w:r w:rsidDel="00000000" w:rsidR="00000000" w:rsidRPr="00000000">
        <w:rPr>
          <w:rtl w:val="0"/>
        </w:rPr>
      </w:r>
    </w:p>
    <w:p w:rsidR="00000000" w:rsidDel="00000000" w:rsidP="00000000" w:rsidRDefault="00000000" w:rsidRPr="00000000" w14:paraId="000000CB">
      <w:pPr>
        <w:rPr>
          <w:b w:val="1"/>
          <w:color w:val="000000"/>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0CC">
      <w:pPr>
        <w:rPr>
          <w:color w:val="000000"/>
          <w:sz w:val="32"/>
          <w:szCs w:val="32"/>
        </w:rPr>
      </w:pPr>
      <w:r w:rsidDel="00000000" w:rsidR="00000000" w:rsidRPr="00000000">
        <w:rPr>
          <w:rtl w:val="0"/>
        </w:rPr>
      </w:r>
    </w:p>
    <w:p w:rsidR="00000000" w:rsidDel="00000000" w:rsidP="00000000" w:rsidRDefault="00000000" w:rsidRPr="00000000" w14:paraId="000000CD">
      <w:pPr>
        <w:rPr>
          <w:color w:val="000000"/>
          <w:sz w:val="32"/>
          <w:szCs w:val="32"/>
        </w:rPr>
      </w:pPr>
      <w:r w:rsidDel="00000000" w:rsidR="00000000" w:rsidRPr="00000000">
        <w:rPr>
          <w:rtl w:val="0"/>
        </w:rPr>
      </w:r>
    </w:p>
    <w:p w:rsidR="00000000" w:rsidDel="00000000" w:rsidP="00000000" w:rsidRDefault="00000000" w:rsidRPr="00000000" w14:paraId="000000CE">
      <w:pPr>
        <w:rPr>
          <w:color w:val="0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CF">
      <w:pPr>
        <w:rPr>
          <w:color w:val="000000"/>
          <w:sz w:val="32"/>
          <w:szCs w:val="32"/>
        </w:rPr>
      </w:pPr>
      <w:r w:rsidDel="00000000" w:rsidR="00000000" w:rsidRPr="00000000">
        <w:rPr>
          <w:rtl w:val="0"/>
        </w:rPr>
      </w:r>
    </w:p>
    <w:sectPr>
      <w:headerReference r:id="rId18" w:type="default"/>
      <w:headerReference r:id="rId19" w:type="first"/>
      <w:headerReference r:id="rId20" w:type="even"/>
      <w:footerReference r:id="rId21" w:type="default"/>
      <w:footerReference r:id="rId22" w:type="first"/>
      <w:footerReference r:id="rId23"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940" w:hanging="360"/>
      </w:pPr>
      <w:rPr>
        <w:rFonts w:ascii="Noto Sans Symbols" w:cs="Noto Sans Symbols" w:eastAsia="Noto Sans Symbols" w:hAnsi="Noto Sans Symbols"/>
      </w:rPr>
    </w:lvl>
    <w:lvl w:ilvl="1">
      <w:start w:val="1"/>
      <w:numFmt w:val="bullet"/>
      <w:lvlText w:val="•"/>
      <w:lvlJc w:val="left"/>
      <w:pPr>
        <w:ind w:left="1842" w:hanging="360"/>
      </w:pPr>
      <w:rPr/>
    </w:lvl>
    <w:lvl w:ilvl="2">
      <w:start w:val="1"/>
      <w:numFmt w:val="bullet"/>
      <w:lvlText w:val="•"/>
      <w:lvlJc w:val="left"/>
      <w:pPr>
        <w:ind w:left="2745" w:hanging="360"/>
      </w:pPr>
      <w:rPr/>
    </w:lvl>
    <w:lvl w:ilvl="3">
      <w:start w:val="1"/>
      <w:numFmt w:val="bullet"/>
      <w:lvlText w:val="•"/>
      <w:lvlJc w:val="left"/>
      <w:pPr>
        <w:ind w:left="3647" w:hanging="360"/>
      </w:pPr>
      <w:rPr/>
    </w:lvl>
    <w:lvl w:ilvl="4">
      <w:start w:val="1"/>
      <w:numFmt w:val="bullet"/>
      <w:lvlText w:val="•"/>
      <w:lvlJc w:val="left"/>
      <w:pPr>
        <w:ind w:left="4550" w:hanging="360"/>
      </w:pPr>
      <w:rPr/>
    </w:lvl>
    <w:lvl w:ilvl="5">
      <w:start w:val="1"/>
      <w:numFmt w:val="bullet"/>
      <w:lvlText w:val="•"/>
      <w:lvlJc w:val="left"/>
      <w:pPr>
        <w:ind w:left="5453" w:hanging="360"/>
      </w:pPr>
      <w:rPr/>
    </w:lvl>
    <w:lvl w:ilvl="6">
      <w:start w:val="1"/>
      <w:numFmt w:val="bullet"/>
      <w:lvlText w:val="•"/>
      <w:lvlJc w:val="left"/>
      <w:pPr>
        <w:ind w:left="6355" w:hanging="360"/>
      </w:pPr>
      <w:rPr/>
    </w:lvl>
    <w:lvl w:ilvl="7">
      <w:start w:val="1"/>
      <w:numFmt w:val="bullet"/>
      <w:lvlText w:val="•"/>
      <w:lvlJc w:val="left"/>
      <w:pPr>
        <w:ind w:left="7258" w:hanging="360"/>
      </w:pPr>
      <w:rPr/>
    </w:lvl>
    <w:lvl w:ilvl="8">
      <w:start w:val="1"/>
      <w:numFmt w:val="bullet"/>
      <w:lvlText w:val="•"/>
      <w:lvlJc w:val="left"/>
      <w:pPr>
        <w:ind w:left="8161"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8.png"/><Relationship Id="rId22" Type="http://schemas.openxmlformats.org/officeDocument/2006/relationships/footer" Target="footer2.xml"/><Relationship Id="rId10" Type="http://schemas.openxmlformats.org/officeDocument/2006/relationships/image" Target="media/image6.png"/><Relationship Id="rId21" Type="http://schemas.openxmlformats.org/officeDocument/2006/relationships/footer" Target="footer3.xml"/><Relationship Id="rId13" Type="http://schemas.openxmlformats.org/officeDocument/2006/relationships/image" Target="media/image10.png"/><Relationship Id="rId12" Type="http://schemas.openxmlformats.org/officeDocument/2006/relationships/image" Target="media/image1.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2.png"/><Relationship Id="rId14" Type="http://schemas.openxmlformats.org/officeDocument/2006/relationships/image" Target="media/image9.png"/><Relationship Id="rId17" Type="http://schemas.openxmlformats.org/officeDocument/2006/relationships/image" Target="media/image3.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header" Target="header3.xml"/><Relationship Id="rId6" Type="http://schemas.openxmlformats.org/officeDocument/2006/relationships/image" Target="media/image2.png"/><Relationship Id="rId18" Type="http://schemas.openxmlformats.org/officeDocument/2006/relationships/header" Target="header1.xml"/><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