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AskStorm AI – Complete Architecture Documentation</w:t>
      </w:r>
    </w:p>
    <w:p>
      <w:pPr>
        <w:pStyle w:val="Heading1"/>
      </w:pPr>
      <w:r>
        <w:t>1. High Level Overview</w:t>
      </w:r>
    </w:p>
    <w:p>
      <w:r>
        <w:t>AskStorm AI is a personal AI assistant designed to answer questions about the professional profile of Venkata Sai Kowshik. The system uses a Streamlit-based interface, a custom AI agent architecture, Groq LLM for reasoning, and a knowledge base built from a profile PDF and summary text. Additionally, the system includes integrations with Telegram to capture potential hiring leads and log unknown questions asked by users.</w:t>
      </w:r>
    </w:p>
    <w:p>
      <w:pPr>
        <w:pStyle w:val="Heading1"/>
      </w:pPr>
      <w:r>
        <w:t>2. High Level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43868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storm_full_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Application Layer – Streamlit UI (app.py)</w:t>
      </w:r>
    </w:p>
    <w:p>
      <w:r>
        <w:br/>
        <w:t>The Streamlit application serves as the front-end interface for AskStorm AI.</w:t>
        <w:br/>
        <w:br/>
        <w:t>Imports:</w:t>
        <w:br/>
        <w:t>- streamlit as st</w:t>
        <w:br/>
        <w:t>- time</w:t>
        <w:br/>
        <w:t>- PortfolioAgent from agent.agent</w:t>
        <w:br/>
        <w:br/>
        <w:t>Agent Setup:</w:t>
        <w:br/>
        <w:t>The agent is instantiated once when the application starts.</w:t>
        <w:br/>
        <w:br/>
        <w:t>Page Configuration:</w:t>
        <w:br/>
        <w:t>st.set_page_config() sets the page title, icon, and layout.</w:t>
        <w:br/>
        <w:br/>
        <w:t>Custom CSS Styling:</w:t>
        <w:br/>
        <w:t>A large CSS block is injected using st.markdown() with unsafe_allow_html=True.</w:t>
        <w:br/>
        <w:t>This styling creates a cyberpunk style interface including:</w:t>
        <w:br/>
        <w:t>- Dark gradient background</w:t>
        <w:br/>
        <w:t>- Cyan glowing headers</w:t>
        <w:br/>
        <w:t>- Styled chat bubbles</w:t>
        <w:br/>
        <w:t>- Rounded glowing buttons</w:t>
        <w:br/>
        <w:t>- Full width suggestion buttons</w:t>
        <w:br/>
        <w:t>- Styled sidebar</w:t>
        <w:br/>
        <w:t>- Circular profile image with glow</w:t>
        <w:br/>
        <w:br/>
        <w:t>Sidebar Features:</w:t>
        <w:br/>
        <w:t>- Profile image</w:t>
        <w:br/>
        <w:t>- Developer name and bio</w:t>
        <w:br/>
        <w:t>- LinkedIn and GitHub buttons</w:t>
        <w:br/>
        <w:t>- Clear Chat button that resets session state</w:t>
        <w:br/>
        <w:br/>
        <w:t>Session State:</w:t>
        <w:br/>
        <w:t>Ensures conversation history persists using st.session_state.messages.</w:t>
        <w:br/>
        <w:br/>
        <w:t>Chat History Display:</w:t>
        <w:br/>
        <w:t>Previous messages are rendered using st.chat_message with user and assistant avatars.</w:t>
        <w:br/>
        <w:br/>
        <w:t>Suggested Prompts:</w:t>
        <w:br/>
        <w:t>Predefined questions are displayed as clickable buttons to guide visitors.</w:t>
        <w:br/>
        <w:br/>
        <w:t>Chat Input:</w:t>
        <w:br/>
        <w:t>User input is captured through st.chat_input().</w:t>
        <w:br/>
        <w:br/>
        <w:t>Response Rendering:</w:t>
        <w:br/>
        <w:t>The assistant response is streamed word-by-word to simulate typing.</w:t>
        <w:br/>
        <w:t>Markdown tables are rendered directly if detected.</w:t>
        <w:br/>
      </w:r>
    </w:p>
    <w:p>
      <w:pPr>
        <w:pStyle w:val="Heading1"/>
      </w:pPr>
      <w:r>
        <w:t>4. Agent Layer – PortfolioAgent (agent/agent.py)</w:t>
      </w:r>
    </w:p>
    <w:p>
      <w:r>
        <w:br/>
        <w:t>The PortfolioAgent is the core intelligence layer responsible for orchestrating the AI workflow.</w:t>
        <w:br/>
        <w:br/>
        <w:t>Initialization:</w:t>
        <w:br/>
        <w:t>- Sets the agent identity (name)</w:t>
        <w:br/>
        <w:t>- Loads Groq LLM client</w:t>
        <w:br/>
        <w:t>- Reads the PDF profile using PdfReader</w:t>
        <w:br/>
        <w:t>- Reads summary text file</w:t>
        <w:br/>
        <w:t>- Initializes lead notification tracking set</w:t>
        <w:br/>
        <w:br/>
        <w:t>LLM Tool Definitions:</w:t>
        <w:br/>
        <w:t>Two tools are defined for the LLM:</w:t>
        <w:br/>
        <w:br/>
        <w:t>1. record_user_details</w:t>
        <w:br/>
        <w:t>Captures potential hiring leads including:</w:t>
        <w:br/>
        <w:t>- name</w:t>
        <w:br/>
        <w:t>- email</w:t>
        <w:br/>
        <w:t>- phone</w:t>
        <w:br/>
        <w:t>- notes</w:t>
        <w:br/>
        <w:br/>
        <w:t>2. record_unknown_question</w:t>
        <w:br/>
        <w:t>Captures questions the system cannot answer.</w:t>
        <w:br/>
        <w:br/>
        <w:t>Chat Method Flow:</w:t>
        <w:br/>
        <w:t>1. Normalize user input</w:t>
        <w:br/>
        <w:t>2. Attempt automatic lead detection</w:t>
        <w:br/>
        <w:t>3. Build LLM messages including:</w:t>
        <w:br/>
        <w:t xml:space="preserve">   - system prompt</w:t>
        <w:br/>
        <w:t xml:space="preserve">   - previous conversation history</w:t>
        <w:br/>
        <w:t xml:space="preserve">   - current user message</w:t>
        <w:br/>
        <w:t>4. Call the LLM service</w:t>
        <w:br/>
        <w:t>5. If the LLM requests tool calls:</w:t>
        <w:br/>
        <w:t xml:space="preserve">   - execute the requested tool</w:t>
        <w:br/>
        <w:t xml:space="preserve">   - append tool results</w:t>
        <w:br/>
        <w:t xml:space="preserve">   - call LLM again</w:t>
        <w:br/>
        <w:t>6. Return final response</w:t>
        <w:br/>
        <w:br/>
        <w:t>Unknown Question Handling:</w:t>
        <w:br/>
        <w:t>If the LLM responds with</w:t>
        <w:br/>
        <w:t>'I don't have information about that in my background'</w:t>
        <w:br/>
        <w:t>the system logs the question through Telegram.</w:t>
        <w:br/>
      </w:r>
    </w:p>
    <w:p>
      <w:pPr>
        <w:pStyle w:val="Heading1"/>
      </w:pPr>
      <w:r>
        <w:t>5. Lead Detection Logic</w:t>
      </w:r>
    </w:p>
    <w:p>
      <w:r>
        <w:br/>
        <w:t>The agent automatically detects potential hiring leads.</w:t>
        <w:br/>
        <w:br/>
        <w:t>Regex Extractors:</w:t>
        <w:br/>
        <w:t>- Email extractor</w:t>
        <w:br/>
        <w:t>- Indian phone number extractor</w:t>
        <w:br/>
        <w:t>- Name extractor</w:t>
        <w:br/>
        <w:br/>
        <w:t>Lead Detection Flow:</w:t>
        <w:br/>
        <w:t>1. Detect interest keywords such as:</w:t>
        <w:br/>
        <w:t xml:space="preserve">   'reach out', 'work with', 'contact me', etc.</w:t>
        <w:br/>
        <w:br/>
        <w:t>2. Extract email or phone number.</w:t>
        <w:br/>
        <w:br/>
        <w:t>3. Extract user name if present.</w:t>
        <w:br/>
        <w:br/>
        <w:t>4. Deduplicate leads to avoid repeated alerts.</w:t>
        <w:br/>
        <w:br/>
        <w:t>5. Send lead details to Telegram via record_user_details tool.</w:t>
        <w:br/>
      </w:r>
    </w:p>
    <w:p>
      <w:pPr>
        <w:pStyle w:val="Heading1"/>
      </w:pPr>
      <w:r>
        <w:t>6. Memory Layer – Conversation Memory (agent/memory.py)</w:t>
      </w:r>
    </w:p>
    <w:p>
      <w:r>
        <w:br/>
        <w:t>The ConversationMemory class provides reusable logic for constructing LLM messages.</w:t>
        <w:br/>
        <w:br/>
        <w:t>Responsibilities:</w:t>
        <w:br/>
        <w:t>- Store system prompt</w:t>
        <w:br/>
        <w:t>- Limit conversation history length</w:t>
        <w:br/>
        <w:t>- Build messages list for LLM</w:t>
        <w:br/>
        <w:br/>
        <w:t>Although the current agent builds messages directly,</w:t>
        <w:br/>
        <w:t>this component provides reusable memory utilities.</w:t>
        <w:br/>
      </w:r>
    </w:p>
    <w:p>
      <w:pPr>
        <w:pStyle w:val="Heading1"/>
      </w:pPr>
      <w:r>
        <w:t>7. Prompt Layer – System Prompt (agent/prompts.py)</w:t>
      </w:r>
    </w:p>
    <w:p>
      <w:r>
        <w:br/>
        <w:t>The system prompt defines the personality and constraints of the agent.</w:t>
        <w:br/>
        <w:br/>
        <w:t>Responsibilities:</w:t>
        <w:br/>
        <w:t>- Ensure the agent speaks in first person</w:t>
        <w:br/>
        <w:t>- Restrict responses to knowledge base</w:t>
        <w:br/>
        <w:t>- Prevent hallucinations</w:t>
        <w:br/>
        <w:t>- Provide professional concise answers</w:t>
        <w:br/>
        <w:t>- Handle casual prompts like 'tell me about yourself'</w:t>
        <w:br/>
        <w:br/>
        <w:t>If a question cannot be answered using the knowledge base,</w:t>
        <w:br/>
        <w:t>the agent must respond:</w:t>
        <w:br/>
        <w:t>'I don't have information about that in my background.'</w:t>
        <w:br/>
      </w:r>
    </w:p>
    <w:p>
      <w:pPr>
        <w:pStyle w:val="Heading1"/>
      </w:pPr>
      <w:r>
        <w:t>8. LLM Service Layer (services/llm_service.py)</w:t>
      </w:r>
    </w:p>
    <w:p>
      <w:r>
        <w:br/>
        <w:t>The LLM service provides abstraction for interacting with the Groq API.</w:t>
        <w:br/>
        <w:br/>
        <w:t>Responsibilities:</w:t>
        <w:br/>
        <w:t>- Initialize Groq client</w:t>
        <w:br/>
        <w:t>- Send chat completion requests</w:t>
        <w:br/>
        <w:t>- Pass tool schemas</w:t>
        <w:br/>
        <w:t>- Return responses to the agent</w:t>
        <w:br/>
        <w:br/>
        <w:t>This layer isolates LLM provider logic from the rest of the system.</w:t>
        <w:br/>
      </w:r>
    </w:p>
    <w:p>
      <w:pPr>
        <w:pStyle w:val="Heading1"/>
      </w:pPr>
      <w:r>
        <w:t>9. Notification Layer – Telegram Service</w:t>
      </w:r>
    </w:p>
    <w:p>
      <w:r>
        <w:br/>
        <w:t>The Telegram service sends notifications to the developer.</w:t>
        <w:br/>
        <w:br/>
        <w:t>Implementation:</w:t>
        <w:br/>
        <w:t>services/telegram_service.py</w:t>
        <w:br/>
        <w:br/>
        <w:t>Features:</w:t>
        <w:br/>
        <w:t>- Sends messages using Telegram Bot API</w:t>
        <w:br/>
        <w:t>- Handles API errors</w:t>
        <w:br/>
        <w:t>- Returns structured result object</w:t>
        <w:br/>
        <w:br/>
        <w:t>Notifications include:</w:t>
        <w:br/>
        <w:t>📩 New Lead</w:t>
        <w:br/>
        <w:t>❓ Unknown Question</w:t>
        <w:br/>
      </w:r>
    </w:p>
    <w:p>
      <w:pPr>
        <w:pStyle w:val="Heading1"/>
      </w:pPr>
      <w:r>
        <w:t>10. Tools Layer (tools/)</w:t>
      </w:r>
    </w:p>
    <w:p>
      <w:r>
        <w:br/>
        <w:t>Tools enable the LLM to perform real-world actions.</w:t>
        <w:br/>
        <w:br/>
        <w:t>Tool: record_user_details</w:t>
        <w:br/>
        <w:t>- Captures name, email, phone</w:t>
        <w:br/>
        <w:t>- Sends lead notification via Telegram</w:t>
        <w:br/>
        <w:br/>
        <w:t>Tool: record_unknown_question</w:t>
        <w:br/>
        <w:t>- Captures unanswered user questions</w:t>
        <w:br/>
        <w:t>- Sends notification via Telegram</w:t>
        <w:br/>
      </w:r>
    </w:p>
    <w:p>
      <w:pPr>
        <w:pStyle w:val="Heading1"/>
      </w:pPr>
      <w:r>
        <w:t>11. Configuration Layer (config/settings.py)</w:t>
      </w:r>
    </w:p>
    <w:p>
      <w:r>
        <w:br/>
        <w:t>Configuration is managed using environment variables loaded with dotenv.</w:t>
        <w:br/>
        <w:br/>
        <w:t>Variables:</w:t>
        <w:br/>
        <w:t>- GROQ_API_KEY</w:t>
        <w:br/>
        <w:t>- TELEGRAM_TOKEN</w:t>
        <w:br/>
        <w:t>- TELEGRAM_CHAT_ID</w:t>
        <w:br/>
        <w:t>- MODEL</w:t>
        <w:br/>
        <w:br/>
        <w:t>This ensures API keys remain outside the source code.</w:t>
        <w:br/>
      </w:r>
    </w:p>
    <w:p>
      <w:pPr>
        <w:pStyle w:val="Heading1"/>
      </w:pPr>
      <w:r>
        <w:t>12. Knowledge Base (data/)</w:t>
      </w:r>
    </w:p>
    <w:p>
      <w:r>
        <w:br/>
        <w:t>The knowledge base contains the information used by the agent.</w:t>
        <w:br/>
        <w:br/>
        <w:t>Files:</w:t>
        <w:br/>
        <w:t>- profile_ibm.pdf</w:t>
        <w:br/>
        <w:t>- summary.txt</w:t>
        <w:br/>
        <w:br/>
        <w:t>These are loaded during agent initialization and included in the system prompt</w:t>
        <w:br/>
        <w:t>so the model can answer questions about the portfolio.</w:t>
        <w:br/>
      </w:r>
    </w:p>
    <w:p>
      <w:pPr>
        <w:pStyle w:val="Heading1"/>
      </w:pPr>
      <w:r>
        <w:t>13. End-to-End Request Flow</w:t>
      </w:r>
    </w:p>
    <w:p>
      <w:r>
        <w:br/>
        <w:t>1. User asks a question in the Streamlit interface.</w:t>
        <w:br/>
        <w:t>2. The message is passed to PortfolioAgent.chat().</w:t>
        <w:br/>
        <w:t>3. The agent builds the prompt and conversation history.</w:t>
        <w:br/>
        <w:t>4. The request is sent to Groq LLM via LLMService.</w:t>
        <w:br/>
        <w:t>5. The LLM generates a response or requests tool calls.</w:t>
        <w:br/>
        <w:t>6. If tools are requested, the agent executes them.</w:t>
        <w:br/>
        <w:t>7. Tool results are sent back to the LLM.</w:t>
        <w:br/>
        <w:t>8. The final response is returned to Streamlit.</w:t>
        <w:br/>
        <w:t>9. The response is streamed to the user interface.</w:t>
        <w:br/>
      </w:r>
    </w:p>
    <w:p>
      <w:pPr>
        <w:pStyle w:val="Heading1"/>
      </w:pPr>
      <w:r>
        <w:t>14. Architectural Characteristics</w:t>
      </w:r>
    </w:p>
    <w:p>
      <w:r>
        <w:br/>
        <w:t>Agentic Architecture:</w:t>
        <w:br/>
        <w:t>The system combines LLM reasoning with external tools.</w:t>
        <w:br/>
        <w:br/>
        <w:t>Knowledge Grounding:</w:t>
        <w:br/>
        <w:t>Responses are limited to the provided profile and summary.</w:t>
        <w:br/>
        <w:br/>
        <w:t>Automation:</w:t>
        <w:br/>
        <w:t>Lead detection and notifications run automatically.</w:t>
        <w:br/>
        <w:br/>
        <w:t>Modular Design:</w:t>
        <w:br/>
        <w:t>UI, agent logic, tools, services, and configuration are separated.</w:t>
        <w:br/>
        <w:br/>
        <w:t>Extensibility:</w:t>
        <w:br/>
        <w:t>The system can be expanded with vector databases, additional tools,</w:t>
        <w:br/>
        <w:t>or enterprise integrations.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