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360"/>
        <w:jc w:val="center"/>
      </w:pPr>
      <w:r>
        <w:rPr>
          <w:rFonts w:ascii="Times New Roman" w:cs="Times New Roman" w:eastAsia="Times New Roman" w:hAnsi="Times New Roman"/>
          <w:b/>
          <w:bCs/>
          <w:sz w:val="30"/>
          <w:szCs w:val="30"/>
        </w:rPr>
        <w:t xml:space="preserve">CAREERSPHERE AI: AN EXPLAINABLE, SKILL-AWARE CAMPUS PLACEMENT PLATFORM WITH OPPORTUNITY MATH, SKILL ROADMAPS AND A GROUNDED AI COPILOT</w:t>
      </w:r>
    </w:p>
    <w:p>
      <w:pPr>
        <w:spacing w:after="120" w:before="0" w:line="300"/>
        <w:jc w:val="center"/>
      </w:pPr>
      <w:r>
        <w:rPr>
          <w:rFonts w:ascii="Times New Roman" w:cs="Times New Roman" w:eastAsia="Times New Roman" w:hAnsi="Times New Roman"/>
          <w:i/>
          <w:iCs/>
          <w:sz w:val="24"/>
          <w:szCs w:val="24"/>
        </w:rPr>
        <w:t xml:space="preserve">A Project Report</w:t>
      </w:r>
    </w:p>
    <w:p>
      <w:pPr>
        <w:spacing w:after="240" w:before="0" w:line="300"/>
        <w:jc w:val="center"/>
      </w:pPr>
      <w:r>
        <w:rPr>
          <w:rFonts w:ascii="Times New Roman" w:cs="Times New Roman" w:eastAsia="Times New Roman" w:hAnsi="Times New Roman"/>
          <w:i/>
          <w:iCs/>
          <w:sz w:val="24"/>
          <w:szCs w:val="24"/>
        </w:rPr>
        <w:t xml:space="preserve">submitted in partial fulfilment of the requirements for the award of the degree of</w:t>
      </w:r>
    </w:p>
    <w:p>
      <w:pPr>
        <w:spacing w:after="120" w:before="0" w:line="300"/>
        <w:jc w:val="center"/>
      </w:pPr>
      <w:r>
        <w:rPr>
          <w:rFonts w:ascii="Times New Roman" w:cs="Times New Roman" w:eastAsia="Times New Roman" w:hAnsi="Times New Roman"/>
          <w:b/>
          <w:bCs/>
          <w:sz w:val="28"/>
          <w:szCs w:val="28"/>
        </w:rPr>
        <w:t xml:space="preserve">BACHELOR OF TECHNOLOGY</w:t>
      </w:r>
    </w:p>
    <w:p>
      <w:pPr>
        <w:spacing w:after="120" w:before="0" w:line="300"/>
        <w:jc w:val="center"/>
      </w:pPr>
      <w:r>
        <w:rPr>
          <w:rFonts w:ascii="Times New Roman" w:cs="Times New Roman" w:eastAsia="Times New Roman" w:hAnsi="Times New Roman"/>
          <w:i/>
          <w:iCs/>
          <w:sz w:val="24"/>
          <w:szCs w:val="24"/>
        </w:rPr>
        <w:t xml:space="preserve">in</w:t>
      </w:r>
    </w:p>
    <w:p>
      <w:pPr>
        <w:spacing w:after="360" w:before="0" w:line="300"/>
        <w:jc w:val="center"/>
      </w:pPr>
      <w:r>
        <w:rPr>
          <w:rFonts w:ascii="Times New Roman" w:cs="Times New Roman" w:eastAsia="Times New Roman" w:hAnsi="Times New Roman"/>
          <w:b/>
          <w:bCs/>
          <w:sz w:val="28"/>
          <w:szCs w:val="28"/>
        </w:rPr>
        <w:t xml:space="preserve">COMPUTER SCIENCE AND ENGINEERING</w:t>
      </w:r>
    </w:p>
    <w:p>
      <w:pPr>
        <w:spacing w:after="160" w:before="0" w:line="300"/>
        <w:jc w:val="center"/>
      </w:pPr>
      <w:r>
        <w:rPr>
          <w:rFonts w:ascii="Times New Roman" w:cs="Times New Roman" w:eastAsia="Times New Roman" w:hAnsi="Times New Roman"/>
          <w:i/>
          <w:iCs/>
          <w:sz w:val="24"/>
          <w:szCs w:val="24"/>
        </w:rPr>
        <w:t xml:space="preserve">Submitted by</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tblGrid>
      <w:tr>
        <w:tc>
          <w:tcPr>
            <w:tcW w:type="dxa" w:w="3400"/>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40"/>
              <w:jc w:val="right"/>
            </w:pPr>
            <w:r>
              <w:rPr>
                <w:rFonts w:ascii="Times New Roman" w:cs="Times New Roman" w:eastAsia="Times New Roman" w:hAnsi="Times New Roman"/>
                <w:b/>
                <w:bCs/>
                <w:sz w:val="24"/>
                <w:szCs w:val="24"/>
              </w:rPr>
              <w:t xml:space="preserve">2311CS010689</w:t>
            </w:r>
          </w:p>
        </w:tc>
      </w:tr>
      <w:tr>
        <w:tc>
          <w:tcPr>
            <w:tcW w:type="dxa" w:w="3400"/>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40"/>
              <w:jc w:val="right"/>
            </w:pPr>
            <w:r>
              <w:rPr>
                <w:rFonts w:ascii="Times New Roman" w:cs="Times New Roman" w:eastAsia="Times New Roman" w:hAnsi="Times New Roman"/>
                <w:b/>
                <w:bCs/>
                <w:sz w:val="24"/>
                <w:szCs w:val="24"/>
              </w:rPr>
              <w:t xml:space="preserve">2311CS010182</w:t>
            </w:r>
          </w:p>
        </w:tc>
      </w:tr>
      <w:tr>
        <w:tc>
          <w:tcPr>
            <w:tcW w:type="dxa" w:w="3400"/>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40"/>
              <w:jc w:val="right"/>
            </w:pPr>
            <w:r>
              <w:rPr>
                <w:rFonts w:ascii="Times New Roman" w:cs="Times New Roman" w:eastAsia="Times New Roman" w:hAnsi="Times New Roman"/>
                <w:b/>
                <w:bCs/>
                <w:sz w:val="24"/>
                <w:szCs w:val="24"/>
              </w:rPr>
              <w:t xml:space="preserve">2311CS010264</w:t>
            </w:r>
          </w:p>
        </w:tc>
      </w:tr>
      <w:tr>
        <w:tc>
          <w:tcPr>
            <w:tcW w:type="dxa" w:w="3400"/>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40"/>
              <w:jc w:val="right"/>
            </w:pPr>
            <w:r>
              <w:rPr>
                <w:rFonts w:ascii="Times New Roman" w:cs="Times New Roman" w:eastAsia="Times New Roman" w:hAnsi="Times New Roman"/>
                <w:b/>
                <w:bCs/>
                <w:sz w:val="24"/>
                <w:szCs w:val="24"/>
              </w:rPr>
              <w:t xml:space="preserve">2311CS010639</w:t>
            </w:r>
          </w:p>
        </w:tc>
      </w:tr>
    </w:tbl>
    <w:p>
      <w:pPr>
        <w:spacing w:after="120" w:before="360" w:line="300"/>
        <w:jc w:val="center"/>
      </w:pPr>
      <w:r>
        <w:rPr>
          <w:rFonts w:ascii="Times New Roman" w:cs="Times New Roman" w:eastAsia="Times New Roman" w:hAnsi="Times New Roman"/>
          <w:i/>
          <w:iCs/>
          <w:sz w:val="24"/>
          <w:szCs w:val="24"/>
        </w:rPr>
        <w:t xml:space="preserve">Under the guidance of</w:t>
      </w:r>
    </w:p>
    <w:p>
      <w:pPr>
        <w:spacing w:after="40" w:before="0" w:line="300"/>
        <w:jc w:val="center"/>
      </w:pPr>
      <w:r>
        <w:rPr>
          <w:rFonts w:ascii="Times New Roman" w:cs="Times New Roman" w:eastAsia="Times New Roman" w:hAnsi="Times New Roman"/>
          <w:b/>
          <w:bCs/>
          <w:sz w:val="24"/>
          <w:szCs w:val="24"/>
          <w:highlight w:val="yellow"/>
        </w:rPr>
        <w:t xml:space="preserve">[Guide name]</w:t>
      </w:r>
    </w:p>
    <w:p>
      <w:pPr>
        <w:spacing w:after="480" w:before="0" w:line="300"/>
        <w:jc w:val="center"/>
      </w:pPr>
      <w:r>
        <w:rPr>
          <w:rFonts w:ascii="Times New Roman" w:cs="Times New Roman" w:eastAsia="Times New Roman" w:hAnsi="Times New Roman"/>
          <w:sz w:val="24"/>
          <w:szCs w:val="24"/>
          <w:highlight w:val="yellow"/>
        </w:rPr>
        <w:t xml:space="preserve">[Designation], Department of Computer Science and Engineering</w:t>
      </w:r>
    </w:p>
    <w:p>
      <w:pPr>
        <w:spacing w:after="480" w:before="0" w:line="300"/>
        <w:jc w:val="center"/>
      </w:pPr>
      <w:r>
        <w:rPr>
          <w:rFonts w:ascii="Times New Roman" w:cs="Times New Roman" w:eastAsia="Times New Roman" w:hAnsi="Times New Roman"/>
          <w:sz w:val="24"/>
          <w:szCs w:val="24"/>
          <w:highlight w:val="yellow"/>
        </w:rPr>
        <w:t xml:space="preserve">[College logo]</w:t>
      </w:r>
    </w:p>
    <w:p>
      <w:pPr>
        <w:spacing w:after="40" w:before="0" w:line="300"/>
        <w:jc w:val="center"/>
      </w:pPr>
      <w:r>
        <w:rPr>
          <w:rFonts w:ascii="Times New Roman" w:cs="Times New Roman" w:eastAsia="Times New Roman" w:hAnsi="Times New Roman"/>
          <w:b/>
          <w:bCs/>
          <w:sz w:val="24"/>
          <w:szCs w:val="24"/>
        </w:rPr>
        <w:t xml:space="preserve">DEPARTMENT OF COMPUTER SCIENCE AND ENGINEERING</w:t>
      </w:r>
    </w:p>
    <w:p>
      <w:pPr>
        <w:spacing w:after="40" w:before="0" w:line="300"/>
        <w:jc w:val="center"/>
      </w:pPr>
      <w:r>
        <w:rPr>
          <w:rFonts w:ascii="Times New Roman" w:cs="Times New Roman" w:eastAsia="Times New Roman" w:hAnsi="Times New Roman"/>
          <w:b/>
          <w:bCs/>
          <w:sz w:val="24"/>
          <w:szCs w:val="24"/>
          <w:highlight w:val="yellow"/>
        </w:rPr>
        <w:t xml:space="preserve">[COLLEGE / UNIVERSITY NAME]</w:t>
      </w:r>
    </w:p>
    <w:p>
      <w:pPr>
        <w:spacing w:after="40" w:before="0" w:line="300"/>
        <w:jc w:val="center"/>
      </w:pPr>
      <w:r>
        <w:rPr>
          <w:rFonts w:ascii="Times New Roman" w:cs="Times New Roman" w:eastAsia="Times New Roman" w:hAnsi="Times New Roman"/>
          <w:sz w:val="24"/>
          <w:szCs w:val="24"/>
          <w:highlight w:val="yellow"/>
        </w:rPr>
        <w:t xml:space="preserve">[City, State – PIN]</w:t>
      </w:r>
    </w:p>
    <w:p>
      <w:pPr>
        <w:spacing w:after="120" w:before="0" w:line="300"/>
        <w:jc w:val="center"/>
      </w:pPr>
      <w:r>
        <w:rPr>
          <w:rFonts w:ascii="Times New Roman" w:cs="Times New Roman" w:eastAsia="Times New Roman" w:hAnsi="Times New Roman"/>
          <w:b/>
          <w:bCs/>
          <w:sz w:val="24"/>
          <w:szCs w:val="24"/>
        </w:rPr>
        <w:t xml:space="preserve">2026–2027</w:t>
      </w:r>
    </w:p>
    <w:p>
      <w:pPr>
        <w:sectPr>
          <w:pgSz w:w="11906" w:h="16838" w:orient="portrait"/>
          <w:pgMar w:top="1440" w:right="1440" w:bottom="1440" w:left="2160" w:header="708" w:footer="708" w:gutter="0"/>
          <w:pgNumType/>
          <w:docGrid w:linePitch="360"/>
        </w:sectPr>
      </w:pPr>
    </w:p>
    <w:p>
      <w:pPr>
        <w:pStyle w:val="Heading1"/>
        <w:pageBreakBefore/>
        <w:spacing w:after="360" w:before="240"/>
        <w:jc w:val="center"/>
      </w:pPr>
      <w:r>
        <w:rPr>
          <w:rFonts w:ascii="Times New Roman" w:cs="Times New Roman" w:eastAsia="Times New Roman" w:hAnsi="Times New Roman"/>
          <w:b/>
          <w:bCs/>
          <w:sz w:val="32"/>
          <w:szCs w:val="32"/>
        </w:rPr>
        <w:t xml:space="preserve">CERTIFICATE</w:t>
      </w:r>
    </w:p>
    <w:p>
      <w:pPr>
        <w:spacing w:after="160" w:before="0" w:line="36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“CareerSphere AI: An Explainable, Skill-Aware Campus Placement Platform with Opportunity Math, Skill Roadmaps and a Grounded AI Copilot”</w:t>
      </w:r>
      <w:r>
        <w:rPr>
          <w:rFonts w:ascii="Times New Roman" w:cs="Times New Roman" w:eastAsia="Times New Roman" w:hAnsi="Times New Roman"/>
          <w:sz w:val="24"/>
          <w:szCs w:val="24"/>
        </w:rPr>
        <w:t xml:space="preserve"> is a bonafide record of the work carried out by </w:t>
      </w:r>
      <w:r>
        <w:rPr>
          <w:rFonts w:ascii="Times New Roman" w:cs="Times New Roman" w:eastAsia="Times New Roman" w:hAnsi="Times New Roman"/>
          <w:b/>
          <w:bCs/>
          <w:sz w:val="24"/>
          <w:szCs w:val="24"/>
        </w:rPr>
        <w:t xml:space="preserve">V. Venkata Rupin (2311CS010689), E. Manideep Reddy (2311CS010182), J. Pruthvi Sai (2311CS010264) and S. Jaffer Ali (2311CS010639)</w:t>
      </w:r>
      <w:r>
        <w:rPr>
          <w:rFonts w:ascii="Times New Roman" w:cs="Times New Roman" w:eastAsia="Times New Roman" w:hAnsi="Times New Roman"/>
          <w:sz w:val="24"/>
          <w:szCs w:val="24"/>
        </w:rPr>
        <w:t xml:space="preserve"> in partial fulfilment of the requirements for the award of the degree of Bachelor of Technology in Computer Science and Engineering at </w:t>
      </w:r>
      <w:r>
        <w:rPr>
          <w:rFonts w:ascii="Times New Roman" w:cs="Times New Roman" w:eastAsia="Times New Roman" w:hAnsi="Times New Roman"/>
          <w:sz w:val="24"/>
          <w:szCs w:val="24"/>
          <w:highlight w:val="yellow"/>
        </w:rPr>
        <w:t xml:space="preserve">College / University name</w:t>
      </w:r>
      <w:r>
        <w:rPr>
          <w:rFonts w:ascii="Times New Roman" w:cs="Times New Roman" w:eastAsia="Times New Roman" w:hAnsi="Times New Roman"/>
          <w:sz w:val="24"/>
          <w:szCs w:val="24"/>
        </w:rPr>
        <w:t xml:space="preserve"> during the academic year 2026–2027. The results in this report have not been submitted to any other university or institute for the award of any degree or diploma.</w:t>
      </w:r>
    </w:p>
    <w:p>
      <w:pPr>
        <w:spacing w:after="0" w:line="360"/>
      </w:pPr>
    </w:p>
    <w:p>
      <w:pPr>
        <w:spacing w:after="0" w:line="360"/>
      </w:pPr>
    </w:p>
    <w:p>
      <w:pPr>
        <w:spacing w:after="0" w:line="360"/>
      </w:pPr>
    </w:p>
    <w:p>
      <w:pPr>
        <w:spacing w:after="0" w:line="360"/>
      </w:pPr>
    </w:p>
    <w:p>
      <w:pPr>
        <w:spacing w:after="0" w:line="360"/>
      </w:pPr>
    </w:p>
    <w:p>
      <w:pPr>
        <w:tabs>
          <w:tab w:val="right" w:pos="8306"/>
        </w:tabs>
        <w:spacing w:after="0" w:before="0" w:line="300"/>
      </w:pP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rPr>
        <w:t xml:space="preserve">	</w:t>
      </w:r>
      <w:r>
        <w:rPr>
          <w:rFonts w:ascii="Times New Roman" w:cs="Times New Roman" w:eastAsia="Times New Roman" w:hAnsi="Times New Roman"/>
          <w:sz w:val="24"/>
          <w:szCs w:val="24"/>
          <w:highlight w:val="yellow"/>
        </w:rPr>
        <w:t xml:space="preserve">Head of Department name</w:t>
      </w:r>
    </w:p>
    <w:p>
      <w:pPr>
        <w:tabs>
          <w:tab w:val="right" w:pos="8306"/>
        </w:tabs>
        <w:spacing w:after="0" w:before="0" w:line="300"/>
      </w:pPr>
      <w:r>
        <w:rPr>
          <w:rFonts w:ascii="Times New Roman" w:cs="Times New Roman" w:eastAsia="Times New Roman" w:hAnsi="Times New Roman"/>
          <w:sz w:val="24"/>
          <w:szCs w:val="24"/>
        </w:rPr>
        <w:t xml:space="preserve">Project Guide</w:t>
      </w: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Head of the Department</w:t>
      </w:r>
    </w:p>
    <w:p>
      <w:pPr>
        <w:tabs>
          <w:tab w:val="right" w:pos="8306"/>
        </w:tabs>
        <w:spacing w:after="0" w:before="0" w:line="300"/>
      </w:pPr>
      <w:r>
        <w:rPr>
          <w:rFonts w:ascii="Times New Roman" w:cs="Times New Roman" w:eastAsia="Times New Roman" w:hAnsi="Times New Roman"/>
          <w:sz w:val="24"/>
          <w:szCs w:val="24"/>
          <w:highlight w:val="yellow"/>
        </w:rPr>
        <w:t xml:space="preserve">Designation</w:t>
      </w:r>
      <w:r>
        <w:rPr>
          <w:rFonts w:ascii="Times New Roman" w:cs="Times New Roman" w:eastAsia="Times New Roman" w:hAnsi="Times New Roman"/>
          <w:sz w:val="24"/>
          <w:szCs w:val="24"/>
        </w:rPr>
        <w:t xml:space="preserve">, Dept. of CSE</w:t>
      </w: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Dept. of CSE</w:t>
      </w:r>
    </w:p>
    <w:p>
      <w:pPr>
        <w:spacing w:after="0" w:line="360"/>
      </w:pPr>
    </w:p>
    <w:p>
      <w:pPr>
        <w:spacing w:after="0" w:line="360"/>
      </w:pPr>
    </w:p>
    <w:p>
      <w:pPr>
        <w:spacing w:after="0" w:line="360"/>
      </w:pPr>
    </w:p>
    <w:p>
      <w:pPr>
        <w:spacing w:after="0" w:line="360"/>
      </w:pPr>
    </w:p>
    <w:p>
      <w:pPr>
        <w:spacing w:after="0" w:before="0" w:line="360"/>
        <w:jc w:val="center"/>
      </w:pPr>
      <w:r>
        <w:rPr>
          <w:rFonts w:ascii="Times New Roman" w:cs="Times New Roman" w:eastAsia="Times New Roman" w:hAnsi="Times New Roman"/>
          <w:b/>
          <w:bCs/>
          <w:sz w:val="24"/>
          <w:szCs w:val="24"/>
        </w:rPr>
        <w:t xml:space="preserve">External Examiner</w:t>
      </w:r>
    </w:p>
    <w:p>
      <w:pPr>
        <w:spacing w:after="0" w:before="0" w:line="360"/>
        <w:jc w:val="center"/>
      </w:pPr>
      <w:r>
        <w:rPr>
          <w:rFonts w:ascii="Times New Roman" w:cs="Times New Roman" w:eastAsia="Times New Roman" w:hAnsi="Times New Roman"/>
          <w:sz w:val="24"/>
          <w:szCs w:val="24"/>
        </w:rPr>
        <w:t xml:space="preserve">Date of viva-voce: ____________</w:t>
      </w:r>
    </w:p>
    <w:p>
      <w:pPr>
        <w:pStyle w:val="Heading1"/>
        <w:pageBreakBefore/>
        <w:spacing w:after="360" w:before="240"/>
        <w:jc w:val="center"/>
      </w:pPr>
      <w:r>
        <w:rPr>
          <w:rFonts w:ascii="Times New Roman" w:cs="Times New Roman" w:eastAsia="Times New Roman" w:hAnsi="Times New Roman"/>
          <w:b/>
          <w:bCs/>
          <w:sz w:val="32"/>
          <w:szCs w:val="32"/>
        </w:rPr>
        <w:t xml:space="preserve">DECLARATION</w:t>
      </w:r>
    </w:p>
    <w:p>
      <w:pPr>
        <w:spacing w:after="160" w:before="0" w:line="360"/>
        <w:jc w:val="both"/>
      </w:pPr>
      <w:r>
        <w:rPr>
          <w:rFonts w:ascii="Times New Roman" w:cs="Times New Roman" w:eastAsia="Times New Roman" w:hAnsi="Times New Roman"/>
          <w:sz w:val="24"/>
          <w:szCs w:val="24"/>
        </w:rPr>
        <w:t xml:space="preserve">We hereby declare that the project report entitled </w:t>
      </w:r>
      <w:r>
        <w:rPr>
          <w:rFonts w:ascii="Times New Roman" w:cs="Times New Roman" w:eastAsia="Times New Roman" w:hAnsi="Times New Roman"/>
          <w:b/>
          <w:bCs/>
          <w:sz w:val="24"/>
          <w:szCs w:val="24"/>
        </w:rPr>
        <w:t xml:space="preserve">“CareerSphere AI: An Explainable, Skill-Aware Campus Placement Platform with Opportunity Math, Skill Roadmaps and a Grounded AI Copilot”</w:t>
      </w:r>
      <w:r>
        <w:rPr>
          <w:rFonts w:ascii="Times New Roman" w:cs="Times New Roman" w:eastAsia="Times New Roman" w:hAnsi="Times New Roman"/>
          <w:sz w:val="24"/>
          <w:szCs w:val="24"/>
        </w:rPr>
        <w:t xml:space="preserve">, submitted to the Department of Computer Science and Engineering, </w:t>
      </w:r>
      <w:r>
        <w:rPr>
          <w:rFonts w:ascii="Times New Roman" w:cs="Times New Roman" w:eastAsia="Times New Roman" w:hAnsi="Times New Roman"/>
          <w:sz w:val="24"/>
          <w:szCs w:val="24"/>
          <w:highlight w:val="yellow"/>
        </w:rPr>
        <w:t xml:space="preserve">College / University name</w:t>
      </w:r>
      <w:r>
        <w:rPr>
          <w:rFonts w:ascii="Times New Roman" w:cs="Times New Roman" w:eastAsia="Times New Roman" w:hAnsi="Times New Roman"/>
          <w:sz w:val="24"/>
          <w:szCs w:val="24"/>
        </w:rPr>
        <w:t xml:space="preserve">, in partial fulfilment of the requirements for the award of the degree of Bachelor of Technology in Computer Science and Engineering, is a record of original work done by us under the guidance of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Designation</w:t>
      </w:r>
      <w:r>
        <w:rPr>
          <w:rFonts w:ascii="Times New Roman" w:cs="Times New Roman" w:eastAsia="Times New Roman" w:hAnsi="Times New Roman"/>
          <w:sz w:val="24"/>
          <w:szCs w:val="24"/>
        </w:rPr>
        <w:t xml:space="preserve">. The work has not been submitted, in part or in full, to any other university or institute for the award of any degree or diploma. All data in this report is fictional demo data created for the project.</w:t>
      </w:r>
    </w:p>
    <w:p>
      <w:pPr>
        <w:spacing w:after="0" w:line="360"/>
      </w:pPr>
    </w:p>
    <w:p>
      <w:pPr>
        <w:spacing w:after="0" w:line="360"/>
      </w:pPr>
    </w:p>
    <w:p>
      <w:pPr>
        <w:spacing w:after="0" w:line="360"/>
      </w:pPr>
    </w:p>
    <w:p>
      <w:pPr>
        <w:tabs>
          <w:tab w:val="right" w:pos="8306"/>
        </w:tabs>
        <w:spacing w:after="0" w:before="0" w:line="300"/>
      </w:pPr>
      <w:r>
        <w:rPr>
          <w:rFonts w:ascii="Times New Roman" w:cs="Times New Roman" w:eastAsia="Times New Roman" w:hAnsi="Times New Roman"/>
          <w:b/>
          <w:bCs/>
          <w:sz w:val="24"/>
          <w:szCs w:val="24"/>
        </w:rPr>
        <w:t xml:space="preserve">V. Venkata Rupin</w:t>
      </w:r>
      <w:r>
        <w:rPr>
          <w:rFonts w:ascii="Times New Roman" w:cs="Times New Roman" w:eastAsia="Times New Roman" w:hAnsi="Times New Roman"/>
          <w:sz w:val="24"/>
          <w:szCs w:val="24"/>
        </w:rPr>
        <w:t xml:space="preserve"> (2311CS010689)</w:t>
      </w: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Signature: ______________</w:t>
      </w:r>
    </w:p>
    <w:p>
      <w:pPr>
        <w:tabs>
          <w:tab w:val="right" w:pos="8306"/>
        </w:tabs>
        <w:spacing w:after="0" w:before="0" w:line="300"/>
      </w:pPr>
      <w:r>
        <w:rPr>
          <w:rFonts w:ascii="Times New Roman" w:cs="Times New Roman" w:eastAsia="Times New Roman" w:hAnsi="Times New Roman"/>
          <w:b/>
          <w:bCs/>
          <w:sz w:val="24"/>
          <w:szCs w:val="24"/>
        </w:rPr>
        <w:t xml:space="preserve">E. Manideep Reddy</w:t>
      </w:r>
      <w:r>
        <w:rPr>
          <w:rFonts w:ascii="Times New Roman" w:cs="Times New Roman" w:eastAsia="Times New Roman" w:hAnsi="Times New Roman"/>
          <w:sz w:val="24"/>
          <w:szCs w:val="24"/>
        </w:rPr>
        <w:t xml:space="preserve"> (2311CS010182)</w:t>
      </w: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Signature: ______________</w:t>
      </w:r>
    </w:p>
    <w:p>
      <w:pPr>
        <w:tabs>
          <w:tab w:val="right" w:pos="8306"/>
        </w:tabs>
        <w:spacing w:after="0" w:before="0" w:line="300"/>
      </w:pPr>
      <w:r>
        <w:rPr>
          <w:rFonts w:ascii="Times New Roman" w:cs="Times New Roman" w:eastAsia="Times New Roman" w:hAnsi="Times New Roman"/>
          <w:b/>
          <w:bCs/>
          <w:sz w:val="24"/>
          <w:szCs w:val="24"/>
        </w:rPr>
        <w:t xml:space="preserve">J. Pruthvi Sai</w:t>
      </w:r>
      <w:r>
        <w:rPr>
          <w:rFonts w:ascii="Times New Roman" w:cs="Times New Roman" w:eastAsia="Times New Roman" w:hAnsi="Times New Roman"/>
          <w:sz w:val="24"/>
          <w:szCs w:val="24"/>
        </w:rPr>
        <w:t xml:space="preserve"> (2311CS010264)</w:t>
      </w: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Signature: ______________</w:t>
      </w:r>
    </w:p>
    <w:p>
      <w:pPr>
        <w:tabs>
          <w:tab w:val="right" w:pos="8306"/>
        </w:tabs>
        <w:spacing w:after="0" w:before="0" w:line="300"/>
      </w:pPr>
      <w:r>
        <w:rPr>
          <w:rFonts w:ascii="Times New Roman" w:cs="Times New Roman" w:eastAsia="Times New Roman" w:hAnsi="Times New Roman"/>
          <w:b/>
          <w:bCs/>
          <w:sz w:val="24"/>
          <w:szCs w:val="24"/>
        </w:rPr>
        <w:t xml:space="preserve">S. Jaffer Ali</w:t>
      </w:r>
      <w:r>
        <w:rPr>
          <w:rFonts w:ascii="Times New Roman" w:cs="Times New Roman" w:eastAsia="Times New Roman" w:hAnsi="Times New Roman"/>
          <w:sz w:val="24"/>
          <w:szCs w:val="24"/>
        </w:rPr>
        <w:t xml:space="preserve"> (2311CS010639)</w:t>
      </w: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Signature: ______________</w:t>
      </w:r>
    </w:p>
    <w:p>
      <w:pPr>
        <w:spacing w:after="0" w:line="360"/>
      </w:pPr>
    </w:p>
    <w:p>
      <w:pPr>
        <w:spacing w:after="0" w:before="0" w:line="360"/>
        <w:jc w:val="both"/>
      </w:pPr>
      <w:r>
        <w:rPr>
          <w:rFonts w:ascii="Times New Roman" w:cs="Times New Roman" w:eastAsia="Times New Roman" w:hAnsi="Times New Roman"/>
          <w:sz w:val="24"/>
          <w:szCs w:val="24"/>
        </w:rPr>
        <w:t xml:space="preserve">Place: </w:t>
      </w:r>
      <w:r>
        <w:rPr>
          <w:rFonts w:ascii="Times New Roman" w:cs="Times New Roman" w:eastAsia="Times New Roman" w:hAnsi="Times New Roman"/>
          <w:sz w:val="24"/>
          <w:szCs w:val="24"/>
          <w:highlight w:val="yellow"/>
        </w:rPr>
        <w:t xml:space="preserve">City</w:t>
      </w:r>
    </w:p>
    <w:p>
      <w:pPr>
        <w:spacing w:after="0" w:before="0" w:line="360"/>
        <w:jc w:val="both"/>
      </w:pPr>
      <w:r>
        <w:rPr>
          <w:rFonts w:ascii="Times New Roman" w:cs="Times New Roman" w:eastAsia="Times New Roman" w:hAnsi="Times New Roman"/>
          <w:sz w:val="24"/>
          <w:szCs w:val="24"/>
        </w:rPr>
        <w:t xml:space="preserve">Date: ____________</w:t>
      </w:r>
    </w:p>
    <w:p>
      <w:pPr>
        <w:pStyle w:val="Heading1"/>
        <w:pageBreakBefore/>
        <w:spacing w:after="360" w:before="240"/>
        <w:jc w:val="center"/>
      </w:pPr>
      <w:r>
        <w:rPr>
          <w:rFonts w:ascii="Times New Roman" w:cs="Times New Roman" w:eastAsia="Times New Roman" w:hAnsi="Times New Roman"/>
          <w:b/>
          <w:bCs/>
          <w:sz w:val="32"/>
          <w:szCs w:val="32"/>
        </w:rPr>
        <w:t xml:space="preserve">ACKNOWLEDGEMENT</w:t>
      </w:r>
    </w:p>
    <w:p>
      <w:pPr>
        <w:spacing w:after="160" w:before="0" w:line="360"/>
        <w:jc w:val="both"/>
      </w:pPr>
      <w:r>
        <w:rPr>
          <w:rFonts w:ascii="Times New Roman" w:cs="Times New Roman" w:eastAsia="Times New Roman" w:hAnsi="Times New Roman"/>
          <w:sz w:val="24"/>
          <w:szCs w:val="24"/>
        </w:rPr>
        <w:t xml:space="preserve">We express our sincere gratitude to our project guide,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Designation</w:t>
      </w:r>
      <w:r>
        <w:rPr>
          <w:rFonts w:ascii="Times New Roman" w:cs="Times New Roman" w:eastAsia="Times New Roman" w:hAnsi="Times New Roman"/>
          <w:sz w:val="24"/>
          <w:szCs w:val="24"/>
        </w:rPr>
        <w:t xml:space="preserve">, Department of Computer Science and Engineering, for steady guidance, timely suggestions and encouragement at every stage of this project.</w:t>
      </w:r>
    </w:p>
    <w:p>
      <w:pPr>
        <w:spacing w:after="160" w:before="0" w:line="360"/>
        <w:jc w:val="both"/>
      </w:pPr>
      <w:r>
        <w:rPr>
          <w:rFonts w:ascii="Times New Roman" w:cs="Times New Roman" w:eastAsia="Times New Roman" w:hAnsi="Times New Roman"/>
          <w:sz w:val="24"/>
          <w:szCs w:val="24"/>
        </w:rPr>
        <w:t xml:space="preserve">We thank </w:t>
      </w:r>
      <w:r>
        <w:rPr>
          <w:rFonts w:ascii="Times New Roman" w:cs="Times New Roman" w:eastAsia="Times New Roman" w:hAnsi="Times New Roman"/>
          <w:sz w:val="24"/>
          <w:szCs w:val="24"/>
          <w:highlight w:val="yellow"/>
        </w:rPr>
        <w:t xml:space="preserve">Head of Department name</w:t>
      </w:r>
      <w:r>
        <w:rPr>
          <w:rFonts w:ascii="Times New Roman" w:cs="Times New Roman" w:eastAsia="Times New Roman" w:hAnsi="Times New Roman"/>
          <w:sz w:val="24"/>
          <w:szCs w:val="24"/>
        </w:rPr>
        <w:t xml:space="preserve">, Head of the Department of Computer Science and Engineering, for providing the facilities and the environment to carry out this work, and </w:t>
      </w:r>
      <w:r>
        <w:rPr>
          <w:rFonts w:ascii="Times New Roman" w:cs="Times New Roman" w:eastAsia="Times New Roman" w:hAnsi="Times New Roman"/>
          <w:sz w:val="24"/>
          <w:szCs w:val="24"/>
          <w:highlight w:val="yellow"/>
        </w:rPr>
        <w:t xml:space="preserve">Principal / Dean name</w:t>
      </w:r>
      <w:r>
        <w:rPr>
          <w:rFonts w:ascii="Times New Roman" w:cs="Times New Roman" w:eastAsia="Times New Roman" w:hAnsi="Times New Roman"/>
          <w:sz w:val="24"/>
          <w:szCs w:val="24"/>
        </w:rPr>
        <w:t xml:space="preserve"> for constant support.</w:t>
      </w:r>
    </w:p>
    <w:p>
      <w:pPr>
        <w:spacing w:after="160" w:before="0" w:line="360"/>
        <w:jc w:val="both"/>
      </w:pPr>
      <w:r>
        <w:rPr>
          <w:rFonts w:ascii="Times New Roman" w:cs="Times New Roman" w:eastAsia="Times New Roman" w:hAnsi="Times New Roman"/>
          <w:sz w:val="24"/>
          <w:szCs w:val="24"/>
        </w:rPr>
        <w:t xml:space="preserve">We are grateful to the project review committee for their feedback during the reviews, which shaped the Workshop Planner and the verification features, and to the Training and Placement Cell of our college for explaining how campus placement actually works, including the placement portal that inspired the placement profile.</w:t>
      </w:r>
    </w:p>
    <w:p>
      <w:pPr>
        <w:spacing w:after="160" w:before="0" w:line="360"/>
        <w:jc w:val="both"/>
      </w:pPr>
      <w:r>
        <w:rPr>
          <w:rFonts w:ascii="Times New Roman" w:cs="Times New Roman" w:eastAsia="Times New Roman" w:hAnsi="Times New Roman"/>
          <w:sz w:val="24"/>
          <w:szCs w:val="24"/>
        </w:rPr>
        <w:t xml:space="preserve">We thank the faculty and staff of the department, our classmates who tried early versions of the system, and our families for their patience and encouragement.</w:t>
      </w:r>
    </w:p>
    <w:p>
      <w:pPr>
        <w:spacing w:after="0" w:line="360"/>
      </w:pPr>
    </w:p>
    <w:p>
      <w:pPr>
        <w:spacing w:after="0" w:line="360"/>
      </w:pPr>
    </w:p>
    <w:p>
      <w:pPr>
        <w:spacing w:after="0" w:line="300"/>
        <w:jc w:val="right"/>
      </w:pPr>
      <w:r>
        <w:rPr>
          <w:rFonts w:ascii="Times New Roman" w:cs="Times New Roman" w:eastAsia="Times New Roman" w:hAnsi="Times New Roman"/>
          <w:sz w:val="24"/>
          <w:szCs w:val="24"/>
        </w:rPr>
        <w:t xml:space="preserve">V. Venkata Rupin</w:t>
      </w:r>
    </w:p>
    <w:p>
      <w:pPr>
        <w:spacing w:after="0" w:line="300"/>
        <w:jc w:val="right"/>
      </w:pPr>
      <w:r>
        <w:rPr>
          <w:rFonts w:ascii="Times New Roman" w:cs="Times New Roman" w:eastAsia="Times New Roman" w:hAnsi="Times New Roman"/>
          <w:sz w:val="24"/>
          <w:szCs w:val="24"/>
        </w:rPr>
        <w:t xml:space="preserve">E. Manideep Reddy</w:t>
      </w:r>
    </w:p>
    <w:p>
      <w:pPr>
        <w:spacing w:after="0" w:line="300"/>
        <w:jc w:val="right"/>
      </w:pPr>
      <w:r>
        <w:rPr>
          <w:rFonts w:ascii="Times New Roman" w:cs="Times New Roman" w:eastAsia="Times New Roman" w:hAnsi="Times New Roman"/>
          <w:sz w:val="24"/>
          <w:szCs w:val="24"/>
        </w:rPr>
        <w:t xml:space="preserve">J. Pruthvi Sai</w:t>
      </w:r>
    </w:p>
    <w:p>
      <w:pPr>
        <w:spacing w:after="0" w:line="300"/>
        <w:jc w:val="right"/>
      </w:pPr>
      <w:r>
        <w:rPr>
          <w:rFonts w:ascii="Times New Roman" w:cs="Times New Roman" w:eastAsia="Times New Roman" w:hAnsi="Times New Roman"/>
          <w:sz w:val="24"/>
          <w:szCs w:val="24"/>
        </w:rPr>
        <w:t xml:space="preserve">S. Jaffer Ali</w:t>
      </w:r>
    </w:p>
    <w:p>
      <w:pPr>
        <w:pStyle w:val="Heading1"/>
        <w:pageBreakBefore/>
        <w:spacing w:after="360" w:before="240"/>
        <w:jc w:val="center"/>
      </w:pPr>
      <w:r>
        <w:rPr>
          <w:rFonts w:ascii="Times New Roman" w:cs="Times New Roman" w:eastAsia="Times New Roman" w:hAnsi="Times New Roman"/>
          <w:b/>
          <w:bCs/>
          <w:sz w:val="32"/>
          <w:szCs w:val="32"/>
        </w:rPr>
        <w:t xml:space="preserve">ABSTRACT</w:t>
      </w:r>
    </w:p>
    <w:p>
      <w:pPr>
        <w:spacing w:after="160" w:before="0" w:line="360"/>
        <w:jc w:val="both"/>
      </w:pPr>
      <w:r>
        <w:rPr>
          <w:rFonts w:ascii="Times New Roman" w:cs="Times New Roman" w:eastAsia="Times New Roman" w:hAnsi="Times New Roman"/>
          <w:sz w:val="24"/>
          <w:szCs w:val="24"/>
        </w:rPr>
        <w:t xml:space="preserve">Campus placement portals record profiles, applications and results, but rarely tell anyone what to do next: which skill a student should learn, which students a recruiter should look at, or which training the placement cell should run. This project presents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a campus placement platform for students, recruiters and the placement cell built on one transparent, level-aware match rule: the weighted share of a job’s required skills a student has, where must-have skills count twice as much as nice-to-have ones and a skill below the level asked earns half credit, with a 70% “within reach” threshold and the recruiter’s CGPA cutoff. Levels can be verified by server-graded assessments or by certificates checked by the placement cell.</w:t>
      </w:r>
    </w:p>
    <w:p>
      <w:pPr>
        <w:spacing w:after="160" w:before="0" w:line="360"/>
        <w:jc w:val="both"/>
      </w:pPr>
      <w:r>
        <w:rPr>
          <w:rFonts w:ascii="Times New Roman" w:cs="Times New Roman" w:eastAsia="Times New Roman" w:hAnsi="Times New Roman"/>
          <w:sz w:val="24"/>
          <w:szCs w:val="24"/>
        </w:rPr>
        <w:t xml:space="preserve">On this rule the system builds four decision tools. </w:t>
      </w:r>
      <w:r>
        <w:rPr>
          <w:rFonts w:ascii="Times New Roman" w:cs="Times New Roman" w:eastAsia="Times New Roman" w:hAnsi="Times New Roman"/>
          <w:b/>
          <w:bCs/>
          <w:sz w:val="24"/>
          <w:szCs w:val="24"/>
        </w:rPr>
        <w:t xml:space="preserve">Opportunity Math</w:t>
      </w:r>
      <w:r>
        <w:rPr>
          <w:rFonts w:ascii="Times New Roman" w:cs="Times New Roman" w:eastAsia="Times New Roman" w:hAnsi="Times New Roman"/>
          <w:sz w:val="24"/>
          <w:szCs w:val="24"/>
        </w:rPr>
        <w:t xml:space="preserve"> ranks each possible learning step by how many open jobs it would bring within reach. A </w:t>
      </w:r>
      <w:r>
        <w:rPr>
          <w:rFonts w:ascii="Times New Roman" w:cs="Times New Roman" w:eastAsia="Times New Roman" w:hAnsi="Times New Roman"/>
          <w:b/>
          <w:bCs/>
          <w:sz w:val="24"/>
          <w:szCs w:val="24"/>
        </w:rPr>
        <w:t xml:space="preserve">Skill Roadmap</w:t>
      </w:r>
      <w:r>
        <w:rPr>
          <w:rFonts w:ascii="Times New Roman" w:cs="Times New Roman" w:eastAsia="Times New Roman" w:hAnsi="Times New Roman"/>
          <w:sz w:val="24"/>
          <w:szCs w:val="24"/>
        </w:rPr>
        <w:t xml:space="preserve"> searches every bundle of up to three steps exactly and marks steps that only pay off together. </w:t>
      </w:r>
      <w:r>
        <w:rPr>
          <w:rFonts w:ascii="Times New Roman" w:cs="Times New Roman" w:eastAsia="Times New Roman" w:hAnsi="Times New Roman"/>
          <w:b/>
          <w:bCs/>
          <w:sz w:val="24"/>
          <w:szCs w:val="24"/>
        </w:rPr>
        <w:t xml:space="preserve">Hidden Talent</w:t>
      </w:r>
      <w:r>
        <w:rPr>
          <w:rFonts w:ascii="Times New Roman" w:cs="Times New Roman" w:eastAsia="Times New Roman" w:hAnsi="Times New Roman"/>
          <w:sz w:val="24"/>
          <w:szCs w:val="24"/>
        </w:rPr>
        <w:t xml:space="preserve"> runs the rule from the job’s side to show recruiters consented students who fit but have not applied. A </w:t>
      </w:r>
      <w:r>
        <w:rPr>
          <w:rFonts w:ascii="Times New Roman" w:cs="Times New Roman" w:eastAsia="Times New Roman" w:hAnsi="Times New Roman"/>
          <w:b/>
          <w:bCs/>
          <w:sz w:val="24"/>
          <w:szCs w:val="24"/>
        </w:rPr>
        <w:t xml:space="preserve">Workshop Planner</w:t>
      </w:r>
      <w:r>
        <w:rPr>
          <w:rFonts w:ascii="Times New Roman" w:cs="Times New Roman" w:eastAsia="Times New Roman" w:hAnsi="Times New Roman"/>
          <w:sz w:val="24"/>
          <w:szCs w:val="24"/>
        </w:rPr>
        <w:t xml:space="preserve"> chooses k workshops for the batch by exact bit-mask search, because the objective is not submodular and greedy selection can fail. Two AI features use Google Gemini and are grounded in the same data: a Copilot that answers only through eight read-only tools, and a résumé skill finder that keeps a suggestion only if its quoted evidence occurs in the résumé; both work without an AI key.</w:t>
      </w:r>
    </w:p>
    <w:p>
      <w:pPr>
        <w:spacing w:after="160" w:before="0" w:line="360"/>
        <w:jc w:val="both"/>
      </w:pPr>
      <w:r>
        <w:rPr>
          <w:rFonts w:ascii="Times New Roman" w:cs="Times New Roman" w:eastAsia="Times New Roman" w:hAnsi="Times New Roman"/>
          <w:sz w:val="24"/>
          <w:szCs w:val="24"/>
        </w:rPr>
        <w:t xml:space="preserve">The system is implemented with Spring Boot, React and MySQL, runs from Terminal, Xcode, VS Code and Android Studio and online with Docker, and has 39 unit tests and 17 end-to-end API tests. On a fictional batch of 35 students and 12 jobs, Opportunity Math brings 1.43 jobs per student within reach against 1.03 for the most-demanded missing skill; the Skill Roadmap raises this to 2.89 with two steps and 4.71 with three, helping all 7 students for whom no single skill helps; Hidden Talent surfaces 10 fitting non-applicants; and three exactly planned workshops give all 35 students a job within reach where greedy selection reaches 32.</w:t>
      </w:r>
    </w:p>
    <w:p>
      <w:pPr>
        <w:spacing w:after="160" w:before="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campus placement, skill-gap analysis, explainable recommendation, combinatorial optimisation, large language models, function calling, Spring Boot, React.</w:t>
      </w:r>
    </w:p>
    <w:p>
      <w:pPr>
        <w:pStyle w:val="Heading1"/>
        <w:pageBreakBefore/>
        <w:spacing w:after="360" w:before="240"/>
        <w:jc w:val="center"/>
      </w:pPr>
      <w:r>
        <w:rPr>
          <w:rFonts w:ascii="Times New Roman" w:cs="Times New Roman" w:eastAsia="Times New Roman" w:hAnsi="Times New Roman"/>
          <w:b/>
          <w:bCs/>
          <w:sz w:val="32"/>
          <w:szCs w:val="32"/>
        </w:rPr>
        <w:t xml:space="preserve">CONTENTS</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Certificate</w:t>
      </w:r>
      <w:r>
        <w:rPr>
          <w:rFonts w:ascii="Times New Roman" w:cs="Times New Roman" w:eastAsia="Times New Roman" w:hAnsi="Times New Roman"/>
          <w:b/>
          <w:bCs/>
          <w:sz w:val="24"/>
          <w:szCs w:val="24"/>
        </w:rPr>
        <w:t xml:space="preserve">	i</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 xml:space="preserve">	ii</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 xml:space="preserve">	iii</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 xml:space="preserve">	iv</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 xml:space="preserve">	viii</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 xml:space="preserve">	ix</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 xml:space="preserve">	x</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INTRODUCTION</w:t>
      </w:r>
      <w:r>
        <w:rPr>
          <w:rFonts w:ascii="Times New Roman" w:cs="Times New Roman" w:eastAsia="Times New Roman" w:hAnsi="Times New Roman"/>
          <w:b/>
          <w:bCs/>
          <w:sz w:val="24"/>
          <w:szCs w:val="24"/>
        </w:rPr>
        <w:t xml:space="preserve">	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1.1   </w:t>
      </w:r>
      <w:r>
        <w:rPr>
          <w:rFonts w:ascii="Times New Roman" w:cs="Times New Roman" w:eastAsia="Times New Roman" w:hAnsi="Times New Roman"/>
          <w:sz w:val="24"/>
          <w:szCs w:val="24"/>
        </w:rPr>
        <w:t xml:space="preserve">Background</w:t>
      </w:r>
      <w:r>
        <w:rPr>
          <w:rFonts w:ascii="Times New Roman" w:cs="Times New Roman" w:eastAsia="Times New Roman" w:hAnsi="Times New Roman"/>
          <w:b w:val="false"/>
          <w:bCs w:val="false"/>
          <w:sz w:val="24"/>
          <w:szCs w:val="24"/>
        </w:rPr>
        <w:t xml:space="preserve">	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1.2   </w:t>
      </w:r>
      <w:r>
        <w:rPr>
          <w:rFonts w:ascii="Times New Roman" w:cs="Times New Roman" w:eastAsia="Times New Roman" w:hAnsi="Times New Roman"/>
          <w:sz w:val="24"/>
          <w:szCs w:val="24"/>
        </w:rPr>
        <w:t xml:space="preserve">Problem Statement</w:t>
      </w:r>
      <w:r>
        <w:rPr>
          <w:rFonts w:ascii="Times New Roman" w:cs="Times New Roman" w:eastAsia="Times New Roman" w:hAnsi="Times New Roman"/>
          <w:b w:val="false"/>
          <w:bCs w:val="false"/>
          <w:sz w:val="24"/>
          <w:szCs w:val="24"/>
        </w:rPr>
        <w:t xml:space="preserve">	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1.3   </w:t>
      </w:r>
      <w:r>
        <w:rPr>
          <w:rFonts w:ascii="Times New Roman" w:cs="Times New Roman" w:eastAsia="Times New Roman" w:hAnsi="Times New Roman"/>
          <w:sz w:val="24"/>
          <w:szCs w:val="24"/>
        </w:rPr>
        <w:t xml:space="preserve">Motivation</w:t>
      </w:r>
      <w:r>
        <w:rPr>
          <w:rFonts w:ascii="Times New Roman" w:cs="Times New Roman" w:eastAsia="Times New Roman" w:hAnsi="Times New Roman"/>
          <w:b w:val="false"/>
          <w:bCs w:val="false"/>
          <w:sz w:val="24"/>
          <w:szCs w:val="24"/>
        </w:rPr>
        <w:t xml:space="preserve">	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1.4   </w:t>
      </w:r>
      <w:r>
        <w:rPr>
          <w:rFonts w:ascii="Times New Roman" w:cs="Times New Roman" w:eastAsia="Times New Roman" w:hAnsi="Times New Roman"/>
          <w:sz w:val="24"/>
          <w:szCs w:val="24"/>
        </w:rPr>
        <w:t xml:space="preserve">Objectives</w:t>
      </w:r>
      <w:r>
        <w:rPr>
          <w:rFonts w:ascii="Times New Roman" w:cs="Times New Roman" w:eastAsia="Times New Roman" w:hAnsi="Times New Roman"/>
          <w:b w:val="false"/>
          <w:bCs w:val="false"/>
          <w:sz w:val="24"/>
          <w:szCs w:val="24"/>
        </w:rPr>
        <w:t xml:space="preserve">	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1.5   </w:t>
      </w:r>
      <w:r>
        <w:rPr>
          <w:rFonts w:ascii="Times New Roman" w:cs="Times New Roman" w:eastAsia="Times New Roman" w:hAnsi="Times New Roman"/>
          <w:sz w:val="24"/>
          <w:szCs w:val="24"/>
        </w:rPr>
        <w:t xml:space="preserve">Scope of the Project</w:t>
      </w:r>
      <w:r>
        <w:rPr>
          <w:rFonts w:ascii="Times New Roman" w:cs="Times New Roman" w:eastAsia="Times New Roman" w:hAnsi="Times New Roman"/>
          <w:b w:val="false"/>
          <w:bCs w:val="false"/>
          <w:sz w:val="24"/>
          <w:szCs w:val="24"/>
        </w:rPr>
        <w:t xml:space="preserve">	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1.6   </w:t>
      </w:r>
      <w:r>
        <w:rPr>
          <w:rFonts w:ascii="Times New Roman" w:cs="Times New Roman" w:eastAsia="Times New Roman" w:hAnsi="Times New Roman"/>
          <w:sz w:val="24"/>
          <w:szCs w:val="24"/>
        </w:rPr>
        <w:t xml:space="preserve">What Is New in This Project</w:t>
      </w:r>
      <w:r>
        <w:rPr>
          <w:rFonts w:ascii="Times New Roman" w:cs="Times New Roman" w:eastAsia="Times New Roman" w:hAnsi="Times New Roman"/>
          <w:b w:val="false"/>
          <w:bCs w:val="false"/>
          <w:sz w:val="24"/>
          <w:szCs w:val="24"/>
        </w:rPr>
        <w:t xml:space="preserve">	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1.7   </w:t>
      </w:r>
      <w:r>
        <w:rPr>
          <w:rFonts w:ascii="Times New Roman" w:cs="Times New Roman" w:eastAsia="Times New Roman" w:hAnsi="Times New Roman"/>
          <w:sz w:val="24"/>
          <w:szCs w:val="24"/>
        </w:rPr>
        <w:t xml:space="preserve">Organisation of the Report</w:t>
      </w:r>
      <w:r>
        <w:rPr>
          <w:rFonts w:ascii="Times New Roman" w:cs="Times New Roman" w:eastAsia="Times New Roman" w:hAnsi="Times New Roman"/>
          <w:b w:val="false"/>
          <w:bCs w:val="false"/>
          <w:sz w:val="24"/>
          <w:szCs w:val="24"/>
        </w:rPr>
        <w:t xml:space="preserve">	4</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LITERATURE SURVEY</w:t>
      </w:r>
      <w:r>
        <w:rPr>
          <w:rFonts w:ascii="Times New Roman" w:cs="Times New Roman" w:eastAsia="Times New Roman" w:hAnsi="Times New Roman"/>
          <w:b/>
          <w:bCs/>
          <w:sz w:val="24"/>
          <w:szCs w:val="24"/>
        </w:rPr>
        <w:t xml:space="preserve">	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2.1   </w:t>
      </w:r>
      <w:r>
        <w:rPr>
          <w:rFonts w:ascii="Times New Roman" w:cs="Times New Roman" w:eastAsia="Times New Roman" w:hAnsi="Times New Roman"/>
          <w:sz w:val="24"/>
          <w:szCs w:val="24"/>
        </w:rPr>
        <w:t xml:space="preserve">Job Recommendation and Person–Job Fit</w:t>
      </w:r>
      <w:r>
        <w:rPr>
          <w:rFonts w:ascii="Times New Roman" w:cs="Times New Roman" w:eastAsia="Times New Roman" w:hAnsi="Times New Roman"/>
          <w:b w:val="false"/>
          <w:bCs w:val="false"/>
          <w:sz w:val="24"/>
          <w:szCs w:val="24"/>
        </w:rPr>
        <w:t xml:space="preserve">	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2.2   </w:t>
      </w:r>
      <w:r>
        <w:rPr>
          <w:rFonts w:ascii="Times New Roman" w:cs="Times New Roman" w:eastAsia="Times New Roman" w:hAnsi="Times New Roman"/>
          <w:sz w:val="24"/>
          <w:szCs w:val="24"/>
        </w:rPr>
        <w:t xml:space="preserve">Placement Prediction</w:t>
      </w:r>
      <w:r>
        <w:rPr>
          <w:rFonts w:ascii="Times New Roman" w:cs="Times New Roman" w:eastAsia="Times New Roman" w:hAnsi="Times New Roman"/>
          <w:b w:val="false"/>
          <w:bCs w:val="false"/>
          <w:sz w:val="24"/>
          <w:szCs w:val="24"/>
        </w:rPr>
        <w:t xml:space="preserve">	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2.3   </w:t>
      </w:r>
      <w:r>
        <w:rPr>
          <w:rFonts w:ascii="Times New Roman" w:cs="Times New Roman" w:eastAsia="Times New Roman" w:hAnsi="Times New Roman"/>
          <w:sz w:val="24"/>
          <w:szCs w:val="24"/>
        </w:rPr>
        <w:t xml:space="preserve">Explainable Recommendation</w:t>
      </w:r>
      <w:r>
        <w:rPr>
          <w:rFonts w:ascii="Times New Roman" w:cs="Times New Roman" w:eastAsia="Times New Roman" w:hAnsi="Times New Roman"/>
          <w:b w:val="false"/>
          <w:bCs w:val="false"/>
          <w:sz w:val="24"/>
          <w:szCs w:val="24"/>
        </w:rPr>
        <w:t xml:space="preserve">	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2.4   </w:t>
      </w:r>
      <w:r>
        <w:rPr>
          <w:rFonts w:ascii="Times New Roman" w:cs="Times New Roman" w:eastAsia="Times New Roman" w:hAnsi="Times New Roman"/>
          <w:sz w:val="24"/>
          <w:szCs w:val="24"/>
        </w:rPr>
        <w:t xml:space="preserve">Coverage Problems and Submodularity</w:t>
      </w:r>
      <w:r>
        <w:rPr>
          <w:rFonts w:ascii="Times New Roman" w:cs="Times New Roman" w:eastAsia="Times New Roman" w:hAnsi="Times New Roman"/>
          <w:b w:val="false"/>
          <w:bCs w:val="false"/>
          <w:sz w:val="24"/>
          <w:szCs w:val="24"/>
        </w:rPr>
        <w:t xml:space="preserve">	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2.5   </w:t>
      </w:r>
      <w:r>
        <w:rPr>
          <w:rFonts w:ascii="Times New Roman" w:cs="Times New Roman" w:eastAsia="Times New Roman" w:hAnsi="Times New Roman"/>
          <w:sz w:val="24"/>
          <w:szCs w:val="24"/>
        </w:rPr>
        <w:t xml:space="preserve">Tool Use and Grounding in Language Models</w:t>
      </w:r>
      <w:r>
        <w:rPr>
          <w:rFonts w:ascii="Times New Roman" w:cs="Times New Roman" w:eastAsia="Times New Roman" w:hAnsi="Times New Roman"/>
          <w:b w:val="false"/>
          <w:bCs w:val="false"/>
          <w:sz w:val="24"/>
          <w:szCs w:val="24"/>
        </w:rPr>
        <w:t xml:space="preserve">	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2.6   </w:t>
      </w:r>
      <w:r>
        <w:rPr>
          <w:rFonts w:ascii="Times New Roman" w:cs="Times New Roman" w:eastAsia="Times New Roman" w:hAnsi="Times New Roman"/>
          <w:sz w:val="24"/>
          <w:szCs w:val="24"/>
        </w:rPr>
        <w:t xml:space="preserve">Fairness in Algorithmic Hiring</w:t>
      </w:r>
      <w:r>
        <w:rPr>
          <w:rFonts w:ascii="Times New Roman" w:cs="Times New Roman" w:eastAsia="Times New Roman" w:hAnsi="Times New Roman"/>
          <w:b w:val="false"/>
          <w:bCs w:val="false"/>
          <w:sz w:val="24"/>
          <w:szCs w:val="24"/>
        </w:rPr>
        <w:t xml:space="preserve">	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2.7   </w:t>
      </w:r>
      <w:r>
        <w:rPr>
          <w:rFonts w:ascii="Times New Roman" w:cs="Times New Roman" w:eastAsia="Times New Roman" w:hAnsi="Times New Roman"/>
          <w:sz w:val="24"/>
          <w:szCs w:val="24"/>
        </w:rPr>
        <w:t xml:space="preserve">Existing Placement Portals</w:t>
      </w:r>
      <w:r>
        <w:rPr>
          <w:rFonts w:ascii="Times New Roman" w:cs="Times New Roman" w:eastAsia="Times New Roman" w:hAnsi="Times New Roman"/>
          <w:b w:val="false"/>
          <w:bCs w:val="false"/>
          <w:sz w:val="24"/>
          <w:szCs w:val="24"/>
        </w:rPr>
        <w:t xml:space="preserve">	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2.8   </w:t>
      </w:r>
      <w:r>
        <w:rPr>
          <w:rFonts w:ascii="Times New Roman" w:cs="Times New Roman" w:eastAsia="Times New Roman" w:hAnsi="Times New Roman"/>
          <w:sz w:val="24"/>
          <w:szCs w:val="24"/>
        </w:rPr>
        <w:t xml:space="preserve">Research Gap</w:t>
      </w:r>
      <w:r>
        <w:rPr>
          <w:rFonts w:ascii="Times New Roman" w:cs="Times New Roman" w:eastAsia="Times New Roman" w:hAnsi="Times New Roman"/>
          <w:b w:val="false"/>
          <w:bCs w:val="false"/>
          <w:sz w:val="24"/>
          <w:szCs w:val="24"/>
        </w:rPr>
        <w:t xml:space="preserve">	7</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bCs/>
          <w:sz w:val="24"/>
          <w:szCs w:val="24"/>
        </w:rPr>
        <w:t xml:space="preserve">SYSTEM ANALYSIS AND REQUIREMENTS</w:t>
      </w:r>
      <w:r>
        <w:rPr>
          <w:rFonts w:ascii="Times New Roman" w:cs="Times New Roman" w:eastAsia="Times New Roman" w:hAnsi="Times New Roman"/>
          <w:b/>
          <w:bCs/>
          <w:sz w:val="24"/>
          <w:szCs w:val="24"/>
        </w:rPr>
        <w:t xml:space="preserve">	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3.1   </w:t>
      </w:r>
      <w:r>
        <w:rPr>
          <w:rFonts w:ascii="Times New Roman" w:cs="Times New Roman" w:eastAsia="Times New Roman" w:hAnsi="Times New Roman"/>
          <w:sz w:val="24"/>
          <w:szCs w:val="24"/>
        </w:rPr>
        <w:t xml:space="preserve">Existing System</w:t>
      </w:r>
      <w:r>
        <w:rPr>
          <w:rFonts w:ascii="Times New Roman" w:cs="Times New Roman" w:eastAsia="Times New Roman" w:hAnsi="Times New Roman"/>
          <w:b w:val="false"/>
          <w:bCs w:val="false"/>
          <w:sz w:val="24"/>
          <w:szCs w:val="24"/>
        </w:rPr>
        <w:t xml:space="preserve">	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3.2   </w:t>
      </w:r>
      <w:r>
        <w:rPr>
          <w:rFonts w:ascii="Times New Roman" w:cs="Times New Roman" w:eastAsia="Times New Roman" w:hAnsi="Times New Roman"/>
          <w:sz w:val="24"/>
          <w:szCs w:val="24"/>
        </w:rPr>
        <w:t xml:space="preserve">Proposed System</w:t>
      </w:r>
      <w:r>
        <w:rPr>
          <w:rFonts w:ascii="Times New Roman" w:cs="Times New Roman" w:eastAsia="Times New Roman" w:hAnsi="Times New Roman"/>
          <w:b w:val="false"/>
          <w:bCs w:val="false"/>
          <w:sz w:val="24"/>
          <w:szCs w:val="24"/>
        </w:rPr>
        <w:t xml:space="preserve">	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3.3   </w:t>
      </w:r>
      <w:r>
        <w:rPr>
          <w:rFonts w:ascii="Times New Roman" w:cs="Times New Roman" w:eastAsia="Times New Roman" w:hAnsi="Times New Roman"/>
          <w:sz w:val="24"/>
          <w:szCs w:val="24"/>
        </w:rPr>
        <w:t xml:space="preserve">Feasibility Study</w:t>
      </w:r>
      <w:r>
        <w:rPr>
          <w:rFonts w:ascii="Times New Roman" w:cs="Times New Roman" w:eastAsia="Times New Roman" w:hAnsi="Times New Roman"/>
          <w:b w:val="false"/>
          <w:bCs w:val="false"/>
          <w:sz w:val="24"/>
          <w:szCs w:val="24"/>
        </w:rPr>
        <w:t xml:space="preserve">	8</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3.3.1   </w:t>
      </w:r>
      <w:r>
        <w:rPr>
          <w:rFonts w:ascii="Times New Roman" w:cs="Times New Roman" w:eastAsia="Times New Roman" w:hAnsi="Times New Roman"/>
          <w:sz w:val="24"/>
          <w:szCs w:val="24"/>
        </w:rPr>
        <w:t xml:space="preserve">Technical Feasibility</w:t>
      </w:r>
      <w:r>
        <w:rPr>
          <w:rFonts w:ascii="Times New Roman" w:cs="Times New Roman" w:eastAsia="Times New Roman" w:hAnsi="Times New Roman"/>
          <w:b w:val="false"/>
          <w:bCs w:val="false"/>
          <w:sz w:val="24"/>
          <w:szCs w:val="24"/>
        </w:rPr>
        <w:t xml:space="preserve">	8</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3.3.2   </w:t>
      </w:r>
      <w:r>
        <w:rPr>
          <w:rFonts w:ascii="Times New Roman" w:cs="Times New Roman" w:eastAsia="Times New Roman" w:hAnsi="Times New Roman"/>
          <w:sz w:val="24"/>
          <w:szCs w:val="24"/>
        </w:rPr>
        <w:t xml:space="preserve">Economic Feasibility</w:t>
      </w:r>
      <w:r>
        <w:rPr>
          <w:rFonts w:ascii="Times New Roman" w:cs="Times New Roman" w:eastAsia="Times New Roman" w:hAnsi="Times New Roman"/>
          <w:b w:val="false"/>
          <w:bCs w:val="false"/>
          <w:sz w:val="24"/>
          <w:szCs w:val="24"/>
        </w:rPr>
        <w:t xml:space="preserve">	9</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3.3.3   </w:t>
      </w:r>
      <w:r>
        <w:rPr>
          <w:rFonts w:ascii="Times New Roman" w:cs="Times New Roman" w:eastAsia="Times New Roman" w:hAnsi="Times New Roman"/>
          <w:sz w:val="24"/>
          <w:szCs w:val="24"/>
        </w:rPr>
        <w:t xml:space="preserve">Operational Feasibility</w:t>
      </w:r>
      <w:r>
        <w:rPr>
          <w:rFonts w:ascii="Times New Roman" w:cs="Times New Roman" w:eastAsia="Times New Roman" w:hAnsi="Times New Roman"/>
          <w:b w:val="false"/>
          <w:bCs w:val="false"/>
          <w:sz w:val="24"/>
          <w:szCs w:val="24"/>
        </w:rPr>
        <w:t xml:space="preserve">	9</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3.4   </w:t>
      </w:r>
      <w:r>
        <w:rPr>
          <w:rFonts w:ascii="Times New Roman" w:cs="Times New Roman" w:eastAsia="Times New Roman" w:hAnsi="Times New Roman"/>
          <w:sz w:val="24"/>
          <w:szCs w:val="24"/>
        </w:rPr>
        <w:t xml:space="preserve">Functional Requirements</w:t>
      </w:r>
      <w:r>
        <w:rPr>
          <w:rFonts w:ascii="Times New Roman" w:cs="Times New Roman" w:eastAsia="Times New Roman" w:hAnsi="Times New Roman"/>
          <w:b w:val="false"/>
          <w:bCs w:val="false"/>
          <w:sz w:val="24"/>
          <w:szCs w:val="24"/>
        </w:rPr>
        <w:t xml:space="preserve">	9</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3.5   </w:t>
      </w:r>
      <w:r>
        <w:rPr>
          <w:rFonts w:ascii="Times New Roman" w:cs="Times New Roman" w:eastAsia="Times New Roman" w:hAnsi="Times New Roman"/>
          <w:sz w:val="24"/>
          <w:szCs w:val="24"/>
        </w:rPr>
        <w:t xml:space="preserve">Non-Functional Requirements</w:t>
      </w:r>
      <w:r>
        <w:rPr>
          <w:rFonts w:ascii="Times New Roman" w:cs="Times New Roman" w:eastAsia="Times New Roman" w:hAnsi="Times New Roman"/>
          <w:b w:val="false"/>
          <w:bCs w:val="false"/>
          <w:sz w:val="24"/>
          <w:szCs w:val="24"/>
        </w:rPr>
        <w:t xml:space="preserve">	10</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3.6   </w:t>
      </w:r>
      <w:r>
        <w:rPr>
          <w:rFonts w:ascii="Times New Roman" w:cs="Times New Roman" w:eastAsia="Times New Roman" w:hAnsi="Times New Roman"/>
          <w:sz w:val="24"/>
          <w:szCs w:val="24"/>
        </w:rPr>
        <w:t xml:space="preserve">Hardware and Software Requirements</w:t>
      </w:r>
      <w:r>
        <w:rPr>
          <w:rFonts w:ascii="Times New Roman" w:cs="Times New Roman" w:eastAsia="Times New Roman" w:hAnsi="Times New Roman"/>
          <w:b w:val="false"/>
          <w:bCs w:val="false"/>
          <w:sz w:val="24"/>
          <w:szCs w:val="24"/>
        </w:rPr>
        <w:t xml:space="preserve">	10</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3.7   </w:t>
      </w:r>
      <w:r>
        <w:rPr>
          <w:rFonts w:ascii="Times New Roman" w:cs="Times New Roman" w:eastAsia="Times New Roman" w:hAnsi="Times New Roman"/>
          <w:sz w:val="24"/>
          <w:szCs w:val="24"/>
        </w:rPr>
        <w:t xml:space="preserve">Use Case Diagram</w:t>
      </w:r>
      <w:r>
        <w:rPr>
          <w:rFonts w:ascii="Times New Roman" w:cs="Times New Roman" w:eastAsia="Times New Roman" w:hAnsi="Times New Roman"/>
          <w:b w:val="false"/>
          <w:bCs w:val="false"/>
          <w:sz w:val="24"/>
          <w:szCs w:val="24"/>
        </w:rPr>
        <w:t xml:space="preserve">	11</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b/>
          <w:bCs/>
          <w:sz w:val="24"/>
          <w:szCs w:val="24"/>
        </w:rPr>
        <w:t xml:space="preserve">SYSTEM DESIGN</w:t>
      </w:r>
      <w:r>
        <w:rPr>
          <w:rFonts w:ascii="Times New Roman" w:cs="Times New Roman" w:eastAsia="Times New Roman" w:hAnsi="Times New Roman"/>
          <w:b/>
          <w:bCs/>
          <w:sz w:val="24"/>
          <w:szCs w:val="24"/>
        </w:rPr>
        <w:t xml:space="preserve">	12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4.1   </w:t>
      </w:r>
      <w:r>
        <w:rPr>
          <w:rFonts w:ascii="Times New Roman" w:cs="Times New Roman" w:eastAsia="Times New Roman" w:hAnsi="Times New Roman"/>
          <w:sz w:val="24"/>
          <w:szCs w:val="24"/>
        </w:rPr>
        <w:t xml:space="preserve">System Architecture</w:t>
      </w:r>
      <w:r>
        <w:rPr>
          <w:rFonts w:ascii="Times New Roman" w:cs="Times New Roman" w:eastAsia="Times New Roman" w:hAnsi="Times New Roman"/>
          <w:b w:val="false"/>
          <w:bCs w:val="false"/>
          <w:sz w:val="24"/>
          <w:szCs w:val="24"/>
        </w:rPr>
        <w:t xml:space="preserve">	12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4.2   </w:t>
      </w:r>
      <w:r>
        <w:rPr>
          <w:rFonts w:ascii="Times New Roman" w:cs="Times New Roman" w:eastAsia="Times New Roman" w:hAnsi="Times New Roman"/>
          <w:sz w:val="24"/>
          <w:szCs w:val="24"/>
        </w:rPr>
        <w:t xml:space="preserve">Module Design</w:t>
      </w:r>
      <w:r>
        <w:rPr>
          <w:rFonts w:ascii="Times New Roman" w:cs="Times New Roman" w:eastAsia="Times New Roman" w:hAnsi="Times New Roman"/>
          <w:b w:val="false"/>
          <w:bCs w:val="false"/>
          <w:sz w:val="24"/>
          <w:szCs w:val="24"/>
        </w:rPr>
        <w:t xml:space="preserve">	13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4.3   </w:t>
      </w:r>
      <w:r>
        <w:rPr>
          <w:rFonts w:ascii="Times New Roman" w:cs="Times New Roman" w:eastAsia="Times New Roman" w:hAnsi="Times New Roman"/>
          <w:sz w:val="24"/>
          <w:szCs w:val="24"/>
        </w:rPr>
        <w:t xml:space="preserve">Database Design</w:t>
      </w:r>
      <w:r>
        <w:rPr>
          <w:rFonts w:ascii="Times New Roman" w:cs="Times New Roman" w:eastAsia="Times New Roman" w:hAnsi="Times New Roman"/>
          <w:b w:val="false"/>
          <w:bCs w:val="false"/>
          <w:sz w:val="24"/>
          <w:szCs w:val="24"/>
        </w:rPr>
        <w:t xml:space="preserve">	14</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4.4   </w:t>
      </w:r>
      <w:r>
        <w:rPr>
          <w:rFonts w:ascii="Times New Roman" w:cs="Times New Roman" w:eastAsia="Times New Roman" w:hAnsi="Times New Roman"/>
          <w:sz w:val="24"/>
          <w:szCs w:val="24"/>
        </w:rPr>
        <w:t xml:space="preserve">Sequence Diagrams</w:t>
      </w:r>
      <w:r>
        <w:rPr>
          <w:rFonts w:ascii="Times New Roman" w:cs="Times New Roman" w:eastAsia="Times New Roman" w:hAnsi="Times New Roman"/>
          <w:b w:val="false"/>
          <w:bCs w:val="false"/>
          <w:sz w:val="24"/>
          <w:szCs w:val="24"/>
        </w:rPr>
        <w:t xml:space="preserve">	16</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4.4.1   </w:t>
      </w:r>
      <w:r>
        <w:rPr>
          <w:rFonts w:ascii="Times New Roman" w:cs="Times New Roman" w:eastAsia="Times New Roman" w:hAnsi="Times New Roman"/>
          <w:sz w:val="24"/>
          <w:szCs w:val="24"/>
        </w:rPr>
        <w:t xml:space="preserve">Login</w:t>
      </w:r>
      <w:r>
        <w:rPr>
          <w:rFonts w:ascii="Times New Roman" w:cs="Times New Roman" w:eastAsia="Times New Roman" w:hAnsi="Times New Roman"/>
          <w:b w:val="false"/>
          <w:bCs w:val="false"/>
          <w:sz w:val="24"/>
          <w:szCs w:val="24"/>
        </w:rPr>
        <w:t xml:space="preserve">	16</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4.4.2   </w:t>
      </w:r>
      <w:r>
        <w:rPr>
          <w:rFonts w:ascii="Times New Roman" w:cs="Times New Roman" w:eastAsia="Times New Roman" w:hAnsi="Times New Roman"/>
          <w:sz w:val="24"/>
          <w:szCs w:val="24"/>
        </w:rPr>
        <w:t xml:space="preserve">Applying to a Job</w:t>
      </w:r>
      <w:r>
        <w:rPr>
          <w:rFonts w:ascii="Times New Roman" w:cs="Times New Roman" w:eastAsia="Times New Roman" w:hAnsi="Times New Roman"/>
          <w:b w:val="false"/>
          <w:bCs w:val="false"/>
          <w:sz w:val="24"/>
          <w:szCs w:val="24"/>
        </w:rPr>
        <w:t xml:space="preserve">	17</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4.4.3   </w:t>
      </w:r>
      <w:r>
        <w:rPr>
          <w:rFonts w:ascii="Times New Roman" w:cs="Times New Roman" w:eastAsia="Times New Roman" w:hAnsi="Times New Roman"/>
          <w:sz w:val="24"/>
          <w:szCs w:val="24"/>
        </w:rPr>
        <w:t xml:space="preserve">Asking the Copilot</w:t>
      </w:r>
      <w:r>
        <w:rPr>
          <w:rFonts w:ascii="Times New Roman" w:cs="Times New Roman" w:eastAsia="Times New Roman" w:hAnsi="Times New Roman"/>
          <w:b w:val="false"/>
          <w:bCs w:val="false"/>
          <w:sz w:val="24"/>
          <w:szCs w:val="24"/>
        </w:rPr>
        <w:t xml:space="preserve">	18</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4.4.4   </w:t>
      </w:r>
      <w:r>
        <w:rPr>
          <w:rFonts w:ascii="Times New Roman" w:cs="Times New Roman" w:eastAsia="Times New Roman" w:hAnsi="Times New Roman"/>
          <w:sz w:val="24"/>
          <w:szCs w:val="24"/>
        </w:rPr>
        <w:t xml:space="preserve">Finding Skills in a Résumé</w:t>
      </w:r>
      <w:r>
        <w:rPr>
          <w:rFonts w:ascii="Times New Roman" w:cs="Times New Roman" w:eastAsia="Times New Roman" w:hAnsi="Times New Roman"/>
          <w:b w:val="false"/>
          <w:bCs w:val="false"/>
          <w:sz w:val="24"/>
          <w:szCs w:val="24"/>
        </w:rPr>
        <w:t xml:space="preserve">	18</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4.4.5   </w:t>
      </w:r>
      <w:r>
        <w:rPr>
          <w:rFonts w:ascii="Times New Roman" w:cs="Times New Roman" w:eastAsia="Times New Roman" w:hAnsi="Times New Roman"/>
          <w:sz w:val="24"/>
          <w:szCs w:val="24"/>
        </w:rPr>
        <w:t xml:space="preserve">Building a Skill Roadmap</w:t>
      </w:r>
      <w:r>
        <w:rPr>
          <w:rFonts w:ascii="Times New Roman" w:cs="Times New Roman" w:eastAsia="Times New Roman" w:hAnsi="Times New Roman"/>
          <w:b w:val="false"/>
          <w:bCs w:val="false"/>
          <w:sz w:val="24"/>
          <w:szCs w:val="24"/>
        </w:rPr>
        <w:t xml:space="preserve">	19</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4.5   </w:t>
      </w:r>
      <w:r>
        <w:rPr>
          <w:rFonts w:ascii="Times New Roman" w:cs="Times New Roman" w:eastAsia="Times New Roman" w:hAnsi="Times New Roman"/>
          <w:sz w:val="24"/>
          <w:szCs w:val="24"/>
        </w:rPr>
        <w:t xml:space="preserve">API Design</w:t>
      </w:r>
      <w:r>
        <w:rPr>
          <w:rFonts w:ascii="Times New Roman" w:cs="Times New Roman" w:eastAsia="Times New Roman" w:hAnsi="Times New Roman"/>
          <w:b w:val="false"/>
          <w:bCs w:val="false"/>
          <w:sz w:val="24"/>
          <w:szCs w:val="24"/>
        </w:rPr>
        <w:t xml:space="preserve">	20</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4.6   </w:t>
      </w:r>
      <w:r>
        <w:rPr>
          <w:rFonts w:ascii="Times New Roman" w:cs="Times New Roman" w:eastAsia="Times New Roman" w:hAnsi="Times New Roman"/>
          <w:sz w:val="24"/>
          <w:szCs w:val="24"/>
        </w:rPr>
        <w:t xml:space="preserve">User Interface Design</w:t>
      </w:r>
      <w:r>
        <w:rPr>
          <w:rFonts w:ascii="Times New Roman" w:cs="Times New Roman" w:eastAsia="Times New Roman" w:hAnsi="Times New Roman"/>
          <w:b w:val="false"/>
          <w:bCs w:val="false"/>
          <w:sz w:val="24"/>
          <w:szCs w:val="24"/>
        </w:rPr>
        <w:t xml:space="preserve">	20</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4.7   </w:t>
      </w:r>
      <w:r>
        <w:rPr>
          <w:rFonts w:ascii="Times New Roman" w:cs="Times New Roman" w:eastAsia="Times New Roman" w:hAnsi="Times New Roman"/>
          <w:sz w:val="24"/>
          <w:szCs w:val="24"/>
        </w:rPr>
        <w:t xml:space="preserve">Security Design</w:t>
      </w:r>
      <w:r>
        <w:rPr>
          <w:rFonts w:ascii="Times New Roman" w:cs="Times New Roman" w:eastAsia="Times New Roman" w:hAnsi="Times New Roman"/>
          <w:b w:val="false"/>
          <w:bCs w:val="false"/>
          <w:sz w:val="24"/>
          <w:szCs w:val="24"/>
        </w:rPr>
        <w:t xml:space="preserve">	21</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b/>
          <w:bCs/>
          <w:sz w:val="24"/>
          <w:szCs w:val="24"/>
        </w:rPr>
        <w:t xml:space="preserve">METHODOLOGY AND ALGORITHMS</w:t>
      </w:r>
      <w:r>
        <w:rPr>
          <w:rFonts w:ascii="Times New Roman" w:cs="Times New Roman" w:eastAsia="Times New Roman" w:hAnsi="Times New Roman"/>
          <w:b/>
          <w:bCs/>
          <w:sz w:val="24"/>
          <w:szCs w:val="24"/>
        </w:rPr>
        <w:t xml:space="preserve">	22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5.1   </w:t>
      </w:r>
      <w:r>
        <w:rPr>
          <w:rFonts w:ascii="Times New Roman" w:cs="Times New Roman" w:eastAsia="Times New Roman" w:hAnsi="Times New Roman"/>
          <w:sz w:val="24"/>
          <w:szCs w:val="24"/>
        </w:rPr>
        <w:t xml:space="preserve">Explainable Match Score</w:t>
      </w:r>
      <w:r>
        <w:rPr>
          <w:rFonts w:ascii="Times New Roman" w:cs="Times New Roman" w:eastAsia="Times New Roman" w:hAnsi="Times New Roman"/>
          <w:b w:val="false"/>
          <w:bCs w:val="false"/>
          <w:sz w:val="24"/>
          <w:szCs w:val="24"/>
        </w:rPr>
        <w:t xml:space="preserve">	22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5.2   </w:t>
      </w:r>
      <w:r>
        <w:rPr>
          <w:rFonts w:ascii="Times New Roman" w:cs="Times New Roman" w:eastAsia="Times New Roman" w:hAnsi="Times New Roman"/>
          <w:sz w:val="24"/>
          <w:szCs w:val="24"/>
        </w:rPr>
        <w:t xml:space="preserve">Within Reach</w:t>
      </w:r>
      <w:r>
        <w:rPr>
          <w:rFonts w:ascii="Times New Roman" w:cs="Times New Roman" w:eastAsia="Times New Roman" w:hAnsi="Times New Roman"/>
          <w:b w:val="false"/>
          <w:bCs w:val="false"/>
          <w:sz w:val="24"/>
          <w:szCs w:val="24"/>
        </w:rPr>
        <w:t xml:space="preserve">	22</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5.3   </w:t>
      </w:r>
      <w:r>
        <w:rPr>
          <w:rFonts w:ascii="Times New Roman" w:cs="Times New Roman" w:eastAsia="Times New Roman" w:hAnsi="Times New Roman"/>
          <w:sz w:val="24"/>
          <w:szCs w:val="24"/>
        </w:rPr>
        <w:t xml:space="preserve">Opportunity Math</w:t>
      </w:r>
      <w:r>
        <w:rPr>
          <w:rFonts w:ascii="Times New Roman" w:cs="Times New Roman" w:eastAsia="Times New Roman" w:hAnsi="Times New Roman"/>
          <w:b w:val="false"/>
          <w:bCs w:val="false"/>
          <w:sz w:val="24"/>
          <w:szCs w:val="24"/>
        </w:rPr>
        <w:t xml:space="preserve">	23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5.4   </w:t>
      </w:r>
      <w:r>
        <w:rPr>
          <w:rFonts w:ascii="Times New Roman" w:cs="Times New Roman" w:eastAsia="Times New Roman" w:hAnsi="Times New Roman"/>
          <w:sz w:val="24"/>
          <w:szCs w:val="24"/>
        </w:rPr>
        <w:t xml:space="preserve">Skill Roadmap</w:t>
      </w:r>
      <w:r>
        <w:rPr>
          <w:rFonts w:ascii="Times New Roman" w:cs="Times New Roman" w:eastAsia="Times New Roman" w:hAnsi="Times New Roman"/>
          <w:b w:val="false"/>
          <w:bCs w:val="false"/>
          <w:sz w:val="24"/>
          <w:szCs w:val="24"/>
        </w:rPr>
        <w:t xml:space="preserve">	23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5.5   </w:t>
      </w:r>
      <w:r>
        <w:rPr>
          <w:rFonts w:ascii="Times New Roman" w:cs="Times New Roman" w:eastAsia="Times New Roman" w:hAnsi="Times New Roman"/>
          <w:sz w:val="24"/>
          <w:szCs w:val="24"/>
        </w:rPr>
        <w:t xml:space="preserve">Hidden Talent</w:t>
      </w:r>
      <w:r>
        <w:rPr>
          <w:rFonts w:ascii="Times New Roman" w:cs="Times New Roman" w:eastAsia="Times New Roman" w:hAnsi="Times New Roman"/>
          <w:b w:val="false"/>
          <w:bCs w:val="false"/>
          <w:sz w:val="24"/>
          <w:szCs w:val="24"/>
        </w:rPr>
        <w:t xml:space="preserve">	24</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5.6   </w:t>
      </w:r>
      <w:r>
        <w:rPr>
          <w:rFonts w:ascii="Times New Roman" w:cs="Times New Roman" w:eastAsia="Times New Roman" w:hAnsi="Times New Roman"/>
          <w:sz w:val="24"/>
          <w:szCs w:val="24"/>
        </w:rPr>
        <w:t xml:space="preserve">Workshop Planner</w:t>
      </w:r>
      <w:r>
        <w:rPr>
          <w:rFonts w:ascii="Times New Roman" w:cs="Times New Roman" w:eastAsia="Times New Roman" w:hAnsi="Times New Roman"/>
          <w:b w:val="false"/>
          <w:bCs w:val="false"/>
          <w:sz w:val="24"/>
          <w:szCs w:val="24"/>
        </w:rPr>
        <w:t xml:space="preserve">	24</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5.6.1   </w:t>
      </w:r>
      <w:r>
        <w:rPr>
          <w:rFonts w:ascii="Times New Roman" w:cs="Times New Roman" w:eastAsia="Times New Roman" w:hAnsi="Times New Roman"/>
          <w:sz w:val="24"/>
          <w:szCs w:val="24"/>
        </w:rPr>
        <w:t xml:space="preserve">Problem</w:t>
      </w:r>
      <w:r>
        <w:rPr>
          <w:rFonts w:ascii="Times New Roman" w:cs="Times New Roman" w:eastAsia="Times New Roman" w:hAnsi="Times New Roman"/>
          <w:b w:val="false"/>
          <w:bCs w:val="false"/>
          <w:sz w:val="24"/>
          <w:szCs w:val="24"/>
        </w:rPr>
        <w:t xml:space="preserve">	24</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5.6.2   </w:t>
      </w:r>
      <w:r>
        <w:rPr>
          <w:rFonts w:ascii="Times New Roman" w:cs="Times New Roman" w:eastAsia="Times New Roman" w:hAnsi="Times New Roman"/>
          <w:sz w:val="24"/>
          <w:szCs w:val="24"/>
        </w:rPr>
        <w:t xml:space="preserve">Why Greedy Selection Fails</w:t>
      </w:r>
      <w:r>
        <w:rPr>
          <w:rFonts w:ascii="Times New Roman" w:cs="Times New Roman" w:eastAsia="Times New Roman" w:hAnsi="Times New Roman"/>
          <w:b w:val="false"/>
          <w:bCs w:val="false"/>
          <w:sz w:val="24"/>
          <w:szCs w:val="24"/>
        </w:rPr>
        <w:t xml:space="preserve">	25</w:t>
      </w:r>
    </w:p>
    <w:p>
      <w:pPr>
        <w:tabs>
          <w:tab w:val="right" w:pos="8306" w:leader="dot"/>
        </w:tabs>
        <w:spacing w:after="40" w:before="0" w:line="276"/>
        <w:ind w:left="1000" w:hanging="0"/>
      </w:pPr>
      <w:r>
        <w:rPr>
          <w:rFonts w:ascii="Times New Roman" w:cs="Times New Roman" w:eastAsia="Times New Roman" w:hAnsi="Times New Roman"/>
          <w:b w:val="false"/>
          <w:bCs w:val="false"/>
          <w:sz w:val="24"/>
          <w:szCs w:val="24"/>
        </w:rPr>
        <w:t xml:space="preserve">5.6.3   </w:t>
      </w:r>
      <w:r>
        <w:rPr>
          <w:rFonts w:ascii="Times New Roman" w:cs="Times New Roman" w:eastAsia="Times New Roman" w:hAnsi="Times New Roman"/>
          <w:sz w:val="24"/>
          <w:szCs w:val="24"/>
        </w:rPr>
        <w:t xml:space="preserve">Exact Search with Bit Masks</w:t>
      </w:r>
      <w:r>
        <w:rPr>
          <w:rFonts w:ascii="Times New Roman" w:cs="Times New Roman" w:eastAsia="Times New Roman" w:hAnsi="Times New Roman"/>
          <w:b w:val="false"/>
          <w:bCs w:val="false"/>
          <w:sz w:val="24"/>
          <w:szCs w:val="24"/>
        </w:rPr>
        <w:t xml:space="preserve">	25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5.7   </w:t>
      </w:r>
      <w:r>
        <w:rPr>
          <w:rFonts w:ascii="Times New Roman" w:cs="Times New Roman" w:eastAsia="Times New Roman" w:hAnsi="Times New Roman"/>
          <w:sz w:val="24"/>
          <w:szCs w:val="24"/>
        </w:rPr>
        <w:t xml:space="preserve">Next Best Action</w:t>
      </w:r>
      <w:r>
        <w:rPr>
          <w:rFonts w:ascii="Times New Roman" w:cs="Times New Roman" w:eastAsia="Times New Roman" w:hAnsi="Times New Roman"/>
          <w:b w:val="false"/>
          <w:bCs w:val="false"/>
          <w:sz w:val="24"/>
          <w:szCs w:val="24"/>
        </w:rPr>
        <w:t xml:space="preserve">	26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5.8   </w:t>
      </w:r>
      <w:r>
        <w:rPr>
          <w:rFonts w:ascii="Times New Roman" w:cs="Times New Roman" w:eastAsia="Times New Roman" w:hAnsi="Times New Roman"/>
          <w:sz w:val="24"/>
          <w:szCs w:val="24"/>
        </w:rPr>
        <w:t xml:space="preserve">Résumé Score and Readiness Points</w:t>
      </w:r>
      <w:r>
        <w:rPr>
          <w:rFonts w:ascii="Times New Roman" w:cs="Times New Roman" w:eastAsia="Times New Roman" w:hAnsi="Times New Roman"/>
          <w:b w:val="false"/>
          <w:bCs w:val="false"/>
          <w:sz w:val="24"/>
          <w:szCs w:val="24"/>
        </w:rPr>
        <w:t xml:space="preserve">	26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5.9   </w:t>
      </w:r>
      <w:r>
        <w:rPr>
          <w:rFonts w:ascii="Times New Roman" w:cs="Times New Roman" w:eastAsia="Times New Roman" w:hAnsi="Times New Roman"/>
          <w:sz w:val="24"/>
          <w:szCs w:val="24"/>
        </w:rPr>
        <w:t xml:space="preserve">Skill Assessment Grading</w:t>
      </w:r>
      <w:r>
        <w:rPr>
          <w:rFonts w:ascii="Times New Roman" w:cs="Times New Roman" w:eastAsia="Times New Roman" w:hAnsi="Times New Roman"/>
          <w:b w:val="false"/>
          <w:bCs w:val="false"/>
          <w:sz w:val="24"/>
          <w:szCs w:val="24"/>
        </w:rPr>
        <w:t xml:space="preserve">	27</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5.10   </w:t>
      </w:r>
      <w:r>
        <w:rPr>
          <w:rFonts w:ascii="Times New Roman" w:cs="Times New Roman" w:eastAsia="Times New Roman" w:hAnsi="Times New Roman"/>
          <w:sz w:val="24"/>
          <w:szCs w:val="24"/>
        </w:rPr>
        <w:t xml:space="preserve">Career Copilot</w:t>
      </w:r>
      <w:r>
        <w:rPr>
          <w:rFonts w:ascii="Times New Roman" w:cs="Times New Roman" w:eastAsia="Times New Roman" w:hAnsi="Times New Roman"/>
          <w:b w:val="false"/>
          <w:bCs w:val="false"/>
          <w:sz w:val="24"/>
          <w:szCs w:val="24"/>
        </w:rPr>
        <w:t xml:space="preserve">	27</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5.11   </w:t>
      </w:r>
      <w:r>
        <w:rPr>
          <w:rFonts w:ascii="Times New Roman" w:cs="Times New Roman" w:eastAsia="Times New Roman" w:hAnsi="Times New Roman"/>
          <w:sz w:val="24"/>
          <w:szCs w:val="24"/>
        </w:rPr>
        <w:t xml:space="preserve">Evidence-Checked Résumé Skill Finder</w:t>
      </w:r>
      <w:r>
        <w:rPr>
          <w:rFonts w:ascii="Times New Roman" w:cs="Times New Roman" w:eastAsia="Times New Roman" w:hAnsi="Times New Roman"/>
          <w:b w:val="false"/>
          <w:bCs w:val="false"/>
          <w:sz w:val="24"/>
          <w:szCs w:val="24"/>
        </w:rPr>
        <w:t xml:space="preserve">	28</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b/>
          <w:bCs/>
          <w:sz w:val="24"/>
          <w:szCs w:val="24"/>
        </w:rPr>
        <w:t xml:space="preserve">	29</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6.1   </w:t>
      </w:r>
      <w:r>
        <w:rPr>
          <w:rFonts w:ascii="Times New Roman" w:cs="Times New Roman" w:eastAsia="Times New Roman" w:hAnsi="Times New Roman"/>
          <w:sz w:val="24"/>
          <w:szCs w:val="24"/>
        </w:rPr>
        <w:t xml:space="preserve">Technology Stack</w:t>
      </w:r>
      <w:r>
        <w:rPr>
          <w:rFonts w:ascii="Times New Roman" w:cs="Times New Roman" w:eastAsia="Times New Roman" w:hAnsi="Times New Roman"/>
          <w:b w:val="false"/>
          <w:bCs w:val="false"/>
          <w:sz w:val="24"/>
          <w:szCs w:val="24"/>
        </w:rPr>
        <w:t xml:space="preserve">	29</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6.2   </w:t>
      </w:r>
      <w:r>
        <w:rPr>
          <w:rFonts w:ascii="Times New Roman" w:cs="Times New Roman" w:eastAsia="Times New Roman" w:hAnsi="Times New Roman"/>
          <w:sz w:val="24"/>
          <w:szCs w:val="24"/>
        </w:rPr>
        <w:t xml:space="preserve">Project Structure</w:t>
      </w:r>
      <w:r>
        <w:rPr>
          <w:rFonts w:ascii="Times New Roman" w:cs="Times New Roman" w:eastAsia="Times New Roman" w:hAnsi="Times New Roman"/>
          <w:b w:val="false"/>
          <w:bCs w:val="false"/>
          <w:sz w:val="24"/>
          <w:szCs w:val="24"/>
        </w:rPr>
        <w:t xml:space="preserve">	30</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6.3   </w:t>
      </w:r>
      <w:r>
        <w:rPr>
          <w:rFonts w:ascii="Times New Roman" w:cs="Times New Roman" w:eastAsia="Times New Roman" w:hAnsi="Times New Roman"/>
          <w:sz w:val="24"/>
          <w:szCs w:val="24"/>
        </w:rPr>
        <w:t xml:space="preserve">Backend Implementation</w:t>
      </w:r>
      <w:r>
        <w:rPr>
          <w:rFonts w:ascii="Times New Roman" w:cs="Times New Roman" w:eastAsia="Times New Roman" w:hAnsi="Times New Roman"/>
          <w:b w:val="false"/>
          <w:bCs w:val="false"/>
          <w:sz w:val="24"/>
          <w:szCs w:val="24"/>
        </w:rPr>
        <w:t xml:space="preserve">	31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6.4   </w:t>
      </w:r>
      <w:r>
        <w:rPr>
          <w:rFonts w:ascii="Times New Roman" w:cs="Times New Roman" w:eastAsia="Times New Roman" w:hAnsi="Times New Roman"/>
          <w:sz w:val="24"/>
          <w:szCs w:val="24"/>
        </w:rPr>
        <w:t xml:space="preserve">Frontend Implementation</w:t>
      </w:r>
      <w:r>
        <w:rPr>
          <w:rFonts w:ascii="Times New Roman" w:cs="Times New Roman" w:eastAsia="Times New Roman" w:hAnsi="Times New Roman"/>
          <w:b w:val="false"/>
          <w:bCs w:val="false"/>
          <w:sz w:val="24"/>
          <w:szCs w:val="24"/>
        </w:rPr>
        <w:t xml:space="preserve">	33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6.5   </w:t>
      </w:r>
      <w:r>
        <w:rPr>
          <w:rFonts w:ascii="Times New Roman" w:cs="Times New Roman" w:eastAsia="Times New Roman" w:hAnsi="Times New Roman"/>
          <w:sz w:val="24"/>
          <w:szCs w:val="24"/>
        </w:rPr>
        <w:t xml:space="preserve">Screens</w:t>
      </w:r>
      <w:r>
        <w:rPr>
          <w:rFonts w:ascii="Times New Roman" w:cs="Times New Roman" w:eastAsia="Times New Roman" w:hAnsi="Times New Roman"/>
          <w:b w:val="false"/>
          <w:bCs w:val="false"/>
          <w:sz w:val="24"/>
          <w:szCs w:val="24"/>
        </w:rPr>
        <w:t xml:space="preserve">	33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6.6   </w:t>
      </w:r>
      <w:r>
        <w:rPr>
          <w:rFonts w:ascii="Times New Roman" w:cs="Times New Roman" w:eastAsia="Times New Roman" w:hAnsi="Times New Roman"/>
          <w:sz w:val="24"/>
          <w:szCs w:val="24"/>
        </w:rPr>
        <w:t xml:space="preserve">Running on Different Platforms</w:t>
      </w:r>
      <w:r>
        <w:rPr>
          <w:rFonts w:ascii="Times New Roman" w:cs="Times New Roman" w:eastAsia="Times New Roman" w:hAnsi="Times New Roman"/>
          <w:b w:val="false"/>
          <w:bCs w:val="false"/>
          <w:sz w:val="24"/>
          <w:szCs w:val="24"/>
        </w:rPr>
        <w:t xml:space="preserve">	44</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7   </w:t>
      </w:r>
      <w:r>
        <w:rPr>
          <w:rFonts w:ascii="Times New Roman" w:cs="Times New Roman" w:eastAsia="Times New Roman" w:hAnsi="Times New Roman"/>
          <w:b/>
          <w:bCs/>
          <w:sz w:val="24"/>
          <w:szCs w:val="24"/>
        </w:rPr>
        <w:t xml:space="preserve">TESTING</w:t>
      </w:r>
      <w:r>
        <w:rPr>
          <w:rFonts w:ascii="Times New Roman" w:cs="Times New Roman" w:eastAsia="Times New Roman" w:hAnsi="Times New Roman"/>
          <w:b/>
          <w:bCs/>
          <w:sz w:val="24"/>
          <w:szCs w:val="24"/>
        </w:rPr>
        <w:t xml:space="preserve">	45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7.1   </w:t>
      </w:r>
      <w:r>
        <w:rPr>
          <w:rFonts w:ascii="Times New Roman" w:cs="Times New Roman" w:eastAsia="Times New Roman" w:hAnsi="Times New Roman"/>
          <w:sz w:val="24"/>
          <w:szCs w:val="24"/>
        </w:rPr>
        <w:t xml:space="preserve">Testing Strategy</w:t>
      </w:r>
      <w:r>
        <w:rPr>
          <w:rFonts w:ascii="Times New Roman" w:cs="Times New Roman" w:eastAsia="Times New Roman" w:hAnsi="Times New Roman"/>
          <w:b w:val="false"/>
          <w:bCs w:val="false"/>
          <w:sz w:val="24"/>
          <w:szCs w:val="24"/>
        </w:rPr>
        <w:t xml:space="preserve">	45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7.2   </w:t>
      </w:r>
      <w:r>
        <w:rPr>
          <w:rFonts w:ascii="Times New Roman" w:cs="Times New Roman" w:eastAsia="Times New Roman" w:hAnsi="Times New Roman"/>
          <w:sz w:val="24"/>
          <w:szCs w:val="24"/>
        </w:rPr>
        <w:t xml:space="preserve">Unit Tests</w:t>
      </w:r>
      <w:r>
        <w:rPr>
          <w:rFonts w:ascii="Times New Roman" w:cs="Times New Roman" w:eastAsia="Times New Roman" w:hAnsi="Times New Roman"/>
          <w:b w:val="false"/>
          <w:bCs w:val="false"/>
          <w:sz w:val="24"/>
          <w:szCs w:val="24"/>
        </w:rPr>
        <w:t xml:space="preserve">	45</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7.3   </w:t>
      </w:r>
      <w:r>
        <w:rPr>
          <w:rFonts w:ascii="Times New Roman" w:cs="Times New Roman" w:eastAsia="Times New Roman" w:hAnsi="Times New Roman"/>
          <w:sz w:val="24"/>
          <w:szCs w:val="24"/>
        </w:rPr>
        <w:t xml:space="preserve">API Test Cases</w:t>
      </w:r>
      <w:r>
        <w:rPr>
          <w:rFonts w:ascii="Times New Roman" w:cs="Times New Roman" w:eastAsia="Times New Roman" w:hAnsi="Times New Roman"/>
          <w:b w:val="false"/>
          <w:bCs w:val="false"/>
          <w:sz w:val="24"/>
          <w:szCs w:val="24"/>
        </w:rPr>
        <w:t xml:space="preserve">	46</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7.4   </w:t>
      </w:r>
      <w:r>
        <w:rPr>
          <w:rFonts w:ascii="Times New Roman" w:cs="Times New Roman" w:eastAsia="Times New Roman" w:hAnsi="Times New Roman"/>
          <w:sz w:val="24"/>
          <w:szCs w:val="24"/>
        </w:rPr>
        <w:t xml:space="preserve">User Interface Testing</w:t>
      </w:r>
      <w:r>
        <w:rPr>
          <w:rFonts w:ascii="Times New Roman" w:cs="Times New Roman" w:eastAsia="Times New Roman" w:hAnsi="Times New Roman"/>
          <w:b w:val="false"/>
          <w:bCs w:val="false"/>
          <w:sz w:val="24"/>
          <w:szCs w:val="24"/>
        </w:rPr>
        <w:t xml:space="preserve">	47</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7.5   </w:t>
      </w:r>
      <w:r>
        <w:rPr>
          <w:rFonts w:ascii="Times New Roman" w:cs="Times New Roman" w:eastAsia="Times New Roman" w:hAnsi="Times New Roman"/>
          <w:sz w:val="24"/>
          <w:szCs w:val="24"/>
        </w:rPr>
        <w:t xml:space="preserve">Validation and Error Handling</w:t>
      </w:r>
      <w:r>
        <w:rPr>
          <w:rFonts w:ascii="Times New Roman" w:cs="Times New Roman" w:eastAsia="Times New Roman" w:hAnsi="Times New Roman"/>
          <w:b w:val="false"/>
          <w:bCs w:val="false"/>
          <w:sz w:val="24"/>
          <w:szCs w:val="24"/>
        </w:rPr>
        <w:t xml:space="preserve">	47</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8   </w:t>
      </w:r>
      <w:r>
        <w:rPr>
          <w:rFonts w:ascii="Times New Roman" w:cs="Times New Roman" w:eastAsia="Times New Roman" w:hAnsi="Times New Roman"/>
          <w:b/>
          <w:bCs/>
          <w:sz w:val="24"/>
          <w:szCs w:val="24"/>
        </w:rPr>
        <w:t xml:space="preserve">RESULTS AND DISCUSSION</w:t>
      </w:r>
      <w:r>
        <w:rPr>
          <w:rFonts w:ascii="Times New Roman" w:cs="Times New Roman" w:eastAsia="Times New Roman" w:hAnsi="Times New Roman"/>
          <w:b/>
          <w:bCs/>
          <w:sz w:val="24"/>
          <w:szCs w:val="24"/>
        </w:rPr>
        <w:t xml:space="preserve">	48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8.1   </w:t>
      </w:r>
      <w:r>
        <w:rPr>
          <w:rFonts w:ascii="Times New Roman" w:cs="Times New Roman" w:eastAsia="Times New Roman" w:hAnsi="Times New Roman"/>
          <w:sz w:val="24"/>
          <w:szCs w:val="24"/>
        </w:rPr>
        <w:t xml:space="preserve">Demo Data</w:t>
      </w:r>
      <w:r>
        <w:rPr>
          <w:rFonts w:ascii="Times New Roman" w:cs="Times New Roman" w:eastAsia="Times New Roman" w:hAnsi="Times New Roman"/>
          <w:b w:val="false"/>
          <w:bCs w:val="false"/>
          <w:sz w:val="24"/>
          <w:szCs w:val="24"/>
        </w:rPr>
        <w:t xml:space="preserve">	48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8.2   </w:t>
      </w:r>
      <w:r>
        <w:rPr>
          <w:rFonts w:ascii="Times New Roman" w:cs="Times New Roman" w:eastAsia="Times New Roman" w:hAnsi="Times New Roman"/>
          <w:sz w:val="24"/>
          <w:szCs w:val="24"/>
        </w:rPr>
        <w:t xml:space="preserve">Which Skill to Learn Next</w:t>
      </w:r>
      <w:r>
        <w:rPr>
          <w:rFonts w:ascii="Times New Roman" w:cs="Times New Roman" w:eastAsia="Times New Roman" w:hAnsi="Times New Roman"/>
          <w:b w:val="false"/>
          <w:bCs w:val="false"/>
          <w:sz w:val="24"/>
          <w:szCs w:val="24"/>
        </w:rPr>
        <w:t xml:space="preserve">	48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8.3   </w:t>
      </w:r>
      <w:r>
        <w:rPr>
          <w:rFonts w:ascii="Times New Roman" w:cs="Times New Roman" w:eastAsia="Times New Roman" w:hAnsi="Times New Roman"/>
          <w:sz w:val="24"/>
          <w:szCs w:val="24"/>
        </w:rPr>
        <w:t xml:space="preserve">Skill Roadmap</w:t>
      </w:r>
      <w:r>
        <w:rPr>
          <w:rFonts w:ascii="Times New Roman" w:cs="Times New Roman" w:eastAsia="Times New Roman" w:hAnsi="Times New Roman"/>
          <w:b w:val="false"/>
          <w:bCs w:val="false"/>
          <w:sz w:val="24"/>
          <w:szCs w:val="24"/>
        </w:rPr>
        <w:t xml:space="preserve">	48</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8.4   </w:t>
      </w:r>
      <w:r>
        <w:rPr>
          <w:rFonts w:ascii="Times New Roman" w:cs="Times New Roman" w:eastAsia="Times New Roman" w:hAnsi="Times New Roman"/>
          <w:sz w:val="24"/>
          <w:szCs w:val="24"/>
        </w:rPr>
        <w:t xml:space="preserve">Workshop Planning for the Batch</w:t>
      </w:r>
      <w:r>
        <w:rPr>
          <w:rFonts w:ascii="Times New Roman" w:cs="Times New Roman" w:eastAsia="Times New Roman" w:hAnsi="Times New Roman"/>
          <w:b w:val="false"/>
          <w:bCs w:val="false"/>
          <w:sz w:val="24"/>
          <w:szCs w:val="24"/>
        </w:rPr>
        <w:t xml:space="preserve">	49</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8.5   </w:t>
      </w:r>
      <w:r>
        <w:rPr>
          <w:rFonts w:ascii="Times New Roman" w:cs="Times New Roman" w:eastAsia="Times New Roman" w:hAnsi="Times New Roman"/>
          <w:sz w:val="24"/>
          <w:szCs w:val="24"/>
        </w:rPr>
        <w:t xml:space="preserve">Hidden Talent</w:t>
      </w:r>
      <w:r>
        <w:rPr>
          <w:rFonts w:ascii="Times New Roman" w:cs="Times New Roman" w:eastAsia="Times New Roman" w:hAnsi="Times New Roman"/>
          <w:b w:val="false"/>
          <w:bCs w:val="false"/>
          <w:sz w:val="24"/>
          <w:szCs w:val="24"/>
        </w:rPr>
        <w:t xml:space="preserve">	51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8.6   </w:t>
      </w:r>
      <w:r>
        <w:rPr>
          <w:rFonts w:ascii="Times New Roman" w:cs="Times New Roman" w:eastAsia="Times New Roman" w:hAnsi="Times New Roman"/>
          <w:sz w:val="24"/>
          <w:szCs w:val="24"/>
        </w:rPr>
        <w:t xml:space="preserve">Résumé Skill Finder</w:t>
      </w:r>
      <w:r>
        <w:rPr>
          <w:rFonts w:ascii="Times New Roman" w:cs="Times New Roman" w:eastAsia="Times New Roman" w:hAnsi="Times New Roman"/>
          <w:b w:val="false"/>
          <w:bCs w:val="false"/>
          <w:sz w:val="24"/>
          <w:szCs w:val="24"/>
        </w:rPr>
        <w:t xml:space="preserve">	51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8.7   </w:t>
      </w:r>
      <w:r>
        <w:rPr>
          <w:rFonts w:ascii="Times New Roman" w:cs="Times New Roman" w:eastAsia="Times New Roman" w:hAnsi="Times New Roman"/>
          <w:sz w:val="24"/>
          <w:szCs w:val="24"/>
        </w:rPr>
        <w:t xml:space="preserve">Human Evaluation Plan</w:t>
      </w:r>
      <w:r>
        <w:rPr>
          <w:rFonts w:ascii="Times New Roman" w:cs="Times New Roman" w:eastAsia="Times New Roman" w:hAnsi="Times New Roman"/>
          <w:b w:val="false"/>
          <w:bCs w:val="false"/>
          <w:sz w:val="24"/>
          <w:szCs w:val="24"/>
        </w:rPr>
        <w:t xml:space="preserve">	51</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8.8   </w:t>
      </w:r>
      <w:r>
        <w:rPr>
          <w:rFonts w:ascii="Times New Roman" w:cs="Times New Roman" w:eastAsia="Times New Roman" w:hAnsi="Times New Roman"/>
          <w:sz w:val="24"/>
          <w:szCs w:val="24"/>
        </w:rPr>
        <w:t xml:space="preserve">Limitations</w:t>
      </w:r>
      <w:r>
        <w:rPr>
          <w:rFonts w:ascii="Times New Roman" w:cs="Times New Roman" w:eastAsia="Times New Roman" w:hAnsi="Times New Roman"/>
          <w:b w:val="false"/>
          <w:bCs w:val="false"/>
          <w:sz w:val="24"/>
          <w:szCs w:val="24"/>
        </w:rPr>
        <w:t xml:space="preserve">	52</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9   </w:t>
      </w:r>
      <w:r>
        <w:rPr>
          <w:rFonts w:ascii="Times New Roman" w:cs="Times New Roman" w:eastAsia="Times New Roman" w:hAnsi="Times New Roman"/>
          <w:b/>
          <w:bCs/>
          <w:sz w:val="24"/>
          <w:szCs w:val="24"/>
        </w:rPr>
        <w:t xml:space="preserve">CONCLUSION AND FUTURE SCOPE</w:t>
      </w:r>
      <w:r>
        <w:rPr>
          <w:rFonts w:ascii="Times New Roman" w:cs="Times New Roman" w:eastAsia="Times New Roman" w:hAnsi="Times New Roman"/>
          <w:b/>
          <w:bCs/>
          <w:sz w:val="24"/>
          <w:szCs w:val="24"/>
        </w:rPr>
        <w:t xml:space="preserve">	53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9.1   </w:t>
      </w:r>
      <w:r>
        <w:rPr>
          <w:rFonts w:ascii="Times New Roman" w:cs="Times New Roman" w:eastAsia="Times New Roman" w:hAnsi="Times New Roman"/>
          <w:sz w:val="24"/>
          <w:szCs w:val="24"/>
        </w:rPr>
        <w:t xml:space="preserve">Conclusion</w:t>
      </w:r>
      <w:r>
        <w:rPr>
          <w:rFonts w:ascii="Times New Roman" w:cs="Times New Roman" w:eastAsia="Times New Roman" w:hAnsi="Times New Roman"/>
          <w:b w:val="false"/>
          <w:bCs w:val="false"/>
          <w:sz w:val="24"/>
          <w:szCs w:val="24"/>
        </w:rPr>
        <w:t xml:space="preserve">	53</w:t>
      </w:r>
    </w:p>
    <w:p>
      <w:pPr>
        <w:tabs>
          <w:tab w:val="right" w:pos="8306" w:leader="dot"/>
        </w:tabs>
        <w:spacing w:after="40" w:before="0" w:line="276"/>
        <w:ind w:left="400" w:hanging="0"/>
      </w:pPr>
      <w:r>
        <w:rPr>
          <w:rFonts w:ascii="Times New Roman" w:cs="Times New Roman" w:eastAsia="Times New Roman" w:hAnsi="Times New Roman"/>
          <w:b w:val="false"/>
          <w:bCs w:val="false"/>
          <w:sz w:val="24"/>
          <w:szCs w:val="24"/>
        </w:rPr>
        <w:t xml:space="preserve">9.2   </w:t>
      </w:r>
      <w:r>
        <w:rPr>
          <w:rFonts w:ascii="Times New Roman" w:cs="Times New Roman" w:eastAsia="Times New Roman" w:hAnsi="Times New Roman"/>
          <w:sz w:val="24"/>
          <w:szCs w:val="24"/>
        </w:rPr>
        <w:t xml:space="preserve">Future Scope</w:t>
      </w:r>
      <w:r>
        <w:rPr>
          <w:rFonts w:ascii="Times New Roman" w:cs="Times New Roman" w:eastAsia="Times New Roman" w:hAnsi="Times New Roman"/>
          <w:b w:val="false"/>
          <w:bCs w:val="false"/>
          <w:sz w:val="24"/>
          <w:szCs w:val="24"/>
        </w:rPr>
        <w:t xml:space="preserve">	53</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 xml:space="preserve">	54</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Appendix A: Installation and Running</w:t>
      </w:r>
      <w:r>
        <w:rPr>
          <w:rFonts w:ascii="Times New Roman" w:cs="Times New Roman" w:eastAsia="Times New Roman" w:hAnsi="Times New Roman"/>
          <w:b/>
          <w:bCs/>
          <w:sz w:val="24"/>
          <w:szCs w:val="24"/>
        </w:rPr>
        <w:t xml:space="preserve">	56</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Appendix B: Demo Accounts and Demo Script</w:t>
      </w:r>
      <w:r>
        <w:rPr>
          <w:rFonts w:ascii="Times New Roman" w:cs="Times New Roman" w:eastAsia="Times New Roman" w:hAnsi="Times New Roman"/>
          <w:b/>
          <w:bCs/>
          <w:sz w:val="24"/>
          <w:szCs w:val="24"/>
        </w:rPr>
        <w:t xml:space="preserve">	57</w:t>
      </w:r>
    </w:p>
    <w:p>
      <w:pPr>
        <w:tabs>
          <w:tab w:val="right" w:pos="8306" w:leader="dot"/>
        </w:tabs>
        <w:spacing w:after="80" w:before="100" w:line="276"/>
        <w:ind w:left="0" w:hanging="0"/>
      </w:pPr>
      <w:r>
        <w:rPr>
          <w:rFonts w:ascii="Times New Roman" w:cs="Times New Roman" w:eastAsia="Times New Roman" w:hAnsi="Times New Roman"/>
          <w:b/>
          <w:bCs/>
          <w:sz w:val="24"/>
          <w:szCs w:val="24"/>
        </w:rPr>
        <w:t xml:space="preserve"/>
      </w:r>
      <w:r>
        <w:rPr>
          <w:rFonts w:ascii="Times New Roman" w:cs="Times New Roman" w:eastAsia="Times New Roman" w:hAnsi="Times New Roman"/>
          <w:b/>
          <w:bCs/>
          <w:sz w:val="24"/>
          <w:szCs w:val="24"/>
        </w:rPr>
        <w:t xml:space="preserve">Appendix C: Complete List of API Endpoints</w:t>
      </w:r>
      <w:r>
        <w:rPr>
          <w:rFonts w:ascii="Times New Roman" w:cs="Times New Roman" w:eastAsia="Times New Roman" w:hAnsi="Times New Roman"/>
          <w:b/>
          <w:bCs/>
          <w:sz w:val="24"/>
          <w:szCs w:val="24"/>
        </w:rPr>
        <w:t xml:space="preserve">	58</w:t>
      </w:r>
    </w:p>
    <w:p>
      <w:pPr>
        <w:pStyle w:val="Heading1"/>
        <w:pageBreakBefore/>
        <w:spacing w:after="360" w:before="240"/>
        <w:jc w:val="center"/>
      </w:pPr>
      <w:r>
        <w:rPr>
          <w:rFonts w:ascii="Times New Roman" w:cs="Times New Roman" w:eastAsia="Times New Roman" w:hAnsi="Times New Roman"/>
          <w:b/>
          <w:bCs/>
          <w:sz w:val="32"/>
          <w:szCs w:val="32"/>
        </w:rPr>
        <w:t xml:space="preserve">LIST OF FIGURES</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3.1   </w:t>
      </w:r>
      <w:r>
        <w:rPr>
          <w:rFonts w:ascii="Times New Roman" w:cs="Times New Roman" w:eastAsia="Times New Roman" w:hAnsi="Times New Roman"/>
          <w:sz w:val="24"/>
          <w:szCs w:val="24"/>
        </w:rPr>
        <w:t xml:space="preserve">Use case diagram of CareerSphere AI</w:t>
      </w:r>
      <w:r>
        <w:rPr>
          <w:rFonts w:ascii="Times New Roman" w:cs="Times New Roman" w:eastAsia="Times New Roman" w:hAnsi="Times New Roman"/>
          <w:b w:val="false"/>
          <w:bCs w:val="false"/>
          <w:sz w:val="24"/>
          <w:szCs w:val="24"/>
        </w:rPr>
        <w:t xml:space="preserve">	11</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4.1   </w:t>
      </w:r>
      <w:r>
        <w:rPr>
          <w:rFonts w:ascii="Times New Roman" w:cs="Times New Roman" w:eastAsia="Times New Roman" w:hAnsi="Times New Roman"/>
          <w:sz w:val="24"/>
          <w:szCs w:val="24"/>
        </w:rPr>
        <w:t xml:space="preserve">System architecture of CareerSphere AI</w:t>
      </w:r>
      <w:r>
        <w:rPr>
          <w:rFonts w:ascii="Times New Roman" w:cs="Times New Roman" w:eastAsia="Times New Roman" w:hAnsi="Times New Roman"/>
          <w:b w:val="false"/>
          <w:bCs w:val="false"/>
          <w:sz w:val="24"/>
          <w:szCs w:val="24"/>
        </w:rPr>
        <w:t xml:space="preserve">	13</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4.2   </w:t>
      </w:r>
      <w:r>
        <w:rPr>
          <w:rFonts w:ascii="Times New Roman" w:cs="Times New Roman" w:eastAsia="Times New Roman" w:hAnsi="Times New Roman"/>
          <w:sz w:val="24"/>
          <w:szCs w:val="24"/>
        </w:rPr>
        <w:t xml:space="preserve">Entity–relationship diagram (rotated to fit the page)</w:t>
      </w:r>
      <w:r>
        <w:rPr>
          <w:rFonts w:ascii="Times New Roman" w:cs="Times New Roman" w:eastAsia="Times New Roman" w:hAnsi="Times New Roman"/>
          <w:b w:val="false"/>
          <w:bCs w:val="false"/>
          <w:sz w:val="24"/>
          <w:szCs w:val="24"/>
        </w:rPr>
        <w:t xml:space="preserve">	15</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4.3   </w:t>
      </w:r>
      <w:r>
        <w:rPr>
          <w:rFonts w:ascii="Times New Roman" w:cs="Times New Roman" w:eastAsia="Times New Roman" w:hAnsi="Times New Roman"/>
          <w:sz w:val="24"/>
          <w:szCs w:val="24"/>
        </w:rPr>
        <w:t xml:space="preserve">Sequence diagram: login and an authenticated request</w:t>
      </w:r>
      <w:r>
        <w:rPr>
          <w:rFonts w:ascii="Times New Roman" w:cs="Times New Roman" w:eastAsia="Times New Roman" w:hAnsi="Times New Roman"/>
          <w:b w:val="false"/>
          <w:bCs w:val="false"/>
          <w:sz w:val="24"/>
          <w:szCs w:val="24"/>
        </w:rPr>
        <w:t xml:space="preserve">	17</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4.4   </w:t>
      </w:r>
      <w:r>
        <w:rPr>
          <w:rFonts w:ascii="Times New Roman" w:cs="Times New Roman" w:eastAsia="Times New Roman" w:hAnsi="Times New Roman"/>
          <w:sz w:val="24"/>
          <w:szCs w:val="24"/>
        </w:rPr>
        <w:t xml:space="preserve">Sequence diagram: applying to a job</w:t>
      </w:r>
      <w:r>
        <w:rPr>
          <w:rFonts w:ascii="Times New Roman" w:cs="Times New Roman" w:eastAsia="Times New Roman" w:hAnsi="Times New Roman"/>
          <w:b w:val="false"/>
          <w:bCs w:val="false"/>
          <w:sz w:val="24"/>
          <w:szCs w:val="24"/>
        </w:rPr>
        <w:t xml:space="preserve">	18</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4.5   </w:t>
      </w:r>
      <w:r>
        <w:rPr>
          <w:rFonts w:ascii="Times New Roman" w:cs="Times New Roman" w:eastAsia="Times New Roman" w:hAnsi="Times New Roman"/>
          <w:sz w:val="24"/>
          <w:szCs w:val="24"/>
        </w:rPr>
        <w:t xml:space="preserve">Sequence diagram: Copilot with function calling</w:t>
      </w:r>
      <w:r>
        <w:rPr>
          <w:rFonts w:ascii="Times New Roman" w:cs="Times New Roman" w:eastAsia="Times New Roman" w:hAnsi="Times New Roman"/>
          <w:b w:val="false"/>
          <w:bCs w:val="false"/>
          <w:sz w:val="24"/>
          <w:szCs w:val="24"/>
        </w:rPr>
        <w:t xml:space="preserve">	18</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4.6   </w:t>
      </w:r>
      <w:r>
        <w:rPr>
          <w:rFonts w:ascii="Times New Roman" w:cs="Times New Roman" w:eastAsia="Times New Roman" w:hAnsi="Times New Roman"/>
          <w:sz w:val="24"/>
          <w:szCs w:val="24"/>
        </w:rPr>
        <w:t xml:space="preserve">Sequence diagram: evidence-checked résumé skill finder</w:t>
      </w:r>
      <w:r>
        <w:rPr>
          <w:rFonts w:ascii="Times New Roman" w:cs="Times New Roman" w:eastAsia="Times New Roman" w:hAnsi="Times New Roman"/>
          <w:b w:val="false"/>
          <w:bCs w:val="false"/>
          <w:sz w:val="24"/>
          <w:szCs w:val="24"/>
        </w:rPr>
        <w:t xml:space="preserve">	19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4.7   </w:t>
      </w:r>
      <w:r>
        <w:rPr>
          <w:rFonts w:ascii="Times New Roman" w:cs="Times New Roman" w:eastAsia="Times New Roman" w:hAnsi="Times New Roman"/>
          <w:sz w:val="24"/>
          <w:szCs w:val="24"/>
        </w:rPr>
        <w:t xml:space="preserve">Sequence diagram: Skill Roadmap</w:t>
      </w:r>
      <w:r>
        <w:rPr>
          <w:rFonts w:ascii="Times New Roman" w:cs="Times New Roman" w:eastAsia="Times New Roman" w:hAnsi="Times New Roman"/>
          <w:b w:val="false"/>
          <w:bCs w:val="false"/>
          <w:sz w:val="24"/>
          <w:szCs w:val="24"/>
        </w:rPr>
        <w:t xml:space="preserve">	19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5.1   </w:t>
      </w:r>
      <w:r>
        <w:rPr>
          <w:rFonts w:ascii="Times New Roman" w:cs="Times New Roman" w:eastAsia="Times New Roman" w:hAnsi="Times New Roman"/>
          <w:sz w:val="24"/>
          <w:szCs w:val="24"/>
        </w:rPr>
        <w:t xml:space="preserve">Flow of the exact Workshop Planner</w:t>
      </w:r>
      <w:r>
        <w:rPr>
          <w:rFonts w:ascii="Times New Roman" w:cs="Times New Roman" w:eastAsia="Times New Roman" w:hAnsi="Times New Roman"/>
          <w:b w:val="false"/>
          <w:bCs w:val="false"/>
          <w:sz w:val="24"/>
          <w:szCs w:val="24"/>
        </w:rPr>
        <w:t xml:space="preserve">	26</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   </w:t>
      </w:r>
      <w:r>
        <w:rPr>
          <w:rFonts w:ascii="Times New Roman" w:cs="Times New Roman" w:eastAsia="Times New Roman" w:hAnsi="Times New Roman"/>
          <w:sz w:val="24"/>
          <w:szCs w:val="24"/>
        </w:rPr>
        <w:t xml:space="preserve">Mind map of the project: features, algorithms and technologies</w:t>
      </w:r>
      <w:r>
        <w:rPr>
          <w:rFonts w:ascii="Times New Roman" w:cs="Times New Roman" w:eastAsia="Times New Roman" w:hAnsi="Times New Roman"/>
          <w:b w:val="false"/>
          <w:bCs w:val="false"/>
          <w:sz w:val="24"/>
          <w:szCs w:val="24"/>
        </w:rPr>
        <w:t xml:space="preserve">	30</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6.2   </w:t>
      </w:r>
      <w:r>
        <w:rPr>
          <w:rFonts w:ascii="Times New Roman" w:cs="Times New Roman" w:eastAsia="Times New Roman" w:hAnsi="Times New Roman"/>
          <w:sz w:val="24"/>
          <w:szCs w:val="24"/>
        </w:rPr>
        <w:t xml:space="preserve">Login page with demo accounts for the three roles</w:t>
      </w:r>
      <w:r>
        <w:rPr>
          <w:rFonts w:ascii="Times New Roman" w:cs="Times New Roman" w:eastAsia="Times New Roman" w:hAnsi="Times New Roman"/>
          <w:b w:val="false"/>
          <w:bCs w:val="false"/>
          <w:sz w:val="24"/>
          <w:szCs w:val="24"/>
        </w:rPr>
        <w:t xml:space="preserve">	33</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6.3   </w:t>
      </w:r>
      <w:r>
        <w:rPr>
          <w:rFonts w:ascii="Times New Roman" w:cs="Times New Roman" w:eastAsia="Times New Roman" w:hAnsi="Times New Roman"/>
          <w:sz w:val="24"/>
          <w:szCs w:val="24"/>
        </w:rPr>
        <w:t xml:space="preserve">Career Map: each open job placed by match score; skill levers…</w:t>
      </w:r>
      <w:r>
        <w:rPr>
          <w:rFonts w:ascii="Times New Roman" w:cs="Times New Roman" w:eastAsia="Times New Roman" w:hAnsi="Times New Roman"/>
          <w:b w:val="false"/>
          <w:bCs w:val="false"/>
          <w:sz w:val="24"/>
          <w:szCs w:val="24"/>
        </w:rPr>
        <w:t xml:space="preserve">	34</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6.4   </w:t>
      </w:r>
      <w:r>
        <w:rPr>
          <w:rFonts w:ascii="Times New Roman" w:cs="Times New Roman" w:eastAsia="Times New Roman" w:hAnsi="Times New Roman"/>
          <w:sz w:val="24"/>
          <w:szCs w:val="24"/>
        </w:rPr>
        <w:t xml:space="preserve">Career Map with the Copilot panel open</w:t>
      </w:r>
      <w:r>
        <w:rPr>
          <w:rFonts w:ascii="Times New Roman" w:cs="Times New Roman" w:eastAsia="Times New Roman" w:hAnsi="Times New Roman"/>
          <w:b w:val="false"/>
          <w:bCs w:val="false"/>
          <w:sz w:val="24"/>
          <w:szCs w:val="24"/>
        </w:rPr>
        <w:t xml:space="preserve">	34</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6.5   </w:t>
      </w:r>
      <w:r>
        <w:rPr>
          <w:rFonts w:ascii="Times New Roman" w:cs="Times New Roman" w:eastAsia="Times New Roman" w:hAnsi="Times New Roman"/>
          <w:sz w:val="24"/>
          <w:szCs w:val="24"/>
        </w:rPr>
        <w:t xml:space="preserve">Opportunity Math: the skills that bring the most jobs within reach</w:t>
      </w:r>
      <w:r>
        <w:rPr>
          <w:rFonts w:ascii="Times New Roman" w:cs="Times New Roman" w:eastAsia="Times New Roman" w:hAnsi="Times New Roman"/>
          <w:b w:val="false"/>
          <w:bCs w:val="false"/>
          <w:sz w:val="24"/>
          <w:szCs w:val="24"/>
        </w:rPr>
        <w:t xml:space="preserve">	35</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6.6   </w:t>
      </w:r>
      <w:r>
        <w:rPr>
          <w:rFonts w:ascii="Times New Roman" w:cs="Times New Roman" w:eastAsia="Times New Roman" w:hAnsi="Times New Roman"/>
          <w:sz w:val="24"/>
          <w:szCs w:val="24"/>
        </w:rPr>
        <w:t xml:space="preserve">Skill Roadmap: best one-, two- and three-step plans</w:t>
      </w:r>
      <w:r>
        <w:rPr>
          <w:rFonts w:ascii="Times New Roman" w:cs="Times New Roman" w:eastAsia="Times New Roman" w:hAnsi="Times New Roman"/>
          <w:b w:val="false"/>
          <w:bCs w:val="false"/>
          <w:sz w:val="24"/>
          <w:szCs w:val="24"/>
        </w:rPr>
        <w:t xml:space="preserve">	35</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6.7   </w:t>
      </w:r>
      <w:r>
        <w:rPr>
          <w:rFonts w:ascii="Times New Roman" w:cs="Times New Roman" w:eastAsia="Times New Roman" w:hAnsi="Times New Roman"/>
          <w:sz w:val="24"/>
          <w:szCs w:val="24"/>
        </w:rPr>
        <w:t xml:space="preserve">Job listings with explained match scores</w:t>
      </w:r>
      <w:r>
        <w:rPr>
          <w:rFonts w:ascii="Times New Roman" w:cs="Times New Roman" w:eastAsia="Times New Roman" w:hAnsi="Times New Roman"/>
          <w:b w:val="false"/>
          <w:bCs w:val="false"/>
          <w:sz w:val="24"/>
          <w:szCs w:val="24"/>
        </w:rPr>
        <w:t xml:space="preserve">	36</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6.8   </w:t>
      </w:r>
      <w:r>
        <w:rPr>
          <w:rFonts w:ascii="Times New Roman" w:cs="Times New Roman" w:eastAsia="Times New Roman" w:hAnsi="Times New Roman"/>
          <w:sz w:val="24"/>
          <w:szCs w:val="24"/>
        </w:rPr>
        <w:t xml:space="preserve">Job detail: why this score, and the job’s requirements</w:t>
      </w:r>
      <w:r>
        <w:rPr>
          <w:rFonts w:ascii="Times New Roman" w:cs="Times New Roman" w:eastAsia="Times New Roman" w:hAnsi="Times New Roman"/>
          <w:b w:val="false"/>
          <w:bCs w:val="false"/>
          <w:sz w:val="24"/>
          <w:szCs w:val="24"/>
        </w:rPr>
        <w:t xml:space="preserve">	36</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6.9   </w:t>
      </w:r>
      <w:r>
        <w:rPr>
          <w:rFonts w:ascii="Times New Roman" w:cs="Times New Roman" w:eastAsia="Times New Roman" w:hAnsi="Times New Roman"/>
          <w:sz w:val="24"/>
          <w:szCs w:val="24"/>
        </w:rPr>
        <w:t xml:space="preserve">Placement profile: guided steps and résumé score (new student)</w:t>
      </w:r>
      <w:r>
        <w:rPr>
          <w:rFonts w:ascii="Times New Roman" w:cs="Times New Roman" w:eastAsia="Times New Roman" w:hAnsi="Times New Roman"/>
          <w:b w:val="false"/>
          <w:bCs w:val="false"/>
          <w:sz w:val="24"/>
          <w:szCs w:val="24"/>
        </w:rPr>
        <w:t xml:space="preserve">	37</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6.10   </w:t>
      </w:r>
      <w:r>
        <w:rPr>
          <w:rFonts w:ascii="Times New Roman" w:cs="Times New Roman" w:eastAsia="Times New Roman" w:hAnsi="Times New Roman"/>
          <w:sz w:val="24"/>
          <w:szCs w:val="24"/>
        </w:rPr>
        <w:t xml:space="preserve">Placement profile of a student who has completed most steps</w:t>
      </w:r>
      <w:r>
        <w:rPr>
          <w:rFonts w:ascii="Times New Roman" w:cs="Times New Roman" w:eastAsia="Times New Roman" w:hAnsi="Times New Roman"/>
          <w:b w:val="false"/>
          <w:bCs w:val="false"/>
          <w:sz w:val="24"/>
          <w:szCs w:val="24"/>
        </w:rPr>
        <w:t xml:space="preserve">	37</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6.11   </w:t>
      </w:r>
      <w:r>
        <w:rPr>
          <w:rFonts w:ascii="Times New Roman" w:cs="Times New Roman" w:eastAsia="Times New Roman" w:hAnsi="Times New Roman"/>
          <w:sz w:val="24"/>
          <w:szCs w:val="24"/>
        </w:rPr>
        <w:t xml:space="preserve">Skill assessments: verified and unverified skills</w:t>
      </w:r>
      <w:r>
        <w:rPr>
          <w:rFonts w:ascii="Times New Roman" w:cs="Times New Roman" w:eastAsia="Times New Roman" w:hAnsi="Times New Roman"/>
          <w:b w:val="false"/>
          <w:bCs w:val="false"/>
          <w:sz w:val="24"/>
          <w:szCs w:val="24"/>
        </w:rPr>
        <w:t xml:space="preserve">	38</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6.12   </w:t>
      </w:r>
      <w:r>
        <w:rPr>
          <w:rFonts w:ascii="Times New Roman" w:cs="Times New Roman" w:eastAsia="Times New Roman" w:hAnsi="Times New Roman"/>
          <w:sz w:val="24"/>
          <w:szCs w:val="24"/>
        </w:rPr>
        <w:t xml:space="preserve">A timed assessment in progress</w:t>
      </w:r>
      <w:r>
        <w:rPr>
          <w:rFonts w:ascii="Times New Roman" w:cs="Times New Roman" w:eastAsia="Times New Roman" w:hAnsi="Times New Roman"/>
          <w:b w:val="false"/>
          <w:bCs w:val="false"/>
          <w:sz w:val="24"/>
          <w:szCs w:val="24"/>
        </w:rPr>
        <w:t xml:space="preserve">	38</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6.13   </w:t>
      </w:r>
      <w:r>
        <w:rPr>
          <w:rFonts w:ascii="Times New Roman" w:cs="Times New Roman" w:eastAsia="Times New Roman" w:hAnsi="Times New Roman"/>
          <w:sz w:val="24"/>
          <w:szCs w:val="24"/>
        </w:rPr>
        <w:t xml:space="preserve">Assessment result: fewer than 4 correct verifies nothing, and a…</w:t>
      </w:r>
      <w:r>
        <w:rPr>
          <w:rFonts w:ascii="Times New Roman" w:cs="Times New Roman" w:eastAsia="Times New Roman" w:hAnsi="Times New Roman"/>
          <w:b w:val="false"/>
          <w:bCs w:val="false"/>
          <w:sz w:val="24"/>
          <w:szCs w:val="24"/>
        </w:rPr>
        <w:t xml:space="preserve">	39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6.14   </w:t>
      </w:r>
      <w:r>
        <w:rPr>
          <w:rFonts w:ascii="Times New Roman" w:cs="Times New Roman" w:eastAsia="Times New Roman" w:hAnsi="Times New Roman"/>
          <w:sz w:val="24"/>
          <w:szCs w:val="24"/>
        </w:rPr>
        <w:t xml:space="preserve">Certifications: a verified certificate and how verification works</w:t>
      </w:r>
      <w:r>
        <w:rPr>
          <w:rFonts w:ascii="Times New Roman" w:cs="Times New Roman" w:eastAsia="Times New Roman" w:hAnsi="Times New Roman"/>
          <w:b w:val="false"/>
          <w:bCs w:val="false"/>
          <w:sz w:val="24"/>
          <w:szCs w:val="24"/>
        </w:rPr>
        <w:t xml:space="preserve">	39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6.15   </w:t>
      </w:r>
      <w:r>
        <w:rPr>
          <w:rFonts w:ascii="Times New Roman" w:cs="Times New Roman" w:eastAsia="Times New Roman" w:hAnsi="Times New Roman"/>
          <w:sz w:val="24"/>
          <w:szCs w:val="24"/>
        </w:rPr>
        <w:t xml:space="preserve">Readiness leaderboard</w:t>
      </w:r>
      <w:r>
        <w:rPr>
          <w:rFonts w:ascii="Times New Roman" w:cs="Times New Roman" w:eastAsia="Times New Roman" w:hAnsi="Times New Roman"/>
          <w:b w:val="false"/>
          <w:bCs w:val="false"/>
          <w:sz w:val="24"/>
          <w:szCs w:val="24"/>
        </w:rPr>
        <w:t xml:space="preserve">	40</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6.16   </w:t>
      </w:r>
      <w:r>
        <w:rPr>
          <w:rFonts w:ascii="Times New Roman" w:cs="Times New Roman" w:eastAsia="Times New Roman" w:hAnsi="Times New Roman"/>
          <w:sz w:val="24"/>
          <w:szCs w:val="24"/>
        </w:rPr>
        <w:t xml:space="preserve">Recruiter: posting a job with skill levels and must-have or…</w:t>
      </w:r>
      <w:r>
        <w:rPr>
          <w:rFonts w:ascii="Times New Roman" w:cs="Times New Roman" w:eastAsia="Times New Roman" w:hAnsi="Times New Roman"/>
          <w:b w:val="false"/>
          <w:bCs w:val="false"/>
          <w:sz w:val="24"/>
          <w:szCs w:val="24"/>
        </w:rPr>
        <w:t xml:space="preserve">	40</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6.17   </w:t>
      </w:r>
      <w:r>
        <w:rPr>
          <w:rFonts w:ascii="Times New Roman" w:cs="Times New Roman" w:eastAsia="Times New Roman" w:hAnsi="Times New Roman"/>
          <w:sz w:val="24"/>
          <w:szCs w:val="24"/>
        </w:rPr>
        <w:t xml:space="preserve">Recruiter: applicants ranked by match, with verified skills</w:t>
      </w:r>
      <w:r>
        <w:rPr>
          <w:rFonts w:ascii="Times New Roman" w:cs="Times New Roman" w:eastAsia="Times New Roman" w:hAnsi="Times New Roman"/>
          <w:b w:val="false"/>
          <w:bCs w:val="false"/>
          <w:sz w:val="24"/>
          <w:szCs w:val="24"/>
        </w:rPr>
        <w:t xml:space="preserve">	41</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6.18   </w:t>
      </w:r>
      <w:r>
        <w:rPr>
          <w:rFonts w:ascii="Times New Roman" w:cs="Times New Roman" w:eastAsia="Times New Roman" w:hAnsi="Times New Roman"/>
          <w:sz w:val="24"/>
          <w:szCs w:val="24"/>
        </w:rPr>
        <w:t xml:space="preserve">Recruiter: Hidden Talent for a job, with invitations</w:t>
      </w:r>
      <w:r>
        <w:rPr>
          <w:rFonts w:ascii="Times New Roman" w:cs="Times New Roman" w:eastAsia="Times New Roman" w:hAnsi="Times New Roman"/>
          <w:b w:val="false"/>
          <w:bCs w:val="false"/>
          <w:sz w:val="24"/>
          <w:szCs w:val="24"/>
        </w:rPr>
        <w:t xml:space="preserve">	41</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6.19   </w:t>
      </w:r>
      <w:r>
        <w:rPr>
          <w:rFonts w:ascii="Times New Roman" w:cs="Times New Roman" w:eastAsia="Times New Roman" w:hAnsi="Times New Roman"/>
          <w:sz w:val="24"/>
          <w:szCs w:val="24"/>
        </w:rPr>
        <w:t xml:space="preserve">Placement cell: analytics and the curriculum–market skill gap</w:t>
      </w:r>
      <w:r>
        <w:rPr>
          <w:rFonts w:ascii="Times New Roman" w:cs="Times New Roman" w:eastAsia="Times New Roman" w:hAnsi="Times New Roman"/>
          <w:b w:val="false"/>
          <w:bCs w:val="false"/>
          <w:sz w:val="24"/>
          <w:szCs w:val="24"/>
        </w:rPr>
        <w:t xml:space="preserve">	42</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6.20   </w:t>
      </w:r>
      <w:r>
        <w:rPr>
          <w:rFonts w:ascii="Times New Roman" w:cs="Times New Roman" w:eastAsia="Times New Roman" w:hAnsi="Times New Roman"/>
          <w:sz w:val="24"/>
          <w:szCs w:val="24"/>
        </w:rPr>
        <w:t xml:space="preserve">Placement cell: Workshop Planner for three workshops</w:t>
      </w:r>
      <w:r>
        <w:rPr>
          <w:rFonts w:ascii="Times New Roman" w:cs="Times New Roman" w:eastAsia="Times New Roman" w:hAnsi="Times New Roman"/>
          <w:b w:val="false"/>
          <w:bCs w:val="false"/>
          <w:sz w:val="24"/>
          <w:szCs w:val="24"/>
        </w:rPr>
        <w:t xml:space="preserve">	42</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6.21   </w:t>
      </w:r>
      <w:r>
        <w:rPr>
          <w:rFonts w:ascii="Times New Roman" w:cs="Times New Roman" w:eastAsia="Times New Roman" w:hAnsi="Times New Roman"/>
          <w:sz w:val="24"/>
          <w:szCs w:val="24"/>
        </w:rPr>
        <w:t xml:space="preserve">Placement cell: certificates waiting for verification</w:t>
      </w:r>
      <w:r>
        <w:rPr>
          <w:rFonts w:ascii="Times New Roman" w:cs="Times New Roman" w:eastAsia="Times New Roman" w:hAnsi="Times New Roman"/>
          <w:b w:val="false"/>
          <w:bCs w:val="false"/>
          <w:sz w:val="24"/>
          <w:szCs w:val="24"/>
        </w:rPr>
        <w:t xml:space="preserve">	43</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6.22   </w:t>
      </w:r>
      <w:r>
        <w:rPr>
          <w:rFonts w:ascii="Times New Roman" w:cs="Times New Roman" w:eastAsia="Times New Roman" w:hAnsi="Times New Roman"/>
          <w:sz w:val="24"/>
          <w:szCs w:val="24"/>
        </w:rPr>
        <w:t xml:space="preserve">The same app on a phone: Career Map and the slide-in menu</w:t>
      </w:r>
      <w:r>
        <w:rPr>
          <w:rFonts w:ascii="Times New Roman" w:cs="Times New Roman" w:eastAsia="Times New Roman" w:hAnsi="Times New Roman"/>
          <w:b w:val="false"/>
          <w:bCs w:val="false"/>
          <w:sz w:val="24"/>
          <w:szCs w:val="24"/>
        </w:rPr>
        <w:t xml:space="preserve">	43</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8.1   </w:t>
      </w:r>
      <w:r>
        <w:rPr>
          <w:rFonts w:ascii="Times New Roman" w:cs="Times New Roman" w:eastAsia="Times New Roman" w:hAnsi="Times New Roman"/>
          <w:sz w:val="24"/>
          <w:szCs w:val="24"/>
        </w:rPr>
        <w:t xml:space="preserve">Outcome of each planning method for k = 1 to 4 workshops.…</w:t>
      </w:r>
      <w:r>
        <w:rPr>
          <w:rFonts w:ascii="Times New Roman" w:cs="Times New Roman" w:eastAsia="Times New Roman" w:hAnsi="Times New Roman"/>
          <w:b w:val="false"/>
          <w:bCs w:val="false"/>
          <w:sz w:val="24"/>
          <w:szCs w:val="24"/>
        </w:rPr>
        <w:t xml:space="preserve">	50</w:t>
      </w:r>
    </w:p>
    <w:p>
      <w:pPr>
        <w:pStyle w:val="Heading1"/>
        <w:pageBreakBefore/>
        <w:spacing w:after="360" w:before="240"/>
        <w:jc w:val="center"/>
      </w:pPr>
      <w:r>
        <w:rPr>
          <w:rFonts w:ascii="Times New Roman" w:cs="Times New Roman" w:eastAsia="Times New Roman" w:hAnsi="Times New Roman"/>
          <w:b/>
          <w:bCs/>
          <w:sz w:val="32"/>
          <w:szCs w:val="32"/>
        </w:rPr>
        <w:t xml:space="preserve">LIST OF TABLES</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2.1   </w:t>
      </w:r>
      <w:r>
        <w:rPr>
          <w:rFonts w:ascii="Times New Roman" w:cs="Times New Roman" w:eastAsia="Times New Roman" w:hAnsi="Times New Roman"/>
          <w:sz w:val="24"/>
          <w:szCs w:val="24"/>
        </w:rPr>
        <w:t xml:space="preserve">Typical placement portal compared with CareerSphere AI</w:t>
      </w:r>
      <w:r>
        <w:rPr>
          <w:rFonts w:ascii="Times New Roman" w:cs="Times New Roman" w:eastAsia="Times New Roman" w:hAnsi="Times New Roman"/>
          <w:b w:val="false"/>
          <w:bCs w:val="false"/>
          <w:sz w:val="24"/>
          <w:szCs w:val="24"/>
        </w:rPr>
        <w:t xml:space="preserve">	7</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3.1   </w:t>
      </w:r>
      <w:r>
        <w:rPr>
          <w:rFonts w:ascii="Times New Roman" w:cs="Times New Roman" w:eastAsia="Times New Roman" w:hAnsi="Times New Roman"/>
          <w:sz w:val="24"/>
          <w:szCs w:val="24"/>
        </w:rPr>
        <w:t xml:space="preserve">Functional requirements by role</w:t>
      </w:r>
      <w:r>
        <w:rPr>
          <w:rFonts w:ascii="Times New Roman" w:cs="Times New Roman" w:eastAsia="Times New Roman" w:hAnsi="Times New Roman"/>
          <w:b w:val="false"/>
          <w:bCs w:val="false"/>
          <w:sz w:val="24"/>
          <w:szCs w:val="24"/>
        </w:rPr>
        <w:t xml:space="preserve">	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3.2   </w:t>
      </w:r>
      <w:r>
        <w:rPr>
          <w:rFonts w:ascii="Times New Roman" w:cs="Times New Roman" w:eastAsia="Times New Roman" w:hAnsi="Times New Roman"/>
          <w:sz w:val="24"/>
          <w:szCs w:val="24"/>
        </w:rPr>
        <w:t xml:space="preserve">Hardware and software requirements</w:t>
      </w:r>
      <w:r>
        <w:rPr>
          <w:rFonts w:ascii="Times New Roman" w:cs="Times New Roman" w:eastAsia="Times New Roman" w:hAnsi="Times New Roman"/>
          <w:b w:val="false"/>
          <w:bCs w:val="false"/>
          <w:sz w:val="24"/>
          <w:szCs w:val="24"/>
        </w:rPr>
        <w:t xml:space="preserve">	10</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4.1   </w:t>
      </w:r>
      <w:r>
        <w:rPr>
          <w:rFonts w:ascii="Times New Roman" w:cs="Times New Roman" w:eastAsia="Times New Roman" w:hAnsi="Times New Roman"/>
          <w:sz w:val="24"/>
          <w:szCs w:val="24"/>
        </w:rPr>
        <w:t xml:space="preserve">Modules of the system</w:t>
      </w:r>
      <w:r>
        <w:rPr>
          <w:rFonts w:ascii="Times New Roman" w:cs="Times New Roman" w:eastAsia="Times New Roman" w:hAnsi="Times New Roman"/>
          <w:b w:val="false"/>
          <w:bCs w:val="false"/>
          <w:sz w:val="24"/>
          <w:szCs w:val="24"/>
        </w:rPr>
        <w:t xml:space="preserve">	14</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4.2   </w:t>
      </w:r>
      <w:r>
        <w:rPr>
          <w:rFonts w:ascii="Times New Roman" w:cs="Times New Roman" w:eastAsia="Times New Roman" w:hAnsi="Times New Roman"/>
          <w:sz w:val="24"/>
          <w:szCs w:val="24"/>
        </w:rPr>
        <w:t xml:space="preserve">Main tables</w:t>
      </w:r>
      <w:r>
        <w:rPr>
          <w:rFonts w:ascii="Times New Roman" w:cs="Times New Roman" w:eastAsia="Times New Roman" w:hAnsi="Times New Roman"/>
          <w:b w:val="false"/>
          <w:bCs w:val="false"/>
          <w:sz w:val="24"/>
          <w:szCs w:val="24"/>
        </w:rPr>
        <w:t xml:space="preserve">	16</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4.3   </w:t>
      </w:r>
      <w:r>
        <w:rPr>
          <w:rFonts w:ascii="Times New Roman" w:cs="Times New Roman" w:eastAsia="Times New Roman" w:hAnsi="Times New Roman"/>
          <w:sz w:val="24"/>
          <w:szCs w:val="24"/>
        </w:rPr>
        <w:t xml:space="preserve">Main REST endpoints</w:t>
      </w:r>
      <w:r>
        <w:rPr>
          <w:rFonts w:ascii="Times New Roman" w:cs="Times New Roman" w:eastAsia="Times New Roman" w:hAnsi="Times New Roman"/>
          <w:b w:val="false"/>
          <w:bCs w:val="false"/>
          <w:sz w:val="24"/>
          <w:szCs w:val="24"/>
        </w:rPr>
        <w:t xml:space="preserve">	20</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5.1   </w:t>
      </w:r>
      <w:r>
        <w:rPr>
          <w:rFonts w:ascii="Times New Roman" w:cs="Times New Roman" w:eastAsia="Times New Roman" w:hAnsi="Times New Roman"/>
          <w:sz w:val="24"/>
          <w:szCs w:val="24"/>
        </w:rPr>
        <w:t xml:space="preserve">Résumé score rules</w:t>
      </w:r>
      <w:r>
        <w:rPr>
          <w:rFonts w:ascii="Times New Roman" w:cs="Times New Roman" w:eastAsia="Times New Roman" w:hAnsi="Times New Roman"/>
          <w:b w:val="false"/>
          <w:bCs w:val="false"/>
          <w:sz w:val="24"/>
          <w:szCs w:val="24"/>
        </w:rPr>
        <w:t xml:space="preserve">	27</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6.1   </w:t>
      </w:r>
      <w:r>
        <w:rPr>
          <w:rFonts w:ascii="Times New Roman" w:cs="Times New Roman" w:eastAsia="Times New Roman" w:hAnsi="Times New Roman"/>
          <w:sz w:val="24"/>
          <w:szCs w:val="24"/>
        </w:rPr>
        <w:t xml:space="preserve">Technology stack</w:t>
      </w:r>
      <w:r>
        <w:rPr>
          <w:rFonts w:ascii="Times New Roman" w:cs="Times New Roman" w:eastAsia="Times New Roman" w:hAnsi="Times New Roman"/>
          <w:b w:val="false"/>
          <w:bCs w:val="false"/>
          <w:sz w:val="24"/>
          <w:szCs w:val="24"/>
        </w:rPr>
        <w:t xml:space="preserve">	29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7.1   </w:t>
      </w:r>
      <w:r>
        <w:rPr>
          <w:rFonts w:ascii="Times New Roman" w:cs="Times New Roman" w:eastAsia="Times New Roman" w:hAnsi="Times New Roman"/>
          <w:sz w:val="24"/>
          <w:szCs w:val="24"/>
        </w:rPr>
        <w:t xml:space="preserve">Unit tests</w:t>
      </w:r>
      <w:r>
        <w:rPr>
          <w:rFonts w:ascii="Times New Roman" w:cs="Times New Roman" w:eastAsia="Times New Roman" w:hAnsi="Times New Roman"/>
          <w:b w:val="false"/>
          <w:bCs w:val="false"/>
          <w:sz w:val="24"/>
          <w:szCs w:val="24"/>
        </w:rPr>
        <w:t xml:space="preserve">	45</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7.2   </w:t>
      </w:r>
      <w:r>
        <w:rPr>
          <w:rFonts w:ascii="Times New Roman" w:cs="Times New Roman" w:eastAsia="Times New Roman" w:hAnsi="Times New Roman"/>
          <w:sz w:val="24"/>
          <w:szCs w:val="24"/>
        </w:rPr>
        <w:t xml:space="preserve">End-to-end API test cases</w:t>
      </w:r>
      <w:r>
        <w:rPr>
          <w:rFonts w:ascii="Times New Roman" w:cs="Times New Roman" w:eastAsia="Times New Roman" w:hAnsi="Times New Roman"/>
          <w:b w:val="false"/>
          <w:bCs w:val="false"/>
          <w:sz w:val="24"/>
          <w:szCs w:val="24"/>
        </w:rPr>
        <w:t xml:space="preserve">	46</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8.1   </w:t>
      </w:r>
      <w:r>
        <w:rPr>
          <w:rFonts w:ascii="Times New Roman" w:cs="Times New Roman" w:eastAsia="Times New Roman" w:hAnsi="Times New Roman"/>
          <w:sz w:val="24"/>
          <w:szCs w:val="24"/>
        </w:rPr>
        <w:t xml:space="preserve">Recommended next skill, 35 students</w:t>
      </w:r>
      <w:r>
        <w:rPr>
          <w:rFonts w:ascii="Times New Roman" w:cs="Times New Roman" w:eastAsia="Times New Roman" w:hAnsi="Times New Roman"/>
          <w:b w:val="false"/>
          <w:bCs w:val="false"/>
          <w:sz w:val="24"/>
          <w:szCs w:val="24"/>
        </w:rPr>
        <w:t xml:space="preserve">	48</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8.2   </w:t>
      </w:r>
      <w:r>
        <w:rPr>
          <w:rFonts w:ascii="Times New Roman" w:cs="Times New Roman" w:eastAsia="Times New Roman" w:hAnsi="Times New Roman"/>
          <w:sz w:val="24"/>
          <w:szCs w:val="24"/>
        </w:rPr>
        <w:t xml:space="preserve">Skill Roadmap, 35 students</w:t>
      </w:r>
      <w:r>
        <w:rPr>
          <w:rFonts w:ascii="Times New Roman" w:cs="Times New Roman" w:eastAsia="Times New Roman" w:hAnsi="Times New Roman"/>
          <w:b w:val="false"/>
          <w:bCs w:val="false"/>
          <w:sz w:val="24"/>
          <w:szCs w:val="24"/>
        </w:rPr>
        <w:t xml:space="preserve">	49</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8.3   </w:t>
      </w:r>
      <w:r>
        <w:rPr>
          <w:rFonts w:ascii="Times New Roman" w:cs="Times New Roman" w:eastAsia="Times New Roman" w:hAnsi="Times New Roman"/>
          <w:sz w:val="24"/>
          <w:szCs w:val="24"/>
        </w:rPr>
        <w:t xml:space="preserve">Workshop plans: students reached / matches (Reach goal)</w:t>
      </w:r>
      <w:r>
        <w:rPr>
          <w:rFonts w:ascii="Times New Roman" w:cs="Times New Roman" w:eastAsia="Times New Roman" w:hAnsi="Times New Roman"/>
          <w:b w:val="false"/>
          <w:bCs w:val="false"/>
          <w:sz w:val="24"/>
          <w:szCs w:val="24"/>
        </w:rPr>
        <w:t xml:space="preserve">	50</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8.4   </w:t>
      </w:r>
      <w:r>
        <w:rPr>
          <w:rFonts w:ascii="Times New Roman" w:cs="Times New Roman" w:eastAsia="Times New Roman" w:hAnsi="Times New Roman"/>
          <w:sz w:val="24"/>
          <w:szCs w:val="24"/>
        </w:rPr>
        <w:t xml:space="preserve">Planner runtime, median of 9 calls</w:t>
      </w:r>
      <w:r>
        <w:rPr>
          <w:rFonts w:ascii="Times New Roman" w:cs="Times New Roman" w:eastAsia="Times New Roman" w:hAnsi="Times New Roman"/>
          <w:b w:val="false"/>
          <w:bCs w:val="false"/>
          <w:sz w:val="24"/>
          <w:szCs w:val="24"/>
        </w:rPr>
        <w:t xml:space="preserve">	51</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9.1   </w:t>
      </w:r>
      <w:r>
        <w:rPr>
          <w:rFonts w:ascii="Times New Roman" w:cs="Times New Roman" w:eastAsia="Times New Roman" w:hAnsi="Times New Roman"/>
          <w:sz w:val="24"/>
          <w:szCs w:val="24"/>
        </w:rPr>
        <w:t xml:space="preserve">Demo accounts</w:t>
      </w:r>
      <w:r>
        <w:rPr>
          <w:rFonts w:ascii="Times New Roman" w:cs="Times New Roman" w:eastAsia="Times New Roman" w:hAnsi="Times New Roman"/>
          <w:b w:val="false"/>
          <w:bCs w:val="false"/>
          <w:sz w:val="24"/>
          <w:szCs w:val="24"/>
        </w:rPr>
        <w:t xml:space="preserve">	57</w:t>
      </w:r>
    </w:p>
    <w:p>
      <w:pPr>
        <w:tabs>
          <w:tab w:val="right" w:pos="8306" w:leader="dot"/>
        </w:tabs>
        <w:spacing w:after="40" w:before="0" w:line="276"/>
        <w:ind w:left="0" w:hanging="0"/>
      </w:pPr>
      <w:r>
        <w:rPr>
          <w:rFonts w:ascii="Times New Roman" w:cs="Times New Roman" w:eastAsia="Times New Roman" w:hAnsi="Times New Roman"/>
          <w:b w:val="false"/>
          <w:bCs w:val="false"/>
          <w:sz w:val="24"/>
          <w:szCs w:val="24"/>
        </w:rPr>
        <w:t xml:space="preserve">9.2   </w:t>
      </w:r>
      <w:r>
        <w:rPr>
          <w:rFonts w:ascii="Times New Roman" w:cs="Times New Roman" w:eastAsia="Times New Roman" w:hAnsi="Times New Roman"/>
          <w:sz w:val="24"/>
          <w:szCs w:val="24"/>
        </w:rPr>
        <w:t xml:space="preserve">All REST endpoints</w:t>
      </w:r>
      <w:r>
        <w:rPr>
          <w:rFonts w:ascii="Times New Roman" w:cs="Times New Roman" w:eastAsia="Times New Roman" w:hAnsi="Times New Roman"/>
          <w:b w:val="false"/>
          <w:bCs w:val="false"/>
          <w:sz w:val="24"/>
          <w:szCs w:val="24"/>
        </w:rPr>
        <w:t xml:space="preserve">	58</w:t>
      </w:r>
    </w:p>
    <w:p>
      <w:pPr>
        <w:pStyle w:val="Heading1"/>
        <w:pageBreakBefore/>
        <w:spacing w:after="360" w:before="240"/>
        <w:jc w:val="center"/>
      </w:pPr>
      <w:r>
        <w:rPr>
          <w:rFonts w:ascii="Times New Roman" w:cs="Times New Roman" w:eastAsia="Times New Roman" w:hAnsi="Times New Roman"/>
          <w:b/>
          <w:bCs/>
          <w:sz w:val="32"/>
          <w:szCs w:val="32"/>
        </w:rPr>
        <w:t xml:space="preserve">LIST OF ABBREVIATIONS</w:t>
      </w:r>
    </w:p>
    <w:p>
      <w:pPr>
        <w:tabs>
          <w:tab w:val="left" w:pos="2000"/>
        </w:tabs>
        <w:spacing w:after="40" w:line="300"/>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Artificial Intelligence</w:t>
      </w:r>
    </w:p>
    <w:p>
      <w:pPr>
        <w:tabs>
          <w:tab w:val="left" w:pos="2000"/>
        </w:tabs>
        <w:spacing w:after="40" w:line="3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2000"/>
        </w:tabs>
        <w:spacing w:after="40" w:line="300"/>
      </w:pPr>
      <w:r>
        <w:rPr>
          <w:rFonts w:ascii="Times New Roman" w:cs="Times New Roman" w:eastAsia="Times New Roman" w:hAnsi="Times New Roman"/>
          <w:b/>
          <w:bCs/>
          <w:sz w:val="24"/>
          <w:szCs w:val="24"/>
        </w:rPr>
        <w:t xml:space="preserve">BCrypt</w:t>
      </w:r>
      <w:r>
        <w:rPr>
          <w:rFonts w:ascii="Times New Roman" w:cs="Times New Roman" w:eastAsia="Times New Roman" w:hAnsi="Times New Roman"/>
          <w:sz w:val="24"/>
          <w:szCs w:val="24"/>
        </w:rPr>
        <w:t xml:space="preserve">	Blowfish-based password hashing function</w:t>
      </w:r>
    </w:p>
    <w:p>
      <w:pPr>
        <w:tabs>
          <w:tab w:val="left" w:pos="2000"/>
        </w:tabs>
        <w:spacing w:after="40" w:line="300"/>
      </w:pPr>
      <w:r>
        <w:rPr>
          <w:rFonts w:ascii="Times New Roman" w:cs="Times New Roman" w:eastAsia="Times New Roman" w:hAnsi="Times New Roman"/>
          <w:b/>
          <w:bCs/>
          <w:sz w:val="24"/>
          <w:szCs w:val="24"/>
        </w:rPr>
        <w:t xml:space="preserve">CGPA</w:t>
      </w:r>
      <w:r>
        <w:rPr>
          <w:rFonts w:ascii="Times New Roman" w:cs="Times New Roman" w:eastAsia="Times New Roman" w:hAnsi="Times New Roman"/>
          <w:sz w:val="24"/>
          <w:szCs w:val="24"/>
        </w:rPr>
        <w:t xml:space="preserve">	Cumulative Grade Point Average</w:t>
      </w:r>
    </w:p>
    <w:p>
      <w:pPr>
        <w:tabs>
          <w:tab w:val="left" w:pos="2000"/>
        </w:tabs>
        <w:spacing w:after="40" w:line="300"/>
      </w:pPr>
      <w:r>
        <w:rPr>
          <w:rFonts w:ascii="Times New Roman" w:cs="Times New Roman" w:eastAsia="Times New Roman" w:hAnsi="Times New Roman"/>
          <w:b/>
          <w:bCs/>
          <w:sz w:val="24"/>
          <w:szCs w:val="24"/>
        </w:rPr>
        <w:t xml:space="preserve">CSS</w:t>
      </w:r>
      <w:r>
        <w:rPr>
          <w:rFonts w:ascii="Times New Roman" w:cs="Times New Roman" w:eastAsia="Times New Roman" w:hAnsi="Times New Roman"/>
          <w:sz w:val="24"/>
          <w:szCs w:val="24"/>
        </w:rPr>
        <w:t xml:space="preserve">	Cascading Style Sheets</w:t>
      </w:r>
    </w:p>
    <w:p>
      <w:pPr>
        <w:tabs>
          <w:tab w:val="left" w:pos="2000"/>
        </w:tabs>
        <w:spacing w:after="40" w:line="300"/>
      </w:pPr>
      <w:r>
        <w:rPr>
          <w:rFonts w:ascii="Times New Roman" w:cs="Times New Roman" w:eastAsia="Times New Roman" w:hAnsi="Times New Roman"/>
          <w:b/>
          <w:bCs/>
          <w:sz w:val="24"/>
          <w:szCs w:val="24"/>
        </w:rPr>
        <w:t xml:space="preserve">DTO</w:t>
      </w:r>
      <w:r>
        <w:rPr>
          <w:rFonts w:ascii="Times New Roman" w:cs="Times New Roman" w:eastAsia="Times New Roman" w:hAnsi="Times New Roman"/>
          <w:sz w:val="24"/>
          <w:szCs w:val="24"/>
        </w:rPr>
        <w:t xml:space="preserve">	Data Transfer Object</w:t>
      </w:r>
    </w:p>
    <w:p>
      <w:pPr>
        <w:tabs>
          <w:tab w:val="left" w:pos="2000"/>
        </w:tabs>
        <w:spacing w:after="40" w:line="300"/>
      </w:pPr>
      <w:r>
        <w:rPr>
          <w:rFonts w:ascii="Times New Roman" w:cs="Times New Roman" w:eastAsia="Times New Roman" w:hAnsi="Times New Roman"/>
          <w:b/>
          <w:bCs/>
          <w:sz w:val="24"/>
          <w:szCs w:val="24"/>
        </w:rPr>
        <w:t xml:space="preserve">ER</w:t>
      </w:r>
      <w:r>
        <w:rPr>
          <w:rFonts w:ascii="Times New Roman" w:cs="Times New Roman" w:eastAsia="Times New Roman" w:hAnsi="Times New Roman"/>
          <w:sz w:val="24"/>
          <w:szCs w:val="24"/>
        </w:rPr>
        <w:t xml:space="preserve">	Entity–Relationship</w:t>
      </w:r>
    </w:p>
    <w:p>
      <w:pPr>
        <w:tabs>
          <w:tab w:val="left" w:pos="2000"/>
        </w:tabs>
        <w:spacing w:after="40" w:line="300"/>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Harmonic mean of precision and recall</w:t>
      </w:r>
    </w:p>
    <w:p>
      <w:pPr>
        <w:tabs>
          <w:tab w:val="left" w:pos="2000"/>
        </w:tabs>
        <w:spacing w:after="40" w:line="300"/>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In-memory Java SQL database</w:t>
      </w:r>
    </w:p>
    <w:p>
      <w:pPr>
        <w:tabs>
          <w:tab w:val="left" w:pos="2000"/>
        </w:tabs>
        <w:spacing w:after="40" w:line="300"/>
      </w:pPr>
      <w:r>
        <w:rPr>
          <w:rFonts w:ascii="Times New Roman" w:cs="Times New Roman" w:eastAsia="Times New Roman" w:hAnsi="Times New Roman"/>
          <w:b/>
          <w:bCs/>
          <w:sz w:val="24"/>
          <w:szCs w:val="24"/>
        </w:rPr>
        <w:t xml:space="preserve">HTTPS</w:t>
      </w:r>
      <w:r>
        <w:rPr>
          <w:rFonts w:ascii="Times New Roman" w:cs="Times New Roman" w:eastAsia="Times New Roman" w:hAnsi="Times New Roman"/>
          <w:sz w:val="24"/>
          <w:szCs w:val="24"/>
        </w:rPr>
        <w:t xml:space="preserve">	Hypertext Transfer Protocol Secure</w:t>
      </w:r>
    </w:p>
    <w:p>
      <w:pPr>
        <w:tabs>
          <w:tab w:val="left" w:pos="2000"/>
        </w:tabs>
        <w:spacing w:after="40" w:line="300"/>
      </w:pPr>
      <w:r>
        <w:rPr>
          <w:rFonts w:ascii="Times New Roman" w:cs="Times New Roman" w:eastAsia="Times New Roman" w:hAnsi="Times New Roman"/>
          <w:b/>
          <w:bCs/>
          <w:sz w:val="24"/>
          <w:szCs w:val="24"/>
        </w:rPr>
        <w:t xml:space="preserve">JPA</w:t>
      </w:r>
      <w:r>
        <w:rPr>
          <w:rFonts w:ascii="Times New Roman" w:cs="Times New Roman" w:eastAsia="Times New Roman" w:hAnsi="Times New Roman"/>
          <w:sz w:val="24"/>
          <w:szCs w:val="24"/>
        </w:rPr>
        <w:t xml:space="preserve">	Jakarta Persistence API</w:t>
      </w:r>
    </w:p>
    <w:p>
      <w:pPr>
        <w:tabs>
          <w:tab w:val="left" w:pos="2000"/>
        </w:tabs>
        <w:spacing w:after="40" w:line="300"/>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JavaScript Object Notation</w:t>
      </w:r>
    </w:p>
    <w:p>
      <w:pPr>
        <w:tabs>
          <w:tab w:val="left" w:pos="2000"/>
        </w:tabs>
        <w:spacing w:after="40" w:line="300"/>
      </w:pPr>
      <w:r>
        <w:rPr>
          <w:rFonts w:ascii="Times New Roman" w:cs="Times New Roman" w:eastAsia="Times New Roman" w:hAnsi="Times New Roman"/>
          <w:b/>
          <w:bCs/>
          <w:sz w:val="24"/>
          <w:szCs w:val="24"/>
        </w:rPr>
        <w:t xml:space="preserve">JWT</w:t>
      </w:r>
      <w:r>
        <w:rPr>
          <w:rFonts w:ascii="Times New Roman" w:cs="Times New Roman" w:eastAsia="Times New Roman" w:hAnsi="Times New Roman"/>
          <w:sz w:val="24"/>
          <w:szCs w:val="24"/>
        </w:rPr>
        <w:t xml:space="preserve">	JSON Web Token</w:t>
      </w:r>
    </w:p>
    <w:p>
      <w:pPr>
        <w:tabs>
          <w:tab w:val="left" w:pos="2000"/>
        </w:tabs>
        <w:spacing w:after="40" w:line="300"/>
      </w:pPr>
      <w:r>
        <w:rPr>
          <w:rFonts w:ascii="Times New Roman" w:cs="Times New Roman" w:eastAsia="Times New Roman" w:hAnsi="Times New Roman"/>
          <w:b/>
          <w:bCs/>
          <w:sz w:val="24"/>
          <w:szCs w:val="24"/>
        </w:rPr>
        <w:t xml:space="preserve">LLM</w:t>
      </w:r>
      <w:r>
        <w:rPr>
          <w:rFonts w:ascii="Times New Roman" w:cs="Times New Roman" w:eastAsia="Times New Roman" w:hAnsi="Times New Roman"/>
          <w:sz w:val="24"/>
          <w:szCs w:val="24"/>
        </w:rPr>
        <w:t xml:space="preserve">	Large Language Model</w:t>
      </w:r>
    </w:p>
    <w:p>
      <w:pPr>
        <w:tabs>
          <w:tab w:val="left" w:pos="2000"/>
        </w:tabs>
        <w:spacing w:after="40" w:line="300"/>
      </w:pPr>
      <w:r>
        <w:rPr>
          <w:rFonts w:ascii="Times New Roman" w:cs="Times New Roman" w:eastAsia="Times New Roman" w:hAnsi="Times New Roman"/>
          <w:b/>
          <w:bCs/>
          <w:sz w:val="24"/>
          <w:szCs w:val="24"/>
        </w:rPr>
        <w:t xml:space="preserve">MVC</w:t>
      </w:r>
      <w:r>
        <w:rPr>
          <w:rFonts w:ascii="Times New Roman" w:cs="Times New Roman" w:eastAsia="Times New Roman" w:hAnsi="Times New Roman"/>
          <w:sz w:val="24"/>
          <w:szCs w:val="24"/>
        </w:rPr>
        <w:t xml:space="preserve">	Model–View–Controller</w:t>
      </w:r>
    </w:p>
    <w:p>
      <w:pPr>
        <w:tabs>
          <w:tab w:val="left" w:pos="2000"/>
        </w:tabs>
        <w:spacing w:after="40" w:line="300"/>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2000"/>
        </w:tabs>
        <w:spacing w:after="40" w:line="300"/>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Single-Page Application</w:t>
      </w:r>
    </w:p>
    <w:p>
      <w:pPr>
        <w:tabs>
          <w:tab w:val="left" w:pos="2000"/>
        </w:tabs>
        <w:spacing w:after="40" w:line="300"/>
      </w:pPr>
      <w:r>
        <w:rPr>
          <w:rFonts w:ascii="Times New Roman" w:cs="Times New Roman" w:eastAsia="Times New Roman" w:hAnsi="Times New Roman"/>
          <w:b/>
          <w:bCs/>
          <w:sz w:val="24"/>
          <w:szCs w:val="24"/>
        </w:rPr>
        <w:t xml:space="preserve">SQL</w:t>
      </w:r>
      <w:r>
        <w:rPr>
          <w:rFonts w:ascii="Times New Roman" w:cs="Times New Roman" w:eastAsia="Times New Roman" w:hAnsi="Times New Roman"/>
          <w:sz w:val="24"/>
          <w:szCs w:val="24"/>
        </w:rPr>
        <w:t xml:space="preserve">	Structured Query Language</w:t>
      </w:r>
    </w:p>
    <w:p>
      <w:pPr>
        <w:tabs>
          <w:tab w:val="left" w:pos="2000"/>
        </w:tabs>
        <w:spacing w:after="40" w:line="300"/>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User Interface</w:t>
      </w:r>
    </w:p>
    <w:p>
      <w:pPr>
        <w:tabs>
          <w:tab w:val="left" w:pos="2000"/>
        </w:tabs>
        <w:spacing w:after="40" w:line="3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2160" w:header="708" w:footer="708" w:gutter="0"/>
          <w:pgNumType w:start="1" w:fmt="lowerRoman"/>
          <w:docGrid w:linePitch="360"/>
        </w:sectPr>
      </w:pPr>
    </w:p>
    <w:p>
      <w:pPr>
        <w:pStyle w:val="Heading1"/>
        <w:pageBreakBefore/>
        <w:spacing w:after="120" w:before="600"/>
        <w:jc w:val="center"/>
      </w:pPr>
      <w:r>
        <w:rPr>
          <w:rFonts w:ascii="Times New Roman" w:cs="Times New Roman" w:eastAsia="Times New Roman" w:hAnsi="Times New Roman"/>
          <w:b/>
          <w:bCs/>
          <w:sz w:val="28"/>
          <w:szCs w:val="28"/>
        </w:rPr>
        <w:t xml:space="preserve">CHAPTER 1</w:t>
      </w:r>
    </w:p>
    <w:p>
      <w:pPr>
        <w:keepNext/>
        <w:spacing w:after="480"/>
        <w:jc w:val="center"/>
      </w:pPr>
      <w:r>
        <w:rPr>
          <w:rFonts w:ascii="Times New Roman" w:cs="Times New Roman" w:eastAsia="Times New Roman" w:hAnsi="Times New Roman"/>
          <w:b/>
          <w:bCs/>
          <w:sz w:val="32"/>
          <w:szCs w:val="32"/>
        </w:rPr>
        <w:t xml:space="preserve">INTRODUCTION</w:t>
      </w:r>
    </w:p>
    <w:p>
      <w:pPr>
        <w:pStyle w:val="Heading2"/>
        <w:keepNext/>
        <w:spacing w:after="140" w:before="280" w:line="360"/>
      </w:pPr>
      <w:r>
        <w:rPr>
          <w:rFonts w:ascii="Times New Roman" w:cs="Times New Roman" w:eastAsia="Times New Roman" w:hAnsi="Times New Roman"/>
          <w:b/>
          <w:bCs/>
          <w:sz w:val="28"/>
          <w:szCs w:val="28"/>
        </w:rPr>
        <w:t xml:space="preserve">1.1  Background</w:t>
      </w:r>
    </w:p>
    <w:p>
      <w:pPr>
        <w:spacing w:after="160" w:before="0" w:line="360"/>
        <w:jc w:val="both"/>
      </w:pPr>
      <w:r>
        <w:rPr>
          <w:rFonts w:ascii="Times New Roman" w:cs="Times New Roman" w:eastAsia="Times New Roman" w:hAnsi="Times New Roman"/>
          <w:sz w:val="24"/>
          <w:szCs w:val="24"/>
        </w:rPr>
        <w:t xml:space="preserve">Campus placement is the main route from an engineering college to a first job in India. Within a few months each year, a training and placement cell invites companies, students apply to openings, recruiters shortlist and interview, and offers are made. The process is high in volume and short in time. A mid-sized department may have several hundred final-year students and dozens of openings, each asking for its own mix of technical skills, a minimum CGPA and sometimes a particular branch.</w:t>
      </w:r>
    </w:p>
    <w:p>
      <w:pPr>
        <w:spacing w:after="160" w:before="0" w:line="360"/>
        <w:jc w:val="both"/>
      </w:pPr>
      <w:r>
        <w:rPr>
          <w:rFonts w:ascii="Times New Roman" w:cs="Times New Roman" w:eastAsia="Times New Roman" w:hAnsi="Times New Roman"/>
          <w:sz w:val="24"/>
          <w:szCs w:val="24"/>
        </w:rPr>
        <w:t xml:space="preserve">Most colleges run this process on a placement portal: a website where students keep a profile and résumé, companies post drives, and the placement cell tracks applications. These portals are good at recording what happened. They are much weaker at telling anybody what to do next. A student can see that a job asks for Java, Spring Boot and Git, but not whether learning Spring Boot or Docker would open more doors across all current openings. A recruiter sees a list of applicants, but not the students who would fit well and simply did not apply. A placement cell can see that many students lack a skill, but not which three workshops would help the most students reach at least one job.</w:t>
      </w:r>
    </w:p>
    <w:p>
      <w:pPr>
        <w:spacing w:after="160" w:before="0" w:line="360"/>
        <w:jc w:val="both"/>
      </w:pPr>
      <w:r>
        <w:rPr>
          <w:rFonts w:ascii="Times New Roman" w:cs="Times New Roman" w:eastAsia="Times New Roman" w:hAnsi="Times New Roman"/>
          <w:sz w:val="24"/>
          <w:szCs w:val="24"/>
        </w:rPr>
        <w:t xml:space="preserve">This project,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is a campus placement platform built around one transparent rule: how much of a job’s required skill set a student has. Because the rule is simple and exact, it can be run thousands of times a second to answer “what if” questions for students, recruiters and the placement cell, and every answer can be explained line by line.</w:t>
      </w:r>
    </w:p>
    <w:p>
      <w:pPr>
        <w:pStyle w:val="Heading2"/>
        <w:keepNext/>
        <w:spacing w:after="140" w:before="280" w:line="360"/>
      </w:pPr>
      <w:r>
        <w:rPr>
          <w:rFonts w:ascii="Times New Roman" w:cs="Times New Roman" w:eastAsia="Times New Roman" w:hAnsi="Times New Roman"/>
          <w:b/>
          <w:bCs/>
          <w:sz w:val="28"/>
          <w:szCs w:val="28"/>
        </w:rPr>
        <w:t xml:space="preserve">1.2  Problem Statement</w:t>
      </w:r>
    </w:p>
    <w:p>
      <w:pPr>
        <w:spacing w:after="160" w:before="0" w:line="360"/>
        <w:jc w:val="both"/>
      </w:pPr>
      <w:r>
        <w:rPr>
          <w:rFonts w:ascii="Times New Roman" w:cs="Times New Roman" w:eastAsia="Times New Roman" w:hAnsi="Times New Roman"/>
          <w:sz w:val="24"/>
          <w:szCs w:val="24"/>
        </w:rPr>
        <w:t xml:space="preserve">Existing placement systems either show a score and a list of missing skills, or predict whether a student will be placed. Neither tells a student which action to take, and neither helps the placement cell plan training for the whole batch. The problem addressed in this project is therefore:</w:t>
      </w:r>
    </w:p>
    <w:p>
      <w:pPr>
        <w:spacing w:after="160" w:before="0" w:line="360"/>
        <w:ind w:left="400" w:right="400"/>
        <w:jc w:val="both"/>
      </w:pPr>
      <w:r>
        <w:rPr>
          <w:rFonts w:ascii="Times New Roman" w:cs="Times New Roman" w:eastAsia="Times New Roman" w:hAnsi="Times New Roman"/>
          <w:i/>
          <w:iCs/>
          <w:sz w:val="24"/>
          <w:szCs w:val="24"/>
        </w:rPr>
        <w:t xml:space="preserve">To design and build a campus placement platform that (i) scores every student against every open job with a transparent, level-aware rule; (ii) turns that score into concrete, explainable decisions: which skill or set of skills a student should learn next, which students a recruiter should look at, and which workshops a placement cell should run, for whom; and (iii) uses large language models only where their answers can be grounded in the same data, so that the system never invents a skill or a number.</w:t>
      </w:r>
    </w:p>
    <w:p>
      <w:pPr>
        <w:pStyle w:val="Heading2"/>
        <w:keepNext/>
        <w:spacing w:after="140" w:before="280" w:line="360"/>
      </w:pPr>
      <w:r>
        <w:rPr>
          <w:rFonts w:ascii="Times New Roman" w:cs="Times New Roman" w:eastAsia="Times New Roman" w:hAnsi="Times New Roman"/>
          <w:b/>
          <w:bCs/>
          <w:sz w:val="28"/>
          <w:szCs w:val="28"/>
        </w:rPr>
        <w:t xml:space="preserve">1.3  Motivation</w:t>
      </w:r>
    </w:p>
    <w:p>
      <w:pPr>
        <w:spacing w:after="160" w:before="0" w:line="360"/>
        <w:jc w:val="both"/>
      </w:pPr>
      <w:r>
        <w:rPr>
          <w:rFonts w:ascii="Times New Roman" w:cs="Times New Roman" w:eastAsia="Times New Roman" w:hAnsi="Times New Roman"/>
          <w:sz w:val="24"/>
          <w:szCs w:val="24"/>
        </w:rPr>
        <w:t xml:space="preserve">Three observations motivated the project. First, skills pay off in combination. A student who has only Git gains nothing from learning Java alone or Spring Boot alone for a job that needs all three, but gains the job by learning both. Advice that looks at one skill at a time can therefore be wrong in a way that matters. Second, placement data is small enough to search exactly. A batch of 35 students, 12 jobs and 22 skills has only 1,540 ways to choose three workshops, so the best plan can be found in milliseconds rather than approximated. Third, large language models are good at conversation and at reading résumés, but they can state things that are not true. A placement decision should not depend on such a statement unless it can be checked.</w:t>
      </w:r>
    </w:p>
    <w:p>
      <w:pPr>
        <w:pStyle w:val="Heading2"/>
        <w:keepNext/>
        <w:spacing w:after="140" w:before="280" w:line="360"/>
      </w:pPr>
      <w:r>
        <w:rPr>
          <w:rFonts w:ascii="Times New Roman" w:cs="Times New Roman" w:eastAsia="Times New Roman" w:hAnsi="Times New Roman"/>
          <w:b/>
          <w:bCs/>
          <w:sz w:val="28"/>
          <w:szCs w:val="28"/>
        </w:rPr>
        <w:t xml:space="preserve">1.4  Objectives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Build a working web platform for three roles (student, recruiter, placement cell) with secure login, profiles, résumé upload, job posting, applications and status tracking.</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Define an explainable, level-aware match score with must-have and nice-to-have skills, and a clear “within reach” rule that includes the recruiter’s CGPA cutoff.</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Give every student actionable guidance: Opportunity Math (the best next skill), a what-if Career Map, and a Skill Roadmap that finds the best two- and three-step plans exactly.</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Give recruiters ranked, explained applicants with verified skills, and a Hidden Talent list of consented students who fit but have not applied.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Give the placement cell batch analytics, certificate verification, a readiness leaderboard and a Workshop Planner that chooses the best k workshops by exact search.</w:t>
      </w:r>
    </w:p>
    <w:p>
      <w:pPr>
        <w:pStyle w:val="ListParagraph"/>
        <w:numPr>
          <w:ilvl w:val="0"/>
          <w:numId w:val="2"/>
        </w:numPr>
        <w:spacing w:after="80" w:line="360"/>
        <w:jc w:val="both"/>
      </w:pPr>
      <w:r>
        <w:rPr>
          <w:rFonts w:ascii="Times New Roman" w:cs="Times New Roman" w:eastAsia="Times New Roman" w:hAnsi="Times New Roman"/>
          <w:sz w:val="24"/>
          <w:szCs w:val="24"/>
        </w:rPr>
        <w:t xml:space="preserve">Verify skill levels through server-graded assessments and placement-cell-checked certificates.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Add an AI Copilot and an AI résumé skill finder that are grounded in the student’s real data and keep working without an AI key.</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Test the system with automated unit and API tests, and evaluate the methods on a realistic demo batch against simple baselines.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Make the project easy to run and demonstrate: on a Mac with one command, from Xcode, VS Code and Android Studio, and online with Docker.</w:t>
      </w:r>
    </w:p>
    <w:p>
      <w:pPr>
        <w:pStyle w:val="Heading2"/>
        <w:keepNext/>
        <w:spacing w:after="140" w:before="280" w:line="360"/>
      </w:pPr>
      <w:r>
        <w:rPr>
          <w:rFonts w:ascii="Times New Roman" w:cs="Times New Roman" w:eastAsia="Times New Roman" w:hAnsi="Times New Roman"/>
          <w:b/>
          <w:bCs/>
          <w:sz w:val="28"/>
          <w:szCs w:val="28"/>
        </w:rPr>
        <w:t xml:space="preserve">1.5  Scope of the Project</w:t>
      </w:r>
    </w:p>
    <w:p>
      <w:pPr>
        <w:spacing w:after="160" w:before="0" w:line="360"/>
        <w:jc w:val="both"/>
      </w:pPr>
      <w:r>
        <w:rPr>
          <w:rFonts w:ascii="Times New Roman" w:cs="Times New Roman" w:eastAsia="Times New Roman" w:hAnsi="Times New Roman"/>
          <w:sz w:val="24"/>
          <w:szCs w:val="24"/>
        </w:rPr>
        <w:t xml:space="preserve">The system covers the core placement cycle inside one college: profiles, résumés, skills and levels, jobs, applications, shortlisting and offers, plus the guidance and planning features described above. It does not handle interview scheduling with calendars, payroll or offer letters, or communication with companies outside the platform. All numbers in this report come from a fictional demo batch shipped with the system (35 students, 2 companies, 12 jobs, 22 skills), so they show how the methods behave rather than their effect on real placements.</w:t>
      </w:r>
    </w:p>
    <w:p>
      <w:pPr>
        <w:pStyle w:val="Heading2"/>
        <w:keepNext/>
        <w:spacing w:after="140" w:before="280" w:line="360"/>
      </w:pPr>
      <w:r>
        <w:rPr>
          <w:rFonts w:ascii="Times New Roman" w:cs="Times New Roman" w:eastAsia="Times New Roman" w:hAnsi="Times New Roman"/>
          <w:b/>
          <w:bCs/>
          <w:sz w:val="28"/>
          <w:szCs w:val="28"/>
        </w:rPr>
        <w:t xml:space="preserve">1.6  What Is New in This Project</w:t>
      </w:r>
    </w:p>
    <w:p>
      <w:pPr>
        <w:spacing w:after="160" w:before="0" w:line="360"/>
        <w:jc w:val="both"/>
      </w:pPr>
      <w:r>
        <w:rPr>
          <w:rFonts w:ascii="Times New Roman" w:cs="Times New Roman" w:eastAsia="Times New Roman" w:hAnsi="Times New Roman"/>
          <w:sz w:val="24"/>
          <w:szCs w:val="24"/>
        </w:rPr>
        <w:t xml:space="preserve">Several features are, to our knowledge, not found together in college placement portals or in the published systems reviewed in Chapter 2:</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Opportunity Math.</w:t>
      </w:r>
      <w:r>
        <w:rPr>
          <w:rFonts w:ascii="Times New Roman" w:cs="Times New Roman" w:eastAsia="Times New Roman" w:hAnsi="Times New Roman"/>
          <w:sz w:val="24"/>
          <w:szCs w:val="24"/>
        </w:rPr>
        <w:t xml:space="preserve"> For each missing skill or level-up, the system re-scores every open job and counts how many would newly come within reach. The student sees “Learn Spring Boot: +4 jobs”, not just “you are missing Spring Boot”.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Skill Roadmap with synergy detection.</w:t>
      </w:r>
      <w:r>
        <w:rPr>
          <w:rFonts w:ascii="Times New Roman" w:cs="Times New Roman" w:eastAsia="Times New Roman" w:hAnsi="Times New Roman"/>
          <w:sz w:val="24"/>
          <w:szCs w:val="24"/>
        </w:rPr>
        <w:t xml:space="preserve"> An exact search over every bundle of up to three learning steps finds the best plan of each size and marks bundles whose steps only pay off together. On the demo batch this raises the average gain from 1.43 jobs (best single skill) to 4.71 jobs (best three steps), and helps all 7 students for whom no single skill helps.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Hidden Talent.</w:t>
      </w:r>
      <w:r>
        <w:rPr>
          <w:rFonts w:ascii="Times New Roman" w:cs="Times New Roman" w:eastAsia="Times New Roman" w:hAnsi="Times New Roman"/>
          <w:sz w:val="24"/>
          <w:szCs w:val="24"/>
        </w:rPr>
        <w:t xml:space="preserve"> The same rule run from the job’s side shows a recruiter consented students who fit a job, or are one step away, without having applied, and lets the recruiter invite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Exact Workshop Planner.</w:t>
      </w:r>
      <w:r>
        <w:rPr>
          <w:rFonts w:ascii="Times New Roman" w:cs="Times New Roman" w:eastAsia="Times New Roman" w:hAnsi="Times New Roman"/>
          <w:sz w:val="24"/>
          <w:szCs w:val="24"/>
        </w:rPr>
        <w:t xml:space="preserve"> Choosing workshops for a batch is shown not to be submodular, so greedy selection can fail. Exact search with bit masks finds the best plan; with three workshops it gives all 35 demo students a job within reach, where greedy selection reaches 32.</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Grounded AI.</w:t>
      </w:r>
      <w:r>
        <w:rPr>
          <w:rFonts w:ascii="Times New Roman" w:cs="Times New Roman" w:eastAsia="Times New Roman" w:hAnsi="Times New Roman"/>
          <w:sz w:val="24"/>
          <w:szCs w:val="24"/>
        </w:rPr>
        <w:t xml:space="preserve"> The Copilot answers only through eight read-only tools over the student’s own data, and the résumé skill finder keeps an AI suggestion only if its quoted evidence is really in the résumé.</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Verified levels.</w:t>
      </w:r>
      <w:r>
        <w:rPr>
          <w:rFonts w:ascii="Times New Roman" w:cs="Times New Roman" w:eastAsia="Times New Roman" w:hAnsi="Times New Roman"/>
          <w:sz w:val="24"/>
          <w:szCs w:val="24"/>
        </w:rPr>
        <w:t xml:space="preserve"> Skill levels can be verified by a server-graded assessment or a certificate checked by the placement cell, and verified levels are what recruiters and the score use.</w:t>
      </w:r>
    </w:p>
    <w:p>
      <w:pPr>
        <w:pStyle w:val="Heading2"/>
        <w:keepNext/>
        <w:spacing w:after="140" w:before="280" w:line="360"/>
      </w:pPr>
      <w:r>
        <w:rPr>
          <w:rFonts w:ascii="Times New Roman" w:cs="Times New Roman" w:eastAsia="Times New Roman" w:hAnsi="Times New Roman"/>
          <w:b/>
          <w:bCs/>
          <w:sz w:val="28"/>
          <w:szCs w:val="28"/>
        </w:rPr>
        <w:t xml:space="preserve">1.7  Organisation of the Report</w:t>
      </w:r>
    </w:p>
    <w:p>
      <w:pPr>
        <w:spacing w:after="160" w:before="0" w:line="360"/>
        <w:jc w:val="both"/>
      </w:pPr>
      <w:r>
        <w:rPr>
          <w:rFonts w:ascii="Times New Roman" w:cs="Times New Roman" w:eastAsia="Times New Roman" w:hAnsi="Times New Roman"/>
          <w:sz w:val="24"/>
          <w:szCs w:val="24"/>
        </w:rPr>
        <w:t xml:space="preserve">Chapter 2 reviews related work and existing placement portals. Chapter 3 analyses the requirements. Chapter 4 presents the system design: architecture, database, sequence diagrams and APIs. Chapter 5 describes the methods and algorithms in detail. Chapter 6 covers the implementation, with screenshots of every main screen. Chapter 7 describes testing, Chapter 8 the results, and Chapter 9 concludes with future scope. The appendices give the installation guide, the demo script and the full list of APIs.</w:t>
      </w:r>
    </w:p>
    <w:p>
      <w:pPr>
        <w:pStyle w:val="Heading1"/>
        <w:pageBreakBefore/>
        <w:spacing w:after="120" w:before="600"/>
        <w:jc w:val="center"/>
      </w:pPr>
      <w:r>
        <w:rPr>
          <w:rFonts w:ascii="Times New Roman" w:cs="Times New Roman" w:eastAsia="Times New Roman" w:hAnsi="Times New Roman"/>
          <w:b/>
          <w:bCs/>
          <w:sz w:val="28"/>
          <w:szCs w:val="28"/>
        </w:rPr>
        <w:t xml:space="preserve">CHAPTER 2</w:t>
      </w:r>
    </w:p>
    <w:p>
      <w:pPr>
        <w:keepNext/>
        <w:spacing w:after="480"/>
        <w:jc w:val="center"/>
      </w:pPr>
      <w:r>
        <w:rPr>
          <w:rFonts w:ascii="Times New Roman" w:cs="Times New Roman" w:eastAsia="Times New Roman" w:hAnsi="Times New Roman"/>
          <w:b/>
          <w:bCs/>
          <w:sz w:val="32"/>
          <w:szCs w:val="32"/>
        </w:rPr>
        <w:t xml:space="preserve">LITERATURE SURVEY</w:t>
      </w:r>
    </w:p>
    <w:p>
      <w:pPr>
        <w:spacing w:after="160" w:before="0" w:line="360"/>
        <w:jc w:val="both"/>
      </w:pPr>
      <w:r>
        <w:rPr>
          <w:rFonts w:ascii="Times New Roman" w:cs="Times New Roman" w:eastAsia="Times New Roman" w:hAnsi="Times New Roman"/>
          <w:sz w:val="24"/>
          <w:szCs w:val="24"/>
        </w:rPr>
        <w:t xml:space="preserve">This chapter reviews work in five areas that the project builds on: job recommendation and person–job fit, placement prediction, explainable recommendation, coverage problems and submodularity, and tool use and grounding in large language models, followed by fairness in algorithmic hiring and a comparison with existing placement portals.</w:t>
      </w:r>
    </w:p>
    <w:p>
      <w:pPr>
        <w:pStyle w:val="Heading2"/>
        <w:keepNext/>
        <w:spacing w:after="140" w:before="280" w:line="360"/>
      </w:pPr>
      <w:r>
        <w:rPr>
          <w:rFonts w:ascii="Times New Roman" w:cs="Times New Roman" w:eastAsia="Times New Roman" w:hAnsi="Times New Roman"/>
          <w:b/>
          <w:bCs/>
          <w:sz w:val="28"/>
          <w:szCs w:val="28"/>
        </w:rPr>
        <w:t xml:space="preserve">2.1  Job Recommendation and Person–Job Fit</w:t>
      </w:r>
    </w:p>
    <w:p>
      <w:pPr>
        <w:spacing w:after="160" w:before="0" w:line="360"/>
        <w:jc w:val="both"/>
      </w:pPr>
      <w:r>
        <w:rPr>
          <w:rFonts w:ascii="Times New Roman" w:cs="Times New Roman" w:eastAsia="Times New Roman" w:hAnsi="Times New Roman"/>
          <w:sz w:val="24"/>
          <w:szCs w:val="24"/>
        </w:rPr>
        <w:t xml:space="preserve">De Ruijt and Bhulai [1] review a decade of job recommender systems. They group methods into content-based, collaborative, hybrid and knowledge-based approaches and point out that job recommendation differs from product recommendation: it is reciprocal (both the candidate and the employer must agree), temporal (openings close), and has received limited attention to fairness. Zhu et al. [2] learn joint neural representations of résumés and job postings to predict person–job fit. Such models can be accurate when large labelled histories exist, but a college placement cell rarely has that data, and a learned score offers little explanation of why a particular student fits a particular job.</w:t>
      </w:r>
    </w:p>
    <w:p>
      <w:pPr>
        <w:pStyle w:val="Heading2"/>
        <w:keepNext/>
        <w:spacing w:after="140" w:before="280" w:line="360"/>
      </w:pPr>
      <w:r>
        <w:rPr>
          <w:rFonts w:ascii="Times New Roman" w:cs="Times New Roman" w:eastAsia="Times New Roman" w:hAnsi="Times New Roman"/>
          <w:b/>
          <w:bCs/>
          <w:sz w:val="28"/>
          <w:szCs w:val="28"/>
        </w:rPr>
        <w:t xml:space="preserve">2.2  Placement Prediction</w:t>
      </w:r>
    </w:p>
    <w:p>
      <w:pPr>
        <w:spacing w:after="160" w:before="0" w:line="360"/>
        <w:jc w:val="both"/>
      </w:pPr>
      <w:r>
        <w:rPr>
          <w:rFonts w:ascii="Times New Roman" w:cs="Times New Roman" w:eastAsia="Times New Roman" w:hAnsi="Times New Roman"/>
          <w:sz w:val="24"/>
          <w:szCs w:val="24"/>
        </w:rPr>
        <w:t xml:space="preserve">Many studies predict whether a student will be placed. Alfana et al. [3], for example, build probability models from cognitive and academic features to predict campus placement outcomes. Prediction is useful for a college’s planning, but it describes a situation rather than changing it: knowing that a student has a 40% chance of placement does not say which skill to learn to improve that chance. CareerSphere instead computes the effect of each possible action exactly.</w:t>
      </w:r>
    </w:p>
    <w:p>
      <w:pPr>
        <w:pStyle w:val="Heading2"/>
        <w:keepNext/>
        <w:spacing w:after="140" w:before="280" w:line="360"/>
      </w:pPr>
      <w:r>
        <w:rPr>
          <w:rFonts w:ascii="Times New Roman" w:cs="Times New Roman" w:eastAsia="Times New Roman" w:hAnsi="Times New Roman"/>
          <w:b/>
          <w:bCs/>
          <w:sz w:val="28"/>
          <w:szCs w:val="28"/>
        </w:rPr>
        <w:t xml:space="preserve">2.3  Explainable Recommendation</w:t>
      </w:r>
    </w:p>
    <w:p>
      <w:pPr>
        <w:spacing w:after="160" w:before="0" w:line="360"/>
        <w:jc w:val="both"/>
      </w:pPr>
      <w:r>
        <w:rPr>
          <w:rFonts w:ascii="Times New Roman" w:cs="Times New Roman" w:eastAsia="Times New Roman" w:hAnsi="Times New Roman"/>
          <w:sz w:val="24"/>
          <w:szCs w:val="24"/>
        </w:rPr>
        <w:t xml:space="preserve">Zhang and Chen [4] survey explainable recommendation and distinguish </w:t>
      </w:r>
      <w:r>
        <w:rPr>
          <w:rFonts w:ascii="Times New Roman" w:cs="Times New Roman" w:eastAsia="Times New Roman" w:hAnsi="Times New Roman"/>
          <w:i/>
          <w:iCs/>
          <w:sz w:val="24"/>
          <w:szCs w:val="24"/>
        </w:rPr>
        <w:t xml:space="preserve">post-hoc</w:t>
      </w:r>
      <w:r>
        <w:rPr>
          <w:rFonts w:ascii="Times New Roman" w:cs="Times New Roman" w:eastAsia="Times New Roman" w:hAnsi="Times New Roman"/>
          <w:sz w:val="24"/>
          <w:szCs w:val="24"/>
        </w:rPr>
        <w:t xml:space="preserve"> explanations, generated after a black-box model makes a prediction, from models that are </w:t>
      </w:r>
      <w:r>
        <w:rPr>
          <w:rFonts w:ascii="Times New Roman" w:cs="Times New Roman" w:eastAsia="Times New Roman" w:hAnsi="Times New Roman"/>
          <w:i/>
          <w:iCs/>
          <w:sz w:val="24"/>
          <w:szCs w:val="24"/>
        </w:rPr>
        <w:t xml:space="preserve">interpretable by construction</w:t>
      </w:r>
      <w:r>
        <w:rPr>
          <w:rFonts w:ascii="Times New Roman" w:cs="Times New Roman" w:eastAsia="Times New Roman" w:hAnsi="Times New Roman"/>
          <w:sz w:val="24"/>
          <w:szCs w:val="24"/>
        </w:rPr>
        <w:t xml:space="preserve">. CareerSphere is of the second kind. Every score is computed from the listed skills and levels, so the explanation (matched skills, missing skills, level gaps, CGPA rule) is the computation itself rather than an approximation of it. A student or recruiter can check any score by hand.</w:t>
      </w:r>
    </w:p>
    <w:p>
      <w:pPr>
        <w:pStyle w:val="Heading2"/>
        <w:keepNext/>
        <w:spacing w:after="140" w:before="280" w:line="360"/>
      </w:pPr>
      <w:r>
        <w:rPr>
          <w:rFonts w:ascii="Times New Roman" w:cs="Times New Roman" w:eastAsia="Times New Roman" w:hAnsi="Times New Roman"/>
          <w:b/>
          <w:bCs/>
          <w:sz w:val="28"/>
          <w:szCs w:val="28"/>
        </w:rPr>
        <w:t xml:space="preserve">2.4  Coverage Problems and Submodularity</w:t>
      </w:r>
    </w:p>
    <w:p>
      <w:pPr>
        <w:spacing w:after="160" w:before="0" w:line="360"/>
        <w:jc w:val="both"/>
      </w:pPr>
      <w:r>
        <w:rPr>
          <w:rFonts w:ascii="Times New Roman" w:cs="Times New Roman" w:eastAsia="Times New Roman" w:hAnsi="Times New Roman"/>
          <w:sz w:val="24"/>
          <w:szCs w:val="24"/>
        </w:rPr>
        <w:t xml:space="preserve">Choosing k items to cover as many users as possible is a maximum coverage problem. For monotone submodular objectives, where adding an item helps less the more items have already been chosen, the greedy algorithm achieves a 1 − 1/e (about 63%) approximation [5], which is the best possible in polynomial time unless P = NP [6]. Krause and Golovin [7] survey the area. The workshop planning problem in this project has a threshold (a job is within reach at 70% of its skills), which creates complementarities between skills and breaks submodularity, so the greedy guarantee does not apply. Section 5.7 gives a minimal example and Chapter 8 shows greedy selection failing on the demo batch.</w:t>
      </w:r>
    </w:p>
    <w:p>
      <w:pPr>
        <w:pStyle w:val="Heading2"/>
        <w:keepNext/>
        <w:spacing w:after="140" w:before="280" w:line="360"/>
      </w:pPr>
      <w:r>
        <w:rPr>
          <w:rFonts w:ascii="Times New Roman" w:cs="Times New Roman" w:eastAsia="Times New Roman" w:hAnsi="Times New Roman"/>
          <w:b/>
          <w:bCs/>
          <w:sz w:val="28"/>
          <w:szCs w:val="28"/>
        </w:rPr>
        <w:t xml:space="preserve">2.5  Tool Use and Grounding in Language Models</w:t>
      </w:r>
    </w:p>
    <w:p>
      <w:pPr>
        <w:spacing w:after="160" w:before="0" w:line="360"/>
        <w:jc w:val="both"/>
      </w:pPr>
      <w:r>
        <w:rPr>
          <w:rFonts w:ascii="Times New Roman" w:cs="Times New Roman" w:eastAsia="Times New Roman" w:hAnsi="Times New Roman"/>
          <w:sz w:val="24"/>
          <w:szCs w:val="24"/>
        </w:rPr>
        <w:t xml:space="preserve">Toolformer [8] and ReAct [9] show that language models can decide when to call external tools and use the results in their answers; commercial APIs expose the same pattern as </w:t>
      </w:r>
      <w:r>
        <w:rPr>
          <w:rFonts w:ascii="Times New Roman" w:cs="Times New Roman" w:eastAsia="Times New Roman" w:hAnsi="Times New Roman"/>
          <w:i/>
          <w:iCs/>
          <w:sz w:val="24"/>
          <w:szCs w:val="24"/>
        </w:rPr>
        <w:t xml:space="preserve">function calling</w:t>
      </w:r>
      <w:r>
        <w:rPr>
          <w:rFonts w:ascii="Times New Roman" w:cs="Times New Roman" w:eastAsia="Times New Roman" w:hAnsi="Times New Roman"/>
          <w:sz w:val="24"/>
          <w:szCs w:val="24"/>
        </w:rPr>
        <w:t xml:space="preserve"> [16]. Ji et al. [10] survey hallucination in natural language generation, where a model states things not supported by its input, and Gao et al. [11] show that even strong models often fail to support their statements with correct citations. CareerSphere restricts the Copilot to read-only tools over the student’s own data and verifies résumé evidence by exact string matching, so unsupported claims are dropped rather than shown.</w:t>
      </w:r>
    </w:p>
    <w:p>
      <w:pPr>
        <w:pStyle w:val="Heading2"/>
        <w:keepNext/>
        <w:spacing w:after="140" w:before="280" w:line="360"/>
      </w:pPr>
      <w:r>
        <w:rPr>
          <w:rFonts w:ascii="Times New Roman" w:cs="Times New Roman" w:eastAsia="Times New Roman" w:hAnsi="Times New Roman"/>
          <w:b/>
          <w:bCs/>
          <w:sz w:val="28"/>
          <w:szCs w:val="28"/>
        </w:rPr>
        <w:t xml:space="preserve">2.6  Fairness in Algorithmic Hiring</w:t>
      </w:r>
    </w:p>
    <w:p>
      <w:pPr>
        <w:spacing w:after="160" w:before="0" w:line="360"/>
        <w:jc w:val="both"/>
      </w:pPr>
      <w:r>
        <w:rPr>
          <w:rFonts w:ascii="Times New Roman" w:cs="Times New Roman" w:eastAsia="Times New Roman" w:hAnsi="Times New Roman"/>
          <w:sz w:val="24"/>
          <w:szCs w:val="24"/>
        </w:rPr>
        <w:t xml:space="preserve">Raghavan et al. [12] examine the claims made by vendors of algorithmic pre-employment assessments and the practical limits of removing bias. CareerSphere uses no demographic attributes. Its only inputs are skills, levels and the recruiter’s published CGPA cutoff, every score can be audited by hand, and a student must give explicit placement consent before recruiters can see the profile.</w:t>
      </w:r>
    </w:p>
    <w:p>
      <w:pPr>
        <w:pStyle w:val="Heading2"/>
        <w:keepNext/>
        <w:spacing w:after="140" w:before="280" w:line="360"/>
      </w:pPr>
      <w:r>
        <w:rPr>
          <w:rFonts w:ascii="Times New Roman" w:cs="Times New Roman" w:eastAsia="Times New Roman" w:hAnsi="Times New Roman"/>
          <w:b/>
          <w:bCs/>
          <w:sz w:val="28"/>
          <w:szCs w:val="28"/>
        </w:rPr>
        <w:t xml:space="preserve">2.7  Existing Placement Portals</w:t>
      </w:r>
    </w:p>
    <w:p>
      <w:pPr>
        <w:spacing w:after="160" w:before="0" w:line="360"/>
        <w:jc w:val="both"/>
      </w:pPr>
      <w:r>
        <w:rPr>
          <w:rFonts w:ascii="Times New Roman" w:cs="Times New Roman" w:eastAsia="Times New Roman" w:hAnsi="Times New Roman"/>
          <w:sz w:val="24"/>
          <w:szCs w:val="24"/>
        </w:rPr>
        <w:t xml:space="preserve">College placement portals, including the one used at our university, typically offer student profiles, résumé upload, placement consent, skill assessments, certificate upload with verification, an introduction video, drive listings and a readiness or résumé score. CareerSphere includes these features and adds the decision-support layer. Table 2.1 summarises the comparison.</w:t>
      </w:r>
    </w:p>
    <w:p>
      <w:pPr>
        <w:keepNext/>
        <w:spacing w:after="100" w:before="200" w:line="276"/>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Typical placement portal compared with CareerSphere AI</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200"/>
      </w:tblGrid>
      <w:tr>
        <w:trPr>
          <w:cantSplit/>
          <w:tblHeader/>
        </w:trPr>
        <w:tc>
          <w:tcPr>
            <w:tcW w:type="dxa" w:w="3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Feature</w:t>
            </w:r>
          </w:p>
        </w:tc>
        <w:tc>
          <w:tcPr>
            <w:tcW w:type="dxa" w:w="21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Typical portal</w:t>
            </w:r>
          </w:p>
        </w:tc>
        <w:tc>
          <w:tcPr>
            <w:tcW w:type="dxa" w:w="32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CareerSphere AI</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Profile, résumé, consent, video</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Yes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Yes, as guided steps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Skill assessment</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Often</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Yes, server-graded; sets a verified level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Certificate verification</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Often</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Yes, by the placement cell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Match score for a job</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Rarely, or opaque</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Yes, explained line by line, level-aware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Best next skill across all jobs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Opportunity Math</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Best 2- and 3-step learning plan</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Skill Roadmap (exact search)</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 sees fitting non-applicants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Hidden Talent with invitations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Workshop planning for the batch</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Exact Workshop Planner</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AI assistant</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Rarely</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Copilot grounded in 8 read-only tools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AI résumé reading</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Rarely</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Evidence-checked skill finder</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2.8  Research Gap</w:t>
      </w:r>
    </w:p>
    <w:p>
      <w:pPr>
        <w:spacing w:after="160" w:before="0" w:line="360"/>
        <w:jc w:val="both"/>
      </w:pPr>
      <w:r>
        <w:rPr>
          <w:rFonts w:ascii="Times New Roman" w:cs="Times New Roman" w:eastAsia="Times New Roman" w:hAnsi="Times New Roman"/>
          <w:sz w:val="24"/>
          <w:szCs w:val="24"/>
        </w:rPr>
        <w:t xml:space="preserve">The literature offers accurate but opaque fit models, outcome predictors, and general results on coverage and on tool-using language models. What is missing for a college is a system that connects a transparent score to decisions at three levels (student, recruiter, placement cell), recognises that skills pay off in combination, and uses language models only where their output can be checked. CareerSphere is designed to fill this gap.</w:t>
      </w:r>
    </w:p>
    <w:p>
      <w:pPr>
        <w:pStyle w:val="Heading1"/>
        <w:pageBreakBefore/>
        <w:spacing w:after="120" w:before="600"/>
        <w:jc w:val="center"/>
      </w:pPr>
      <w:r>
        <w:rPr>
          <w:rFonts w:ascii="Times New Roman" w:cs="Times New Roman" w:eastAsia="Times New Roman" w:hAnsi="Times New Roman"/>
          <w:b/>
          <w:bCs/>
          <w:sz w:val="28"/>
          <w:szCs w:val="28"/>
        </w:rPr>
        <w:t xml:space="preserve">CHAPTER 3</w:t>
      </w:r>
    </w:p>
    <w:p>
      <w:pPr>
        <w:keepNext/>
        <w:spacing w:after="480"/>
        <w:jc w:val="center"/>
      </w:pPr>
      <w:r>
        <w:rPr>
          <w:rFonts w:ascii="Times New Roman" w:cs="Times New Roman" w:eastAsia="Times New Roman" w:hAnsi="Times New Roman"/>
          <w:b/>
          <w:bCs/>
          <w:sz w:val="32"/>
          <w:szCs w:val="32"/>
        </w:rPr>
        <w:t xml:space="preserve">SYSTEM ANALYSIS AND REQUIREMENTS</w:t>
      </w:r>
    </w:p>
    <w:p>
      <w:pPr>
        <w:pStyle w:val="Heading2"/>
        <w:keepNext/>
        <w:spacing w:after="140" w:before="280" w:line="360"/>
      </w:pPr>
      <w:r>
        <w:rPr>
          <w:rFonts w:ascii="Times New Roman" w:cs="Times New Roman" w:eastAsia="Times New Roman" w:hAnsi="Times New Roman"/>
          <w:b/>
          <w:bCs/>
          <w:sz w:val="28"/>
          <w:szCs w:val="28"/>
        </w:rPr>
        <w:t xml:space="preserve">3.1  Existing System</w:t>
      </w:r>
    </w:p>
    <w:p>
      <w:pPr>
        <w:spacing w:after="160" w:before="0" w:line="360"/>
        <w:jc w:val="both"/>
      </w:pPr>
      <w:r>
        <w:rPr>
          <w:rFonts w:ascii="Times New Roman" w:cs="Times New Roman" w:eastAsia="Times New Roman" w:hAnsi="Times New Roman"/>
          <w:sz w:val="24"/>
          <w:szCs w:val="24"/>
        </w:rPr>
        <w:t xml:space="preserve">In the existing process a student fills a profile and uploads a résumé on the placement portal, browses drives, and applies. The placement cell exports applicant lists to spreadsheets for recruiters and plans training sessions from experience. The drawbacks are: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Students do not know which jobs they are close to, or which skill would help the most.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Recruiters screen applicants by reading résumés, and never see good students who did not apply.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Skill claims are self-reported and rarely verified.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Training plans are chosen by intuition, without measuring how many students each plan would help.</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Any AI feature, if present, can produce statements nobody can check.</w:t>
      </w:r>
    </w:p>
    <w:p>
      <w:pPr>
        <w:pStyle w:val="Heading2"/>
        <w:keepNext/>
        <w:spacing w:after="140" w:before="280" w:line="360"/>
      </w:pPr>
      <w:r>
        <w:rPr>
          <w:rFonts w:ascii="Times New Roman" w:cs="Times New Roman" w:eastAsia="Times New Roman" w:hAnsi="Times New Roman"/>
          <w:b/>
          <w:bCs/>
          <w:sz w:val="28"/>
          <w:szCs w:val="28"/>
        </w:rPr>
        <w:t xml:space="preserve">3.2  Proposed System</w:t>
      </w:r>
    </w:p>
    <w:p>
      <w:pPr>
        <w:spacing w:after="160" w:before="0" w:line="360"/>
        <w:jc w:val="both"/>
      </w:pPr>
      <w:r>
        <w:rPr>
          <w:rFonts w:ascii="Times New Roman" w:cs="Times New Roman" w:eastAsia="Times New Roman" w:hAnsi="Times New Roman"/>
          <w:sz w:val="24"/>
          <w:szCs w:val="24"/>
        </w:rPr>
        <w:t xml:space="preserve">CareerSphere keeps the familiar portal workflow and adds a decision layer on top of a single transparent match rule. Students see every open job on a Career Map placed by match score and can try skills on the map before learning them. Opportunity Math and the Skill Roadmap say exactly which skills to learn. Recruiters see ranked applicants with verified skills and a Hidden Talent list. The placement cell verifies certificates, sees a readiness leaderboard and plans workshops with an exact planner. A Copilot answers questions from the student’s own data.</w:t>
      </w:r>
    </w:p>
    <w:p>
      <w:pPr>
        <w:pStyle w:val="Heading2"/>
        <w:keepNext/>
        <w:spacing w:after="140" w:before="280" w:line="360"/>
      </w:pPr>
      <w:r>
        <w:rPr>
          <w:rFonts w:ascii="Times New Roman" w:cs="Times New Roman" w:eastAsia="Times New Roman" w:hAnsi="Times New Roman"/>
          <w:b/>
          <w:bCs/>
          <w:sz w:val="28"/>
          <w:szCs w:val="28"/>
        </w:rPr>
        <w:t xml:space="preserve">3.3  Feasibility Study</w:t>
      </w:r>
    </w:p>
    <w:p>
      <w:pPr>
        <w:pStyle w:val="Heading3"/>
        <w:keepNext/>
        <w:spacing w:after="100" w:before="200" w:line="360"/>
      </w:pPr>
      <w:r>
        <w:rPr>
          <w:rFonts w:ascii="Times New Roman" w:cs="Times New Roman" w:eastAsia="Times New Roman" w:hAnsi="Times New Roman"/>
          <w:b/>
          <w:bCs/>
          <w:sz w:val="24"/>
          <w:szCs w:val="24"/>
        </w:rPr>
        <w:t xml:space="preserve">3.3.1  Technical Feasibility</w:t>
      </w:r>
    </w:p>
    <w:p>
      <w:pPr>
        <w:spacing w:after="160" w:before="0" w:line="360"/>
        <w:jc w:val="both"/>
      </w:pPr>
      <w:r>
        <w:rPr>
          <w:rFonts w:ascii="Times New Roman" w:cs="Times New Roman" w:eastAsia="Times New Roman" w:hAnsi="Times New Roman"/>
          <w:sz w:val="24"/>
          <w:szCs w:val="24"/>
        </w:rPr>
        <w:t xml:space="preserve">All components use mature, free and widely taught technologies: Java 17 with Spring Boot, React, and MySQL. The exact searches are small (about 1,000 bundles per student, 1,540 workshop plans for k = 3) and run in milliseconds on a laptop. The AI features use the Gemini API’s free tier and fall back to rule-based answers without a key.</w:t>
      </w:r>
    </w:p>
    <w:p>
      <w:pPr>
        <w:pStyle w:val="Heading3"/>
        <w:keepNext/>
        <w:spacing w:after="100" w:before="200" w:line="360"/>
      </w:pPr>
      <w:r>
        <w:rPr>
          <w:rFonts w:ascii="Times New Roman" w:cs="Times New Roman" w:eastAsia="Times New Roman" w:hAnsi="Times New Roman"/>
          <w:b/>
          <w:bCs/>
          <w:sz w:val="24"/>
          <w:szCs w:val="24"/>
        </w:rPr>
        <w:t xml:space="preserve">3.3.2  Economic Feasibility</w:t>
      </w:r>
    </w:p>
    <w:p>
      <w:pPr>
        <w:spacing w:after="160" w:before="0" w:line="360"/>
        <w:jc w:val="both"/>
      </w:pPr>
      <w:r>
        <w:rPr>
          <w:rFonts w:ascii="Times New Roman" w:cs="Times New Roman" w:eastAsia="Times New Roman" w:hAnsi="Times New Roman"/>
          <w:sz w:val="24"/>
          <w:szCs w:val="24"/>
        </w:rPr>
        <w:t xml:space="preserve">The software stack has no licence cost. Development and demonstration run on a student laptop. Online hosting on a platform such as Railway costs a few dollars a month for a small college, and the system can equally run on a college server with Docker.</w:t>
      </w:r>
    </w:p>
    <w:p>
      <w:pPr>
        <w:pStyle w:val="Heading3"/>
        <w:keepNext/>
        <w:spacing w:after="100" w:before="200" w:line="360"/>
      </w:pPr>
      <w:r>
        <w:rPr>
          <w:rFonts w:ascii="Times New Roman" w:cs="Times New Roman" w:eastAsia="Times New Roman" w:hAnsi="Times New Roman"/>
          <w:b/>
          <w:bCs/>
          <w:sz w:val="24"/>
          <w:szCs w:val="24"/>
        </w:rPr>
        <w:t xml:space="preserve">3.3.3  Operational Feasibility</w:t>
      </w:r>
    </w:p>
    <w:p>
      <w:pPr>
        <w:spacing w:after="160" w:before="0" w:line="360"/>
        <w:jc w:val="both"/>
      </w:pPr>
      <w:r>
        <w:rPr>
          <w:rFonts w:ascii="Times New Roman" w:cs="Times New Roman" w:eastAsia="Times New Roman" w:hAnsi="Times New Roman"/>
          <w:sz w:val="24"/>
          <w:szCs w:val="24"/>
        </w:rPr>
        <w:t xml:space="preserve">The workflow follows the steps students and placement officers already know from existing portals, and every screen explains its numbers in plain language. Demo accounts and seeded data let a new user explore all three roles immediately.</w:t>
      </w:r>
    </w:p>
    <w:p>
      <w:pPr>
        <w:pStyle w:val="Heading2"/>
        <w:keepNext/>
        <w:spacing w:after="140" w:before="280" w:line="360"/>
      </w:pPr>
      <w:r>
        <w:rPr>
          <w:rFonts w:ascii="Times New Roman" w:cs="Times New Roman" w:eastAsia="Times New Roman" w:hAnsi="Times New Roman"/>
          <w:b/>
          <w:bCs/>
          <w:sz w:val="28"/>
          <w:szCs w:val="28"/>
        </w:rPr>
        <w:t xml:space="preserve">3.4  Functional Requirements</w:t>
      </w:r>
    </w:p>
    <w:p>
      <w:pPr>
        <w:keepNext/>
        <w:spacing w:after="100" w:before="200" w:line="276"/>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Functional requirements by role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6100"/>
      </w:tblGrid>
      <w:tr>
        <w:trPr>
          <w:cantSplit/>
          <w:tblHeader/>
        </w:trPr>
        <w:tc>
          <w:tcPr>
            <w:tcW w:type="dxa" w:w="9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ID</w:t>
            </w:r>
          </w:p>
        </w:tc>
        <w:tc>
          <w:tcPr>
            <w:tcW w:type="dxa" w:w="1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Role</w:t>
            </w:r>
          </w:p>
        </w:tc>
        <w:tc>
          <w:tcPr>
            <w:tcW w:type="dxa" w:w="61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All</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Register (student or recruiter), log in and log out; admin accounts cannot be self-registered.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Maintain a profile: branch, CGPA, marks, links, headline, skills with levels.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Upload a résumé (PDF, DOC, DOCX up to 5 MB); have skills suggested from it with evidence.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Give or withdraw placement consent; record or upload a one-minute introduction video.</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Take a timed skill assessment; upload certificates for verification.</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See every open job with its match score and explanation; apply once per job.</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See the Career Map, Opportunity Math, what-if results and the Skill Roadmap.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Track application status; see recruiter invitations; see the readiness leaderboard.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Ask the Copilot questions about jobs, skills and applications.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FR-10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Maintain a company profile; post, edit, close and delete jobs with skill levels and must-have or nice-to-have flags.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FR-11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See applicants ranked by match with verified skills, certificates, résumé and video; update status.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FR-12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See Hidden Talent for a job and invite students to apply.</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Admin</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See placement analytics, the skill demand–supply gap and the batch leaderboard.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FR-14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Admin</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Verify or reject certificates with a note.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FR-15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Admin</w:t>
            </w:r>
          </w:p>
        </w:tc>
        <w:tc>
          <w:tcPr>
            <w:tcW w:type="dxa" w:w="6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Plan k workshops for a goal and see who to invite to each.</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3.5  Non-Functional Requirements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passwords stored as BCrypt hashes; stateless JWT authentication; every API restricted to one role on the server; ownership checks so a recruiter sees only their own applicants; uploads checked by size and file signature.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Privacy:</w:t>
      </w:r>
      <w:r>
        <w:rPr>
          <w:rFonts w:ascii="Times New Roman" w:cs="Times New Roman" w:eastAsia="Times New Roman" w:hAnsi="Times New Roman"/>
          <w:sz w:val="24"/>
          <w:szCs w:val="24"/>
        </w:rPr>
        <w:t xml:space="preserve"> recruiters see a student only after placement consent; the leaderboard shows other students by first name and initial; the AI key stays on the server.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every page answers in well under a second on the demo data; the exact searches take milliseconds.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Explainability:</w:t>
      </w:r>
      <w:r>
        <w:rPr>
          <w:rFonts w:ascii="Times New Roman" w:cs="Times New Roman" w:eastAsia="Times New Roman" w:hAnsi="Times New Roman"/>
          <w:sz w:val="24"/>
          <w:szCs w:val="24"/>
        </w:rPr>
        <w:t xml:space="preserve"> every number shown has a sentence explaining how it was computed.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the system works fully without an AI key; duplicate applications and invitations are prevented by database constraints.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Usability and portability:</w:t>
      </w:r>
      <w:r>
        <w:rPr>
          <w:rFonts w:ascii="Times New Roman" w:cs="Times New Roman" w:eastAsia="Times New Roman" w:hAnsi="Times New Roman"/>
          <w:sz w:val="24"/>
          <w:szCs w:val="24"/>
        </w:rPr>
        <w:t xml:space="preserve"> responsive layout down to phone width; runs in any modern browser, as a Mac and iPhone app, and as an Android app.</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Maintainability:</w:t>
      </w:r>
      <w:r>
        <w:rPr>
          <w:rFonts w:ascii="Times New Roman" w:cs="Times New Roman" w:eastAsia="Times New Roman" w:hAnsi="Times New Roman"/>
          <w:sz w:val="24"/>
          <w:szCs w:val="24"/>
        </w:rPr>
        <w:t xml:space="preserve"> layered code (controller, service, repository), validation on the server, automated tests.</w:t>
      </w:r>
    </w:p>
    <w:p>
      <w:pPr>
        <w:pStyle w:val="Heading2"/>
        <w:keepNext/>
        <w:spacing w:after="140" w:before="280" w:line="360"/>
      </w:pPr>
      <w:r>
        <w:rPr>
          <w:rFonts w:ascii="Times New Roman" w:cs="Times New Roman" w:eastAsia="Times New Roman" w:hAnsi="Times New Roman"/>
          <w:b/>
          <w:bCs/>
          <w:sz w:val="28"/>
          <w:szCs w:val="28"/>
        </w:rPr>
        <w:t xml:space="preserve">3.6  Hardware and Software Requirements</w:t>
      </w:r>
    </w:p>
    <w:p>
      <w:pPr>
        <w:keepNext/>
        <w:spacing w:after="100" w:before="200" w:line="276"/>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Hardware and software requirements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100"/>
      </w:tblGrid>
      <w:tr>
        <w:trPr>
          <w:cantSplit/>
          <w:tblHeader/>
        </w:trPr>
        <w:tc>
          <w:tcPr>
            <w:tcW w:type="dxa" w:w="2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Item</w:t>
            </w:r>
          </w:p>
        </w:tc>
        <w:tc>
          <w:tcPr>
            <w:tcW w:type="dxa" w:w="29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Minimum</w:t>
            </w:r>
          </w:p>
        </w:tc>
        <w:tc>
          <w:tcPr>
            <w:tcW w:type="dxa" w:w="31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Used in development</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Processor</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Dual-core, 2 GHz</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Apple M-series / Intel Core i5</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Memory</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4 GB RAM</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8 GB RAM or more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Disk</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2 GB free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5 GB free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Operating system</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macOS, Windows or Linux</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macOS 14 or later</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Java</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JDK 17</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Temurin JDK 17 or 21</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Node.js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Node 18</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Node 20 LTS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Database</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MySQL 8</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MySQL 8.4 (Homebrew)</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Build tools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Maven 3.9, npm</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Maven (Homebrew), npm</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Editors (optional)</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Any</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VS Code, Xcode 15+, Android Studio</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Browser</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Chrome, Safari, Edge, Firefox</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Chrome, Safari</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AI (optional)</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Gemini API key</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Gemini free tier, demo data only</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3.7  Use Case Diagram</w:t>
      </w:r>
    </w:p>
    <w:p>
      <w:pPr>
        <w:spacing w:after="160" w:before="0" w:line="360"/>
        <w:jc w:val="both"/>
      </w:pPr>
      <w:r>
        <w:rPr>
          <w:rFonts w:ascii="Times New Roman" w:cs="Times New Roman" w:eastAsia="Times New Roman" w:hAnsi="Times New Roman"/>
          <w:sz w:val="24"/>
          <w:szCs w:val="24"/>
        </w:rPr>
        <w:t xml:space="preserve">Figure 3.1 shows the main use cases of the three actors. Students manage their placement profile and use the guidance features; recruiters post jobs and review applicants and hidden talent; the placement cell verifies certificates, views analytics and plans workshops. The Gemini service is an external actor used by the Copilot and the résumé skill finder.</w:t>
      </w:r>
    </w:p>
    <w:p>
      <w:pPr>
        <w:keepNext/>
        <w:spacing w:after="80" w:before="160"/>
        <w:jc w:val="center"/>
      </w:pPr>
      <w:r>
        <w:drawing>
          <wp:inline distT="0" distB="0" distL="0" distR="0">
            <wp:extent cx="53340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0386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3.1: </w:t>
      </w:r>
      <w:r>
        <w:rPr>
          <w:rFonts w:ascii="Times New Roman" w:cs="Times New Roman" w:eastAsia="Times New Roman" w:hAnsi="Times New Roman"/>
          <w:sz w:val="22"/>
          <w:szCs w:val="22"/>
        </w:rPr>
        <w:t xml:space="preserve">Use case diagram of CareerSphere AI</w:t>
      </w:r>
    </w:p>
    <w:p>
      <w:pPr>
        <w:pStyle w:val="Heading1"/>
        <w:pageBreakBefore/>
        <w:spacing w:after="120" w:before="600"/>
        <w:jc w:val="center"/>
      </w:pPr>
      <w:r>
        <w:rPr>
          <w:rFonts w:ascii="Times New Roman" w:cs="Times New Roman" w:eastAsia="Times New Roman" w:hAnsi="Times New Roman"/>
          <w:b/>
          <w:bCs/>
          <w:sz w:val="28"/>
          <w:szCs w:val="28"/>
        </w:rPr>
        <w:t xml:space="preserve">CHAPTER 4</w:t>
      </w:r>
    </w:p>
    <w:p>
      <w:pPr>
        <w:keepNext/>
        <w:spacing w:after="480"/>
        <w:jc w:val="center"/>
      </w:pPr>
      <w:r>
        <w:rPr>
          <w:rFonts w:ascii="Times New Roman" w:cs="Times New Roman" w:eastAsia="Times New Roman" w:hAnsi="Times New Roman"/>
          <w:b/>
          <w:bCs/>
          <w:sz w:val="32"/>
          <w:szCs w:val="32"/>
        </w:rPr>
        <w:t xml:space="preserve">SYSTEM DESIGN</w:t>
      </w:r>
    </w:p>
    <w:p>
      <w:pPr>
        <w:pStyle w:val="Heading2"/>
        <w:keepNext/>
        <w:spacing w:after="140" w:before="280" w:line="360"/>
      </w:pPr>
      <w:r>
        <w:rPr>
          <w:rFonts w:ascii="Times New Roman" w:cs="Times New Roman" w:eastAsia="Times New Roman" w:hAnsi="Times New Roman"/>
          <w:b/>
          <w:bCs/>
          <w:sz w:val="28"/>
          <w:szCs w:val="28"/>
        </w:rPr>
        <w:t xml:space="preserve">4.1  System Architecture</w:t>
      </w:r>
    </w:p>
    <w:p>
      <w:pPr>
        <w:spacing w:after="160" w:before="0" w:line="360"/>
        <w:jc w:val="both"/>
      </w:pPr>
      <w:r>
        <w:rPr>
          <w:rFonts w:ascii="Times New Roman" w:cs="Times New Roman" w:eastAsia="Times New Roman" w:hAnsi="Times New Roman"/>
          <w:sz w:val="24"/>
          <w:szCs w:val="24"/>
        </w:rPr>
        <w:t xml:space="preserve">CareerSphere follows a three-tier client–server architecture (Figure 4.1). The client is a single-page React application, used directly in a browser or wrapped by the Mac, iPhone and Android apps. The server is a Spring Boot application that exposes a REST API under </w:t>
      </w:r>
      <w:r>
        <w:rPr>
          <w:rFonts w:ascii="Consolas" w:cs="Consolas" w:eastAsia="Consolas" w:hAnsi="Consolas"/>
          <w:sz w:val="21"/>
          <w:szCs w:val="21"/>
        </w:rPr>
        <w:t xml:space="preserve">/api</w:t>
      </w:r>
      <w:r>
        <w:rPr>
          <w:rFonts w:ascii="Times New Roman" w:cs="Times New Roman" w:eastAsia="Times New Roman" w:hAnsi="Times New Roman"/>
          <w:sz w:val="24"/>
          <w:szCs w:val="24"/>
        </w:rPr>
        <w:t xml:space="preserve">. Every request passes through Spring Security, which validates the JSON Web Token and the user’s role before a controller is reached. Controllers are thin: they call services, which hold the business rules, and services read and write MySQL through Spring Data JPA repositories. Uploaded files are stored on disk under random names.</w:t>
      </w:r>
    </w:p>
    <w:p>
      <w:pPr>
        <w:spacing w:after="160" w:before="0" w:line="360"/>
        <w:jc w:val="both"/>
      </w:pPr>
      <w:r>
        <w:rPr>
          <w:rFonts w:ascii="Times New Roman" w:cs="Times New Roman" w:eastAsia="Times New Roman" w:hAnsi="Times New Roman"/>
          <w:sz w:val="24"/>
          <w:szCs w:val="24"/>
        </w:rPr>
        <w:t xml:space="preserve">Two layers deserve special mention. The </w:t>
      </w:r>
      <w:r>
        <w:rPr>
          <w:rFonts w:ascii="Times New Roman" w:cs="Times New Roman" w:eastAsia="Times New Roman" w:hAnsi="Times New Roman"/>
          <w:b/>
          <w:bCs/>
          <w:sz w:val="24"/>
          <w:szCs w:val="24"/>
        </w:rPr>
        <w:t xml:space="preserve">rule engine</w:t>
      </w:r>
      <w:r>
        <w:rPr>
          <w:rFonts w:ascii="Times New Roman" w:cs="Times New Roman" w:eastAsia="Times New Roman" w:hAnsi="Times New Roman"/>
          <w:sz w:val="24"/>
          <w:szCs w:val="24"/>
        </w:rPr>
        <w:t xml:space="preserve"> (MatchService, RoadmapService, TalentService and WorkshopService) computes every score and plan from the same match rule, so a student, a recruiter and the placement cell always see consistent numbers. The </w:t>
      </w:r>
      <w:r>
        <w:rPr>
          <w:rFonts w:ascii="Times New Roman" w:cs="Times New Roman" w:eastAsia="Times New Roman" w:hAnsi="Times New Roman"/>
          <w:b/>
          <w:bCs/>
          <w:sz w:val="24"/>
          <w:szCs w:val="24"/>
        </w:rPr>
        <w:t xml:space="preserve">AI layer</w:t>
      </w:r>
      <w:r>
        <w:rPr>
          <w:rFonts w:ascii="Times New Roman" w:cs="Times New Roman" w:eastAsia="Times New Roman" w:hAnsi="Times New Roman"/>
          <w:sz w:val="24"/>
          <w:szCs w:val="24"/>
        </w:rPr>
        <w:t xml:space="preserve"> never writes data on its own: the Copilot reads data only through tools that call the same services, and the résumé skill finder only proposes skills that the student must confirm. The Gemini API key is held by the server and never sent to the browser.</w:t>
      </w:r>
    </w:p>
    <w:p>
      <w:pPr>
        <w:keepNext/>
        <w:spacing w:after="80" w:before="160"/>
        <w:jc w:val="center"/>
      </w:pPr>
      <w:r>
        <w:drawing>
          <wp:inline distT="0" distB="0" distL="0" distR="0">
            <wp:extent cx="3895725"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95725" cy="65722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4.1: </w:t>
      </w:r>
      <w:r>
        <w:rPr>
          <w:rFonts w:ascii="Times New Roman" w:cs="Times New Roman" w:eastAsia="Times New Roman" w:hAnsi="Times New Roman"/>
          <w:sz w:val="22"/>
          <w:szCs w:val="22"/>
        </w:rPr>
        <w:t xml:space="preserve">System architecture of CareerSphere AI</w:t>
      </w:r>
    </w:p>
    <w:p>
      <w:pPr>
        <w:pStyle w:val="Heading2"/>
        <w:keepNext/>
        <w:spacing w:after="140" w:before="280" w:line="360"/>
      </w:pPr>
      <w:r>
        <w:rPr>
          <w:rFonts w:ascii="Times New Roman" w:cs="Times New Roman" w:eastAsia="Times New Roman" w:hAnsi="Times New Roman"/>
          <w:b/>
          <w:bCs/>
          <w:sz w:val="28"/>
          <w:szCs w:val="28"/>
        </w:rPr>
        <w:t xml:space="preserve">4.2  Module Design</w:t>
      </w:r>
    </w:p>
    <w:p>
      <w:pPr>
        <w:spacing w:after="160" w:before="0" w:line="360"/>
        <w:jc w:val="both"/>
      </w:pPr>
      <w:r>
        <w:rPr>
          <w:rFonts w:ascii="Times New Roman" w:cs="Times New Roman" w:eastAsia="Times New Roman" w:hAnsi="Times New Roman"/>
          <w:sz w:val="24"/>
          <w:szCs w:val="24"/>
        </w:rPr>
        <w:t xml:space="preserve">The system is divided into the modules listed in Table 4.1. Each module has its own controller endpoints, services and pages, and all modules share the match rule.</w:t>
      </w:r>
    </w:p>
    <w:p>
      <w:pPr>
        <w:keepNext/>
        <w:spacing w:after="100" w:before="200" w:line="276"/>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Modules of the system</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200"/>
      </w:tblGrid>
      <w:tr>
        <w:trPr>
          <w:cantSplit/>
          <w:tblHeader/>
        </w:trPr>
        <w:tc>
          <w:tcPr>
            <w:tcW w:type="dxa" w:w="18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Module</w:t>
            </w:r>
          </w:p>
        </w:tc>
        <w:tc>
          <w:tcPr>
            <w:tcW w:type="dxa" w:w="3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Main responsibilities</w:t>
            </w:r>
          </w:p>
        </w:tc>
        <w:tc>
          <w:tcPr>
            <w:tcW w:type="dxa" w:w="32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Main classes and pages</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Authentication</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Register, log in, JWT issue and check, role rules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AuthService, JwtService, SecurityConfig; Login, Register</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 profile</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Profile, skills and levels, résumé, consent, video, résumé score</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StudentProfileService, ResumeService, ReadinessService; PlacementProfile</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Skill verification</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Timed assessments, certificate upload and review</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AssessmentService, QuestionBank, CertificateService; Assessments, Certifications</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Jobs and applications</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Post jobs with levels, apply, track status, ranked applicants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JobService, ApplicationService; StudentJobs, JobForm, Applicants</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Guidance</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Match score, Career Map, Opportunity Math, what-if, Skill Roadmap, next best action</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MatchService, DashboardService, RoadmapService; CareerMap, Opportunities, Roadmap</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Hidden Talent</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Consented non-applicants who fit; invitations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TalentService, Invitation; Applicants (Hidden talent card)</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Placement cell</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Analytics, workshop planning, certificate review, leaderboard</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WorkshopService, AdminController; AdminDashboard, WorkshopPlanner</w:t>
            </w:r>
          </w:p>
        </w:tc>
      </w:tr>
      <w:tr>
        <w:trPr>
          <w:cantSplit/>
        </w:trP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AI</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Copilot with tools; résumé skill finder</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CopilotService, CopilotTools, ResumeSkillService, GeminiClient</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4.3  Database Design</w:t>
      </w:r>
    </w:p>
    <w:p>
      <w:pPr>
        <w:spacing w:after="160" w:before="0" w:line="360"/>
        <w:jc w:val="both"/>
      </w:pPr>
      <w:r>
        <w:rPr>
          <w:rFonts w:ascii="Times New Roman" w:cs="Times New Roman" w:eastAsia="Times New Roman" w:hAnsi="Times New Roman"/>
          <w:sz w:val="24"/>
          <w:szCs w:val="24"/>
        </w:rPr>
        <w:t xml:space="preserve">Figure 4.2 shows the entity–relationship diagram. The </w:t>
      </w:r>
      <w:r>
        <w:rPr>
          <w:rFonts w:ascii="Consolas" w:cs="Consolas" w:eastAsia="Consolas" w:hAnsi="Consolas"/>
          <w:sz w:val="21"/>
          <w:szCs w:val="21"/>
        </w:rPr>
        <w:t xml:space="preserve">users</w:t>
      </w:r>
      <w:r>
        <w:rPr>
          <w:rFonts w:ascii="Times New Roman" w:cs="Times New Roman" w:eastAsia="Times New Roman" w:hAnsi="Times New Roman"/>
          <w:sz w:val="24"/>
          <w:szCs w:val="24"/>
        </w:rPr>
        <w:t xml:space="preserve"> table holds every account with a role. Students and recruiters each have a one-to-one profile. Skills are a shared catalogue. A student’s skills are stored with a level (1 Beginner, 2 Intermediate, 3 Advanced) and, separately, the level that has been verified. A job’s skills are stored with a minimum level and a must-have or nice-to-have flag. Applications and invitations each link one job and one student, with a unique constraint on the pair, so a student cannot apply twice and a recruiter cannot invite the same student twice to the same job even under simultaneous requests. Certificates and assessment attempts belong to a student and a skill.</w:t>
      </w:r>
    </w:p>
    <w:p>
      <w:pPr>
        <w:keepNext/>
        <w:spacing w:after="80" w:before="160"/>
        <w:jc w:val="center"/>
      </w:pPr>
      <w:r>
        <w:drawing>
          <wp:inline distT="0" distB="0" distL="0" distR="0">
            <wp:extent cx="3990975"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90975" cy="74295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4.2: </w:t>
      </w:r>
      <w:r>
        <w:rPr>
          <w:rFonts w:ascii="Times New Roman" w:cs="Times New Roman" w:eastAsia="Times New Roman" w:hAnsi="Times New Roman"/>
          <w:sz w:val="22"/>
          <w:szCs w:val="22"/>
        </w:rPr>
        <w:t xml:space="preserve">Entity–relationship diagram (rotated to fit the page)</w:t>
      </w:r>
    </w:p>
    <w:p>
      <w:pPr>
        <w:keepNext/>
        <w:spacing w:after="100" w:before="200" w:line="276"/>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Main tables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2600"/>
      </w:tblGrid>
      <w:tr>
        <w:trPr>
          <w:cantSplit/>
          <w:tblHeader/>
        </w:trPr>
        <w:tc>
          <w:tcPr>
            <w:tcW w:type="dxa" w:w="22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Table</w:t>
            </w:r>
          </w:p>
        </w:tc>
        <w:tc>
          <w:tcPr>
            <w:tcW w:type="dxa" w:w="3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Purpose</w:t>
            </w:r>
          </w:p>
        </w:tc>
        <w:tc>
          <w:tcPr>
            <w:tcW w:type="dxa" w:w="26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Key constraints</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users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All accounts with role STUDENT, RECRUITER or ADMIN</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email unique; password stored as BCrypt hash</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student_profiles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Academic details, links, headline, consent, video</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user_id unique (one profile per student)</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student_skills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Skill and self-reported level per student</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level 1 to 3</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student_verified_skills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Verified level per student and skill</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set only by assessment or certificate</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jobs / job_skills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Openings and their skills with minimum level and weight</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status OPEN or CLOSED</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applications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 student’s application to a job and its status</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(job_id, student_id) unique</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resumes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One résumé file per student</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student_id unique; stored under a UUID name</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certificates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Uploaded certificates and their review</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status PENDING, VERIFIED or REJECTED</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assessment_attempts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Questions, option order, result of each test</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one running attempt per student</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invitations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Recruiter invitations from Hidden Talent</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(job_id, student_id) unique</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4.4  Sequence Diagrams</w:t>
      </w:r>
    </w:p>
    <w:p>
      <w:pPr>
        <w:spacing w:after="160" w:before="0" w:line="360"/>
        <w:jc w:val="both"/>
      </w:pPr>
      <w:r>
        <w:rPr>
          <w:rFonts w:ascii="Times New Roman" w:cs="Times New Roman" w:eastAsia="Times New Roman" w:hAnsi="Times New Roman"/>
          <w:sz w:val="24"/>
          <w:szCs w:val="24"/>
        </w:rPr>
        <w:t xml:space="preserve">The following sequence diagrams show how the main operations travel through the layers.</w:t>
      </w:r>
    </w:p>
    <w:p>
      <w:pPr>
        <w:pStyle w:val="Heading3"/>
        <w:keepNext/>
        <w:spacing w:after="100" w:before="200" w:line="360"/>
      </w:pPr>
      <w:r>
        <w:rPr>
          <w:rFonts w:ascii="Times New Roman" w:cs="Times New Roman" w:eastAsia="Times New Roman" w:hAnsi="Times New Roman"/>
          <w:b/>
          <w:bCs/>
          <w:sz w:val="24"/>
          <w:szCs w:val="24"/>
        </w:rPr>
        <w:t xml:space="preserve">4.4.1  Login</w:t>
      </w:r>
    </w:p>
    <w:p>
      <w:pPr>
        <w:spacing w:after="160" w:before="0" w:line="360"/>
        <w:jc w:val="both"/>
      </w:pPr>
      <w:r>
        <w:rPr>
          <w:rFonts w:ascii="Times New Roman" w:cs="Times New Roman" w:eastAsia="Times New Roman" w:hAnsi="Times New Roman"/>
          <w:sz w:val="24"/>
          <w:szCs w:val="24"/>
        </w:rPr>
        <w:t xml:space="preserve">The user submits an email and password; AuthService loads the user, checks the BCrypt hash and issues a signed token valid for eight hours, carrying the user id and role (Figure 4.3). Later requests send the token in the </w:t>
      </w:r>
      <w:r>
        <w:rPr>
          <w:rFonts w:ascii="Consolas" w:cs="Consolas" w:eastAsia="Consolas" w:hAnsi="Consolas"/>
          <w:sz w:val="21"/>
          <w:szCs w:val="21"/>
        </w:rPr>
        <w:t xml:space="preserve">Authorization</w:t>
      </w:r>
      <w:r>
        <w:rPr>
          <w:rFonts w:ascii="Times New Roman" w:cs="Times New Roman" w:eastAsia="Times New Roman" w:hAnsi="Times New Roman"/>
          <w:sz w:val="24"/>
          <w:szCs w:val="24"/>
        </w:rPr>
        <w:t xml:space="preserve"> header and the JWT filter rebuilds the user from it.</w:t>
      </w:r>
    </w:p>
    <w:p>
      <w:pPr>
        <w:keepNext/>
        <w:spacing w:after="80" w:before="160"/>
        <w:jc w:val="center"/>
      </w:pPr>
      <w:r>
        <w:drawing>
          <wp:inline distT="0" distB="0" distL="0" distR="0">
            <wp:extent cx="5334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62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4.3: </w:t>
      </w:r>
      <w:r>
        <w:rPr>
          <w:rFonts w:ascii="Times New Roman" w:cs="Times New Roman" w:eastAsia="Times New Roman" w:hAnsi="Times New Roman"/>
          <w:sz w:val="22"/>
          <w:szCs w:val="22"/>
        </w:rPr>
        <w:t xml:space="preserve">Sequence diagram: login and an authenticated request</w:t>
      </w:r>
    </w:p>
    <w:p>
      <w:pPr>
        <w:pStyle w:val="Heading3"/>
        <w:keepNext/>
        <w:spacing w:after="100" w:before="200" w:line="360"/>
      </w:pPr>
      <w:r>
        <w:rPr>
          <w:rFonts w:ascii="Times New Roman" w:cs="Times New Roman" w:eastAsia="Times New Roman" w:hAnsi="Times New Roman"/>
          <w:b/>
          <w:bCs/>
          <w:sz w:val="24"/>
          <w:szCs w:val="24"/>
        </w:rPr>
        <w:t xml:space="preserve">4.4.2  Applying to a Job</w:t>
      </w:r>
    </w:p>
    <w:p>
      <w:pPr>
        <w:spacing w:after="160" w:before="0" w:line="360"/>
        <w:jc w:val="both"/>
      </w:pPr>
      <w:r>
        <w:rPr>
          <w:rFonts w:ascii="Times New Roman" w:cs="Times New Roman" w:eastAsia="Times New Roman" w:hAnsi="Times New Roman"/>
          <w:sz w:val="24"/>
          <w:szCs w:val="24"/>
        </w:rPr>
        <w:t xml:space="preserve">Applying checks, in order, that the job is open and before its deadline, that the student has a résumé and has given placement consent, that the CGPA meets any cutoff, and that the student has not already applied (Figure 4.4). The unique database constraint is the final guard.</w:t>
      </w:r>
    </w:p>
    <w:p>
      <w:pPr>
        <w:keepNext/>
        <w:spacing w:after="80" w:before="160"/>
        <w:jc w:val="center"/>
      </w:pPr>
      <w:r>
        <w:drawing>
          <wp:inline distT="0" distB="0" distL="0" distR="0">
            <wp:extent cx="5334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4802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4.4: </w:t>
      </w:r>
      <w:r>
        <w:rPr>
          <w:rFonts w:ascii="Times New Roman" w:cs="Times New Roman" w:eastAsia="Times New Roman" w:hAnsi="Times New Roman"/>
          <w:sz w:val="22"/>
          <w:szCs w:val="22"/>
        </w:rPr>
        <w:t xml:space="preserve">Sequence diagram: applying to a job</w:t>
      </w:r>
    </w:p>
    <w:p>
      <w:pPr>
        <w:pStyle w:val="Heading3"/>
        <w:keepNext/>
        <w:spacing w:after="100" w:before="200" w:line="360"/>
      </w:pPr>
      <w:r>
        <w:rPr>
          <w:rFonts w:ascii="Times New Roman" w:cs="Times New Roman" w:eastAsia="Times New Roman" w:hAnsi="Times New Roman"/>
          <w:b/>
          <w:bCs/>
          <w:sz w:val="24"/>
          <w:szCs w:val="24"/>
        </w:rPr>
        <w:t xml:space="preserve">4.4.3  Asking the Copilot</w:t>
      </w:r>
    </w:p>
    <w:p>
      <w:pPr>
        <w:spacing w:after="160" w:before="0" w:line="360"/>
        <w:jc w:val="both"/>
      </w:pPr>
      <w:r>
        <w:rPr>
          <w:rFonts w:ascii="Times New Roman" w:cs="Times New Roman" w:eastAsia="Times New Roman" w:hAnsi="Times New Roman"/>
          <w:sz w:val="24"/>
          <w:szCs w:val="24"/>
        </w:rPr>
        <w:t xml:space="preserve">The Copilot sends the conversation and the tool definitions to Gemini. When the model asks for a tool, the server runs it for the logged-in student and returns the result; this repeats at most five times before the model writes the final answer (Figure 4.5). Without a key, the offline mode answers from the same tools.</w:t>
      </w:r>
    </w:p>
    <w:p>
      <w:pPr>
        <w:keepNext/>
        <w:spacing w:after="80" w:before="160"/>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2669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4.5: </w:t>
      </w:r>
      <w:r>
        <w:rPr>
          <w:rFonts w:ascii="Times New Roman" w:cs="Times New Roman" w:eastAsia="Times New Roman" w:hAnsi="Times New Roman"/>
          <w:sz w:val="22"/>
          <w:szCs w:val="22"/>
        </w:rPr>
        <w:t xml:space="preserve">Sequence diagram: Copilot with function calling</w:t>
      </w:r>
    </w:p>
    <w:p>
      <w:pPr>
        <w:pStyle w:val="Heading3"/>
        <w:keepNext/>
        <w:spacing w:after="100" w:before="200" w:line="360"/>
      </w:pPr>
      <w:r>
        <w:rPr>
          <w:rFonts w:ascii="Times New Roman" w:cs="Times New Roman" w:eastAsia="Times New Roman" w:hAnsi="Times New Roman"/>
          <w:b/>
          <w:bCs/>
          <w:sz w:val="24"/>
          <w:szCs w:val="24"/>
        </w:rPr>
        <w:t xml:space="preserve">4.4.4  Finding Skills in a Résumé</w:t>
      </w:r>
    </w:p>
    <w:p>
      <w:pPr>
        <w:spacing w:after="160" w:before="0" w:line="360"/>
        <w:jc w:val="both"/>
      </w:pPr>
      <w:r>
        <w:rPr>
          <w:rFonts w:ascii="Times New Roman" w:cs="Times New Roman" w:eastAsia="Times New Roman" w:hAnsi="Times New Roman"/>
          <w:sz w:val="24"/>
          <w:szCs w:val="24"/>
        </w:rPr>
        <w:t xml:space="preserve">The résumé text is extracted, Gemini returns candidate skills with a quoted line each, and the server keeps a suggestion only if the quote really occurs in the text and the skill is in the catalogue (Figure 4.6). The student then confirms which suggestions to add.</w:t>
      </w:r>
    </w:p>
    <w:p>
      <w:pPr>
        <w:keepNext/>
        <w:spacing w:after="80" w:before="160"/>
        <w:jc w:val="center"/>
      </w:pPr>
      <w:r>
        <w:drawing>
          <wp:inline distT="0" distB="0" distL="0" distR="0">
            <wp:extent cx="5334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1051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4.6: </w:t>
      </w:r>
      <w:r>
        <w:rPr>
          <w:rFonts w:ascii="Times New Roman" w:cs="Times New Roman" w:eastAsia="Times New Roman" w:hAnsi="Times New Roman"/>
          <w:sz w:val="22"/>
          <w:szCs w:val="22"/>
        </w:rPr>
        <w:t xml:space="preserve">Sequence diagram: evidence-checked résumé skill finder</w:t>
      </w:r>
    </w:p>
    <w:p>
      <w:pPr>
        <w:pStyle w:val="Heading3"/>
        <w:keepNext/>
        <w:spacing w:after="100" w:before="200" w:line="360"/>
      </w:pPr>
      <w:r>
        <w:rPr>
          <w:rFonts w:ascii="Times New Roman" w:cs="Times New Roman" w:eastAsia="Times New Roman" w:hAnsi="Times New Roman"/>
          <w:b/>
          <w:bCs/>
          <w:sz w:val="24"/>
          <w:szCs w:val="24"/>
        </w:rPr>
        <w:t xml:space="preserve">4.4.5  Building a Skill Roadmap</w:t>
      </w:r>
    </w:p>
    <w:p>
      <w:pPr>
        <w:spacing w:after="160" w:before="0" w:line="360"/>
        <w:jc w:val="both"/>
      </w:pPr>
      <w:r>
        <w:rPr>
          <w:rFonts w:ascii="Times New Roman" w:cs="Times New Roman" w:eastAsia="Times New Roman" w:hAnsi="Times New Roman"/>
          <w:sz w:val="24"/>
          <w:szCs w:val="24"/>
        </w:rPr>
        <w:t xml:space="preserve">The roadmap is computed on request: RoadmapService loads the student’s levels, CGPA and the open jobs, generates every learning action, checks every bundle of up to three actions against every job, and returns the best bundle of each size with the cheapest path to each nearby job (Figure 4.7).</w:t>
      </w:r>
    </w:p>
    <w:p>
      <w:pPr>
        <w:keepNext/>
        <w:spacing w:after="80" w:before="160"/>
        <w:jc w:val="center"/>
      </w:pPr>
      <w:r>
        <w:drawing>
          <wp:inline distT="0" distB="0" distL="0" distR="0">
            <wp:extent cx="5334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718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4.7: </w:t>
      </w:r>
      <w:r>
        <w:rPr>
          <w:rFonts w:ascii="Times New Roman" w:cs="Times New Roman" w:eastAsia="Times New Roman" w:hAnsi="Times New Roman"/>
          <w:sz w:val="22"/>
          <w:szCs w:val="22"/>
        </w:rPr>
        <w:t xml:space="preserve">Sequence diagram: Skill Roadmap</w:t>
      </w:r>
    </w:p>
    <w:p>
      <w:pPr>
        <w:pStyle w:val="Heading2"/>
        <w:keepNext/>
        <w:spacing w:after="140" w:before="280" w:line="360"/>
      </w:pPr>
      <w:r>
        <w:rPr>
          <w:rFonts w:ascii="Times New Roman" w:cs="Times New Roman" w:eastAsia="Times New Roman" w:hAnsi="Times New Roman"/>
          <w:b/>
          <w:bCs/>
          <w:sz w:val="28"/>
          <w:szCs w:val="28"/>
        </w:rPr>
        <w:t xml:space="preserve">4.5  API Design</w:t>
      </w:r>
    </w:p>
    <w:p>
      <w:pPr>
        <w:spacing w:after="160" w:before="0" w:line="360"/>
        <w:jc w:val="both"/>
      </w:pPr>
      <w:r>
        <w:rPr>
          <w:rFonts w:ascii="Times New Roman" w:cs="Times New Roman" w:eastAsia="Times New Roman" w:hAnsi="Times New Roman"/>
          <w:sz w:val="24"/>
          <w:szCs w:val="24"/>
        </w:rPr>
        <w:t xml:space="preserve">The REST API is grouped by role. All endpoints except register, login, health and the skill catalogue need a valid token, and each prefix is open to one role only. Requests and responses are JSON, except file uploads (multipart) and file downloads. Errors return a status code with a plain-language message and, for forms, a message per field. Table 4.3 lists the main endpoints; Appendix C lists all of them.</w:t>
      </w:r>
    </w:p>
    <w:p>
      <w:pPr>
        <w:keepNext/>
        <w:spacing w:after="100" w:before="200" w:line="276"/>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sz w:val="22"/>
          <w:szCs w:val="22"/>
        </w:rPr>
        <w:t xml:space="preserve">Main REST endpoints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3600"/>
      </w:tblGrid>
      <w:tr>
        <w:trPr>
          <w:cantSplit/>
          <w:tblHeader/>
        </w:trPr>
        <w:tc>
          <w:tcPr>
            <w:tcW w:type="dxa" w:w="3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19"/>
                <w:szCs w:val="19"/>
              </w:rPr>
              <w:t xml:space="preserve">Method and path</w:t>
            </w:r>
          </w:p>
        </w:tc>
        <w:tc>
          <w:tcPr>
            <w:tcW w:type="dxa" w:w="12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19"/>
                <w:szCs w:val="19"/>
              </w:rPr>
              <w:t xml:space="preserve">Role</w:t>
            </w:r>
          </w:p>
        </w:tc>
        <w:tc>
          <w:tcPr>
            <w:tcW w:type="dxa" w:w="36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19"/>
                <w:szCs w:val="19"/>
              </w:rPr>
              <w:t xml:space="preserve">Purpose</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/api/auth/register, /login</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Public</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Create an account; log in and receive a token</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/api/student/dashboard</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Career Map data, top matches, next best action</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/api/student/opportunities</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Opportunity Math ranking</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/api/student/what-if?skills=</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Re-score all jobs with extra skills or levels</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/api/student/roadmap</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Best 1-, 2-, 3-step bundles and paths to jobs</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/api/student/applications</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Apply to a job</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/api/student/assessments/start</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Start a timed assessment for a skill</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/api/student/certificates</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Upload a certificate for verification</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/api/student/copilot</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Student</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Ask the Copilot</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/api/recruiter/jobs</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Recruiter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 job with skill levels</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/api/recruiter/jobs/{id}/applicants</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Recruiter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Ranked, explained applicants</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/api/recruiter/jobs/{id}/talent</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Recruiter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Hidden Talent for a job</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POST /api/recruiter/jobs/{id}/invite/{sid}</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Recruiter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Invite a student to apply</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GET /api/admin/workshops?rounds=GET /api/admin/workshops?k=&amp;goal=goal=</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Admin</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19"/>
                <w:szCs w:val="19"/>
              </w:rPr>
              <w:t xml:space="preserve">Workshop plan</w:t>
            </w:r>
          </w:p>
        </w:tc>
      </w:tr>
      <w:tr>
        <w:trPr>
          <w:cantSplit/>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19"/>
                <w:szCs w:val="19"/>
              </w:rPr>
              <w:t xml:space="preserve">PATCH /api/admin/certificates/{id}</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19"/>
                <w:szCs w:val="19"/>
              </w:rPr>
              <w:t xml:space="preserve">Admin</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19"/>
                <w:szCs w:val="19"/>
              </w:rPr>
              <w:t xml:space="preserve">Verify or reject a certificate</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4.6  User Interface Design</w:t>
      </w:r>
    </w:p>
    <w:p>
      <w:pPr>
        <w:spacing w:after="160" w:before="0" w:line="360"/>
        <w:jc w:val="both"/>
      </w:pPr>
      <w:r>
        <w:rPr>
          <w:rFonts w:ascii="Times New Roman" w:cs="Times New Roman" w:eastAsia="Times New Roman" w:hAnsi="Times New Roman"/>
          <w:sz w:val="24"/>
          <w:szCs w:val="24"/>
        </w:rPr>
        <w:t xml:space="preserve">The interface uses a fixed sidebar grouped like a placement portal (Overview, Placements, Growth, Account for students; Hiring for recruiters; Placement cell for the admin), a top bar with search and the user’s name, and a content area. A deep navy and saffron palette is used throughout, with large, readable numbers for the values that matter. On a phone the sidebar becomes a slide-in menu. Every number is accompanied by a sentence saying how it was computed, and every destructive action asks for confirmation.</w:t>
      </w:r>
    </w:p>
    <w:p>
      <w:pPr>
        <w:pStyle w:val="Heading2"/>
        <w:keepNext/>
        <w:spacing w:after="140" w:before="280" w:line="360"/>
      </w:pPr>
      <w:r>
        <w:rPr>
          <w:rFonts w:ascii="Times New Roman" w:cs="Times New Roman" w:eastAsia="Times New Roman" w:hAnsi="Times New Roman"/>
          <w:b/>
          <w:bCs/>
          <w:sz w:val="28"/>
          <w:szCs w:val="28"/>
        </w:rPr>
        <w:t xml:space="preserve">4.7  Security Design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Authentication:</w:t>
      </w:r>
      <w:r>
        <w:rPr>
          <w:rFonts w:ascii="Times New Roman" w:cs="Times New Roman" w:eastAsia="Times New Roman" w:hAnsi="Times New Roman"/>
          <w:sz w:val="24"/>
          <w:szCs w:val="24"/>
        </w:rPr>
        <w:t xml:space="preserve"> stateless JWT signed with an HMAC-SHA key, eight-hour expiry; passwords hashed with BCrypt [14].</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Authorisation:</w:t>
      </w:r>
      <w:r>
        <w:rPr>
          <w:rFonts w:ascii="Times New Roman" w:cs="Times New Roman" w:eastAsia="Times New Roman" w:hAnsi="Times New Roman"/>
          <w:sz w:val="24"/>
          <w:szCs w:val="24"/>
        </w:rPr>
        <w:t xml:space="preserve"> URL prefixes restricted by role in SecurityConfig, plus ownership checks in services (a recruiter can update only applications to their own jobs).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Admin accounts</w:t>
      </w:r>
      <w:r>
        <w:rPr>
          <w:rFonts w:ascii="Times New Roman" w:cs="Times New Roman" w:eastAsia="Times New Roman" w:hAnsi="Times New Roman"/>
          <w:sz w:val="24"/>
          <w:szCs w:val="24"/>
        </w:rPr>
        <w:t xml:space="preserve"> cannot be created through the public register endpoint.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Uploads:</w:t>
      </w:r>
      <w:r>
        <w:rPr>
          <w:rFonts w:ascii="Times New Roman" w:cs="Times New Roman" w:eastAsia="Times New Roman" w:hAnsi="Times New Roman"/>
          <w:sz w:val="24"/>
          <w:szCs w:val="24"/>
        </w:rPr>
        <w:t xml:space="preserve"> size limits (résumé 5 MB, certificate 5 MB, video 25 MB), allowed types checked against the file’s first bytes (PDF and Word for résumés; PDF, PNG, JPEG for certificates; WebM, MP4 for videos), random UUID file names, no user-controlled paths.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Assessments:</w:t>
      </w:r>
      <w:r>
        <w:rPr>
          <w:rFonts w:ascii="Times New Roman" w:cs="Times New Roman" w:eastAsia="Times New Roman" w:hAnsi="Times New Roman"/>
          <w:sz w:val="24"/>
          <w:szCs w:val="24"/>
        </w:rPr>
        <w:t xml:space="preserve"> answers never leave the server; the option order is stored with the attempt; time is checked on the server.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Privacy:</w:t>
      </w:r>
      <w:r>
        <w:rPr>
          <w:rFonts w:ascii="Times New Roman" w:cs="Times New Roman" w:eastAsia="Times New Roman" w:hAnsi="Times New Roman"/>
          <w:sz w:val="24"/>
          <w:szCs w:val="24"/>
        </w:rPr>
        <w:t xml:space="preserve"> recruiters see students only after consent; other students on the leaderboard appear by first name and initial; the AI key is a server environment variable.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Validation:</w:t>
      </w:r>
      <w:r>
        <w:rPr>
          <w:rFonts w:ascii="Times New Roman" w:cs="Times New Roman" w:eastAsia="Times New Roman" w:hAnsi="Times New Roman"/>
          <w:sz w:val="24"/>
          <w:szCs w:val="24"/>
        </w:rPr>
        <w:t xml:space="preserve"> every request body is validated with Bean Validation and returns field-level errors.</w:t>
      </w:r>
    </w:p>
    <w:p>
      <w:pPr>
        <w:pStyle w:val="Heading1"/>
        <w:pageBreakBefore/>
        <w:spacing w:after="120" w:before="600"/>
        <w:jc w:val="center"/>
      </w:pPr>
      <w:r>
        <w:rPr>
          <w:rFonts w:ascii="Times New Roman" w:cs="Times New Roman" w:eastAsia="Times New Roman" w:hAnsi="Times New Roman"/>
          <w:b/>
          <w:bCs/>
          <w:sz w:val="28"/>
          <w:szCs w:val="28"/>
        </w:rPr>
        <w:t xml:space="preserve">CHAPTER 5</w:t>
      </w:r>
    </w:p>
    <w:p>
      <w:pPr>
        <w:keepNext/>
        <w:spacing w:after="480"/>
        <w:jc w:val="center"/>
      </w:pPr>
      <w:r>
        <w:rPr>
          <w:rFonts w:ascii="Times New Roman" w:cs="Times New Roman" w:eastAsia="Times New Roman" w:hAnsi="Times New Roman"/>
          <w:b/>
          <w:bCs/>
          <w:sz w:val="32"/>
          <w:szCs w:val="32"/>
        </w:rPr>
        <w:t xml:space="preserve">METHODOLOGY AND ALGORITHMS</w:t>
      </w:r>
    </w:p>
    <w:p>
      <w:pPr>
        <w:spacing w:after="160" w:before="0" w:line="360"/>
        <w:jc w:val="both"/>
      </w:pPr>
      <w:r>
        <w:rPr>
          <w:rFonts w:ascii="Times New Roman" w:cs="Times New Roman" w:eastAsia="Times New Roman" w:hAnsi="Times New Roman"/>
          <w:sz w:val="24"/>
          <w:szCs w:val="24"/>
        </w:rPr>
        <w:t xml:space="preserve">This chapter defines the match rule and every method built on it. All methods use integer arithmetic so that the planner, the roadmap and the explanation shown to the user never disagree by rounding.</w:t>
      </w:r>
    </w:p>
    <w:p>
      <w:pPr>
        <w:pStyle w:val="Heading2"/>
        <w:keepNext/>
        <w:spacing w:after="140" w:before="280" w:line="360"/>
      </w:pPr>
      <w:r>
        <w:rPr>
          <w:rFonts w:ascii="Times New Roman" w:cs="Times New Roman" w:eastAsia="Times New Roman" w:hAnsi="Times New Roman"/>
          <w:b/>
          <w:bCs/>
          <w:sz w:val="28"/>
          <w:szCs w:val="28"/>
        </w:rPr>
        <w:t xml:space="preserve">5.1  Explainable Match Score</w:t>
      </w:r>
    </w:p>
    <w:p>
      <w:pPr>
        <w:spacing w:after="160" w:before="0" w:line="360"/>
        <w:jc w:val="both"/>
      </w:pPr>
      <w:r>
        <w:rPr>
          <w:rFonts w:ascii="Times New Roman" w:cs="Times New Roman" w:eastAsia="Times New Roman" w:hAnsi="Times New Roman"/>
          <w:sz w:val="24"/>
          <w:szCs w:val="24"/>
        </w:rPr>
        <w:t xml:space="preserve">Let a student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have level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 1, 2, 3} for each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(0 means not known; 1 to 3 are Beginner, Intermediate and Advanced), and CGPA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Let an open job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require the skill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with a minimum level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for each skill, a weight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2 for a must-have skill and 1 for a nice-to-have skill, and an optional CGPA cutoff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The credit for one skill is</w:t>
      </w:r>
    </w:p>
    <w:p>
      <w:pPr>
        <w:keepLines/>
        <w:tabs>
          <w:tab w:val="center" w:pos="4153"/>
          <w:tab w:val="right" w:pos="8306"/>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κ(ℓ,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 if ℓ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½ if 0 &lt; ℓ &lt;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0 if ℓ = 0</w:t>
      </w:r>
      <w:r>
        <w:rPr>
          <w:rFonts w:ascii="Times New Roman" w:cs="Times New Roman" w:eastAsia="Times New Roman" w:hAnsi="Times New Roman"/>
          <w:sz w:val="24"/>
          <w:szCs w:val="24"/>
        </w:rPr>
        <w:t xml:space="preserve">	(5.1)</w:t>
      </w:r>
    </w:p>
    <w:p>
      <w:pPr>
        <w:keepNext/>
        <w:spacing w:after="160" w:before="0" w:line="360"/>
        <w:jc w:val="both"/>
      </w:pPr>
      <w:r>
        <w:rPr>
          <w:rFonts w:ascii="Times New Roman" w:cs="Times New Roman" w:eastAsia="Times New Roman" w:hAnsi="Times New Roman"/>
          <w:sz w:val="24"/>
          <w:szCs w:val="24"/>
        </w:rPr>
        <w:t xml:space="preserve">and the match score is the weighted share of credit:</w:t>
      </w:r>
    </w:p>
    <w:p>
      <w:pPr>
        <w:keepLines/>
        <w:tabs>
          <w:tab w:val="center" w:pos="4153"/>
          <w:tab w:val="right" w:pos="8306"/>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round( 100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κ(ℓ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(5.2)</w:t>
      </w:r>
    </w:p>
    <w:p>
      <w:pPr>
        <w:spacing w:after="160" w:before="0" w:line="360"/>
        <w:jc w:val="both"/>
      </w:pPr>
      <w:r>
        <w:rPr>
          <w:rFonts w:ascii="Times New Roman" w:cs="Times New Roman" w:eastAsia="Times New Roman" w:hAnsi="Times New Roman"/>
          <w:sz w:val="24"/>
          <w:szCs w:val="24"/>
        </w:rPr>
        <w:t xml:space="preserve">with both sums over the required skills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A skill below the level asked therefore earns half credit and is reported as a </w:t>
      </w:r>
      <w:r>
        <w:rPr>
          <w:rFonts w:ascii="Times New Roman" w:cs="Times New Roman" w:eastAsia="Times New Roman" w:hAnsi="Times New Roman"/>
          <w:i/>
          <w:iCs/>
          <w:sz w:val="24"/>
          <w:szCs w:val="24"/>
        </w:rPr>
        <w:t xml:space="preserve">level gap</w:t>
      </w:r>
      <w:r>
        <w:rPr>
          <w:rFonts w:ascii="Times New Roman" w:cs="Times New Roman" w:eastAsia="Times New Roman" w:hAnsi="Times New Roman"/>
          <w:sz w:val="24"/>
          <w:szCs w:val="24"/>
        </w:rPr>
        <w:t xml:space="preserve">. In code the sums are kept in half units, </w:t>
      </w:r>
      <w:r>
        <w:rPr>
          <w:rFonts w:ascii="Consolas" w:cs="Consolas" w:eastAsia="Consolas" w:hAnsi="Consolas"/>
          <w:sz w:val="21"/>
          <w:szCs w:val="21"/>
        </w:rPr>
        <w:t xml:space="preserve">half</w:t>
      </w:r>
      <w:r>
        <w:rPr>
          <w:rFonts w:ascii="Times New Roman" w:cs="Times New Roman" w:eastAsia="Times New Roman" w:hAnsi="Times New Roman"/>
          <w:sz w:val="24"/>
          <w:szCs w:val="24"/>
        </w:rPr>
        <w:t xml:space="preserve"> and </w:t>
      </w:r>
      <w:r>
        <w:rPr>
          <w:rFonts w:ascii="Consolas" w:cs="Consolas" w:eastAsia="Consolas" w:hAnsi="Consolas"/>
          <w:sz w:val="21"/>
          <w:szCs w:val="21"/>
        </w:rPr>
        <w:t xml:space="preserve">total</w:t>
      </w:r>
      <w:r>
        <w:rPr>
          <w:rFonts w:ascii="Times New Roman" w:cs="Times New Roman" w:eastAsia="Times New Roman" w:hAnsi="Times New Roman"/>
          <w:sz w:val="24"/>
          <w:szCs w:val="24"/>
        </w:rPr>
        <w:t xml:space="preserve">, and the rounded percentage is computed as (200 · half + total) div (2 · total), which rounds halves up without floating point. When every skill is a must-have at Beginner level, (5.2) reduces to the plain share of required skills,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the demo jobs use these defaults.</w:t>
      </w:r>
    </w:p>
    <w:p>
      <w:pPr>
        <w:spacing w:after="160" w:before="0" w:line="360"/>
        <w:jc w:val="both"/>
      </w:pPr>
      <w:r>
        <w:rPr>
          <w:rFonts w:ascii="Times New Roman" w:cs="Times New Roman" w:eastAsia="Times New Roman" w:hAnsi="Times New Roman"/>
          <w:b/>
          <w:bCs/>
          <w:sz w:val="24"/>
          <w:szCs w:val="24"/>
        </w:rPr>
        <w:t xml:space="preserve">Worked example.</w:t>
      </w:r>
      <w:r>
        <w:rPr>
          <w:rFonts w:ascii="Times New Roman" w:cs="Times New Roman" w:eastAsia="Times New Roman" w:hAnsi="Times New Roman"/>
          <w:sz w:val="24"/>
          <w:szCs w:val="24"/>
        </w:rPr>
        <w:t xml:space="preserve"> A job needs Java at Intermediate (must-have), Spring Boot (must-have) and Git (nice-to-have). A student has Java at Beginner, Spring Boot and Git. Credit in half units: Java 2 (half of 4), Spring Boot 4, Git 2; total 10. Score = (200 · 8 + 10) div 20 = 80%. The explanation reads: “You have 3 of 3 required skills. Below the level asked (half credit): Java (you: Beginner, needs Intermediate).”</w:t>
      </w:r>
    </w:p>
    <w:p>
      <w:pPr>
        <w:pStyle w:val="Heading2"/>
        <w:keepNext/>
        <w:spacing w:after="140" w:before="280" w:line="360"/>
      </w:pPr>
      <w:r>
        <w:rPr>
          <w:rFonts w:ascii="Times New Roman" w:cs="Times New Roman" w:eastAsia="Times New Roman" w:hAnsi="Times New Roman"/>
          <w:b/>
          <w:bCs/>
          <w:sz w:val="28"/>
          <w:szCs w:val="28"/>
        </w:rPr>
        <w:t xml:space="preserve">5.2  Within Reach</w:t>
      </w:r>
    </w:p>
    <w:p>
      <w:pPr>
        <w:keepLines/>
        <w:tabs>
          <w:tab w:val="center" w:pos="4153"/>
          <w:tab w:val="right" w:pos="8306"/>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reach(</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 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70 ] ∧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(5.3)</w:t>
      </w:r>
    </w:p>
    <w:p>
      <w:pPr>
        <w:spacing w:after="160" w:before="0" w:line="360"/>
        <w:jc w:val="both"/>
      </w:pPr>
      <w:r>
        <w:rPr>
          <w:rFonts w:ascii="Times New Roman" w:cs="Times New Roman" w:eastAsia="Times New Roman" w:hAnsi="Times New Roman"/>
          <w:sz w:val="24"/>
          <w:szCs w:val="24"/>
        </w:rPr>
        <w:t xml:space="preserve">A job is </w:t>
      </w:r>
      <w:r>
        <w:rPr>
          <w:rFonts w:ascii="Times New Roman" w:cs="Times New Roman" w:eastAsia="Times New Roman" w:hAnsi="Times New Roman"/>
          <w:i/>
          <w:iCs/>
          <w:sz w:val="24"/>
          <w:szCs w:val="24"/>
        </w:rPr>
        <w:t xml:space="preserve">within reach</w:t>
      </w:r>
      <w:r>
        <w:rPr>
          <w:rFonts w:ascii="Times New Roman" w:cs="Times New Roman" w:eastAsia="Times New Roman" w:hAnsi="Times New Roman"/>
          <w:sz w:val="24"/>
          <w:szCs w:val="24"/>
        </w:rPr>
        <w:t xml:space="preserve"> when (5.3) holds. With default jobs the 70% threshold admits 3 of 4 and 4 of 5 required skills but not 2 of 3 (67%). The CGPA rule is reported separately and never changes the score, so a student can see that a job is a good skill match but closed to them, and why.</w:t>
      </w:r>
    </w:p>
    <w:p>
      <w:pPr>
        <w:pStyle w:val="Heading2"/>
        <w:keepNext/>
        <w:spacing w:after="140" w:before="280" w:line="360"/>
      </w:pPr>
      <w:r>
        <w:rPr>
          <w:rFonts w:ascii="Times New Roman" w:cs="Times New Roman" w:eastAsia="Times New Roman" w:hAnsi="Times New Roman"/>
          <w:b/>
          <w:bCs/>
          <w:sz w:val="28"/>
          <w:szCs w:val="28"/>
        </w:rPr>
        <w:t xml:space="preserve">5.3  Opportunity Math</w:t>
      </w:r>
    </w:p>
    <w:p>
      <w:pPr>
        <w:spacing w:after="160" w:before="0" w:line="360"/>
        <w:jc w:val="both"/>
      </w:pPr>
      <w:r>
        <w:rPr>
          <w:rFonts w:ascii="Times New Roman" w:cs="Times New Roman" w:eastAsia="Times New Roman" w:hAnsi="Times New Roman"/>
          <w:sz w:val="24"/>
          <w:szCs w:val="24"/>
        </w:rPr>
        <w:t xml:space="preserve">An </w:t>
      </w:r>
      <w:r>
        <w:rPr>
          <w:rFonts w:ascii="Times New Roman" w:cs="Times New Roman" w:eastAsia="Times New Roman" w:hAnsi="Times New Roman"/>
          <w:i/>
          <w:iCs/>
          <w:sz w:val="24"/>
          <w:szCs w:val="24"/>
        </w:rPr>
        <w:t xml:space="preserve">action</w:t>
      </w:r>
      <w:r>
        <w:rPr>
          <w:rFonts w:ascii="Times New Roman" w:cs="Times New Roman" w:eastAsia="Times New Roman" w:hAnsi="Times New Roman"/>
          <w:sz w:val="24"/>
          <w:szCs w:val="24"/>
        </w:rPr>
        <w:t xml:space="preserve"> is learning a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or raising a known skill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that some open job asks for. Writing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for the student’s levels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for the levels after the action, the gain of an action is the number of open jobs that newly come within reach, where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is (5.3) evaluated with levels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p>
    <w:p>
      <w:pPr>
        <w:keepLines/>
        <w:tabs>
          <w:tab w:val="center" w:pos="4153"/>
          <w:tab w:val="right" w:pos="8306"/>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gain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	(5.4)</w:t>
      </w:r>
    </w:p>
    <w:p>
      <w:pPr>
        <w:spacing w:after="160" w:before="0" w:line="360"/>
        <w:jc w:val="both"/>
      </w:pPr>
      <w:r>
        <w:rPr>
          <w:rFonts w:ascii="Times New Roman" w:cs="Times New Roman" w:eastAsia="Times New Roman" w:hAnsi="Times New Roman"/>
          <w:sz w:val="24"/>
          <w:szCs w:val="24"/>
        </w:rPr>
        <w:t xml:space="preserve">For each skill the target level with the largest gain (then the lowest level) is kept, so the student sees either “Learn Docker” or “Level up Java to Advanced”. Actions are ranked by gain, with ties broken by the number of open jobs requiring the skill. The </w:t>
      </w:r>
      <w:r>
        <w:rPr>
          <w:rFonts w:ascii="Times New Roman" w:cs="Times New Roman" w:eastAsia="Times New Roman" w:hAnsi="Times New Roman"/>
          <w:b/>
          <w:bCs/>
          <w:sz w:val="24"/>
          <w:szCs w:val="24"/>
        </w:rPr>
        <w:t xml:space="preserve">what-if simulator</w:t>
      </w:r>
      <w:r>
        <w:rPr>
          <w:rFonts w:ascii="Times New Roman" w:cs="Times New Roman" w:eastAsia="Times New Roman" w:hAnsi="Times New Roman"/>
          <w:sz w:val="24"/>
          <w:szCs w:val="24"/>
        </w:rPr>
        <w:t xml:space="preserve"> applies the same rule to any set of actions; on the Career Map each job is drawn at distance 100 − score from the student, so toggling a skill lever moves jobs across the 70% ring.</w:t>
      </w:r>
    </w:p>
    <w:p>
      <w:pPr>
        <w:pStyle w:val="Heading2"/>
        <w:keepNext/>
        <w:spacing w:after="140" w:before="280" w:line="360"/>
      </w:pPr>
      <w:r>
        <w:rPr>
          <w:rFonts w:ascii="Times New Roman" w:cs="Times New Roman" w:eastAsia="Times New Roman" w:hAnsi="Times New Roman"/>
          <w:b/>
          <w:bCs/>
          <w:sz w:val="28"/>
          <w:szCs w:val="28"/>
        </w:rPr>
        <w:t xml:space="preserve">5.4  Skill Roadmap</w:t>
      </w:r>
    </w:p>
    <w:p>
      <w:pPr>
        <w:spacing w:after="160" w:before="0" w:line="360"/>
        <w:jc w:val="both"/>
      </w:pPr>
      <w:r>
        <w:rPr>
          <w:rFonts w:ascii="Times New Roman" w:cs="Times New Roman" w:eastAsia="Times New Roman" w:hAnsi="Times New Roman"/>
          <w:sz w:val="24"/>
          <w:szCs w:val="24"/>
        </w:rPr>
        <w:t xml:space="preserve">Opportunity Math looks one step ahead, but skills pay off together. A student with only Git gains nothing from Java alone or Spring Boot alone for a job that needs all three (2 of 3 is 67%), yet gains the job by learning both. The Skill Roadmap therefore searches exactly over bundles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of 1, 2 and 3 actions, with at most one action per skill, and for each bundle size keeps the bundle that maximises the number of jobs within reach and then minimises the effort</w:t>
      </w:r>
    </w:p>
    <w:p>
      <w:pPr>
        <w:keepLines/>
        <w:tabs>
          <w:tab w:val="center" w:pos="4153"/>
          <w:tab w:val="right" w:pos="8306"/>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effort(</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 t) ∈ 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(5.5)</w:t>
      </w:r>
    </w:p>
    <w:p>
      <w:pPr>
        <w:spacing w:after="160" w:before="0" w:line="360"/>
        <w:jc w:val="both"/>
      </w:pPr>
      <w:r>
        <w:rPr>
          <w:rFonts w:ascii="Times New Roman" w:cs="Times New Roman" w:eastAsia="Times New Roman" w:hAnsi="Times New Roman"/>
          <w:sz w:val="24"/>
          <w:szCs w:val="24"/>
        </w:rPr>
        <w:t xml:space="preserve">that is, the number of levels gained. A bundle is shown only if it beats every smaller one. It is marked </w:t>
      </w:r>
      <w:r>
        <w:rPr>
          <w:rFonts w:ascii="Times New Roman" w:cs="Times New Roman" w:eastAsia="Times New Roman" w:hAnsi="Times New Roman"/>
          <w:b/>
          <w:bCs/>
          <w:sz w:val="24"/>
          <w:szCs w:val="24"/>
        </w:rPr>
        <w:t xml:space="preserve">works together</w:t>
      </w:r>
      <w:r>
        <w:rPr>
          <w:rFonts w:ascii="Times New Roman" w:cs="Times New Roman" w:eastAsia="Times New Roman" w:hAnsi="Times New Roman"/>
          <w:sz w:val="24"/>
          <w:szCs w:val="24"/>
        </w:rPr>
        <w:t xml:space="preserve"> when its gain is larger than the sum of the single gains (5.4) of its steps, which is exactly the case where one-at-a-time advice fails. Steps are ordered by their immediate effect, and the page shows how many jobs are within reach after each step. For every nearby job the roadmap also finds the cheapest subset of that job’s own gaps that brings it within reach, or names the CGPA cutoff when no skill can help (Algorithm 5.1).</w:t>
      </w:r>
    </w:p>
    <w:p>
      <w:pPr>
        <w:keepNext/>
        <w:pBdr>
          <w:top w:val="single" w:color="000000" w:sz="12" w:space="2"/>
          <w:bottom w:val="single" w:color="000000" w:sz="6" w:space="2"/>
        </w:pBdr>
        <w:spacing w:after="0" w:before="160"/>
      </w:pPr>
      <w:r>
        <w:rPr>
          <w:rFonts w:ascii="Times New Roman" w:cs="Times New Roman" w:eastAsia="Times New Roman" w:hAnsi="Times New Roman"/>
          <w:b/>
          <w:bCs/>
          <w:sz w:val="22"/>
          <w:szCs w:val="22"/>
        </w:rPr>
        <w:t xml:space="preserve">Algorithm 5.1:</w:t>
      </w:r>
      <w:r>
        <w:rPr>
          <w:rFonts w:ascii="Times New Roman" w:cs="Times New Roman" w:eastAsia="Times New Roman" w:hAnsi="Times New Roman"/>
          <w:sz w:val="22"/>
          <w:szCs w:val="22"/>
        </w:rPr>
        <w:t xml:space="preserve"> Skill Roadmap for one student</w:t>
      </w:r>
    </w:p>
    <w:p>
      <w:pPr>
        <w:keepNext/>
        <w:keepLines/>
        <w:spacing w:after="0" w:line="264"/>
        <w:ind w:left="160"/>
      </w:pPr>
      <w:r>
        <w:rPr>
          <w:rFonts w:ascii="Times New Roman" w:cs="Times New Roman" w:eastAsia="Times New Roman" w:hAnsi="Times New Roman"/>
          <w:color w:val="666666"/>
          <w:sz w:val="20"/>
          <w:szCs w:val="20"/>
        </w:rPr>
        <w:t xml:space="preserve"> 1:  </w:t>
      </w:r>
      <w:r>
        <w:rPr>
          <w:rFonts w:ascii="Times New Roman" w:cs="Times New Roman" w:eastAsia="Times New Roman" w:hAnsi="Times New Roman"/>
          <w:b/>
          <w:bCs/>
          <w:sz w:val="22"/>
          <w:szCs w:val="22"/>
        </w:rPr>
        <w:t xml:space="preserve">input:</w:t>
      </w:r>
      <w:r>
        <w:rPr>
          <w:rFonts w:ascii="Times New Roman" w:cs="Times New Roman" w:eastAsia="Times New Roman" w:hAnsi="Times New Roman"/>
          <w:sz w:val="22"/>
          <w:szCs w:val="22"/>
        </w:rPr>
        <w:t xml:space="preserve"> levels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CGPA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open jobs </w:t>
      </w:r>
      <w:r>
        <w:rPr>
          <w:rFonts w:ascii="Times New Roman" w:cs="Times New Roman" w:eastAsia="Times New Roman" w:hAnsi="Times New Roman"/>
          <w:i/>
          <w:iCs/>
          <w:sz w:val="22"/>
          <w:szCs w:val="22"/>
        </w:rPr>
        <w:t xml:space="preserve">J</w:t>
      </w:r>
    </w:p>
    <w:p>
      <w:pPr>
        <w:keepNext/>
        <w:keepLines/>
        <w:spacing w:after="0" w:line="264"/>
        <w:ind w:left="160"/>
      </w:pPr>
      <w:r>
        <w:rPr>
          <w:rFonts w:ascii="Times New Roman" w:cs="Times New Roman" w:eastAsia="Times New Roman" w:hAnsi="Times New Roman"/>
          <w:color w:val="666666"/>
          <w:sz w:val="20"/>
          <w:szCs w:val="20"/>
        </w:rPr>
        <w:t xml:space="preserve"> 2: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every (skill, target level) some job asks for above </w:t>
      </w:r>
      <w:r>
        <w:rPr>
          <w:rFonts w:ascii="Times New Roman" w:cs="Times New Roman" w:eastAsia="Times New Roman" w:hAnsi="Times New Roman"/>
          <w:i/>
          <w:iCs/>
          <w:sz w:val="22"/>
          <w:szCs w:val="22"/>
        </w:rPr>
        <w:t xml:space="preserve">L</w:t>
      </w:r>
    </w:p>
    <w:p>
      <w:pPr>
        <w:keepNext/>
        <w:keepLines/>
        <w:spacing w:after="0" w:line="264"/>
        <w:ind w:left="160"/>
      </w:pPr>
      <w:r>
        <w:rPr>
          <w:rFonts w:ascii="Times New Roman" w:cs="Times New Roman" w:eastAsia="Times New Roman" w:hAnsi="Times New Roman"/>
          <w:color w:val="666666"/>
          <w:sz w:val="20"/>
          <w:szCs w:val="20"/>
        </w:rPr>
        <w:t xml:space="preserve"> 3:  </w:t>
      </w:r>
      <w:r>
        <w:rPr>
          <w:rFonts w:ascii="Times New Roman" w:cs="Times New Roman" w:eastAsia="Times New Roman" w:hAnsi="Times New Roman"/>
          <w:i/>
          <w:iCs/>
          <w:sz w:val="22"/>
          <w:szCs w:val="22"/>
        </w:rPr>
        <w:t xml:space="preserve">now</w:t>
      </w:r>
      <w:r>
        <w:rPr>
          <w:rFonts w:ascii="Times New Roman" w:cs="Times New Roman" w:eastAsia="Times New Roman" w:hAnsi="Times New Roman"/>
          <w:sz w:val="22"/>
          <w:szCs w:val="22"/>
        </w:rPr>
        <w:t xml:space="preserve"> ← jobs within reach with </w:t>
      </w:r>
      <w:r>
        <w:rPr>
          <w:rFonts w:ascii="Times New Roman" w:cs="Times New Roman" w:eastAsia="Times New Roman" w:hAnsi="Times New Roman"/>
          <w:i/>
          <w:iCs/>
          <w:sz w:val="22"/>
          <w:szCs w:val="22"/>
        </w:rPr>
        <w:t xml:space="preserve">L</w:t>
      </w:r>
    </w:p>
    <w:p>
      <w:pPr>
        <w:keepNext/>
        <w:keepLines/>
        <w:spacing w:after="0" w:line="264"/>
        <w:ind w:left="160"/>
      </w:pPr>
      <w:r>
        <w:rPr>
          <w:rFonts w:ascii="Times New Roman" w:cs="Times New Roman" w:eastAsia="Times New Roman" w:hAnsi="Times New Roman"/>
          <w:color w:val="666666"/>
          <w:sz w:val="20"/>
          <w:szCs w:val="20"/>
        </w:rPr>
        <w:t xml:space="preserve"> 4:  </w:t>
      </w:r>
      <w:r>
        <w:rPr>
          <w:rFonts w:ascii="Times New Roman" w:cs="Times New Roman" w:eastAsia="Times New Roman" w:hAnsi="Times New Roman"/>
          <w:b/>
          <w:bCs/>
          <w:sz w:val="22"/>
          <w:szCs w:val="22"/>
        </w:rPr>
        <w:t xml:space="preserve">for</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 </w:t>
      </w:r>
      <w:r>
        <w:rPr>
          <w:rFonts w:ascii="Times New Roman" w:cs="Times New Roman" w:eastAsia="Times New Roman" w:hAnsi="Times New Roman"/>
          <w:b/>
          <w:bCs/>
          <w:sz w:val="22"/>
          <w:szCs w:val="22"/>
        </w:rPr>
        <w:t xml:space="preserve">to</w:t>
      </w:r>
      <w:r>
        <w:rPr>
          <w:rFonts w:ascii="Times New Roman" w:cs="Times New Roman" w:eastAsia="Times New Roman" w:hAnsi="Times New Roman"/>
          <w:sz w:val="22"/>
          <w:szCs w:val="22"/>
        </w:rPr>
        <w:t xml:space="preserve"> 3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5:  </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 bundle of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actions (one per skill) with most jobs within reach, then least effort</w:t>
      </w:r>
    </w:p>
    <w:p>
      <w:pPr>
        <w:keepNext/>
        <w:keepLines/>
        <w:spacing w:after="0" w:line="264"/>
        <w:ind w:left="460"/>
      </w:pPr>
      <w:r>
        <w:rPr>
          <w:rFonts w:ascii="Times New Roman" w:cs="Times New Roman" w:eastAsia="Times New Roman" w:hAnsi="Times New Roman"/>
          <w:color w:val="666666"/>
          <w:sz w:val="20"/>
          <w:szCs w:val="20"/>
        </w:rPr>
        <w:t xml:space="preserve"> 6: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reach(</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&gt; reach of every smaller bundle shown </w:t>
      </w:r>
      <w:r>
        <w:rPr>
          <w:rFonts w:ascii="Times New Roman" w:cs="Times New Roman" w:eastAsia="Times New Roman" w:hAnsi="Times New Roman"/>
          <w:b/>
          <w:bCs/>
          <w:sz w:val="22"/>
          <w:szCs w:val="22"/>
        </w:rPr>
        <w:t xml:space="preserve">then</w:t>
      </w:r>
    </w:p>
    <w:p>
      <w:pPr>
        <w:keepNext/>
        <w:keepLines/>
        <w:spacing w:after="0" w:line="264"/>
        <w:ind w:left="760"/>
      </w:pPr>
      <w:r>
        <w:rPr>
          <w:rFonts w:ascii="Times New Roman" w:cs="Times New Roman" w:eastAsia="Times New Roman" w:hAnsi="Times New Roman"/>
          <w:color w:val="666666"/>
          <w:sz w:val="20"/>
          <w:szCs w:val="20"/>
        </w:rPr>
        <w:t xml:space="preserve"> 7:  </w:t>
      </w:r>
      <w:r>
        <w:rPr>
          <w:rFonts w:ascii="Times New Roman" w:cs="Times New Roman" w:eastAsia="Times New Roman" w:hAnsi="Times New Roman"/>
          <w:sz w:val="22"/>
          <w:szCs w:val="22"/>
        </w:rPr>
        <w:t xml:space="preserve">order steps by immediate effect; mark </w:t>
      </w:r>
      <w:r>
        <w:rPr>
          <w:rFonts w:ascii="Times New Roman" w:cs="Times New Roman" w:eastAsia="Times New Roman" w:hAnsi="Times New Roman"/>
          <w:i/>
          <w:iCs/>
          <w:sz w:val="22"/>
          <w:szCs w:val="22"/>
        </w:rPr>
        <w:t xml:space="preserve">works together</w:t>
      </w:r>
      <w:r>
        <w:rPr>
          <w:rFonts w:ascii="Times New Roman" w:cs="Times New Roman" w:eastAsia="Times New Roman" w:hAnsi="Times New Roman"/>
          <w:sz w:val="22"/>
          <w:szCs w:val="22"/>
        </w:rPr>
        <w:t xml:space="preserve"> if gain &gt; sum of single gains</w:t>
      </w:r>
    </w:p>
    <w:p>
      <w:pPr>
        <w:keepNext/>
        <w:keepLines/>
        <w:spacing w:after="0" w:line="264"/>
        <w:ind w:left="760"/>
      </w:pPr>
      <w:r>
        <w:rPr>
          <w:rFonts w:ascii="Times New Roman" w:cs="Times New Roman" w:eastAsia="Times New Roman" w:hAnsi="Times New Roman"/>
          <w:color w:val="666666"/>
          <w:sz w:val="20"/>
          <w:szCs w:val="20"/>
        </w:rPr>
        <w:t xml:space="preserve"> 8:  </w:t>
      </w:r>
      <w:r>
        <w:rPr>
          <w:rFonts w:ascii="Times New Roman" w:cs="Times New Roman" w:eastAsia="Times New Roman" w:hAnsi="Times New Roman"/>
          <w:sz w:val="22"/>
          <w:szCs w:val="22"/>
        </w:rPr>
        <w:t xml:space="preserve">add </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to the roadmap</w:t>
      </w:r>
    </w:p>
    <w:p>
      <w:pPr>
        <w:keepNext/>
        <w:keepLines/>
        <w:spacing w:after="0" w:line="264"/>
        <w:ind w:left="160"/>
      </w:pPr>
      <w:r>
        <w:rPr>
          <w:rFonts w:ascii="Times New Roman" w:cs="Times New Roman" w:eastAsia="Times New Roman" w:hAnsi="Times New Roman"/>
          <w:color w:val="666666"/>
          <w:sz w:val="20"/>
          <w:szCs w:val="20"/>
        </w:rPr>
        <w:t xml:space="preserve"> 9:  </w:t>
      </w:r>
      <w:r>
        <w:rPr>
          <w:rFonts w:ascii="Times New Roman" w:cs="Times New Roman" w:eastAsia="Times New Roman" w:hAnsi="Times New Roman"/>
          <w:b/>
          <w:bCs/>
          <w:sz w:val="22"/>
          <w:szCs w:val="22"/>
        </w:rPr>
        <w:t xml:space="preserve">for each</w:t>
      </w:r>
      <w:r>
        <w:rPr>
          <w:rFonts w:ascii="Times New Roman" w:cs="Times New Roman" w:eastAsia="Times New Roman" w:hAnsi="Times New Roman"/>
          <w:sz w:val="22"/>
          <w:szCs w:val="22"/>
        </w:rPr>
        <w:t xml:space="preserve"> job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not within reach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10: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&lt; cutoff(</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then</w:t>
      </w:r>
      <w:r>
        <w:rPr>
          <w:rFonts w:ascii="Times New Roman" w:cs="Times New Roman" w:eastAsia="Times New Roman" w:hAnsi="Times New Roman"/>
          <w:sz w:val="22"/>
          <w:szCs w:val="22"/>
        </w:rPr>
        <w:t xml:space="preserve"> report the CGPA blocker</w:t>
      </w:r>
    </w:p>
    <w:p>
      <w:pPr>
        <w:keepNext/>
        <w:keepLines/>
        <w:spacing w:after="0" w:line="264"/>
        <w:ind w:left="460"/>
      </w:pPr>
      <w:r>
        <w:rPr>
          <w:rFonts w:ascii="Times New Roman" w:cs="Times New Roman" w:eastAsia="Times New Roman" w:hAnsi="Times New Roman"/>
          <w:color w:val="666666"/>
          <w:sz w:val="20"/>
          <w:szCs w:val="20"/>
        </w:rPr>
        <w:t xml:space="preserve">11:  </w:t>
      </w:r>
      <w:r>
        <w:rPr>
          <w:rFonts w:ascii="Times New Roman" w:cs="Times New Roman" w:eastAsia="Times New Roman" w:hAnsi="Times New Roman"/>
          <w:b/>
          <w:bCs/>
          <w:sz w:val="22"/>
          <w:szCs w:val="22"/>
        </w:rPr>
        <w:t xml:space="preserve">else</w:t>
      </w:r>
      <w:r>
        <w:rPr>
          <w:rFonts w:ascii="Times New Roman" w:cs="Times New Roman" w:eastAsia="Times New Roman" w:hAnsi="Times New Roman"/>
          <w:sz w:val="22"/>
          <w:szCs w:val="22"/>
        </w:rPr>
        <w:t xml:space="preserve"> cheapest subset of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’s gaps that brings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within reach</w:t>
      </w:r>
    </w:p>
    <w:p>
      <w:pPr>
        <w:keepNext w:val="false"/>
        <w:keepLines/>
        <w:pBdr>
          <w:bottom w:val="single" w:color="000000" w:sz="6" w:space="2"/>
        </w:pBdr>
        <w:spacing w:after="0" w:line="264"/>
        <w:ind w:left="160"/>
      </w:pPr>
      <w:r>
        <w:rPr>
          <w:rFonts w:ascii="Times New Roman" w:cs="Times New Roman" w:eastAsia="Times New Roman" w:hAnsi="Times New Roman"/>
          <w:color w:val="666666"/>
          <w:sz w:val="20"/>
          <w:szCs w:val="20"/>
        </w:rPr>
        <w:t xml:space="preserve">12:  </w:t>
      </w:r>
      <w:r>
        <w:rPr>
          <w:rFonts w:ascii="Times New Roman" w:cs="Times New Roman" w:eastAsia="Times New Roman" w:hAnsi="Times New Roman"/>
          <w:b/>
          <w:bCs/>
          <w:sz w:val="22"/>
          <w:szCs w:val="22"/>
        </w:rPr>
        <w:t xml:space="preserve">return</w:t>
      </w:r>
      <w:r>
        <w:rPr>
          <w:rFonts w:ascii="Times New Roman" w:cs="Times New Roman" w:eastAsia="Times New Roman" w:hAnsi="Times New Roman"/>
          <w:sz w:val="22"/>
          <w:szCs w:val="22"/>
        </w:rPr>
        <w:t xml:space="preserve"> bundles, paths to the closest jobs, number of bundles checked</w:t>
      </w:r>
    </w:p>
    <w:p>
      <w:pPr>
        <w:spacing w:after="200"/>
      </w:pPr>
    </w:p>
    <w:p>
      <w:pPr>
        <w:spacing w:after="160" w:before="0" w:line="360"/>
        <w:jc w:val="both"/>
      </w:pPr>
      <w:r>
        <w:rPr>
          <w:rFonts w:ascii="Times New Roman" w:cs="Times New Roman" w:eastAsia="Times New Roman" w:hAnsi="Times New Roman"/>
          <w:sz w:val="24"/>
          <w:szCs w:val="24"/>
        </w:rPr>
        <w:t xml:space="preserve">With about 30 candidate actions a student needs roughly 10</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bundle checks (1,083 on average on the demo batch), each a pass over 12 jobs, so the roadmap is computed fresh on every page load.</w:t>
      </w:r>
    </w:p>
    <w:p>
      <w:pPr>
        <w:pStyle w:val="Heading2"/>
        <w:keepNext/>
        <w:spacing w:after="140" w:before="280" w:line="360"/>
      </w:pPr>
      <w:r>
        <w:rPr>
          <w:rFonts w:ascii="Times New Roman" w:cs="Times New Roman" w:eastAsia="Times New Roman" w:hAnsi="Times New Roman"/>
          <w:b/>
          <w:bCs/>
          <w:sz w:val="28"/>
          <w:szCs w:val="28"/>
        </w:rPr>
        <w:t xml:space="preserve">5.5  Hidden Talent</w:t>
      </w:r>
    </w:p>
    <w:p>
      <w:pPr>
        <w:spacing w:after="160" w:before="0" w:line="360"/>
        <w:jc w:val="both"/>
      </w:pPr>
      <w:r>
        <w:rPr>
          <w:rFonts w:ascii="Times New Roman" w:cs="Times New Roman" w:eastAsia="Times New Roman" w:hAnsi="Times New Roman"/>
          <w:sz w:val="24"/>
          <w:szCs w:val="24"/>
        </w:rPr>
        <w:t xml:space="preserve">Hidden Talent runs the match rule from the job’s side. For a recruiter’s job it considers every student who has given placement consent and has not applied to that job, and lists (i) those for whom the job is already within reach and (ii) those for whom a single action from Section 5.3 would bring it within reach, naming the cheapest such action. Both lists are sorted by score. The recruiter can send an invitation with an optional message, which appears on the student’s Jobs page. Students without consent never appear, so the feature widens the recruiter’s pool without weakening the consent rule.</w:t>
      </w:r>
    </w:p>
    <w:p>
      <w:pPr>
        <w:pStyle w:val="Heading2"/>
        <w:keepNext/>
        <w:spacing w:after="140" w:before="280" w:line="360"/>
      </w:pPr>
      <w:r>
        <w:rPr>
          <w:rFonts w:ascii="Times New Roman" w:cs="Times New Roman" w:eastAsia="Times New Roman" w:hAnsi="Times New Roman"/>
          <w:b/>
          <w:bCs/>
          <w:sz w:val="28"/>
          <w:szCs w:val="28"/>
        </w:rPr>
        <w:t xml:space="preserve">5.6  Workshop Planner</w:t>
      </w:r>
    </w:p>
    <w:p>
      <w:pPr>
        <w:pStyle w:val="Heading3"/>
        <w:keepNext/>
        <w:spacing w:after="100" w:before="200" w:line="360"/>
      </w:pPr>
      <w:r>
        <w:rPr>
          <w:rFonts w:ascii="Times New Roman" w:cs="Times New Roman" w:eastAsia="Times New Roman" w:hAnsi="Times New Roman"/>
          <w:b/>
          <w:bCs/>
          <w:sz w:val="24"/>
          <w:szCs w:val="24"/>
        </w:rPr>
        <w:t xml:space="preserve">5.6.1  Problem</w:t>
      </w:r>
    </w:p>
    <w:p>
      <w:pPr>
        <w:spacing w:after="160" w:before="0" w:line="36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be the students,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the open jobs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the candidate skills (every skill some open job requires). A plan is a set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workshops; a workshop raises every attendee to at least Intermediate in its skill. Writing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for the number of jobs within reach of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after the plan, the two objectives are</w:t>
      </w:r>
    </w:p>
    <w:p>
      <w:pPr>
        <w:keepLines/>
        <w:tabs>
          <w:tab w:val="center" w:pos="4153"/>
          <w:tab w:val="right" w:pos="8306"/>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&gt; 0 } |,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(5.6)</w:t>
      </w:r>
    </w:p>
    <w:p>
      <w:pPr>
        <w:spacing w:after="160" w:before="0" w:line="360"/>
        <w:jc w:val="both"/>
      </w:pPr>
      <w:r>
        <w:rPr>
          <w:rFonts w:ascii="Times New Roman" w:cs="Times New Roman" w:eastAsia="Times New Roman" w:hAnsi="Times New Roman"/>
          <w:sz w:val="24"/>
          <w:szCs w:val="24"/>
        </w:rPr>
        <w:t xml:space="preserve">The goal </w:t>
      </w:r>
      <w:r>
        <w:rPr>
          <w:rFonts w:ascii="Times New Roman" w:cs="Times New Roman" w:eastAsia="Times New Roman" w:hAnsi="Times New Roman"/>
          <w:i/>
          <w:iCs/>
          <w:sz w:val="24"/>
          <w:szCs w:val="24"/>
        </w:rPr>
        <w:t xml:space="preserve">Reach every student</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in that order; </w:t>
      </w:r>
      <w:r>
        <w:rPr>
          <w:rFonts w:ascii="Times New Roman" w:cs="Times New Roman" w:eastAsia="Times New Roman" w:hAnsi="Times New Roman"/>
          <w:i/>
          <w:iCs/>
          <w:sz w:val="24"/>
          <w:szCs w:val="24"/>
        </w:rPr>
        <w:t xml:space="preserve">Most matches overall</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The placement cell chooses the goal, and the tool shows the trade-off rather than hiding it in a weight.</w:t>
      </w:r>
    </w:p>
    <w:p>
      <w:pPr>
        <w:pStyle w:val="Heading3"/>
        <w:keepNext/>
        <w:spacing w:after="100" w:before="200" w:line="360"/>
      </w:pPr>
      <w:r>
        <w:rPr>
          <w:rFonts w:ascii="Times New Roman" w:cs="Times New Roman" w:eastAsia="Times New Roman" w:hAnsi="Times New Roman"/>
          <w:b/>
          <w:bCs/>
          <w:sz w:val="24"/>
          <w:szCs w:val="24"/>
        </w:rPr>
        <w:t xml:space="preserve">5.6.2  Why Greedy Selection Fails</w:t>
      </w:r>
    </w:p>
    <w:p>
      <w:pPr>
        <w:spacing w:after="160" w:before="0" w:line="360"/>
        <w:jc w:val="both"/>
      </w:pPr>
      <w:r>
        <w:rPr>
          <w:rFonts w:ascii="Times New Roman" w:cs="Times New Roman" w:eastAsia="Times New Roman" w:hAnsi="Times New Roman"/>
          <w:sz w:val="24"/>
          <w:szCs w:val="24"/>
        </w:rPr>
        <w:t xml:space="preserve">The objective is not submodular. Take one student with skills {Git} and one job requiring {Java, Spring Boot, Git}. Then f({Java}) = f({Spring Boot}) = f(∅) = 0, because 2 of 3 skills is 67%, while f({Java, Spring Boot}) = 1. The value of Spring Boot grows once Java is chosen, the opposite of diminishing returns. A greedy planner sees zero gain for each skill alone and may never choose either, so the 1 − 1/e guarantee [5] does not hold.</w:t>
      </w:r>
    </w:p>
    <w:p>
      <w:pPr>
        <w:pStyle w:val="Heading3"/>
        <w:keepNext/>
        <w:spacing w:after="100" w:before="200" w:line="360"/>
      </w:pPr>
      <w:r>
        <w:rPr>
          <w:rFonts w:ascii="Times New Roman" w:cs="Times New Roman" w:eastAsia="Times New Roman" w:hAnsi="Times New Roman"/>
          <w:b/>
          <w:bCs/>
          <w:sz w:val="24"/>
          <w:szCs w:val="24"/>
        </w:rPr>
        <w:t xml:space="preserve">5.6.3  Exact Search with Bit Masks</w:t>
      </w:r>
    </w:p>
    <w:p>
      <w:pPr>
        <w:spacing w:after="160" w:before="0" w:line="360"/>
        <w:jc w:val="both"/>
      </w:pPr>
      <w:r>
        <w:rPr>
          <w:rFonts w:ascii="Times New Roman" w:cs="Times New Roman" w:eastAsia="Times New Roman" w:hAnsi="Times New Roman"/>
          <w:sz w:val="24"/>
          <w:szCs w:val="24"/>
        </w:rPr>
        <w:t xml:space="preserve">Candidate skills are indexed and every student and job becomes a set of bit masks (one per level and weight class), so testing (5.3) for a student and a job costs a few OR, AND and population-count operations. The planner enumerates all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subsets, scores each in O(|</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and keeps the best for the chosen goal. If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would exceed 3 × 10</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it falls back to greedy selection and says so on screen. For each student it then finds the smallest subset of the plan that gives the same result, and invites the student only to those workshops; a workshop nobody needs is dropped. Figure 5.1 summarises the algorithm.</w:t>
      </w:r>
    </w:p>
    <w:p>
      <w:pPr>
        <w:keepNext/>
        <w:spacing w:after="80" w:before="160"/>
        <w:jc w:val="center"/>
      </w:pPr>
      <w:r>
        <w:drawing>
          <wp:inline distT="0" distB="0" distL="0" distR="0">
            <wp:extent cx="215265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52650" cy="6096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sz w:val="22"/>
          <w:szCs w:val="22"/>
        </w:rPr>
        <w:t xml:space="preserve">Flow of the exact Workshop Planner</w:t>
      </w:r>
    </w:p>
    <w:p>
      <w:pPr>
        <w:pStyle w:val="Heading2"/>
        <w:keepNext/>
        <w:spacing w:after="140" w:before="280" w:line="360"/>
      </w:pPr>
      <w:r>
        <w:rPr>
          <w:rFonts w:ascii="Times New Roman" w:cs="Times New Roman" w:eastAsia="Times New Roman" w:hAnsi="Times New Roman"/>
          <w:b/>
          <w:bCs/>
          <w:sz w:val="28"/>
          <w:szCs w:val="28"/>
        </w:rPr>
        <w:t xml:space="preserve">5.7  Next Best Action</w:t>
      </w:r>
    </w:p>
    <w:p>
      <w:pPr>
        <w:spacing w:after="160" w:before="0" w:line="360"/>
        <w:jc w:val="both"/>
      </w:pPr>
      <w:r>
        <w:rPr>
          <w:rFonts w:ascii="Times New Roman" w:cs="Times New Roman" w:eastAsia="Times New Roman" w:hAnsi="Times New Roman"/>
          <w:sz w:val="24"/>
          <w:szCs w:val="24"/>
        </w:rPr>
        <w:t xml:space="preserve">The Career Map shows one suggested action chosen by fixed priority rules: complete the profile; upload a résumé; give placement consent; add skills; apply to a job already within reach; otherwise learn the top Opportunity Math skill. Each suggestion carries a reason and a link to the page where it can be done.</w:t>
      </w:r>
    </w:p>
    <w:p>
      <w:pPr>
        <w:pStyle w:val="Heading2"/>
        <w:keepNext/>
        <w:spacing w:after="140" w:before="280" w:line="360"/>
      </w:pPr>
      <w:r>
        <w:rPr>
          <w:rFonts w:ascii="Times New Roman" w:cs="Times New Roman" w:eastAsia="Times New Roman" w:hAnsi="Times New Roman"/>
          <w:b/>
          <w:bCs/>
          <w:sz w:val="28"/>
          <w:szCs w:val="28"/>
        </w:rPr>
        <w:t xml:space="preserve">5.8  Résumé Score and Readiness Points</w:t>
      </w:r>
    </w:p>
    <w:p>
      <w:pPr>
        <w:spacing w:after="160" w:before="0" w:line="360"/>
        <w:jc w:val="both"/>
      </w:pPr>
      <w:r>
        <w:rPr>
          <w:rFonts w:ascii="Times New Roman" w:cs="Times New Roman" w:eastAsia="Times New Roman" w:hAnsi="Times New Roman"/>
          <w:sz w:val="24"/>
          <w:szCs w:val="24"/>
        </w:rPr>
        <w:t xml:space="preserve">The résumé score out of 100 is computed from ten fixed rules (Table 5.1), so the same profile always gets the same score, and every missing point is shown with how to earn it. Readiness points for the leaderboard add 15 per verified skill, 10 per verified certificate and 5 per job within reach to the résumé score.</w:t>
      </w:r>
    </w:p>
    <w:p>
      <w:pPr>
        <w:keepNext/>
        <w:spacing w:after="100" w:before="200" w:line="276"/>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Résumé score rules</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1500"/>
        <w:gridCol w:w="1500"/>
      </w:tblGrid>
      <w:tr>
        <w:trPr>
          <w:cantSplit/>
          <w:tblHeader/>
        </w:trPr>
        <w:tc>
          <w:tcPr>
            <w:tcW w:type="dxa" w:w="5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Rule</w:t>
            </w:r>
          </w:p>
        </w:tc>
        <w:tc>
          <w:tcPr>
            <w:tcW w:type="dxa" w:w="1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Points</w:t>
            </w:r>
          </w:p>
        </w:tc>
        <w:tc>
          <w:tcPr>
            <w:tcW w:type="dxa" w:w="1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Maximum</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Résumé uploaded</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15</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About you: 150+ characters (5 points for 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10</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Skills listed, up to 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4 each</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20</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Skills at Intermediate or above, up to 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 each</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10</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Skills verified by assessment or certificate, up to 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 each</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15</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Verified certificates, up to 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 each</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10</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GitHub link</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LinkedIn link</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Introduction video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CGPA, 10th and 12th marks filled in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r>
      <w:tr>
        <w:trPr>
          <w:cantSplit/>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b/>
                <w:bCs/>
                <w:sz w:val="21"/>
                <w:szCs w:val="21"/>
              </w:rPr>
              <w:t xml:space="preserve">Total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b/>
                <w:bCs/>
                <w:sz w:val="21"/>
                <w:szCs w:val="21"/>
              </w:rPr>
              <w:t xml:space="preserve">100</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5.9  Skill Assessment Grading</w:t>
      </w:r>
    </w:p>
    <w:p>
      <w:pPr>
        <w:spacing w:after="160" w:before="0" w:line="360"/>
        <w:jc w:val="both"/>
      </w:pPr>
      <w:r>
        <w:rPr>
          <w:rFonts w:ascii="Times New Roman" w:cs="Times New Roman" w:eastAsia="Times New Roman" w:hAnsi="Times New Roman"/>
          <w:sz w:val="24"/>
          <w:szCs w:val="24"/>
        </w:rPr>
        <w:t xml:space="preserve">An assessment draws 8 questions for one of 15 skills, 4 basic and 4 advanced, from a bank of 120 questions. The options of each question are shuffled and the order is stored with the attempt; the browser receives the questions and options but never the answers. The student has 10 minutes (with a 90-second grace for network delay), and grading happens on the server. Eight correct answers verify Advanced, six or seven Intermediate, four or five Beginner; with fewer than four nothing is verified and the student may try again after 24 hours. A verified level replaces the self-reported one in (5.2) and is locked against editing.</w:t>
      </w:r>
    </w:p>
    <w:p>
      <w:pPr>
        <w:pStyle w:val="Heading2"/>
        <w:keepNext/>
        <w:spacing w:after="140" w:before="280" w:line="360"/>
      </w:pPr>
      <w:r>
        <w:rPr>
          <w:rFonts w:ascii="Times New Roman" w:cs="Times New Roman" w:eastAsia="Times New Roman" w:hAnsi="Times New Roman"/>
          <w:b/>
          <w:bCs/>
          <w:sz w:val="28"/>
          <w:szCs w:val="28"/>
        </w:rPr>
        <w:t xml:space="preserve">5.10  Career Copilot</w:t>
      </w:r>
    </w:p>
    <w:p>
      <w:pPr>
        <w:spacing w:after="160" w:before="0" w:line="360"/>
        <w:jc w:val="both"/>
      </w:pPr>
      <w:r>
        <w:rPr>
          <w:rFonts w:ascii="Times New Roman" w:cs="Times New Roman" w:eastAsia="Times New Roman" w:hAnsi="Times New Roman"/>
          <w:sz w:val="24"/>
          <w:szCs w:val="24"/>
        </w:rPr>
        <w:t xml:space="preserve">The Copilot uses Gemini function calling [16] with eight tools: the student’s snapshot, job matches, skill opportunities, a learning simulation, a job explanation, application status, and two action proposals (apply to a job; show a skill on the map). The server runs each tool for the student identified by the token, so the model cannot read another student’s data. Proposed actions appear as buttons and run only when the student clicks them, and every answer lists the data it used. If there is no key, or the API fails after retries and a fallback to a lighter model, an offline mode answers the most common questions with the same tools.</w:t>
      </w:r>
    </w:p>
    <w:p>
      <w:pPr>
        <w:pStyle w:val="Heading2"/>
        <w:keepNext/>
        <w:spacing w:after="140" w:before="280" w:line="360"/>
      </w:pPr>
      <w:r>
        <w:rPr>
          <w:rFonts w:ascii="Times New Roman" w:cs="Times New Roman" w:eastAsia="Times New Roman" w:hAnsi="Times New Roman"/>
          <w:b/>
          <w:bCs/>
          <w:sz w:val="28"/>
          <w:szCs w:val="28"/>
        </w:rPr>
        <w:t xml:space="preserve">5.11  Evidence-Checked Résumé Skill Finder</w:t>
      </w:r>
    </w:p>
    <w:p>
      <w:pPr>
        <w:spacing w:after="160" w:before="0" w:line="360"/>
        <w:jc w:val="both"/>
      </w:pPr>
      <w:r>
        <w:rPr>
          <w:rFonts w:ascii="Times New Roman" w:cs="Times New Roman" w:eastAsia="Times New Roman" w:hAnsi="Times New Roman"/>
          <w:sz w:val="24"/>
          <w:szCs w:val="24"/>
        </w:rPr>
        <w:t xml:space="preserve">Text is extracted from PDF with Apache PDFBox and from Word files with Apache POI. Gemini, in JSON mode, returns candidate skills, each with a quoted evidence line. The server normalises case, spacing and punctuation and keeps a suggestion only if the quote occurs in the résumé text and the skill maps to the catalogue, so an invented skill cannot reach the student. Without a key, word-boundary patterns with explicit disambiguation are used: JavaScript is not Java, “react quickly” is not React, and a grade of C is not the C language.</w:t>
      </w:r>
    </w:p>
    <w:p>
      <w:pPr>
        <w:pStyle w:val="Heading1"/>
        <w:pageBreakBefore/>
        <w:spacing w:after="120" w:before="600"/>
        <w:jc w:val="center"/>
      </w:pPr>
      <w:r>
        <w:rPr>
          <w:rFonts w:ascii="Times New Roman" w:cs="Times New Roman" w:eastAsia="Times New Roman" w:hAnsi="Times New Roman"/>
          <w:b/>
          <w:bCs/>
          <w:sz w:val="28"/>
          <w:szCs w:val="28"/>
        </w:rPr>
        <w:t xml:space="preserve">CHAPTER 6</w:t>
      </w:r>
    </w:p>
    <w:p>
      <w:pPr>
        <w:keepNext/>
        <w:spacing w:after="480"/>
        <w:jc w:val="center"/>
      </w:pPr>
      <w:r>
        <w:rPr>
          <w:rFonts w:ascii="Times New Roman" w:cs="Times New Roman" w:eastAsia="Times New Roman" w:hAnsi="Times New Roman"/>
          <w:b/>
          <w:bCs/>
          <w:sz w:val="32"/>
          <w:szCs w:val="32"/>
        </w:rPr>
        <w:t xml:space="preserve">IMPLEMENTATION</w:t>
      </w:r>
    </w:p>
    <w:p>
      <w:pPr>
        <w:pStyle w:val="Heading2"/>
        <w:keepNext/>
        <w:spacing w:after="140" w:before="280" w:line="360"/>
      </w:pPr>
      <w:r>
        <w:rPr>
          <w:rFonts w:ascii="Times New Roman" w:cs="Times New Roman" w:eastAsia="Times New Roman" w:hAnsi="Times New Roman"/>
          <w:b/>
          <w:bCs/>
          <w:sz w:val="28"/>
          <w:szCs w:val="28"/>
        </w:rPr>
        <w:t xml:space="preserve">6.1  Technology Stack</w:t>
      </w:r>
    </w:p>
    <w:p>
      <w:pPr>
        <w:keepNext/>
        <w:spacing w:after="100" w:before="200" w:line="276"/>
        <w:jc w:val="center"/>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sz w:val="22"/>
          <w:szCs w:val="22"/>
        </w:rPr>
        <w:t xml:space="preserve">Technology stack</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3700"/>
      </w:tblGrid>
      <w:tr>
        <w:trPr>
          <w:cantSplit/>
          <w:tblHeader/>
        </w:trPr>
        <w:tc>
          <w:tcPr>
            <w:tcW w:type="dxa" w:w="1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Layer</w:t>
            </w:r>
          </w:p>
        </w:tc>
        <w:tc>
          <w:tcPr>
            <w:tcW w:type="dxa" w:w="31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Technology</w:t>
            </w:r>
          </w:p>
        </w:tc>
        <w:tc>
          <w:tcPr>
            <w:tcW w:type="dxa" w:w="37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Use in the project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Frontend</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React 18, React Router 6, Vite 5</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All screens, routing by role, development server and build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Axios, SVG, CSS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API calls with the token; Career Map drawing; design tokens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Backend</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Java 17, Spring Boot 3.3</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REST API, dependency injection, configuration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Spring Security, jjwt, BCrypt</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Authentication and role rules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Spring Data JPA, Hibernate, Bean Validation</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Database access and request validation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Database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MySQL 8; H2 for tests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Persistent data; in-memory database for tests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AI</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Google Gemini API</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Copilot (function calling) and résumé skill finder (JSON mode)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Apache PDFBox, Apache POI</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Text extraction from PDF and Word résumés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Clients</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SwiftUI (Xcode), Kotlin (Android Studio)</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Mac, iPhone and Android apps around the web app</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Tooling</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Maven, npm, VS Code tasks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Build, test, run and debug</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Testing</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JUnit 5, MockMvc</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Unit and end-to-end API tests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Deployment</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Docker, Docker Compose, Railway</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One image with the web app inside the backend; online hosting</w:t>
            </w:r>
          </w:p>
        </w:tc>
      </w:tr>
    </w:tbl>
    <w:p>
      <w:pPr>
        <w:spacing w:after="200"/>
      </w:pPr>
    </w:p>
    <w:p>
      <w:pPr>
        <w:spacing w:after="160" w:before="0" w:line="360"/>
        <w:jc w:val="both"/>
      </w:pPr>
      <w:r>
        <w:rPr>
          <w:rFonts w:ascii="Times New Roman" w:cs="Times New Roman" w:eastAsia="Times New Roman" w:hAnsi="Times New Roman"/>
          <w:sz w:val="24"/>
          <w:szCs w:val="24"/>
        </w:rPr>
        <w:t xml:space="preserve">Figure 6.1 is a mind map of the whole project: what each user can do, the algorithms, and every technology, with where each lives in the code.</w:t>
      </w:r>
    </w:p>
    <w:p>
      <w:pPr>
        <w:keepNext/>
        <w:spacing w:after="80" w:before="160"/>
        <w:jc w:val="center"/>
      </w:pPr>
      <w:r>
        <w:drawing>
          <wp:inline distT="0" distB="0" distL="0" distR="0">
            <wp:extent cx="53340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16242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 </w:t>
      </w:r>
      <w:r>
        <w:rPr>
          <w:rFonts w:ascii="Times New Roman" w:cs="Times New Roman" w:eastAsia="Times New Roman" w:hAnsi="Times New Roman"/>
          <w:sz w:val="22"/>
          <w:szCs w:val="22"/>
        </w:rPr>
        <w:t xml:space="preserve">Mind map of the project: features, algorithms and technologies</w:t>
      </w:r>
    </w:p>
    <w:p>
      <w:pPr>
        <w:pStyle w:val="Heading2"/>
        <w:keepNext/>
        <w:spacing w:after="140" w:before="280" w:line="360"/>
      </w:pPr>
      <w:r>
        <w:rPr>
          <w:rFonts w:ascii="Times New Roman" w:cs="Times New Roman" w:eastAsia="Times New Roman" w:hAnsi="Times New Roman"/>
          <w:b/>
          <w:bCs/>
          <w:sz w:val="28"/>
          <w:szCs w:val="28"/>
        </w:rPr>
        <w:t xml:space="preserve">6.2  Project Structure</w:t>
      </w:r>
    </w:p>
    <w:p>
      <w:pPr>
        <w:spacing w:after="160" w:before="0" w:line="360"/>
        <w:jc w:val="both"/>
      </w:pPr>
      <w:r>
        <w:rPr>
          <w:rFonts w:ascii="Times New Roman" w:cs="Times New Roman" w:eastAsia="Times New Roman" w:hAnsi="Times New Roman"/>
          <w:sz w:val="24"/>
          <w:szCs w:val="24"/>
        </w:rPr>
        <w:t xml:space="preserve">The repository has one folder per part. The backend has 68 Java source files (about 6,400 lines) and 8 test files (about 1,270 lines); the frontend has 43 JavaScript and JSX files (about 3,900 lines) and one stylesheet; the Android app is about 270 lines of Kotlin and the Mac and iPhone app about 300 lines of Swift.</w:t>
      </w:r>
    </w:p>
    <w:p>
      <w:pPr>
        <w:keepNext/>
        <w:spacing w:after="60" w:before="120"/>
      </w:pPr>
      <w:r>
        <w:rPr>
          <w:rFonts w:ascii="Times New Roman" w:cs="Times New Roman" w:eastAsia="Times New Roman" w:hAnsi="Times New Roman"/>
          <w:b/>
          <w:bCs/>
          <w:sz w:val="22"/>
          <w:szCs w:val="22"/>
        </w:rPr>
        <w:t xml:space="preserve">Listing 6.1: Folder structure</w:t>
      </w:r>
    </w:p>
    <w:p>
      <w:pPr>
        <w:keepNext/>
        <w:keepLines/>
        <w:shd w:fill="F2F4F7" w:color="auto" w:val="clear"/>
        <w:spacing w:after="0" w:line="240"/>
        <w:ind w:left="200" w:right="200"/>
      </w:pPr>
      <w:r>
        <w:rPr>
          <w:rFonts w:ascii="Consolas" w:cs="Consolas" w:eastAsia="Consolas" w:hAnsi="Consolas"/>
          <w:sz w:val="17"/>
          <w:szCs w:val="17"/>
        </w:rPr>
        <w:t xml:space="preserve">careersphere/</w:t>
      </w:r>
    </w:p>
    <w:p>
      <w:pPr>
        <w:keepNext/>
        <w:keepLines/>
        <w:shd w:fill="F2F4F7" w:color="auto" w:val="clear"/>
        <w:spacing w:after="0" w:line="240"/>
        <w:ind w:left="200" w:right="200"/>
      </w:pPr>
      <w:r>
        <w:rPr>
          <w:rFonts w:ascii="Consolas" w:cs="Consolas" w:eastAsia="Consolas" w:hAnsi="Consolas"/>
          <w:sz w:val="17"/>
          <w:szCs w:val="17"/>
        </w:rPr>
        <w:t xml:space="preserve">├── backend/            Spring Boot API (Java 17, Maven)</w:t>
      </w:r>
    </w:p>
    <w:p>
      <w:pPr>
        <w:keepNext/>
        <w:keepLines/>
        <w:shd w:fill="F2F4F7" w:color="auto" w:val="clear"/>
        <w:spacing w:after="0" w:line="240"/>
        <w:ind w:left="200" w:right="200"/>
      </w:pPr>
      <w:r>
        <w:rPr>
          <w:rFonts w:ascii="Consolas" w:cs="Consolas" w:eastAsia="Consolas" w:hAnsi="Consolas"/>
          <w:sz w:val="17"/>
          <w:szCs w:val="17"/>
        </w:rPr>
        <w:t xml:space="preserve">│   └── src/main/java/com/careersphere/</w:t>
      </w:r>
    </w:p>
    <w:p>
      <w:pPr>
        <w:keepNext/>
        <w:keepLines/>
        <w:shd w:fill="F2F4F7" w:color="auto" w:val="clear"/>
        <w:spacing w:after="0" w:line="240"/>
        <w:ind w:left="200" w:right="200"/>
      </w:pPr>
      <w:r>
        <w:rPr>
          <w:rFonts w:ascii="Consolas" w:cs="Consolas" w:eastAsia="Consolas" w:hAnsi="Consolas"/>
          <w:sz w:val="17"/>
          <w:szCs w:val="17"/>
        </w:rPr>
        <w:t xml:space="preserve">│       ├── ai/          Copilot, Gemini client, résumé skill finder</w:t>
      </w:r>
    </w:p>
    <w:p>
      <w:pPr>
        <w:keepNext/>
        <w:keepLines/>
        <w:shd w:fill="F2F4F7" w:color="auto" w:val="clear"/>
        <w:spacing w:after="0" w:line="240"/>
        <w:ind w:left="200" w:right="200"/>
      </w:pPr>
      <w:r>
        <w:rPr>
          <w:rFonts w:ascii="Consolas" w:cs="Consolas" w:eastAsia="Consolas" w:hAnsi="Consolas"/>
          <w:sz w:val="17"/>
          <w:szCs w:val="17"/>
        </w:rPr>
        <w:t xml:space="preserve">│       ├── config/      security, uploads, demo data seeder</w:t>
      </w:r>
    </w:p>
    <w:p>
      <w:pPr>
        <w:keepNext/>
        <w:keepLines/>
        <w:shd w:fill="F2F4F7" w:color="auto" w:val="clear"/>
        <w:spacing w:after="0" w:line="240"/>
        <w:ind w:left="200" w:right="200"/>
      </w:pPr>
      <w:r>
        <w:rPr>
          <w:rFonts w:ascii="Consolas" w:cs="Consolas" w:eastAsia="Consolas" w:hAnsi="Consolas"/>
          <w:sz w:val="17"/>
          <w:szCs w:val="17"/>
        </w:rPr>
        <w:t xml:space="preserve">│       ├── controller/  REST endpoints per role</w:t>
      </w:r>
    </w:p>
    <w:p>
      <w:pPr>
        <w:keepNext/>
        <w:keepLines/>
        <w:shd w:fill="F2F4F7" w:color="auto" w:val="clear"/>
        <w:spacing w:after="0" w:line="240"/>
        <w:ind w:left="200" w:right="200"/>
      </w:pPr>
      <w:r>
        <w:rPr>
          <w:rFonts w:ascii="Consolas" w:cs="Consolas" w:eastAsia="Consolas" w:hAnsi="Consolas"/>
          <w:sz w:val="17"/>
          <w:szCs w:val="17"/>
        </w:rPr>
        <w:t xml:space="preserve">│       ├── dto/         request and response records</w:t>
      </w:r>
    </w:p>
    <w:p>
      <w:pPr>
        <w:keepNext/>
        <w:keepLines/>
        <w:shd w:fill="F2F4F7" w:color="auto" w:val="clear"/>
        <w:spacing w:after="0" w:line="240"/>
        <w:ind w:left="200" w:right="200"/>
      </w:pPr>
      <w:r>
        <w:rPr>
          <w:rFonts w:ascii="Consolas" w:cs="Consolas" w:eastAsia="Consolas" w:hAnsi="Consolas"/>
          <w:sz w:val="17"/>
          <w:szCs w:val="17"/>
        </w:rPr>
        <w:t xml:space="preserve">│       ├── entity/      JPA entities</w:t>
      </w:r>
    </w:p>
    <w:p>
      <w:pPr>
        <w:keepNext/>
        <w:keepLines/>
        <w:shd w:fill="F2F4F7" w:color="auto" w:val="clear"/>
        <w:spacing w:after="0" w:line="240"/>
        <w:ind w:left="200" w:right="200"/>
      </w:pPr>
      <w:r>
        <w:rPr>
          <w:rFonts w:ascii="Consolas" w:cs="Consolas" w:eastAsia="Consolas" w:hAnsi="Consolas"/>
          <w:sz w:val="17"/>
          <w:szCs w:val="17"/>
        </w:rPr>
        <w:t xml:space="preserve">│       ├── repository/  Spring Data repositories</w:t>
      </w:r>
    </w:p>
    <w:p>
      <w:pPr>
        <w:keepNext/>
        <w:keepLines/>
        <w:shd w:fill="F2F4F7" w:color="auto" w:val="clear"/>
        <w:spacing w:after="0" w:line="240"/>
        <w:ind w:left="200" w:right="200"/>
      </w:pPr>
      <w:r>
        <w:rPr>
          <w:rFonts w:ascii="Consolas" w:cs="Consolas" w:eastAsia="Consolas" w:hAnsi="Consolas"/>
          <w:sz w:val="17"/>
          <w:szCs w:val="17"/>
        </w:rPr>
        <w:t xml:space="preserve">│       ├── security/    JWT filter and service</w:t>
      </w:r>
    </w:p>
    <w:p>
      <w:pPr>
        <w:keepNext/>
        <w:keepLines/>
        <w:shd w:fill="F2F4F7" w:color="auto" w:val="clear"/>
        <w:spacing w:after="0" w:line="240"/>
        <w:ind w:left="200" w:right="200"/>
      </w:pPr>
      <w:r>
        <w:rPr>
          <w:rFonts w:ascii="Consolas" w:cs="Consolas" w:eastAsia="Consolas" w:hAnsi="Consolas"/>
          <w:sz w:val="17"/>
          <w:szCs w:val="17"/>
        </w:rPr>
        <w:t xml:space="preserve">│       └── service/     match rule, roadmap, talent, workshops, ...</w:t>
      </w:r>
    </w:p>
    <w:p>
      <w:pPr>
        <w:keepNext/>
        <w:keepLines/>
        <w:shd w:fill="F2F4F7" w:color="auto" w:val="clear"/>
        <w:spacing w:after="0" w:line="240"/>
        <w:ind w:left="200" w:right="200"/>
      </w:pPr>
      <w:r>
        <w:rPr>
          <w:rFonts w:ascii="Consolas" w:cs="Consolas" w:eastAsia="Consolas" w:hAnsi="Consolas"/>
          <w:sz w:val="17"/>
          <w:szCs w:val="17"/>
        </w:rPr>
        <w:t xml:space="preserve">├── frontend/           React + Vite web app</w:t>
      </w:r>
    </w:p>
    <w:p>
      <w:pPr>
        <w:keepNext/>
        <w:keepLines/>
        <w:shd w:fill="F2F4F7" w:color="auto" w:val="clear"/>
        <w:spacing w:after="0" w:line="240"/>
        <w:ind w:left="200" w:right="200"/>
      </w:pPr>
      <w:r>
        <w:rPr>
          <w:rFonts w:ascii="Consolas" w:cs="Consolas" w:eastAsia="Consolas" w:hAnsi="Consolas"/>
          <w:sz w:val="17"/>
          <w:szCs w:val="17"/>
        </w:rPr>
        <w:t xml:space="preserve">│   └── src/  pages/ (student, recruiter, admin), components/, services/</w:t>
      </w:r>
    </w:p>
    <w:p>
      <w:pPr>
        <w:keepNext/>
        <w:keepLines/>
        <w:shd w:fill="F2F4F7" w:color="auto" w:val="clear"/>
        <w:spacing w:after="0" w:line="240"/>
        <w:ind w:left="200" w:right="200"/>
      </w:pPr>
      <w:r>
        <w:rPr>
          <w:rFonts w:ascii="Consolas" w:cs="Consolas" w:eastAsia="Consolas" w:hAnsi="Consolas"/>
          <w:sz w:val="17"/>
          <w:szCs w:val="17"/>
        </w:rPr>
        <w:t xml:space="preserve">├── android/            Android Studio project (Kotlin WebView)</w:t>
      </w:r>
    </w:p>
    <w:p>
      <w:pPr>
        <w:keepNext/>
        <w:keepLines/>
        <w:shd w:fill="F2F4F7" w:color="auto" w:val="clear"/>
        <w:spacing w:after="0" w:line="240"/>
        <w:ind w:left="200" w:right="200"/>
      </w:pPr>
      <w:r>
        <w:rPr>
          <w:rFonts w:ascii="Consolas" w:cs="Consolas" w:eastAsia="Consolas" w:hAnsi="Consolas"/>
          <w:sz w:val="17"/>
          <w:szCs w:val="17"/>
        </w:rPr>
        <w:t xml:space="preserve">├── app/                Xcode project (SwiftUI, Mac and iPhone)</w:t>
      </w:r>
    </w:p>
    <w:p>
      <w:pPr>
        <w:keepNext/>
        <w:keepLines/>
        <w:shd w:fill="F2F4F7" w:color="auto" w:val="clear"/>
        <w:spacing w:after="0" w:line="240"/>
        <w:ind w:left="200" w:right="200"/>
      </w:pPr>
      <w:r>
        <w:rPr>
          <w:rFonts w:ascii="Consolas" w:cs="Consolas" w:eastAsia="Consolas" w:hAnsi="Consolas"/>
          <w:sz w:val="17"/>
          <w:szCs w:val="17"/>
        </w:rPr>
        <w:t xml:space="preserve">├── .vscode/            tasks and debug configurations</w:t>
      </w:r>
    </w:p>
    <w:p>
      <w:pPr>
        <w:keepNext/>
        <w:keepLines/>
        <w:shd w:fill="F2F4F7" w:color="auto" w:val="clear"/>
        <w:spacing w:after="0" w:line="240"/>
        <w:ind w:left="200" w:right="200"/>
      </w:pPr>
      <w:r>
        <w:rPr>
          <w:rFonts w:ascii="Consolas" w:cs="Consolas" w:eastAsia="Consolas" w:hAnsi="Consolas"/>
          <w:sz w:val="17"/>
          <w:szCs w:val="17"/>
        </w:rPr>
        <w:t xml:space="preserve">├── docs/               diagrams, evaluation kit, brand</w:t>
      </w:r>
    </w:p>
    <w:p>
      <w:pPr>
        <w:keepNext/>
        <w:keepLines/>
        <w:shd w:fill="F2F4F7" w:color="auto" w:val="clear"/>
        <w:spacing w:after="0" w:line="240"/>
        <w:ind w:left="200" w:right="200"/>
      </w:pPr>
      <w:r>
        <w:rPr>
          <w:rFonts w:ascii="Consolas" w:cs="Consolas" w:eastAsia="Consolas" w:hAnsi="Consolas"/>
          <w:sz w:val="17"/>
          <w:szCs w:val="17"/>
        </w:rPr>
        <w:t xml:space="preserve">├── Dockerfile, docker-compose.yml, deploy/</w:t>
      </w:r>
    </w:p>
    <w:p>
      <w:pPr>
        <w:keepNext w:val="false"/>
        <w:keepLines/>
        <w:shd w:fill="F2F4F7" w:color="auto" w:val="clear"/>
        <w:spacing w:after="0" w:line="240"/>
        <w:ind w:left="200" w:right="200"/>
      </w:pPr>
      <w:r>
        <w:rPr>
          <w:rFonts w:ascii="Consolas" w:cs="Consolas" w:eastAsia="Consolas" w:hAnsi="Consolas"/>
          <w:sz w:val="17"/>
          <w:szCs w:val="17"/>
        </w:rPr>
        <w:t xml:space="preserve">└── run.sh, stop.sh     one-command start and stop on a Mac</w:t>
      </w:r>
    </w:p>
    <w:p>
      <w:pPr>
        <w:spacing w:after="200"/>
      </w:pPr>
    </w:p>
    <w:p>
      <w:pPr>
        <w:pStyle w:val="Heading2"/>
        <w:keepNext/>
        <w:spacing w:after="140" w:before="280" w:line="360"/>
      </w:pPr>
      <w:r>
        <w:rPr>
          <w:rFonts w:ascii="Times New Roman" w:cs="Times New Roman" w:eastAsia="Times New Roman" w:hAnsi="Times New Roman"/>
          <w:b/>
          <w:bCs/>
          <w:sz w:val="28"/>
          <w:szCs w:val="28"/>
        </w:rPr>
        <w:t xml:space="preserve">6.3  Backend Implementation</w:t>
      </w:r>
    </w:p>
    <w:p>
      <w:pPr>
        <w:spacing w:after="160" w:before="0" w:line="360"/>
        <w:jc w:val="both"/>
      </w:pPr>
      <w:r>
        <w:rPr>
          <w:rFonts w:ascii="Times New Roman" w:cs="Times New Roman" w:eastAsia="Times New Roman" w:hAnsi="Times New Roman"/>
          <w:sz w:val="24"/>
          <w:szCs w:val="24"/>
        </w:rPr>
        <w:t xml:space="preserve">The backend follows the usual Spring layering. Controllers map URLs to service calls and convert results to DTO records. Services hold all rules and run inside transactions. Entities map to tables, with skill levels stored as element collections keyed by skill. A global exception handler turns errors into a consistent JSON shape with a message and field errors. The core of the match rule is only a few lines (Listing 6.2).</w:t>
      </w:r>
    </w:p>
    <w:p>
      <w:pPr>
        <w:keepNext/>
        <w:spacing w:after="60" w:before="120"/>
      </w:pPr>
      <w:r>
        <w:rPr>
          <w:rFonts w:ascii="Times New Roman" w:cs="Times New Roman" w:eastAsia="Times New Roman" w:hAnsi="Times New Roman"/>
          <w:b/>
          <w:bCs/>
          <w:sz w:val="22"/>
          <w:szCs w:val="22"/>
        </w:rPr>
        <w:t xml:space="preserve">Listing 6.2: Match score (MatchService.java)</w:t>
      </w:r>
    </w:p>
    <w:p>
      <w:pPr>
        <w:keepNext/>
        <w:keepLines/>
        <w:shd w:fill="F2F4F7" w:color="auto" w:val="clear"/>
        <w:spacing w:after="0" w:line="240"/>
        <w:ind w:left="200" w:right="200"/>
      </w:pPr>
      <w:r>
        <w:rPr>
          <w:rFonts w:ascii="Consolas" w:cs="Consolas" w:eastAsia="Consolas" w:hAnsi="Consolas"/>
          <w:sz w:val="17"/>
          <w:szCs w:val="17"/>
        </w:rPr>
        <w:t xml:space="preserve">public static int weight(Job job, Skill skill) {</w:t>
      </w:r>
    </w:p>
    <w:p>
      <w:pPr>
        <w:keepNext/>
        <w:keepLines/>
        <w:shd w:fill="F2F4F7" w:color="auto" w:val="clear"/>
        <w:spacing w:after="0" w:line="240"/>
        <w:ind w:left="200" w:right="200"/>
      </w:pPr>
      <w:r>
        <w:rPr>
          <w:rFonts w:ascii="Consolas" w:cs="Consolas" w:eastAsia="Consolas" w:hAnsi="Consolas"/>
          <w:sz w:val="17"/>
          <w:szCs w:val="17"/>
        </w:rPr>
        <w:t xml:space="preserve">    return job.isNiceToHave(skill) ? 1 : 2;</w:t>
      </w:r>
    </w:p>
    <w:p>
      <w:pPr>
        <w:keepNext/>
        <w:keepLines/>
        <w:shd w:fill="F2F4F7" w:color="auto" w:val="clear"/>
        <w:spacing w:after="0" w:line="240"/>
        <w:ind w:left="200" w:right="200"/>
      </w:pPr>
      <w:r>
        <w:rPr>
          <w:rFonts w:ascii="Consolas" w:cs="Consolas" w:eastAsia="Consolas" w:hAnsi="Consolas"/>
          <w:sz w:val="17"/>
          <w:szCs w:val="17"/>
        </w:rPr>
        <w:t xml:space="preserve">}</w:t>
      </w:r>
    </w:p>
    <w:p>
      <w:pPr>
        <w:keepNext/>
        <w:keepLines/>
        <w:shd w:fill="F2F4F7" w:color="auto" w:val="clear"/>
        <w:spacing w:after="0" w:line="240"/>
        <w:ind w:left="200" w:right="200"/>
      </w:pPr>
      <w:r>
        <w:rPr>
          <w:rFonts w:ascii="Consolas" w:cs="Consolas" w:eastAsia="Consolas" w:hAnsi="Consolas"/>
          <w:sz w:val="17"/>
          <w:szCs w:val="17"/>
        </w:rPr>
        <w:t xml:space="preserve">/** Credit in half units: 2w if level &gt;= needed, w if 0 &lt; level &lt; needed, 0 if missing. */</w:t>
      </w:r>
    </w:p>
    <w:p>
      <w:pPr>
        <w:keepNext/>
        <w:keepLines/>
        <w:shd w:fill="F2F4F7" w:color="auto" w:val="clear"/>
        <w:spacing w:after="0" w:line="240"/>
        <w:ind w:left="200" w:right="200"/>
      </w:pPr>
      <w:r>
        <w:rPr>
          <w:rFonts w:ascii="Consolas" w:cs="Consolas" w:eastAsia="Consolas" w:hAnsi="Consolas"/>
          <w:sz w:val="17"/>
          <w:szCs w:val="17"/>
        </w:rPr>
        <w:t xml:space="preserve">public static int halfCredit(int level, int needed, int weight) {</w:t>
      </w:r>
    </w:p>
    <w:p>
      <w:pPr>
        <w:keepNext/>
        <w:keepLines/>
        <w:shd w:fill="F2F4F7" w:color="auto" w:val="clear"/>
        <w:spacing w:after="0" w:line="240"/>
        <w:ind w:left="200" w:right="200"/>
      </w:pPr>
      <w:r>
        <w:rPr>
          <w:rFonts w:ascii="Consolas" w:cs="Consolas" w:eastAsia="Consolas" w:hAnsi="Consolas"/>
          <w:sz w:val="17"/>
          <w:szCs w:val="17"/>
        </w:rPr>
        <w:t xml:space="preserve">    if (level &lt;= 0) return 0;</w:t>
      </w:r>
    </w:p>
    <w:p>
      <w:pPr>
        <w:keepNext/>
        <w:keepLines/>
        <w:shd w:fill="F2F4F7" w:color="auto" w:val="clear"/>
        <w:spacing w:after="0" w:line="240"/>
        <w:ind w:left="200" w:right="200"/>
      </w:pPr>
      <w:r>
        <w:rPr>
          <w:rFonts w:ascii="Consolas" w:cs="Consolas" w:eastAsia="Consolas" w:hAnsi="Consolas"/>
          <w:sz w:val="17"/>
          <w:szCs w:val="17"/>
        </w:rPr>
        <w:t xml:space="preserve">    return level &gt;= needed ? 2 * weight : weight;</w:t>
      </w:r>
    </w:p>
    <w:p>
      <w:pPr>
        <w:keepNext/>
        <w:keepLines/>
        <w:shd w:fill="F2F4F7" w:color="auto" w:val="clear"/>
        <w:spacing w:after="0" w:line="240"/>
        <w:ind w:left="200" w:right="200"/>
      </w:pPr>
      <w:r>
        <w:rPr>
          <w:rFonts w:ascii="Consolas" w:cs="Consolas" w:eastAsia="Consolas" w:hAnsi="Consolas"/>
          <w:sz w:val="17"/>
          <w:szCs w:val="17"/>
        </w:rPr>
        <w:t xml:space="preserve">}</w:t>
      </w:r>
    </w:p>
    <w:p>
      <w:pPr>
        <w:keepNext/>
        <w:keepLines/>
        <w:shd w:fill="F2F4F7" w:color="auto" w:val="clear"/>
        <w:spacing w:after="0" w:line="240"/>
        <w:ind w:left="200" w:right="200"/>
      </w:pPr>
      <w:r>
        <w:rPr>
          <w:rFonts w:ascii="Consolas" w:cs="Consolas" w:eastAsia="Consolas" w:hAnsi="Consolas"/>
          <w:sz w:val="17"/>
          <w:szCs w:val="17"/>
        </w:rPr>
        <w:t xml:space="preserve">/** round(100 x half / total), half up, in integers. */</w:t>
      </w:r>
    </w:p>
    <w:p>
      <w:pPr>
        <w:keepNext/>
        <w:keepLines/>
        <w:shd w:fill="F2F4F7" w:color="auto" w:val="clear"/>
        <w:spacing w:after="0" w:line="240"/>
        <w:ind w:left="200" w:right="200"/>
      </w:pPr>
      <w:r>
        <w:rPr>
          <w:rFonts w:ascii="Consolas" w:cs="Consolas" w:eastAsia="Consolas" w:hAnsi="Consolas"/>
          <w:sz w:val="17"/>
          <w:szCs w:val="17"/>
        </w:rPr>
        <w:t xml:space="preserve">public static int percent(long half, long total) {</w:t>
      </w:r>
    </w:p>
    <w:p>
      <w:pPr>
        <w:keepNext/>
        <w:keepLines/>
        <w:shd w:fill="F2F4F7" w:color="auto" w:val="clear"/>
        <w:spacing w:after="0" w:line="240"/>
        <w:ind w:left="200" w:right="200"/>
      </w:pPr>
      <w:r>
        <w:rPr>
          <w:rFonts w:ascii="Consolas" w:cs="Consolas" w:eastAsia="Consolas" w:hAnsi="Consolas"/>
          <w:sz w:val="17"/>
          <w:szCs w:val="17"/>
        </w:rPr>
        <w:t xml:space="preserve">    if (total &lt;= 0) return 100;</w:t>
      </w:r>
    </w:p>
    <w:p>
      <w:pPr>
        <w:keepNext/>
        <w:keepLines/>
        <w:shd w:fill="F2F4F7" w:color="auto" w:val="clear"/>
        <w:spacing w:after="0" w:line="240"/>
        <w:ind w:left="200" w:right="200"/>
      </w:pPr>
      <w:r>
        <w:rPr>
          <w:rFonts w:ascii="Consolas" w:cs="Consolas" w:eastAsia="Consolas" w:hAnsi="Consolas"/>
          <w:sz w:val="17"/>
          <w:szCs w:val="17"/>
        </w:rPr>
        <w:t xml:space="preserve">    return (int) ((200L * half + total) / (2L * total));</w:t>
      </w:r>
    </w:p>
    <w:p>
      <w:pPr>
        <w:keepNext/>
        <w:keepLines/>
        <w:shd w:fill="F2F4F7" w:color="auto" w:val="clear"/>
        <w:spacing w:after="0" w:line="240"/>
        <w:ind w:left="200" w:right="200"/>
      </w:pPr>
      <w:r>
        <w:rPr>
          <w:rFonts w:ascii="Consolas" w:cs="Consolas" w:eastAsia="Consolas" w:hAnsi="Consolas"/>
          <w:sz w:val="17"/>
          <w:szCs w:val="17"/>
        </w:rPr>
        <w:t xml:space="preserve">}</w:t>
      </w:r>
    </w:p>
    <w:p>
      <w:pPr>
        <w:keepNext/>
        <w:keepLines/>
        <w:shd w:fill="F2F4F7" w:color="auto" w:val="clear"/>
        <w:spacing w:after="0" w:line="240"/>
        <w:ind w:left="200" w:right="200"/>
      </w:pPr>
      <w:r>
        <w:rPr>
          <w:rFonts w:ascii="Consolas" w:cs="Consolas" w:eastAsia="Consolas" w:hAnsi="Consolas"/>
          <w:sz w:val="17"/>
          <w:szCs w:val="17"/>
        </w:rPr>
        <w:t xml:space="preserve">public int score(Map&lt;Long, Integer&gt; levels, Job job) {</w:t>
      </w:r>
    </w:p>
    <w:p>
      <w:pPr>
        <w:keepNext/>
        <w:keepLines/>
        <w:shd w:fill="F2F4F7" w:color="auto" w:val="clear"/>
        <w:spacing w:after="0" w:line="240"/>
        <w:ind w:left="200" w:right="200"/>
      </w:pPr>
      <w:r>
        <w:rPr>
          <w:rFonts w:ascii="Consolas" w:cs="Consolas" w:eastAsia="Consolas" w:hAnsi="Consolas"/>
          <w:sz w:val="17"/>
          <w:szCs w:val="17"/>
        </w:rPr>
        <w:t xml:space="preserve">    long half = 0, total = 0;</w:t>
      </w:r>
    </w:p>
    <w:p>
      <w:pPr>
        <w:keepNext/>
        <w:keepLines/>
        <w:shd w:fill="F2F4F7" w:color="auto" w:val="clear"/>
        <w:spacing w:after="0" w:line="240"/>
        <w:ind w:left="200" w:right="200"/>
      </w:pPr>
      <w:r>
        <w:rPr>
          <w:rFonts w:ascii="Consolas" w:cs="Consolas" w:eastAsia="Consolas" w:hAnsi="Consolas"/>
          <w:sz w:val="17"/>
          <w:szCs w:val="17"/>
        </w:rPr>
        <w:t xml:space="preserve">    for (Skill s : job.getSkills()) {</w:t>
      </w:r>
    </w:p>
    <w:p>
      <w:pPr>
        <w:keepNext/>
        <w:keepLines/>
        <w:shd w:fill="F2F4F7" w:color="auto" w:val="clear"/>
        <w:spacing w:after="0" w:line="240"/>
        <w:ind w:left="200" w:right="200"/>
      </w:pPr>
      <w:r>
        <w:rPr>
          <w:rFonts w:ascii="Consolas" w:cs="Consolas" w:eastAsia="Consolas" w:hAnsi="Consolas"/>
          <w:sz w:val="17"/>
          <w:szCs w:val="17"/>
        </w:rPr>
        <w:t xml:space="preserve">        int w = weight(job, s);</w:t>
      </w:r>
    </w:p>
    <w:p>
      <w:pPr>
        <w:keepNext/>
        <w:keepLines/>
        <w:shd w:fill="F2F4F7" w:color="auto" w:val="clear"/>
        <w:spacing w:after="0" w:line="240"/>
        <w:ind w:left="200" w:right="200"/>
      </w:pPr>
      <w:r>
        <w:rPr>
          <w:rFonts w:ascii="Consolas" w:cs="Consolas" w:eastAsia="Consolas" w:hAnsi="Consolas"/>
          <w:sz w:val="17"/>
          <w:szCs w:val="17"/>
        </w:rPr>
        <w:t xml:space="preserve">        total += 2L * w;</w:t>
      </w:r>
    </w:p>
    <w:p>
      <w:pPr>
        <w:keepNext/>
        <w:keepLines/>
        <w:shd w:fill="F2F4F7" w:color="auto" w:val="clear"/>
        <w:spacing w:after="0" w:line="240"/>
        <w:ind w:left="200" w:right="200"/>
      </w:pPr>
      <w:r>
        <w:rPr>
          <w:rFonts w:ascii="Consolas" w:cs="Consolas" w:eastAsia="Consolas" w:hAnsi="Consolas"/>
          <w:sz w:val="17"/>
          <w:szCs w:val="17"/>
        </w:rPr>
        <w:t xml:space="preserve">        half += halfCredit(levels.getOrDefault(s.getId(), 0), job.minLevelOf(s), w);</w:t>
      </w:r>
    </w:p>
    <w:p>
      <w:pPr>
        <w:keepNext/>
        <w:keepLines/>
        <w:shd w:fill="F2F4F7" w:color="auto" w:val="clear"/>
        <w:spacing w:after="0" w:line="240"/>
        <w:ind w:left="200" w:right="200"/>
      </w:pPr>
      <w:r>
        <w:rPr>
          <w:rFonts w:ascii="Consolas" w:cs="Consolas" w:eastAsia="Consolas" w:hAnsi="Consolas"/>
          <w:sz w:val="17"/>
          <w:szCs w:val="17"/>
        </w:rPr>
        <w:t xml:space="preserve">    }</w:t>
      </w:r>
    </w:p>
    <w:p>
      <w:pPr>
        <w:keepNext/>
        <w:keepLines/>
        <w:shd w:fill="F2F4F7" w:color="auto" w:val="clear"/>
        <w:spacing w:after="0" w:line="240"/>
        <w:ind w:left="200" w:right="200"/>
      </w:pPr>
      <w:r>
        <w:rPr>
          <w:rFonts w:ascii="Consolas" w:cs="Consolas" w:eastAsia="Consolas" w:hAnsi="Consolas"/>
          <w:sz w:val="17"/>
          <w:szCs w:val="17"/>
        </w:rPr>
        <w:t xml:space="preserve">    return percent(half, total);</w:t>
      </w:r>
    </w:p>
    <w:p>
      <w:pPr>
        <w:keepNext/>
        <w:keepLines/>
        <w:shd w:fill="F2F4F7" w:color="auto" w:val="clear"/>
        <w:spacing w:after="0" w:line="240"/>
        <w:ind w:left="200" w:right="200"/>
      </w:pPr>
      <w:r>
        <w:rPr>
          <w:rFonts w:ascii="Consolas" w:cs="Consolas" w:eastAsia="Consolas" w:hAnsi="Consolas"/>
          <w:sz w:val="17"/>
          <w:szCs w:val="17"/>
        </w:rPr>
        <w:t xml:space="preserve">}</w:t>
      </w:r>
    </w:p>
    <w:p>
      <w:pPr>
        <w:keepNext/>
        <w:keepLines/>
        <w:shd w:fill="F2F4F7" w:color="auto" w:val="clear"/>
        <w:spacing w:after="0" w:line="240"/>
        <w:ind w:left="200" w:right="200"/>
      </w:pPr>
      <w:r>
        <w:rPr>
          <w:rFonts w:ascii="Consolas" w:cs="Consolas" w:eastAsia="Consolas" w:hAnsi="Consolas"/>
          <w:sz w:val="17"/>
          <w:szCs w:val="17"/>
        </w:rPr>
        <w:t xml:space="preserve">public boolean reachable(Map&lt;Long, Integer&gt; levels, Double cgpa, Job job) {</w:t>
      </w:r>
    </w:p>
    <w:p>
      <w:pPr>
        <w:keepNext/>
        <w:keepLines/>
        <w:shd w:fill="F2F4F7" w:color="auto" w:val="clear"/>
        <w:spacing w:after="0" w:line="240"/>
        <w:ind w:left="200" w:right="200"/>
      </w:pPr>
      <w:r>
        <w:rPr>
          <w:rFonts w:ascii="Consolas" w:cs="Consolas" w:eastAsia="Consolas" w:hAnsi="Consolas"/>
          <w:sz w:val="17"/>
          <w:szCs w:val="17"/>
        </w:rPr>
        <w:t xml:space="preserve">    return cgpaEligible(cgpa, job) &amp;&amp; score(levels, job) &gt;= MATCH_THRESHOLD; // 70</w:t>
      </w:r>
    </w:p>
    <w:p>
      <w:pPr>
        <w:keepNext w:val="false"/>
        <w:keepLines/>
        <w:shd w:fill="F2F4F7" w:color="auto" w:val="clear"/>
        <w:spacing w:after="0" w:line="240"/>
        <w:ind w:left="200" w:right="200"/>
      </w:pPr>
      <w:r>
        <w:rPr>
          <w:rFonts w:ascii="Consolas" w:cs="Consolas" w:eastAsia="Consolas" w:hAnsi="Consolas"/>
          <w:sz w:val="17"/>
          <w:szCs w:val="17"/>
        </w:rPr>
        <w:t xml:space="preserve">}</w:t>
      </w:r>
    </w:p>
    <w:p>
      <w:pPr>
        <w:spacing w:after="200"/>
      </w:pPr>
    </w:p>
    <w:p>
      <w:pPr>
        <w:spacing w:after="160" w:before="0" w:line="360"/>
        <w:jc w:val="both"/>
      </w:pPr>
      <w:r>
        <w:rPr>
          <w:rFonts w:ascii="Times New Roman" w:cs="Times New Roman" w:eastAsia="Times New Roman" w:hAnsi="Times New Roman"/>
          <w:sz w:val="24"/>
          <w:szCs w:val="24"/>
        </w:rPr>
        <w:t xml:space="preserve">The Skill Roadmap search is equally direct: it walks every combination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actions with at most one per skill and keeps the best (Listing 6.3).</w:t>
      </w:r>
    </w:p>
    <w:p>
      <w:pPr>
        <w:keepNext/>
        <w:spacing w:after="60" w:before="120"/>
      </w:pPr>
      <w:r>
        <w:rPr>
          <w:rFonts w:ascii="Times New Roman" w:cs="Times New Roman" w:eastAsia="Times New Roman" w:hAnsi="Times New Roman"/>
          <w:b/>
          <w:bCs/>
          <w:sz w:val="22"/>
          <w:szCs w:val="22"/>
        </w:rPr>
        <w:t xml:space="preserve">Listing 6.3: Bundle search (RoadmapService.java, simplified)</w:t>
      </w:r>
    </w:p>
    <w:p>
      <w:pPr>
        <w:keepNext/>
        <w:keepLines/>
        <w:shd w:fill="F2F4F7" w:color="auto" w:val="clear"/>
        <w:spacing w:after="0" w:line="240"/>
        <w:ind w:left="200" w:right="200"/>
      </w:pPr>
      <w:r>
        <w:rPr>
          <w:rFonts w:ascii="Consolas" w:cs="Consolas" w:eastAsia="Consolas" w:hAnsi="Consolas"/>
          <w:sz w:val="17"/>
          <w:szCs w:val="17"/>
        </w:rPr>
        <w:t xml:space="preserve">for (int k = 1; k &lt;= Math.min(MAX_STEPS, distinctSkills(actions)); k++) {</w:t>
      </w:r>
    </w:p>
    <w:p>
      <w:pPr>
        <w:keepNext/>
        <w:keepLines/>
        <w:shd w:fill="F2F4F7" w:color="auto" w:val="clear"/>
        <w:spacing w:after="0" w:line="240"/>
        <w:ind w:left="200" w:right="200"/>
      </w:pPr>
      <w:r>
        <w:rPr>
          <w:rFonts w:ascii="Consolas" w:cs="Consolas" w:eastAsia="Consolas" w:hAnsi="Consolas"/>
          <w:sz w:val="17"/>
          <w:szCs w:val="17"/>
        </w:rPr>
        <w:t xml:space="preserve">    List&lt;Action&gt; best = null;</w:t>
      </w:r>
    </w:p>
    <w:p>
      <w:pPr>
        <w:keepNext/>
        <w:keepLines/>
        <w:shd w:fill="F2F4F7" w:color="auto" w:val="clear"/>
        <w:spacing w:after="0" w:line="240"/>
        <w:ind w:left="200" w:right="200"/>
      </w:pPr>
      <w:r>
        <w:rPr>
          <w:rFonts w:ascii="Consolas" w:cs="Consolas" w:eastAsia="Consolas" w:hAnsi="Consolas"/>
          <w:sz w:val="17"/>
          <w:szCs w:val="17"/>
        </w:rPr>
        <w:t xml:space="preserve">    int bestReach = -1, bestEffort = Integer.MAX_VALUE;</w:t>
      </w:r>
    </w:p>
    <w:p>
      <w:pPr>
        <w:keepNext/>
        <w:keepLines/>
        <w:shd w:fill="F2F4F7" w:color="auto" w:val="clear"/>
        <w:spacing w:after="0" w:line="240"/>
        <w:ind w:left="200" w:right="200"/>
      </w:pPr>
      <w:r>
        <w:rPr>
          <w:rFonts w:ascii="Consolas" w:cs="Consolas" w:eastAsia="Consolas" w:hAnsi="Consolas"/>
          <w:sz w:val="17"/>
          <w:szCs w:val="17"/>
        </w:rPr>
        <w:t xml:space="preserve">    for (List&lt;Action&gt; combo : combinations(actions, k)) {</w:t>
      </w:r>
    </w:p>
    <w:p>
      <w:pPr>
        <w:keepNext/>
        <w:keepLines/>
        <w:shd w:fill="F2F4F7" w:color="auto" w:val="clear"/>
        <w:spacing w:after="0" w:line="240"/>
        <w:ind w:left="200" w:right="200"/>
      </w:pPr>
      <w:r>
        <w:rPr>
          <w:rFonts w:ascii="Consolas" w:cs="Consolas" w:eastAsia="Consolas" w:hAnsi="Consolas"/>
          <w:sz w:val="17"/>
          <w:szCs w:val="17"/>
        </w:rPr>
        <w:t xml:space="preserve">        checked++;</w:t>
      </w:r>
    </w:p>
    <w:p>
      <w:pPr>
        <w:keepNext/>
        <w:keepLines/>
        <w:shd w:fill="F2F4F7" w:color="auto" w:val="clear"/>
        <w:spacing w:after="0" w:line="240"/>
        <w:ind w:left="200" w:right="200"/>
      </w:pPr>
      <w:r>
        <w:rPr>
          <w:rFonts w:ascii="Consolas" w:cs="Consolas" w:eastAsia="Consolas" w:hAnsi="Consolas"/>
          <w:sz w:val="17"/>
          <w:szCs w:val="17"/>
        </w:rPr>
        <w:t xml:space="preserve">        int r = reach(apply(levels, combo), cgpa, open);</w:t>
      </w:r>
    </w:p>
    <w:p>
      <w:pPr>
        <w:keepNext/>
        <w:keepLines/>
        <w:shd w:fill="F2F4F7" w:color="auto" w:val="clear"/>
        <w:spacing w:after="0" w:line="240"/>
        <w:ind w:left="200" w:right="200"/>
      </w:pPr>
      <w:r>
        <w:rPr>
          <w:rFonts w:ascii="Consolas" w:cs="Consolas" w:eastAsia="Consolas" w:hAnsi="Consolas"/>
          <w:sz w:val="17"/>
          <w:szCs w:val="17"/>
        </w:rPr>
        <w:t xml:space="preserve">        int effort = combo.stream().mapToInt(Action::effort).sum();</w:t>
      </w:r>
    </w:p>
    <w:p>
      <w:pPr>
        <w:keepNext/>
        <w:keepLines/>
        <w:shd w:fill="F2F4F7" w:color="auto" w:val="clear"/>
        <w:spacing w:after="0" w:line="240"/>
        <w:ind w:left="200" w:right="200"/>
      </w:pPr>
      <w:r>
        <w:rPr>
          <w:rFonts w:ascii="Consolas" w:cs="Consolas" w:eastAsia="Consolas" w:hAnsi="Consolas"/>
          <w:sz w:val="17"/>
          <w:szCs w:val="17"/>
        </w:rPr>
        <w:t xml:space="preserve">        if (r &gt; bestReach || (r == bestReach &amp;&amp; effort &lt; bestEffort)) {</w:t>
      </w:r>
    </w:p>
    <w:p>
      <w:pPr>
        <w:keepNext/>
        <w:keepLines/>
        <w:shd w:fill="F2F4F7" w:color="auto" w:val="clear"/>
        <w:spacing w:after="0" w:line="240"/>
        <w:ind w:left="200" w:right="200"/>
      </w:pPr>
      <w:r>
        <w:rPr>
          <w:rFonts w:ascii="Consolas" w:cs="Consolas" w:eastAsia="Consolas" w:hAnsi="Consolas"/>
          <w:sz w:val="17"/>
          <w:szCs w:val="17"/>
        </w:rPr>
        <w:t xml:space="preserve">            best = combo; bestReach = r; bestEffort = effort;</w:t>
      </w:r>
    </w:p>
    <w:p>
      <w:pPr>
        <w:keepNext/>
        <w:keepLines/>
        <w:shd w:fill="F2F4F7" w:color="auto" w:val="clear"/>
        <w:spacing w:after="0" w:line="240"/>
        <w:ind w:left="200" w:right="200"/>
      </w:pPr>
      <w:r>
        <w:rPr>
          <w:rFonts w:ascii="Consolas" w:cs="Consolas" w:eastAsia="Consolas" w:hAnsi="Consolas"/>
          <w:sz w:val="17"/>
          <w:szCs w:val="17"/>
        </w:rPr>
        <w:t xml:space="preserve">        }</w:t>
      </w:r>
    </w:p>
    <w:p>
      <w:pPr>
        <w:keepNext/>
        <w:keepLines/>
        <w:shd w:fill="F2F4F7" w:color="auto" w:val="clear"/>
        <w:spacing w:after="0" w:line="240"/>
        <w:ind w:left="200" w:right="200"/>
      </w:pPr>
      <w:r>
        <w:rPr>
          <w:rFonts w:ascii="Consolas" w:cs="Consolas" w:eastAsia="Consolas" w:hAnsi="Consolas"/>
          <w:sz w:val="17"/>
          <w:szCs w:val="17"/>
        </w:rPr>
        <w:t xml:space="preserve">    }</w:t>
      </w:r>
    </w:p>
    <w:p>
      <w:pPr>
        <w:keepNext/>
        <w:keepLines/>
        <w:shd w:fill="F2F4F7" w:color="auto" w:val="clear"/>
        <w:spacing w:after="0" w:line="240"/>
        <w:ind w:left="200" w:right="200"/>
      </w:pPr>
      <w:r>
        <w:rPr>
          <w:rFonts w:ascii="Consolas" w:cs="Consolas" w:eastAsia="Consolas" w:hAnsi="Consolas"/>
          <w:sz w:val="17"/>
          <w:szCs w:val="17"/>
        </w:rPr>
        <w:t xml:space="preserve">    // keep looking: a size can gain nothing while the next size gains a lot</w:t>
      </w:r>
    </w:p>
    <w:p>
      <w:pPr>
        <w:keepNext/>
        <w:keepLines/>
        <w:shd w:fill="F2F4F7" w:color="auto" w:val="clear"/>
        <w:spacing w:after="0" w:line="240"/>
        <w:ind w:left="200" w:right="200"/>
      </w:pPr>
      <w:r>
        <w:rPr>
          <w:rFonts w:ascii="Consolas" w:cs="Consolas" w:eastAsia="Consolas" w:hAnsi="Consolas"/>
          <w:sz w:val="17"/>
          <w:szCs w:val="17"/>
        </w:rPr>
        <w:t xml:space="preserve">    if (best == null || bestReach &lt;= lastReach) continue;</w:t>
      </w:r>
    </w:p>
    <w:p>
      <w:pPr>
        <w:keepNext/>
        <w:keepLines/>
        <w:shd w:fill="F2F4F7" w:color="auto" w:val="clear"/>
        <w:spacing w:after="0" w:line="240"/>
        <w:ind w:left="200" w:right="200"/>
      </w:pPr>
      <w:r>
        <w:rPr>
          <w:rFonts w:ascii="Consolas" w:cs="Consolas" w:eastAsia="Consolas" w:hAnsi="Consolas"/>
          <w:sz w:val="17"/>
          <w:szCs w:val="17"/>
        </w:rPr>
        <w:t xml:space="preserve">    bundles.add(describe(levels, cgpa, open, before, now, best, single));</w:t>
      </w:r>
    </w:p>
    <w:p>
      <w:pPr>
        <w:keepNext/>
        <w:keepLines/>
        <w:shd w:fill="F2F4F7" w:color="auto" w:val="clear"/>
        <w:spacing w:after="0" w:line="240"/>
        <w:ind w:left="200" w:right="200"/>
      </w:pPr>
      <w:r>
        <w:rPr>
          <w:rFonts w:ascii="Consolas" w:cs="Consolas" w:eastAsia="Consolas" w:hAnsi="Consolas"/>
          <w:sz w:val="17"/>
          <w:szCs w:val="17"/>
        </w:rPr>
        <w:t xml:space="preserve">    lastReach = bestReach;</w:t>
      </w:r>
    </w:p>
    <w:p>
      <w:pPr>
        <w:keepNext w:val="false"/>
        <w:keepLines/>
        <w:shd w:fill="F2F4F7" w:color="auto" w:val="clear"/>
        <w:spacing w:after="0" w:line="240"/>
        <w:ind w:left="200" w:right="200"/>
      </w:pPr>
      <w:r>
        <w:rPr>
          <w:rFonts w:ascii="Consolas" w:cs="Consolas" w:eastAsia="Consolas" w:hAnsi="Consolas"/>
          <w:sz w:val="17"/>
          <w:szCs w:val="17"/>
        </w:rPr>
        <w:t xml:space="preserve">}</w:t>
      </w:r>
    </w:p>
    <w:p>
      <w:pPr>
        <w:spacing w:after="200"/>
      </w:pPr>
    </w:p>
    <w:p>
      <w:pPr>
        <w:pStyle w:val="Heading2"/>
        <w:keepNext/>
        <w:spacing w:after="140" w:before="280" w:line="360"/>
      </w:pPr>
      <w:r>
        <w:rPr>
          <w:rFonts w:ascii="Times New Roman" w:cs="Times New Roman" w:eastAsia="Times New Roman" w:hAnsi="Times New Roman"/>
          <w:b/>
          <w:bCs/>
          <w:sz w:val="28"/>
          <w:szCs w:val="28"/>
        </w:rPr>
        <w:t xml:space="preserve">6.4  Frontend Implementation</w:t>
      </w:r>
    </w:p>
    <w:p>
      <w:pPr>
        <w:spacing w:after="160" w:before="0" w:line="360"/>
        <w:jc w:val="both"/>
      </w:pPr>
      <w:r>
        <w:rPr>
          <w:rFonts w:ascii="Times New Roman" w:cs="Times New Roman" w:eastAsia="Times New Roman" w:hAnsi="Times New Roman"/>
          <w:sz w:val="24"/>
          <w:szCs w:val="24"/>
        </w:rPr>
        <w:t xml:space="preserve">The React application has one page component per screen, grouped by role, and shared components for the layout, skill input with level chips, match pills and explanations. A small service layer wraps every API call; the Axios instance adds the token, turns server errors into readable sentences and sends the user to the login page when the token expires. The Career Map is drawn in SVG, with each job’s distance from the centre equal to 100 minus its score, and animated when skill levers change. Routes are protected by role, so a student cannot open recruiter pages even by typing the address.</w:t>
      </w:r>
    </w:p>
    <w:p>
      <w:pPr>
        <w:pStyle w:val="Heading2"/>
        <w:keepNext/>
        <w:spacing w:after="140" w:before="280" w:line="360"/>
      </w:pPr>
      <w:r>
        <w:rPr>
          <w:rFonts w:ascii="Times New Roman" w:cs="Times New Roman" w:eastAsia="Times New Roman" w:hAnsi="Times New Roman"/>
          <w:b/>
          <w:bCs/>
          <w:sz w:val="28"/>
          <w:szCs w:val="28"/>
        </w:rPr>
        <w:t xml:space="preserve">6.5  Screens</w:t>
      </w:r>
    </w:p>
    <w:p>
      <w:pPr>
        <w:spacing w:after="160" w:before="0" w:line="360"/>
        <w:jc w:val="both"/>
      </w:pPr>
      <w:r>
        <w:rPr>
          <w:rFonts w:ascii="Times New Roman" w:cs="Times New Roman" w:eastAsia="Times New Roman" w:hAnsi="Times New Roman"/>
          <w:sz w:val="24"/>
          <w:szCs w:val="24"/>
        </w:rPr>
        <w:t xml:space="preserve">Figures 6.2 to 6.20 show the main screens, taken from the running application with the demo data.</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6.2: </w:t>
      </w:r>
      <w:r>
        <w:rPr>
          <w:rFonts w:ascii="Times New Roman" w:cs="Times New Roman" w:eastAsia="Times New Roman" w:hAnsi="Times New Roman"/>
          <w:sz w:val="22"/>
          <w:szCs w:val="22"/>
        </w:rPr>
        <w:t xml:space="preserve">Login page with demo accounts for the three roles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6.3: </w:t>
      </w:r>
      <w:r>
        <w:rPr>
          <w:rFonts w:ascii="Times New Roman" w:cs="Times New Roman" w:eastAsia="Times New Roman" w:hAnsi="Times New Roman"/>
          <w:sz w:val="22"/>
          <w:szCs w:val="22"/>
        </w:rPr>
        <w:t xml:space="preserve">Career Map: each open job placed by match score; skill levers on the right</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6.4: </w:t>
      </w:r>
      <w:r>
        <w:rPr>
          <w:rFonts w:ascii="Times New Roman" w:cs="Times New Roman" w:eastAsia="Times New Roman" w:hAnsi="Times New Roman"/>
          <w:sz w:val="22"/>
          <w:szCs w:val="22"/>
        </w:rPr>
        <w:t xml:space="preserve">Career Map with the Copilot panel open</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6.5: </w:t>
      </w:r>
      <w:r>
        <w:rPr>
          <w:rFonts w:ascii="Times New Roman" w:cs="Times New Roman" w:eastAsia="Times New Roman" w:hAnsi="Times New Roman"/>
          <w:sz w:val="22"/>
          <w:szCs w:val="22"/>
        </w:rPr>
        <w:t xml:space="preserve">Opportunity Math: the skills that bring the most jobs within reach</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6.6: </w:t>
      </w:r>
      <w:r>
        <w:rPr>
          <w:rFonts w:ascii="Times New Roman" w:cs="Times New Roman" w:eastAsia="Times New Roman" w:hAnsi="Times New Roman"/>
          <w:sz w:val="22"/>
          <w:szCs w:val="22"/>
        </w:rPr>
        <w:t xml:space="preserve">Skill Roadmap: best one-, two- and three-step plans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6.7: </w:t>
      </w:r>
      <w:r>
        <w:rPr>
          <w:rFonts w:ascii="Times New Roman" w:cs="Times New Roman" w:eastAsia="Times New Roman" w:hAnsi="Times New Roman"/>
          <w:sz w:val="22"/>
          <w:szCs w:val="22"/>
        </w:rPr>
        <w:t xml:space="preserve">Job listings with explained match scores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6.8: </w:t>
      </w:r>
      <w:r>
        <w:rPr>
          <w:rFonts w:ascii="Times New Roman" w:cs="Times New Roman" w:eastAsia="Times New Roman" w:hAnsi="Times New Roman"/>
          <w:sz w:val="22"/>
          <w:szCs w:val="22"/>
        </w:rPr>
        <w:t xml:space="preserve">Job detail: why this score, and the job’s requirements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6.9: </w:t>
      </w:r>
      <w:r>
        <w:rPr>
          <w:rFonts w:ascii="Times New Roman" w:cs="Times New Roman" w:eastAsia="Times New Roman" w:hAnsi="Times New Roman"/>
          <w:sz w:val="22"/>
          <w:szCs w:val="22"/>
        </w:rPr>
        <w:t xml:space="preserve">Placement profile: guided steps and résumé score (new student)</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6.10: </w:t>
      </w:r>
      <w:r>
        <w:rPr>
          <w:rFonts w:ascii="Times New Roman" w:cs="Times New Roman" w:eastAsia="Times New Roman" w:hAnsi="Times New Roman"/>
          <w:sz w:val="22"/>
          <w:szCs w:val="22"/>
        </w:rPr>
        <w:t xml:space="preserve">Placement profile of a student who has completed most steps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6.11: </w:t>
      </w:r>
      <w:r>
        <w:rPr>
          <w:rFonts w:ascii="Times New Roman" w:cs="Times New Roman" w:eastAsia="Times New Roman" w:hAnsi="Times New Roman"/>
          <w:sz w:val="22"/>
          <w:szCs w:val="22"/>
        </w:rPr>
        <w:t xml:space="preserve">Skill assessments: verified and unverified skills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6.12: </w:t>
      </w:r>
      <w:r>
        <w:rPr>
          <w:rFonts w:ascii="Times New Roman" w:cs="Times New Roman" w:eastAsia="Times New Roman" w:hAnsi="Times New Roman"/>
          <w:sz w:val="22"/>
          <w:szCs w:val="22"/>
        </w:rPr>
        <w:t xml:space="preserve">A timed assessment in progress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6.13: </w:t>
      </w:r>
      <w:r>
        <w:rPr>
          <w:rFonts w:ascii="Times New Roman" w:cs="Times New Roman" w:eastAsia="Times New Roman" w:hAnsi="Times New Roman"/>
          <w:sz w:val="22"/>
          <w:szCs w:val="22"/>
        </w:rPr>
        <w:t xml:space="preserve">Assessment result: fewer than 4 correct verifies nothing, and a retake is allowed after 24 hours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6.14: </w:t>
      </w:r>
      <w:r>
        <w:rPr>
          <w:rFonts w:ascii="Times New Roman" w:cs="Times New Roman" w:eastAsia="Times New Roman" w:hAnsi="Times New Roman"/>
          <w:sz w:val="22"/>
          <w:szCs w:val="22"/>
        </w:rPr>
        <w:t xml:space="preserve">Certifications: a verified certificate and how verification works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6.15: </w:t>
      </w:r>
      <w:r>
        <w:rPr>
          <w:rFonts w:ascii="Times New Roman" w:cs="Times New Roman" w:eastAsia="Times New Roman" w:hAnsi="Times New Roman"/>
          <w:sz w:val="22"/>
          <w:szCs w:val="22"/>
        </w:rPr>
        <w:t xml:space="preserve">Readiness leaderboard</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6.16: </w:t>
      </w:r>
      <w:r>
        <w:rPr>
          <w:rFonts w:ascii="Times New Roman" w:cs="Times New Roman" w:eastAsia="Times New Roman" w:hAnsi="Times New Roman"/>
          <w:sz w:val="22"/>
          <w:szCs w:val="22"/>
        </w:rPr>
        <w:t xml:space="preserve">Recruiter: posting a job with skill levels and must-have or nice-to-have flags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6.17: </w:t>
      </w:r>
      <w:r>
        <w:rPr>
          <w:rFonts w:ascii="Times New Roman" w:cs="Times New Roman" w:eastAsia="Times New Roman" w:hAnsi="Times New Roman"/>
          <w:sz w:val="22"/>
          <w:szCs w:val="22"/>
        </w:rPr>
        <w:t xml:space="preserve">Recruiter: applicants ranked by match, with verified skills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6.18: </w:t>
      </w:r>
      <w:r>
        <w:rPr>
          <w:rFonts w:ascii="Times New Roman" w:cs="Times New Roman" w:eastAsia="Times New Roman" w:hAnsi="Times New Roman"/>
          <w:sz w:val="22"/>
          <w:szCs w:val="22"/>
        </w:rPr>
        <w:t xml:space="preserve">Recruiter: Hidden Talent for a job, with invitations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6.19: </w:t>
      </w:r>
      <w:r>
        <w:rPr>
          <w:rFonts w:ascii="Times New Roman" w:cs="Times New Roman" w:eastAsia="Times New Roman" w:hAnsi="Times New Roman"/>
          <w:sz w:val="22"/>
          <w:szCs w:val="22"/>
        </w:rPr>
        <w:t xml:space="preserve">Placement cell: analytics and the curriculum–market skill gap</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6.20: </w:t>
      </w:r>
      <w:r>
        <w:rPr>
          <w:rFonts w:ascii="Times New Roman" w:cs="Times New Roman" w:eastAsia="Times New Roman" w:hAnsi="Times New Roman"/>
          <w:sz w:val="22"/>
          <w:szCs w:val="22"/>
        </w:rPr>
        <w:t xml:space="preserve">Placement cell: Workshop Planner for three workshops</w:t>
      </w:r>
    </w:p>
    <w:p>
      <w:pPr>
        <w:keepNext/>
        <w:spacing w:after="8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2004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6.21: </w:t>
      </w:r>
      <w:r>
        <w:rPr>
          <w:rFonts w:ascii="Times New Roman" w:cs="Times New Roman" w:eastAsia="Times New Roman" w:hAnsi="Times New Roman"/>
          <w:sz w:val="22"/>
          <w:szCs w:val="22"/>
        </w:rPr>
        <w:t xml:space="preserve">Placement cell: certificates waiting for verification</w:t>
      </w:r>
    </w:p>
    <w:p>
      <w:pPr>
        <w:keepNext/>
        <w:spacing w:after="80" w:before="160"/>
        <w:jc w:val="center"/>
      </w:pPr>
      <w:r>
        <w:drawing>
          <wp:inline distT="0" distB="0" distL="0" distR="0">
            <wp:extent cx="193357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33575" cy="4191000"/>
                    </a:xfrm>
                    <a:prstGeom prst="rect">
                      <a:avLst/>
                    </a:prstGeom>
                  </pic:spPr>
                </pic:pic>
              </a:graphicData>
            </a:graphic>
          </wp:inline>
        </w:drawing>
      </w:r>
      <w:r>
        <w:t xml:space="preserve">     </w:t>
      </w:r>
      <w:r>
        <w:drawing>
          <wp:inline distT="0" distB="0" distL="0" distR="0">
            <wp:extent cx="193357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933575" cy="4191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6.22: </w:t>
      </w:r>
      <w:r>
        <w:rPr>
          <w:rFonts w:ascii="Times New Roman" w:cs="Times New Roman" w:eastAsia="Times New Roman" w:hAnsi="Times New Roman"/>
          <w:sz w:val="22"/>
          <w:szCs w:val="22"/>
        </w:rPr>
        <w:t xml:space="preserve">The same app on a phone: Career Map and the slide-in menu</w:t>
      </w:r>
    </w:p>
    <w:p>
      <w:pPr>
        <w:pStyle w:val="Heading2"/>
        <w:keepNext/>
        <w:spacing w:after="140" w:before="280" w:line="360"/>
      </w:pPr>
      <w:r>
        <w:rPr>
          <w:rFonts w:ascii="Times New Roman" w:cs="Times New Roman" w:eastAsia="Times New Roman" w:hAnsi="Times New Roman"/>
          <w:b/>
          <w:bCs/>
          <w:sz w:val="28"/>
          <w:szCs w:val="28"/>
        </w:rPr>
        <w:t xml:space="preserve">6.6  Running on Different Platforms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Terminal (Mac):</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./run.sh</w:t>
      </w:r>
      <w:r>
        <w:rPr>
          <w:rFonts w:ascii="Times New Roman" w:cs="Times New Roman" w:eastAsia="Times New Roman" w:hAnsi="Times New Roman"/>
          <w:sz w:val="24"/>
          <w:szCs w:val="24"/>
        </w:rPr>
        <w:t xml:space="preserve"> starts MySQL, the backend and the web app, each in its own window, and opens the browser; </w:t>
      </w:r>
      <w:r>
        <w:rPr>
          <w:rFonts w:ascii="Consolas" w:cs="Consolas" w:eastAsia="Consolas" w:hAnsi="Consolas"/>
          <w:sz w:val="21"/>
          <w:szCs w:val="21"/>
        </w:rPr>
        <w:t xml:space="preserve">./stop.sh</w:t>
      </w:r>
      <w:r>
        <w:rPr>
          <w:rFonts w:ascii="Times New Roman" w:cs="Times New Roman" w:eastAsia="Times New Roman" w:hAnsi="Times New Roman"/>
          <w:sz w:val="24"/>
          <w:szCs w:val="24"/>
        </w:rPr>
        <w:t xml:space="preserve"> stops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Xcode:</w:t>
      </w:r>
      <w:r>
        <w:rPr>
          <w:rFonts w:ascii="Times New Roman" w:cs="Times New Roman" w:eastAsia="Times New Roman" w:hAnsi="Times New Roman"/>
          <w:sz w:val="24"/>
          <w:szCs w:val="24"/>
        </w:rPr>
        <w:t xml:space="preserve"> the CareerSphere project builds a SwiftUI app for Mac and iPhone that shows the web app in a WKWebView; a build step starts the servers. Camera and microphone permissions allow recording the introduction video.</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VS Code:</w:t>
      </w:r>
      <w:r>
        <w:rPr>
          <w:rFonts w:ascii="Times New Roman" w:cs="Times New Roman" w:eastAsia="Times New Roman" w:hAnsi="Times New Roman"/>
          <w:sz w:val="24"/>
          <w:szCs w:val="24"/>
        </w:rPr>
        <w:t xml:space="preserve"> tasks start, test and stop the system, and launch configurations debug the Java backend and the React app with breakpoints.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Android Studio:</w:t>
      </w:r>
      <w:r>
        <w:rPr>
          <w:rFonts w:ascii="Times New Roman" w:cs="Times New Roman" w:eastAsia="Times New Roman" w:hAnsi="Times New Roman"/>
          <w:sz w:val="24"/>
          <w:szCs w:val="24"/>
        </w:rPr>
        <w:t xml:space="preserve"> a Kotlin app shows the web app in a WebView with file upload (including recording a video with the camera), a résumé viewer, pull to refresh and a setting for the server address.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Online:</w:t>
      </w:r>
      <w:r>
        <w:rPr>
          <w:rFonts w:ascii="Times New Roman" w:cs="Times New Roman" w:eastAsia="Times New Roman" w:hAnsi="Times New Roman"/>
          <w:sz w:val="24"/>
          <w:szCs w:val="24"/>
        </w:rPr>
        <w:t xml:space="preserve"> a single Docker image builds the web app and puts it inside the backend jar; Docker Compose runs it with MySQL on any computer, and Railway hosts it with a public HTTPS address (Appendix A).</w:t>
      </w:r>
    </w:p>
    <w:p>
      <w:pPr>
        <w:pStyle w:val="Heading1"/>
        <w:pageBreakBefore/>
        <w:spacing w:after="120" w:before="600"/>
        <w:jc w:val="center"/>
      </w:pPr>
      <w:r>
        <w:rPr>
          <w:rFonts w:ascii="Times New Roman" w:cs="Times New Roman" w:eastAsia="Times New Roman" w:hAnsi="Times New Roman"/>
          <w:b/>
          <w:bCs/>
          <w:sz w:val="28"/>
          <w:szCs w:val="28"/>
        </w:rPr>
        <w:t xml:space="preserve">CHAPTER 7</w:t>
      </w:r>
    </w:p>
    <w:p>
      <w:pPr>
        <w:keepNext/>
        <w:spacing w:after="480"/>
        <w:jc w:val="center"/>
      </w:pPr>
      <w:r>
        <w:rPr>
          <w:rFonts w:ascii="Times New Roman" w:cs="Times New Roman" w:eastAsia="Times New Roman" w:hAnsi="Times New Roman"/>
          <w:b/>
          <w:bCs/>
          <w:sz w:val="32"/>
          <w:szCs w:val="32"/>
        </w:rPr>
        <w:t xml:space="preserve">TESTING</w:t>
      </w:r>
    </w:p>
    <w:p>
      <w:pPr>
        <w:pStyle w:val="Heading2"/>
        <w:keepNext/>
        <w:spacing w:after="140" w:before="280" w:line="360"/>
      </w:pPr>
      <w:r>
        <w:rPr>
          <w:rFonts w:ascii="Times New Roman" w:cs="Times New Roman" w:eastAsia="Times New Roman" w:hAnsi="Times New Roman"/>
          <w:b/>
          <w:bCs/>
          <w:sz w:val="28"/>
          <w:szCs w:val="28"/>
        </w:rPr>
        <w:t xml:space="preserve">7.1  Testing Strategy</w:t>
      </w:r>
    </w:p>
    <w:p>
      <w:pPr>
        <w:spacing w:after="160" w:before="0" w:line="360"/>
        <w:jc w:val="both"/>
      </w:pPr>
      <w:r>
        <w:rPr>
          <w:rFonts w:ascii="Times New Roman" w:cs="Times New Roman" w:eastAsia="Times New Roman" w:hAnsi="Times New Roman"/>
          <w:sz w:val="24"/>
          <w:szCs w:val="24"/>
        </w:rPr>
        <w:t xml:space="preserve">The system is tested at three levels. </w:t>
      </w:r>
      <w:r>
        <w:rPr>
          <w:rFonts w:ascii="Times New Roman" w:cs="Times New Roman" w:eastAsia="Times New Roman" w:hAnsi="Times New Roman"/>
          <w:b/>
          <w:bCs/>
          <w:sz w:val="24"/>
          <w:szCs w:val="24"/>
        </w:rPr>
        <w:t xml:space="preserve">Unit tests</w:t>
      </w:r>
      <w:r>
        <w:rPr>
          <w:rFonts w:ascii="Times New Roman" w:cs="Times New Roman" w:eastAsia="Times New Roman" w:hAnsi="Times New Roman"/>
          <w:sz w:val="24"/>
          <w:szCs w:val="24"/>
        </w:rPr>
        <w:t xml:space="preserve"> check the rules in isolation: the match score, Opportunity Math, the Skill Roadmap, Hidden Talent, the Workshop Planner, the résumé score, assessment grading and the résumé skill patterns. They build small, hand-checkable cases in memory, so every expected value can be worked out on paper. </w:t>
      </w:r>
      <w:r>
        <w:rPr>
          <w:rFonts w:ascii="Times New Roman" w:cs="Times New Roman" w:eastAsia="Times New Roman" w:hAnsi="Times New Roman"/>
          <w:b/>
          <w:bCs/>
          <w:sz w:val="24"/>
          <w:szCs w:val="24"/>
        </w:rPr>
        <w:t xml:space="preserve">API tests</w:t>
      </w:r>
      <w:r>
        <w:rPr>
          <w:rFonts w:ascii="Times New Roman" w:cs="Times New Roman" w:eastAsia="Times New Roman" w:hAnsi="Times New Roman"/>
          <w:sz w:val="24"/>
          <w:szCs w:val="24"/>
        </w:rPr>
        <w:t xml:space="preserve"> start the whole application on an in-memory H2 database and call the real endpoints through the real security filter chain with MockMvc, covering each feature from registration to invitations. </w:t>
      </w:r>
      <w:r>
        <w:rPr>
          <w:rFonts w:ascii="Times New Roman" w:cs="Times New Roman" w:eastAsia="Times New Roman" w:hAnsi="Times New Roman"/>
          <w:b/>
          <w:bCs/>
          <w:sz w:val="24"/>
          <w:szCs w:val="24"/>
        </w:rPr>
        <w:t xml:space="preserve">User-interface checks</w:t>
      </w:r>
      <w:r>
        <w:rPr>
          <w:rFonts w:ascii="Times New Roman" w:cs="Times New Roman" w:eastAsia="Times New Roman" w:hAnsi="Times New Roman"/>
          <w:sz w:val="24"/>
          <w:szCs w:val="24"/>
        </w:rPr>
        <w:t xml:space="preserve"> walk through every screen in a real browser at desktop and phone widths and fail on any script error.</w:t>
      </w:r>
    </w:p>
    <w:p>
      <w:pPr>
        <w:pStyle w:val="Heading2"/>
        <w:keepNext/>
        <w:spacing w:after="140" w:before="280" w:line="360"/>
      </w:pPr>
      <w:r>
        <w:rPr>
          <w:rFonts w:ascii="Times New Roman" w:cs="Times New Roman" w:eastAsia="Times New Roman" w:hAnsi="Times New Roman"/>
          <w:b/>
          <w:bCs/>
          <w:sz w:val="28"/>
          <w:szCs w:val="28"/>
        </w:rPr>
        <w:t xml:space="preserve">7.2  Unit Tests</w:t>
      </w:r>
    </w:p>
    <w:p>
      <w:pPr>
        <w:spacing w:after="160" w:before="0" w:line="360"/>
        <w:jc w:val="both"/>
      </w:pPr>
      <w:r>
        <w:rPr>
          <w:rFonts w:ascii="Times New Roman" w:cs="Times New Roman" w:eastAsia="Times New Roman" w:hAnsi="Times New Roman"/>
          <w:sz w:val="24"/>
          <w:szCs w:val="24"/>
        </w:rPr>
        <w:t xml:space="preserve">There are 39 unit tests in six classes (Table 7.1), all passing.</w:t>
      </w:r>
    </w:p>
    <w:p>
      <w:pPr>
        <w:keepNext/>
        <w:spacing w:after="100" w:before="200" w:line="276"/>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sz w:val="22"/>
          <w:szCs w:val="22"/>
        </w:rPr>
        <w:t xml:space="preserve">Unit tests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5200"/>
      </w:tblGrid>
      <w:tr>
        <w:trPr>
          <w:cantSplit/>
          <w:tblHeader/>
        </w:trPr>
        <w:tc>
          <w:tcPr>
            <w:tcW w:type="dxa" w:w="2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Class</w:t>
            </w:r>
          </w:p>
        </w:tc>
        <w:tc>
          <w:tcPr>
            <w:tcW w:type="dxa" w:w="8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0"/>
                <w:szCs w:val="20"/>
              </w:rPr>
              <w:t xml:space="preserve">Tests</w:t>
            </w:r>
          </w:p>
        </w:tc>
        <w:tc>
          <w:tcPr>
            <w:tcW w:type="dxa" w:w="52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What they check</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MatchServiceTest</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0"/>
                <w:szCs w:val="20"/>
              </w:rPr>
              <w:t xml:space="preserve">9</w:t>
            </w:r>
          </w:p>
        </w:tc>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Share of skills; rounding (2 of 3 = 67%); 100% case; CGPA cutoff reported separately; missing CGPA; inclusive 70% threshold; Opportunity Math ranking, CGPA exclusion and no known skills suggested</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SkillLevelTest</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0"/>
                <w:szCs w:val="20"/>
              </w:rPr>
              <w:t xml:space="preserve">6</w:t>
            </w:r>
          </w:p>
        </w:tc>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Defaults equal the plain rule; half credit below the level; nice-to-have weight; level-up suggestions; workshop to Intermediate; what-if “Skill:2” syntax</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WorkshopServiceTest</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0"/>
                <w:szCs w:val="20"/>
              </w:rPr>
              <w:t xml:space="preserve">6</w:t>
            </w:r>
          </w:p>
        </w:tc>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Baseline counts; first-reach ordering; three workshops reach all students; unneeded workshops dropped; no invitation for a skill already known; a complementary case where greedy fails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RoadmapTalentTest</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0"/>
                <w:szCs w:val="20"/>
              </w:rPr>
              <w:t xml:space="preserve">4</w:t>
            </w:r>
          </w:p>
        </w:tc>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Two-step bundle when no single skill helps, marked “works together”; least effort wins ties; cheapest path to a job and CGPA blocker; Hidden Talent excludes non-consented students and applicants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PlacementProfileTest</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0"/>
                <w:szCs w:val="20"/>
              </w:rPr>
              <w:t xml:space="preserve">8</w:t>
            </w:r>
          </w:p>
        </w:tc>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Résumé score adds up and never passes 100; steps in order; leaderboard privacy; grading levels; lock before consent; answers never sent; retake wait; resuming a running test</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ResumeSkillServiceTest</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0"/>
                <w:szCs w:val="20"/>
              </w:rPr>
              <w:t xml:space="preserve">6</w:t>
            </w:r>
          </w:p>
        </w:tc>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Skills in project lines with evidence; common spellings; JavaScript is not Java; ordinary words not mistaken for skills; known skills marked; long evidence trimmed</w:t>
            </w:r>
          </w:p>
        </w:tc>
      </w:tr>
    </w:tbl>
    <w:p>
      <w:pPr>
        <w:spacing w:after="200"/>
      </w:pPr>
    </w:p>
    <w:p>
      <w:pPr>
        <w:spacing w:after="160" w:before="0" w:line="360"/>
        <w:jc w:val="both"/>
      </w:pPr>
      <w:r>
        <w:rPr>
          <w:rFonts w:ascii="Times New Roman" w:cs="Times New Roman" w:eastAsia="Times New Roman" w:hAnsi="Times New Roman"/>
          <w:sz w:val="24"/>
          <w:szCs w:val="24"/>
        </w:rPr>
        <w:t xml:space="preserve">As a check that the tests can detect a faulty rule, the threshold comparison was changed from ≥ to &gt;; the inclusive-threshold test failed at once, and passed again when the change was reverted.</w:t>
      </w:r>
    </w:p>
    <w:p>
      <w:pPr>
        <w:pStyle w:val="Heading2"/>
        <w:keepNext/>
        <w:spacing w:after="140" w:before="280" w:line="360"/>
      </w:pPr>
      <w:r>
        <w:rPr>
          <w:rFonts w:ascii="Times New Roman" w:cs="Times New Roman" w:eastAsia="Times New Roman" w:hAnsi="Times New Roman"/>
          <w:b/>
          <w:bCs/>
          <w:sz w:val="28"/>
          <w:szCs w:val="28"/>
        </w:rPr>
        <w:t xml:space="preserve">7.3  API Test Cases</w:t>
      </w:r>
    </w:p>
    <w:p>
      <w:pPr>
        <w:spacing w:after="160" w:before="0" w:line="360"/>
        <w:jc w:val="both"/>
      </w:pPr>
      <w:r>
        <w:rPr>
          <w:rFonts w:ascii="Times New Roman" w:cs="Times New Roman" w:eastAsia="Times New Roman" w:hAnsi="Times New Roman"/>
          <w:sz w:val="24"/>
          <w:szCs w:val="24"/>
        </w:rPr>
        <w:t xml:space="preserve">Table 7.2 lists the 17 end-to-end test cases. Each runs against a fresh in-memory database with the demo data, through the same security configuration as production. They are run with </w:t>
      </w:r>
      <w:r>
        <w:rPr>
          <w:rFonts w:ascii="Consolas" w:cs="Consolas" w:eastAsia="Consolas" w:hAnsi="Consolas"/>
          <w:sz w:val="21"/>
          <w:szCs w:val="21"/>
        </w:rPr>
        <w:t xml:space="preserve">mvn test</w:t>
      </w:r>
      <w:r>
        <w:rPr>
          <w:rFonts w:ascii="Times New Roman" w:cs="Times New Roman" w:eastAsia="Times New Roman" w:hAnsi="Times New Roman"/>
          <w:sz w:val="24"/>
          <w:szCs w:val="24"/>
        </w:rPr>
        <w:t xml:space="preserve"> from the backend folder.</w:t>
      </w:r>
    </w:p>
    <w:p>
      <w:pPr>
        <w:keepNext/>
        <w:spacing w:after="100" w:before="200" w:line="276"/>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sz w:val="22"/>
          <w:szCs w:val="22"/>
        </w:rPr>
        <w:t xml:space="preserve">End-to-end API test cases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3500"/>
      </w:tblGrid>
      <w:tr>
        <w:trPr>
          <w:cantSplit/>
          <w:tblHeader/>
        </w:trPr>
        <w:tc>
          <w:tcPr>
            <w:tcW w:type="dxa" w:w="9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ID</w:t>
            </w:r>
          </w:p>
        </w:tc>
        <w:tc>
          <w:tcPr>
            <w:tcW w:type="dxa" w:w="39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Test case</w:t>
            </w:r>
          </w:p>
        </w:tc>
        <w:tc>
          <w:tcPr>
            <w:tcW w:type="dxa" w:w="3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Expected result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TC-01</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Register; register again with the same email</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Token returned; second attempt rejected (409)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TC-02</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Register with role ADMIN</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Rejected (403)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TC-03</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Log in with a wrong password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401 with a clear message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TC-04</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Call a protected API without or with a bad token</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401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TC-05</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Student calls recruiter and admin APIs, and so on</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403 for every other role’s API</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TC-06</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Save profile with CGPA 11.5; save a valid profile</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400 with a field error for CGPA; valid profile saved and reloaded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TC-07</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Upload a real PDF; upload other files (e.g. an .exe)</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PDF accepted; other files rejected (400)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TC-08</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Run the résumé skill finder; confirm some skills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Suggestions with evidence; only confirmed skills added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TC-09</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Apply without résumé, without consent, then twice</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Blocked (400), blocked (400), accepted once, then 409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TC-10</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Another recruiter updates an application</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403; the owner’s update is visible to the student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TC-11</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What-if with extra skills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Jobs within reach never decrease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TC-12</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Ask the Copilot without an AI key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Offline answer built from the student’s data</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TC-13</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Admin requests a workshop plan; student requests it</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Plan returned; student gets 403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TC-14</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Post a job with levels and nice-to-have skills</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Saved and used in the score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TC-15</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Consent without résumé; assessment before and after consent</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Consent blocked; test locked, then graded on the server</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TC-16</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Upload a certificate; admin verifies it</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Skill added to the profile as verified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TC-17</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Student roadmap; recruiter talent and invite</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Roadmap returned; candidate listed; invitation shown to the student; repeat invite 409</w:t>
            </w:r>
          </w:p>
        </w:tc>
      </w:tr>
    </w:tbl>
    <w:p>
      <w:pPr>
        <w:spacing w:after="200"/>
      </w:pPr>
    </w:p>
    <w:p>
      <w:pPr>
        <w:pStyle w:val="Heading2"/>
        <w:keepNext/>
        <w:spacing w:after="140" w:before="280" w:line="360"/>
      </w:pPr>
      <w:r>
        <w:rPr>
          <w:rFonts w:ascii="Times New Roman" w:cs="Times New Roman" w:eastAsia="Times New Roman" w:hAnsi="Times New Roman"/>
          <w:b/>
          <w:bCs/>
          <w:sz w:val="28"/>
          <w:szCs w:val="28"/>
        </w:rPr>
        <w:t xml:space="preserve">7.4  User Interface Testing</w:t>
      </w:r>
    </w:p>
    <w:p>
      <w:pPr>
        <w:spacing w:after="160" w:before="0" w:line="360"/>
        <w:jc w:val="both"/>
      </w:pPr>
      <w:r>
        <w:rPr>
          <w:rFonts w:ascii="Times New Roman" w:cs="Times New Roman" w:eastAsia="Times New Roman" w:hAnsi="Times New Roman"/>
          <w:sz w:val="24"/>
          <w:szCs w:val="24"/>
        </w:rPr>
        <w:t xml:space="preserve">A scripted browser (Playwright with Chromium) logs in as each role and opens every screen in turn: Career Map, Opportunity Math, Skill Roadmap, jobs, job detail, placement profile, assessments (including taking and submitting a test), certifications, leaderboard, recruiter jobs, job form, applicants, Hidden Talent (including sending an invitation and checking that it appears on the student’s Jobs page), admin analytics, Workshop Planner and certificate review. The run fails on any JavaScript error. The same walk is repeated at a phone width of 390 pixels, where the check also confirms that no page scrolls sideways. The screenshots in Chapter 6 come from this walk.</w:t>
      </w:r>
    </w:p>
    <w:p>
      <w:pPr>
        <w:pStyle w:val="Heading2"/>
        <w:keepNext/>
        <w:spacing w:after="140" w:before="280" w:line="360"/>
      </w:pPr>
      <w:r>
        <w:rPr>
          <w:rFonts w:ascii="Times New Roman" w:cs="Times New Roman" w:eastAsia="Times New Roman" w:hAnsi="Times New Roman"/>
          <w:b/>
          <w:bCs/>
          <w:sz w:val="28"/>
          <w:szCs w:val="28"/>
        </w:rPr>
        <w:t xml:space="preserve">7.5  Validation and Error Handling</w:t>
      </w:r>
    </w:p>
    <w:p>
      <w:pPr>
        <w:spacing w:after="160" w:before="0" w:line="360"/>
        <w:jc w:val="both"/>
      </w:pPr>
      <w:r>
        <w:rPr>
          <w:rFonts w:ascii="Times New Roman" w:cs="Times New Roman" w:eastAsia="Times New Roman" w:hAnsi="Times New Roman"/>
          <w:sz w:val="24"/>
          <w:szCs w:val="24"/>
        </w:rPr>
        <w:t xml:space="preserve">Every form is validated on the server as well as in the browser. Invalid input returns status 400 with a message for each field, for example “CGPA must be between 0 and 10”. Business-rule violations return a plain sentence, for example “Give placement consent on your placement profile before applying, so recruiters may see your profile.” Unexpected errors are logged on the server and return a generic message, so no stack trace reaches the browser.</w:t>
      </w:r>
    </w:p>
    <w:p>
      <w:pPr>
        <w:pStyle w:val="Heading1"/>
        <w:pageBreakBefore/>
        <w:spacing w:after="120" w:before="600"/>
        <w:jc w:val="center"/>
      </w:pPr>
      <w:r>
        <w:rPr>
          <w:rFonts w:ascii="Times New Roman" w:cs="Times New Roman" w:eastAsia="Times New Roman" w:hAnsi="Times New Roman"/>
          <w:b/>
          <w:bCs/>
          <w:sz w:val="28"/>
          <w:szCs w:val="28"/>
        </w:rPr>
        <w:t xml:space="preserve">CHAPTER 8</w:t>
      </w:r>
    </w:p>
    <w:p>
      <w:pPr>
        <w:keepNext/>
        <w:spacing w:after="480"/>
        <w:jc w:val="center"/>
      </w:pPr>
      <w:r>
        <w:rPr>
          <w:rFonts w:ascii="Times New Roman" w:cs="Times New Roman" w:eastAsia="Times New Roman" w:hAnsi="Times New Roman"/>
          <w:b/>
          <w:bCs/>
          <w:sz w:val="32"/>
          <w:szCs w:val="32"/>
        </w:rPr>
        <w:t xml:space="preserve">RESULTS AND DISCUSSION</w:t>
      </w:r>
    </w:p>
    <w:p>
      <w:pPr>
        <w:pStyle w:val="Heading2"/>
        <w:keepNext/>
        <w:spacing w:after="140" w:before="280" w:line="360"/>
      </w:pPr>
      <w:r>
        <w:rPr>
          <w:rFonts w:ascii="Times New Roman" w:cs="Times New Roman" w:eastAsia="Times New Roman" w:hAnsi="Times New Roman"/>
          <w:b/>
          <w:bCs/>
          <w:sz w:val="28"/>
          <w:szCs w:val="28"/>
        </w:rPr>
        <w:t xml:space="preserve">8.1  Demo Data</w:t>
      </w:r>
    </w:p>
    <w:p>
      <w:pPr>
        <w:spacing w:after="160" w:before="0" w:line="360"/>
        <w:jc w:val="both"/>
      </w:pPr>
      <w:r>
        <w:rPr>
          <w:rFonts w:ascii="Times New Roman" w:cs="Times New Roman" w:eastAsia="Times New Roman" w:hAnsi="Times New Roman"/>
          <w:sz w:val="24"/>
          <w:szCs w:val="24"/>
        </w:rPr>
        <w:t xml:space="preserve">All results use the fictional demo batch shipped with the system: 35 students from four branches with 3.49 skills on average, and 12 open jobs from two fictional companies requiring 4.33 skills on average, 4 of them with a CGPA cutoff. There are 22 candidate skills and 420 student–job pairs. Scores are 0% for 144 pairs, 1–39% for 141, 40–69% for 91, 70–99% for 30 and 100% for 14. Today 26 students have at least one job within reach, with 44 matches in total. The demo data was designed to resemble a mid-sized department; the results show how the methods behave, not their effect on real placements.</w:t>
      </w:r>
    </w:p>
    <w:p>
      <w:pPr>
        <w:pStyle w:val="Heading2"/>
        <w:keepNext/>
        <w:spacing w:after="140" w:before="280" w:line="360"/>
      </w:pPr>
      <w:r>
        <w:rPr>
          <w:rFonts w:ascii="Times New Roman" w:cs="Times New Roman" w:eastAsia="Times New Roman" w:hAnsi="Times New Roman"/>
          <w:b/>
          <w:bCs/>
          <w:sz w:val="28"/>
          <w:szCs w:val="28"/>
        </w:rPr>
        <w:t xml:space="preserve">8.2  Which Skill to Learn Next</w:t>
      </w:r>
    </w:p>
    <w:p>
      <w:pPr>
        <w:spacing w:after="160" w:before="0" w:line="360"/>
        <w:jc w:val="both"/>
      </w:pPr>
      <w:r>
        <w:rPr>
          <w:rFonts w:ascii="Times New Roman" w:cs="Times New Roman" w:eastAsia="Times New Roman" w:hAnsi="Times New Roman"/>
          <w:sz w:val="24"/>
          <w:szCs w:val="24"/>
        </w:rPr>
        <w:t xml:space="preserve">We compare the top Opportunity Math action with the </w:t>
      </w:r>
      <w:r>
        <w:rPr>
          <w:rFonts w:ascii="Times New Roman" w:cs="Times New Roman" w:eastAsia="Times New Roman" w:hAnsi="Times New Roman"/>
          <w:i/>
          <w:iCs/>
          <w:sz w:val="24"/>
          <w:szCs w:val="24"/>
        </w:rPr>
        <w:t xml:space="preserve">demand</w:t>
      </w:r>
      <w:r>
        <w:rPr>
          <w:rFonts w:ascii="Times New Roman" w:cs="Times New Roman" w:eastAsia="Times New Roman" w:hAnsi="Times New Roman"/>
          <w:sz w:val="24"/>
          <w:szCs w:val="24"/>
        </w:rPr>
        <w:t xml:space="preserve"> heuristic, the missing skill required by the most open jobs, which is what a skill-gap list usually shows first. The measure is how many jobs the recommended skill brings within reach (Table 8.1).</w:t>
      </w:r>
    </w:p>
    <w:p>
      <w:pPr>
        <w:keepNext/>
        <w:spacing w:after="100" w:before="200" w:line="276"/>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sz w:val="22"/>
          <w:szCs w:val="22"/>
        </w:rPr>
        <w:t xml:space="preserve">Recommended next skill, 35 students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2000"/>
        <w:gridCol w:w="2000"/>
      </w:tblGrid>
      <w:tr>
        <w:trPr>
          <w:cantSplit/>
          <w:tblHeader/>
        </w:trPr>
        <w:tc>
          <w:tcPr>
            <w:tcW w:type="dxa" w:w="4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Measure</w:t>
            </w:r>
          </w:p>
        </w:tc>
        <w:tc>
          <w:tcPr>
            <w:tcW w:type="dxa" w:w="2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Demand heuristic</w:t>
            </w:r>
          </w:p>
        </w:tc>
        <w:tc>
          <w:tcPr>
            <w:tcW w:type="dxa" w:w="2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Opportunity Math</w:t>
            </w:r>
          </w:p>
        </w:tc>
      </w:tr>
      <w:tr>
        <w:trPr>
          <w:cantSplit/>
        </w:trPr>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Mean jobs brought within reach</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1.03</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1.43</w:t>
            </w:r>
          </w:p>
        </w:tc>
      </w:tr>
      <w:tr>
        <w:trPr>
          <w:cantSplit/>
        </w:trPr>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Total jobs brought within reach</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36</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50</w:t>
            </w:r>
          </w:p>
        </w:tc>
      </w:tr>
      <w:tr>
        <w:trPr>
          <w:cantSplit/>
        </w:trPr>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Students whose recommendation unlocks nothing</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7</w:t>
            </w:r>
          </w:p>
        </w:tc>
      </w:tr>
      <w:tr>
        <w:trPr>
          <w:cantSplit/>
        </w:trPr>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Students with a different recommendation</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13</w:t>
            </w:r>
          </w:p>
        </w:tc>
      </w:tr>
    </w:tbl>
    <w:p>
      <w:pPr>
        <w:spacing w:after="200"/>
      </w:pPr>
    </w:p>
    <w:p>
      <w:pPr>
        <w:spacing w:after="160" w:before="0" w:line="360"/>
        <w:jc w:val="both"/>
      </w:pPr>
      <w:r>
        <w:rPr>
          <w:rFonts w:ascii="Times New Roman" w:cs="Times New Roman" w:eastAsia="Times New Roman" w:hAnsi="Times New Roman"/>
          <w:sz w:val="24"/>
          <w:szCs w:val="24"/>
        </w:rPr>
        <w:t xml:space="preserve">Opportunity Math is, by definition, the best single action under (5.4); the table shows how far the usual heuristic falls short. For 20 of 35 students the most-demanded missing skill would not bring a single job within reach. For 7 students no single skill helps at all, because every job is two or more skills away.</w:t>
      </w:r>
    </w:p>
    <w:p>
      <w:pPr>
        <w:pStyle w:val="Heading2"/>
        <w:keepNext/>
        <w:spacing w:after="140" w:before="280" w:line="360"/>
      </w:pPr>
      <w:r>
        <w:rPr>
          <w:rFonts w:ascii="Times New Roman" w:cs="Times New Roman" w:eastAsia="Times New Roman" w:hAnsi="Times New Roman"/>
          <w:b/>
          <w:bCs/>
          <w:sz w:val="28"/>
          <w:szCs w:val="28"/>
        </w:rPr>
        <w:t xml:space="preserve">8.3  Skill Roadmap</w:t>
      </w:r>
    </w:p>
    <w:p>
      <w:pPr>
        <w:spacing w:after="160" w:before="0" w:line="360"/>
        <w:jc w:val="both"/>
      </w:pPr>
      <w:r>
        <w:rPr>
          <w:rFonts w:ascii="Times New Roman" w:cs="Times New Roman" w:eastAsia="Times New Roman" w:hAnsi="Times New Roman"/>
          <w:sz w:val="24"/>
          <w:szCs w:val="24"/>
        </w:rPr>
        <w:t xml:space="preserve">Table 8.2 shows what happens when the student may take two or three steps.</w:t>
      </w:r>
    </w:p>
    <w:p>
      <w:pPr>
        <w:keepNext/>
        <w:spacing w:after="100" w:before="200" w:line="276"/>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sz w:val="22"/>
          <w:szCs w:val="22"/>
        </w:rPr>
        <w:t xml:space="preserve">Skill Roadmap, 35 students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300"/>
      </w:tblGrid>
      <w:tr>
        <w:trPr>
          <w:cantSplit/>
          <w:tblHeader/>
        </w:trPr>
        <w:tc>
          <w:tcPr>
            <w:tcW w:type="dxa" w:w="3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Steps allowed</w:t>
            </w:r>
          </w:p>
        </w:tc>
        <w:tc>
          <w:tcPr>
            <w:tcW w:type="dxa" w:w="3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Mean new jobs within reach</w:t>
            </w:r>
          </w:p>
        </w:tc>
        <w:tc>
          <w:tcPr>
            <w:tcW w:type="dxa" w:w="2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Students helped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1 (Opportunity Math)</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1.43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28</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up to 2</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2.89</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35</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up to 3</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b/>
                <w:bCs/>
                <w:sz w:val="21"/>
                <w:szCs w:val="21"/>
              </w:rPr>
              <w:t xml:space="preserve">4.71</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b/>
                <w:bCs/>
                <w:sz w:val="21"/>
                <w:szCs w:val="21"/>
              </w:rPr>
              <w:t xml:space="preserve">35</w:t>
            </w:r>
          </w:p>
        </w:tc>
      </w:tr>
    </w:tbl>
    <w:p>
      <w:pPr>
        <w:spacing w:after="200"/>
      </w:pPr>
    </w:p>
    <w:p>
      <w:pPr>
        <w:spacing w:after="160" w:before="0" w:line="360"/>
        <w:jc w:val="both"/>
      </w:pPr>
      <w:r>
        <w:rPr>
          <w:rFonts w:ascii="Times New Roman" w:cs="Times New Roman" w:eastAsia="Times New Roman" w:hAnsi="Times New Roman"/>
          <w:sz w:val="24"/>
          <w:szCs w:val="24"/>
        </w:rPr>
        <w:t xml:space="preserve">All 7 students for whom no single skill helps gain at least one job with two steps. One student, for example, gains nothing from any one skill, but three jobs from learning Java and SQL together. Of the 65 multi-step bundles shown across the batch, 59 are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on this batch the value of a second or third step comes mostly from combining skills, which is exactly what one-at-a-time advice cannot see. The search checks 1,083 bundles per student on average and runs on every page load.</w:t>
      </w:r>
    </w:p>
    <w:p>
      <w:pPr>
        <w:pStyle w:val="Heading2"/>
        <w:keepNext/>
        <w:spacing w:after="140" w:before="280" w:line="360"/>
      </w:pPr>
      <w:r>
        <w:rPr>
          <w:rFonts w:ascii="Times New Roman" w:cs="Times New Roman" w:eastAsia="Times New Roman" w:hAnsi="Times New Roman"/>
          <w:b/>
          <w:bCs/>
          <w:sz w:val="28"/>
          <w:szCs w:val="28"/>
        </w:rPr>
        <w:t xml:space="preserve">8.4  Workshop Planning for the Batch</w:t>
      </w:r>
    </w:p>
    <w:p>
      <w:pPr>
        <w:spacing w:after="160" w:before="0" w:line="360"/>
        <w:jc w:val="both"/>
      </w:pPr>
      <w:r>
        <w:rPr>
          <w:rFonts w:ascii="Times New Roman" w:cs="Times New Roman" w:eastAsia="Times New Roman" w:hAnsi="Times New Roman"/>
          <w:sz w:val="24"/>
          <w:szCs w:val="24"/>
        </w:rPr>
        <w:t xml:space="preserve">Exact search is compared with three baselines for k = 1 to 4 workshops: </w:t>
      </w:r>
      <w:r>
        <w:rPr>
          <w:rFonts w:ascii="Times New Roman" w:cs="Times New Roman" w:eastAsia="Times New Roman" w:hAnsi="Times New Roman"/>
          <w:i/>
          <w:iCs/>
          <w:sz w:val="24"/>
          <w:szCs w:val="24"/>
        </w:rPr>
        <w:t xml:space="preserve">greedy</w:t>
      </w:r>
      <w:r>
        <w:rPr>
          <w:rFonts w:ascii="Times New Roman" w:cs="Times New Roman" w:eastAsia="Times New Roman" w:hAnsi="Times New Roman"/>
          <w:sz w:val="24"/>
          <w:szCs w:val="24"/>
        </w:rPr>
        <w:t xml:space="preserve">, which repeatedly picks the workshop with the largest immediate effect under the same goal; </w:t>
      </w:r>
      <w:r>
        <w:rPr>
          <w:rFonts w:ascii="Times New Roman" w:cs="Times New Roman" w:eastAsia="Times New Roman" w:hAnsi="Times New Roman"/>
          <w:i/>
          <w:iCs/>
          <w:sz w:val="24"/>
          <w:szCs w:val="24"/>
        </w:rPr>
        <w:t xml:space="preserve">top-k demand</w:t>
      </w:r>
      <w:r>
        <w:rPr>
          <w:rFonts w:ascii="Times New Roman" w:cs="Times New Roman" w:eastAsia="Times New Roman" w:hAnsi="Times New Roman"/>
          <w:sz w:val="24"/>
          <w:szCs w:val="24"/>
        </w:rPr>
        <w:t xml:space="preserve">, the k skills required by the most open jobs; and </w:t>
      </w:r>
      <w:r>
        <w:rPr>
          <w:rFonts w:ascii="Times New Roman" w:cs="Times New Roman" w:eastAsia="Times New Roman" w:hAnsi="Times New Roman"/>
          <w:i/>
          <w:iCs/>
          <w:sz w:val="24"/>
          <w:szCs w:val="24"/>
        </w:rPr>
        <w:t xml:space="preserve">top-k gap</w:t>
      </w:r>
      <w:r>
        <w:rPr>
          <w:rFonts w:ascii="Times New Roman" w:cs="Times New Roman" w:eastAsia="Times New Roman" w:hAnsi="Times New Roman"/>
          <w:sz w:val="24"/>
          <w:szCs w:val="24"/>
        </w:rPr>
        <w:t xml:space="preserve">, the k skills with the largest gap between job demand and student supply, as shown on the admin dashboard. For the two top-k baselines every student lacking a chosen skill attends.</w:t>
      </w:r>
    </w:p>
    <w:p>
      <w:pPr>
        <w:keepNext/>
        <w:spacing w:after="80" w:before="160"/>
        <w:jc w:val="center"/>
      </w:pPr>
      <w:r>
        <w:drawing>
          <wp:inline distT="0" distB="0" distL="0" distR="0">
            <wp:extent cx="409575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486727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sz w:val="22"/>
          <w:szCs w:val="22"/>
        </w:rPr>
        <w:t xml:space="preserve">Outcome of each planning method for k = 1 to 4 workshops. Dotted line: today. (a) Reach goal; (b) Matches goal.</w:t>
      </w:r>
    </w:p>
    <w:p>
      <w:pPr>
        <w:keepNext/>
        <w:spacing w:after="100" w:before="200" w:line="276"/>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sz w:val="22"/>
          <w:szCs w:val="22"/>
        </w:rPr>
        <w:t xml:space="preserve">Workshop plans: students reached / matches (Reach goal)</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850"/>
        <w:gridCol w:w="1850"/>
        <w:gridCol w:w="1850"/>
      </w:tblGrid>
      <w:tr>
        <w:trPr>
          <w:cantSplit/>
          <w:tblHeader/>
        </w:trPr>
        <w:tc>
          <w:tcPr>
            <w:tcW w:type="dxa" w:w="9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k</w:t>
            </w:r>
          </w:p>
        </w:tc>
        <w:tc>
          <w:tcPr>
            <w:tcW w:type="dxa" w:w="185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Exact</w:t>
            </w:r>
          </w:p>
        </w:tc>
        <w:tc>
          <w:tcPr>
            <w:tcW w:type="dxa" w:w="185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Greedy</w:t>
            </w:r>
          </w:p>
        </w:tc>
        <w:tc>
          <w:tcPr>
            <w:tcW w:type="dxa" w:w="185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Top-k demand</w:t>
            </w:r>
          </w:p>
        </w:tc>
        <w:tc>
          <w:tcPr>
            <w:tcW w:type="dxa" w:w="185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Top-k gap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29</w:t>
            </w:r>
            <w:r>
              <w:rPr>
                <w:rFonts w:ascii="Times New Roman" w:cs="Times New Roman" w:eastAsia="Times New Roman" w:hAnsi="Times New Roman"/>
                <w:sz w:val="21"/>
                <w:szCs w:val="21"/>
              </w:rPr>
              <w:t xml:space="preserve"> / 56</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29 / 56</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26 / 44</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28 / 67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33</w:t>
            </w:r>
            <w:r>
              <w:rPr>
                <w:rFonts w:ascii="Times New Roman" w:cs="Times New Roman" w:eastAsia="Times New Roman" w:hAnsi="Times New Roman"/>
                <w:sz w:val="21"/>
                <w:szCs w:val="21"/>
              </w:rPr>
              <w:t xml:space="preserve"> / 65</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31 / 64</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31 / 71</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31 / 79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138</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32 / 76</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35 / 107</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33 / 99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4</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b/>
                <w:bCs/>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198</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33 / 81</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35 / </w:t>
            </w:r>
            <w:r>
              <w:rPr>
                <w:rFonts w:ascii="Times New Roman" w:cs="Times New Roman" w:eastAsia="Times New Roman" w:hAnsi="Times New Roman"/>
                <w:b/>
                <w:bCs/>
                <w:sz w:val="21"/>
                <w:szCs w:val="21"/>
              </w:rPr>
              <w:t xml:space="preserve">198</w:t>
            </w:r>
          </w:p>
        </w:tc>
        <w:tc>
          <w:tcPr>
            <w:tcW w:type="dxa" w:w="18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34 / 142</w:t>
            </w:r>
          </w:p>
        </w:tc>
      </w:tr>
    </w:tbl>
    <w:p>
      <w:pPr>
        <w:spacing w:after="200"/>
      </w:pPr>
    </w:p>
    <w:p>
      <w:pPr>
        <w:spacing w:after="160" w:before="0" w:line="360"/>
        <w:jc w:val="both"/>
      </w:pPr>
      <w:r>
        <w:rPr>
          <w:rFonts w:ascii="Times New Roman" w:cs="Times New Roman" w:eastAsia="Times New Roman" w:hAnsi="Times New Roman"/>
          <w:sz w:val="24"/>
          <w:szCs w:val="24"/>
        </w:rPr>
        <w:t xml:space="preserve">With three workshops, exact search selects Spring Boot, Java and Git and gives every student a job within reach, with 138 matches; greedy selects Docker, SQL and Git and reaches 32 students with 76 matches. Under the </w:t>
      </w:r>
      <w:r>
        <w:rPr>
          <w:rFonts w:ascii="Times New Roman" w:cs="Times New Roman" w:eastAsia="Times New Roman" w:hAnsi="Times New Roman"/>
          <w:i/>
          <w:iCs/>
          <w:sz w:val="24"/>
          <w:szCs w:val="24"/>
        </w:rPr>
        <w:t xml:space="preserve">Most matches overall</w:t>
      </w:r>
      <w:r>
        <w:rPr>
          <w:rFonts w:ascii="Times New Roman" w:cs="Times New Roman" w:eastAsia="Times New Roman" w:hAnsi="Times New Roman"/>
          <w:sz w:val="24"/>
          <w:szCs w:val="24"/>
        </w:rPr>
        <w:t xml:space="preserve"> goal greedy reaches 100 matches against 138. Greedy falls behind even the simple top-k demand baseline from k = 3, which illustrates Section 5.7.2: Java helps few students on its own and pays off only together with Spring Boot and Git. At k = 2 the two goals disagree: </w:t>
      </w:r>
      <w:r>
        <w:rPr>
          <w:rFonts w:ascii="Times New Roman" w:cs="Times New Roman" w:eastAsia="Times New Roman" w:hAnsi="Times New Roman"/>
          <w:i/>
          <w:iCs/>
          <w:sz w:val="24"/>
          <w:szCs w:val="24"/>
        </w:rPr>
        <w:t xml:space="preserve">Reach</w:t>
      </w:r>
      <w:r>
        <w:rPr>
          <w:rFonts w:ascii="Times New Roman" w:cs="Times New Roman" w:eastAsia="Times New Roman" w:hAnsi="Times New Roman"/>
          <w:sz w:val="24"/>
          <w:szCs w:val="24"/>
        </w:rPr>
        <w:t xml:space="preserve"> chooses Data Structures and Java (33 students, 65 matches), while </w:t>
      </w:r>
      <w:r>
        <w:rPr>
          <w:rFonts w:ascii="Times New Roman" w:cs="Times New Roman" w:eastAsia="Times New Roman" w:hAnsi="Times New Roman"/>
          <w:i/>
          <w:iCs/>
          <w:sz w:val="24"/>
          <w:szCs w:val="24"/>
        </w:rPr>
        <w:t xml:space="preserve">Matches</w:t>
      </w:r>
      <w:r>
        <w:rPr>
          <w:rFonts w:ascii="Times New Roman" w:cs="Times New Roman" w:eastAsia="Times New Roman" w:hAnsi="Times New Roman"/>
          <w:sz w:val="24"/>
          <w:szCs w:val="24"/>
        </w:rPr>
        <w:t xml:space="preserve"> chooses Spring Boot and Git (29 students, 87 matches). The three-workshop plan invites 31, 19 and 18 students, each only to the workshops they need.</w:t>
      </w:r>
    </w:p>
    <w:p>
      <w:pPr>
        <w:keepNext/>
        <w:spacing w:after="100" w:before="200" w:line="276"/>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sz w:val="22"/>
          <w:szCs w:val="22"/>
        </w:rPr>
        <w:t xml:space="preserve">Planner runtime, median of 9 calls</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500"/>
      </w:tblGrid>
      <w:tr>
        <w:trPr>
          <w:cantSplit/>
          <w:tblHeader/>
        </w:trPr>
        <w:tc>
          <w:tcPr>
            <w:tcW w:type="dxa" w:w="1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k</w:t>
            </w:r>
          </w:p>
        </w:tc>
        <w:tc>
          <w:tcPr>
            <w:tcW w:type="dxa" w:w="3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Combinations</w:t>
            </w:r>
          </w:p>
        </w:tc>
        <w:tc>
          <w:tcPr>
            <w:tcW w:type="dxa" w:w="2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b/>
                <w:bCs/>
                <w:sz w:val="21"/>
                <w:szCs w:val="21"/>
              </w:rPr>
              <w:t xml:space="preserve">Time (ms)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22</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0.9</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231</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1.9</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1,540</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6.5</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7,315</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29.3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26,334</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center"/>
            </w:pPr>
            <w:r>
              <w:rPr>
                <w:rFonts w:ascii="Times New Roman" w:cs="Times New Roman" w:eastAsia="Times New Roman" w:hAnsi="Times New Roman"/>
                <w:sz w:val="21"/>
                <w:szCs w:val="21"/>
              </w:rPr>
              <w:t xml:space="preserve">81.7</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74,613</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center"/>
            </w:pPr>
            <w:r>
              <w:rPr>
                <w:rFonts w:ascii="Times New Roman" w:cs="Times New Roman" w:eastAsia="Times New Roman" w:hAnsi="Times New Roman"/>
                <w:sz w:val="21"/>
                <w:szCs w:val="21"/>
              </w:rPr>
              <w:t xml:space="preserve">228.9</w:t>
            </w:r>
          </w:p>
        </w:tc>
      </w:tr>
    </w:tbl>
    <w:p>
      <w:pPr>
        <w:spacing w:after="200"/>
      </w:pPr>
    </w:p>
    <w:p>
      <w:pPr>
        <w:spacing w:after="160" w:before="0" w:line="360"/>
        <w:jc w:val="both"/>
      </w:pPr>
      <w:r>
        <w:rPr>
          <w:rFonts w:ascii="Times New Roman" w:cs="Times New Roman" w:eastAsia="Times New Roman" w:hAnsi="Times New Roman"/>
          <w:sz w:val="24"/>
          <w:szCs w:val="24"/>
        </w:rPr>
        <w:t xml:space="preserve">Table 8.4 shows that exact search is interactive for the workshop counts a placement cell plans for; the times include the greedy comparison computed in the same call.</w:t>
      </w:r>
    </w:p>
    <w:p>
      <w:pPr>
        <w:pStyle w:val="Heading2"/>
        <w:keepNext/>
        <w:spacing w:after="140" w:before="280" w:line="360"/>
      </w:pPr>
      <w:r>
        <w:rPr>
          <w:rFonts w:ascii="Times New Roman" w:cs="Times New Roman" w:eastAsia="Times New Roman" w:hAnsi="Times New Roman"/>
          <w:b/>
          <w:bCs/>
          <w:sz w:val="28"/>
          <w:szCs w:val="28"/>
        </w:rPr>
        <w:t xml:space="preserve">8.5  Hidden Talent</w:t>
      </w:r>
    </w:p>
    <w:p>
      <w:pPr>
        <w:spacing w:after="160" w:before="0" w:line="360"/>
        <w:jc w:val="both"/>
      </w:pPr>
      <w:r>
        <w:rPr>
          <w:rFonts w:ascii="Times New Roman" w:cs="Times New Roman" w:eastAsia="Times New Roman" w:hAnsi="Times New Roman"/>
          <w:sz w:val="24"/>
          <w:szCs w:val="24"/>
        </w:rPr>
        <w:t xml:space="preserve">Over the 12 demo jobs, Hidden Talent finds 10 cases of a consented student within reach of a job they have not applied to, and 9 more cases one step away. For comparison, the same 10 consented students made 14 applications in total. For the job “Backend Engineer – Payments”, for example, it lists two students already within reach (at 100% and 75%) and two who need only Docker. Without the feature a recruiter would see none of them.</w:t>
      </w:r>
    </w:p>
    <w:p>
      <w:pPr>
        <w:pStyle w:val="Heading2"/>
        <w:keepNext/>
        <w:spacing w:after="140" w:before="280" w:line="360"/>
      </w:pPr>
      <w:r>
        <w:rPr>
          <w:rFonts w:ascii="Times New Roman" w:cs="Times New Roman" w:eastAsia="Times New Roman" w:hAnsi="Times New Roman"/>
          <w:b/>
          <w:bCs/>
          <w:sz w:val="28"/>
          <w:szCs w:val="28"/>
        </w:rPr>
        <w:t xml:space="preserve">8.6  Résumé Skill Finder</w:t>
      </w:r>
    </w:p>
    <w:p>
      <w:pPr>
        <w:spacing w:after="160" w:before="0" w:line="360"/>
        <w:jc w:val="both"/>
      </w:pPr>
      <w:r>
        <w:rPr>
          <w:rFonts w:ascii="Times New Roman" w:cs="Times New Roman" w:eastAsia="Times New Roman" w:hAnsi="Times New Roman"/>
          <w:sz w:val="24"/>
          <w:szCs w:val="24"/>
        </w:rPr>
        <w:t xml:space="preserve">On the demo résumé, whose skills section lists Java, Python, JavaScript, SQL, HTML, CSS and Git, the finder reports six further skills found in project and achievement lines (Spring Boot, REST APIs, MySQL, React, Data Structures and Pandas), each with its quoted line. Adding them raises the student’s jobs within reach from 3 to 8, showing that the profile undersold the student.</w:t>
      </w:r>
    </w:p>
    <w:p>
      <w:pPr>
        <w:pStyle w:val="Heading2"/>
        <w:keepNext/>
        <w:spacing w:after="140" w:before="280" w:line="360"/>
      </w:pPr>
      <w:r>
        <w:rPr>
          <w:rFonts w:ascii="Times New Roman" w:cs="Times New Roman" w:eastAsia="Times New Roman" w:hAnsi="Times New Roman"/>
          <w:b/>
          <w:bCs/>
          <w:sz w:val="28"/>
          <w:szCs w:val="28"/>
        </w:rPr>
        <w:t xml:space="preserve">8.7  Human Evaluation Plan</w:t>
      </w:r>
    </w:p>
    <w:p>
      <w:pPr>
        <w:spacing w:after="160" w:before="0" w:line="360"/>
        <w:jc w:val="both"/>
      </w:pPr>
      <w:r>
        <w:rPr>
          <w:rFonts w:ascii="Times New Roman" w:cs="Times New Roman" w:eastAsia="Times New Roman" w:hAnsi="Times New Roman"/>
          <w:sz w:val="24"/>
          <w:szCs w:val="24"/>
        </w:rPr>
        <w:t xml:space="preserve">A human evaluation kit is included with the project. Sixty student–job pairs, stratified by score band, are labelled “good fit” or “not a good fit” by three people who do not see the score. Agreement is measured with Fleiss’ κ [15], and the match rule’s “within reach” decision is compared with a keyword-matching baseline on accuracy, precision, recall and F1, with McNemar’s test for the difference. The labelling is prepared but not yet complete.</w:t>
      </w:r>
    </w:p>
    <w:p>
      <w:pPr>
        <w:pStyle w:val="Heading2"/>
        <w:keepNext/>
        <w:spacing w:after="140" w:before="280" w:line="360"/>
      </w:pPr>
      <w:r>
        <w:rPr>
          <w:rFonts w:ascii="Times New Roman" w:cs="Times New Roman" w:eastAsia="Times New Roman" w:hAnsi="Times New Roman"/>
          <w:b/>
          <w:bCs/>
          <w:sz w:val="28"/>
          <w:szCs w:val="28"/>
        </w:rPr>
        <w:t xml:space="preserve">8.8  Limitations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All results are on fictional data; a study over a real placement season is needed to measure the effect on placements.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weights (2 and 1), the half credit and the 70% threshold are design choices, not learned from data; unverified levels are self-reported.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question bank (8 questions for each of 15 skills) is small enough to memorise over retakes, so it supports screening rather than certification.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Workshop Planner assumes every invitee learns the skill and ignores capacity and cost; the Skill Roadmap counts effort in levels, not hours.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On the free tier of the Gemini API, prompts may be used to improve the provider’s products, so only demo data should be sent there.</w:t>
      </w:r>
    </w:p>
    <w:p>
      <w:pPr>
        <w:pStyle w:val="Heading1"/>
        <w:pageBreakBefore/>
        <w:spacing w:after="120" w:before="600"/>
        <w:jc w:val="center"/>
      </w:pPr>
      <w:r>
        <w:rPr>
          <w:rFonts w:ascii="Times New Roman" w:cs="Times New Roman" w:eastAsia="Times New Roman" w:hAnsi="Times New Roman"/>
          <w:b/>
          <w:bCs/>
          <w:sz w:val="28"/>
          <w:szCs w:val="28"/>
        </w:rPr>
        <w:t xml:space="preserve">CHAPTER 9</w:t>
      </w:r>
    </w:p>
    <w:p>
      <w:pPr>
        <w:keepNext/>
        <w:spacing w:after="480"/>
        <w:jc w:val="center"/>
      </w:pPr>
      <w:r>
        <w:rPr>
          <w:rFonts w:ascii="Times New Roman" w:cs="Times New Roman" w:eastAsia="Times New Roman" w:hAnsi="Times New Roman"/>
          <w:b/>
          <w:bCs/>
          <w:sz w:val="32"/>
          <w:szCs w:val="32"/>
        </w:rPr>
        <w:t xml:space="preserve">CONCLUSION AND FUTURE SCOPE</w:t>
      </w:r>
    </w:p>
    <w:p>
      <w:pPr>
        <w:pStyle w:val="Heading2"/>
        <w:keepNext/>
        <w:spacing w:after="140" w:before="280" w:line="360"/>
      </w:pPr>
      <w:r>
        <w:rPr>
          <w:rFonts w:ascii="Times New Roman" w:cs="Times New Roman" w:eastAsia="Times New Roman" w:hAnsi="Times New Roman"/>
          <w:b/>
          <w:bCs/>
          <w:sz w:val="28"/>
          <w:szCs w:val="28"/>
        </w:rPr>
        <w:t xml:space="preserve">9.1  Conclusion</w:t>
      </w:r>
    </w:p>
    <w:p>
      <w:pPr>
        <w:spacing w:after="160" w:before="0" w:line="360"/>
        <w:jc w:val="both"/>
      </w:pPr>
      <w:r>
        <w:rPr>
          <w:rFonts w:ascii="Times New Roman" w:cs="Times New Roman" w:eastAsia="Times New Roman" w:hAnsi="Times New Roman"/>
          <w:sz w:val="24"/>
          <w:szCs w:val="24"/>
        </w:rPr>
        <w:t xml:space="preserve">CareerSphere AI is a complete campus placement platform for students, recruiters and the placement cell, built around one transparent, level-aware match rule. On top of that rule it answers the practical questions each user has: which skill, or which two or three skills, a student should learn next; which applicants fit a job and why, and which students fit but did not apply; and which workshops the placement cell should run, and for whom. Because skills pay off together, the project treats these as combinatorial questions and answers them by exact search, which is fast at college scale. On the demo batch, a three-step roadmap more than triples what the best single skill achieves for a student (4.71 against 1.43 jobs), and three exactly chosen workshops reach every student where greedy selection leaves three behind.</w:t>
      </w:r>
    </w:p>
    <w:p>
      <w:pPr>
        <w:spacing w:after="160" w:before="0" w:line="360"/>
        <w:jc w:val="both"/>
      </w:pPr>
      <w:r>
        <w:rPr>
          <w:rFonts w:ascii="Times New Roman" w:cs="Times New Roman" w:eastAsia="Times New Roman" w:hAnsi="Times New Roman"/>
          <w:sz w:val="24"/>
          <w:szCs w:val="24"/>
        </w:rPr>
        <w:t xml:space="preserve">The project also shows how to use language models responsibly in such a system: the Copilot reads only through tools over the student’s own data and the résumé finder keeps only suggestions whose evidence is in the résumé, so the AI never introduces a number or a skill that cannot be checked. The system runs on a laptop with one command, from Xcode, VS Code and Android Studio, and online with Docker, and is covered by 39 unit tests and 17 end-to-end API tests.</w:t>
      </w:r>
    </w:p>
    <w:p>
      <w:pPr>
        <w:pStyle w:val="Heading2"/>
        <w:keepNext/>
        <w:spacing w:after="140" w:before="280" w:line="360"/>
      </w:pPr>
      <w:r>
        <w:rPr>
          <w:rFonts w:ascii="Times New Roman" w:cs="Times New Roman" w:eastAsia="Times New Roman" w:hAnsi="Times New Roman"/>
          <w:b/>
          <w:bCs/>
          <w:sz w:val="28"/>
          <w:szCs w:val="28"/>
        </w:rPr>
        <w:t xml:space="preserve">9.2  Future Scope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Complete the human evaluation and run a study over a real placement season.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Learn the weights and the threshold from past placement outcomes, and calibrate a larger question bank with item difficulty.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Capacity- and cost-aware workshop planning as an integer program, which also scales beyond exhaustive search.</w:t>
      </w:r>
    </w:p>
    <w:p>
      <w:pPr>
        <w:pStyle w:val="ListParagraph"/>
        <w:numPr>
          <w:ilvl w:val="0"/>
          <w:numId w:val="3"/>
        </w:numPr>
        <w:spacing w:after="80" w:line="360"/>
        <w:jc w:val="both"/>
      </w:pPr>
      <w:r>
        <w:rPr>
          <w:rFonts w:ascii="Times New Roman" w:cs="Times New Roman" w:eastAsia="Times New Roman" w:hAnsi="Times New Roman"/>
          <w:sz w:val="24"/>
          <w:szCs w:val="24"/>
        </w:rPr>
        <w:t xml:space="preserve">Effort measured in hours, with links to specific courses for each roadmap step.</w:t>
      </w:r>
    </w:p>
    <w:p>
      <w:pPr>
        <w:pStyle w:val="ListParagraph"/>
        <w:numPr>
          <w:ilvl w:val="0"/>
          <w:numId w:val="3"/>
        </w:numPr>
        <w:spacing w:after="80" w:line="360"/>
        <w:jc w:val="both"/>
      </w:pPr>
      <w:r>
        <w:rPr>
          <w:rFonts w:ascii="Times New Roman" w:cs="Times New Roman" w:eastAsia="Times New Roman" w:hAnsi="Times New Roman"/>
          <w:sz w:val="24"/>
          <w:szCs w:val="24"/>
        </w:rPr>
        <w:t xml:space="preserve">Email and push notifications for status changes and invitations; interview scheduling with calendars.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Multi-college support with separate tenants and a shared recruiter directory.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Native mobile apps with on-device video recording on Android over HTTPS.</w:t>
      </w:r>
    </w:p>
    <w:p>
      <w:pPr>
        <w:pStyle w:val="Heading1"/>
        <w:pageBreakBefore/>
        <w:spacing w:after="360" w:before="240"/>
        <w:jc w:val="center"/>
      </w:pPr>
      <w:r>
        <w:rPr>
          <w:rFonts w:ascii="Times New Roman" w:cs="Times New Roman" w:eastAsia="Times New Roman" w:hAnsi="Times New Roman"/>
          <w:b/>
          <w:bCs/>
          <w:sz w:val="32"/>
          <w:szCs w:val="32"/>
        </w:rPr>
        <w:t xml:space="preserve">REFERENCES</w:t>
      </w:r>
    </w:p>
    <w:p>
      <w:pPr>
        <w:tabs>
          <w:tab w:val="left" w:pos="600"/>
        </w:tabs>
        <w:spacing w:after="120" w:line="300"/>
        <w:ind w:left="600" w:hanging="600"/>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C. de Ruijt and S. Bhulai, “Job recommender systems: A review,” arXiv:2111.13576, 2021.</w:t>
      </w:r>
    </w:p>
    <w:p>
      <w:pPr>
        <w:tabs>
          <w:tab w:val="left" w:pos="600"/>
        </w:tabs>
        <w:spacing w:after="120" w:line="300"/>
        <w:ind w:left="600" w:hanging="600"/>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C. Zhu, H. Zhu, H. Xiong, C. Ma, F. Xie, P. Ding, and P. Li, “Person-job fit: Adapting the right talent for the right job with joint representation learning,” </w:t>
      </w:r>
      <w:r>
        <w:rPr>
          <w:rFonts w:ascii="Times New Roman" w:cs="Times New Roman" w:eastAsia="Times New Roman" w:hAnsi="Times New Roman"/>
          <w:i/>
          <w:iCs/>
          <w:sz w:val="22"/>
          <w:szCs w:val="22"/>
        </w:rPr>
        <w:t xml:space="preserve">ACM Trans. Manage. Inf. Syst.</w:t>
      </w:r>
      <w:r>
        <w:rPr>
          <w:rFonts w:ascii="Times New Roman" w:cs="Times New Roman" w:eastAsia="Times New Roman" w:hAnsi="Times New Roman"/>
          <w:sz w:val="22"/>
          <w:szCs w:val="22"/>
        </w:rPr>
        <w:t xml:space="preserve">, vol. 9, no. 3, pp. 1–17, 2018.</w:t>
      </w:r>
    </w:p>
    <w:p>
      <w:pPr>
        <w:tabs>
          <w:tab w:val="left" w:pos="600"/>
        </w:tabs>
        <w:spacing w:after="120" w:line="300"/>
        <w:ind w:left="600" w:hanging="600"/>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S. Alfana, S. K. R. Jammalamadaka, V. C. Prakash, and B. T. Reddy, “Cognitive and academic-based probability models for predicting campus placements,” </w:t>
      </w:r>
      <w:r>
        <w:rPr>
          <w:rFonts w:ascii="Times New Roman" w:cs="Times New Roman" w:eastAsia="Times New Roman" w:hAnsi="Times New Roman"/>
          <w:i/>
          <w:iCs/>
          <w:sz w:val="22"/>
          <w:szCs w:val="22"/>
        </w:rPr>
        <w:t xml:space="preserve">IAES Int. J. Artif. Intell.</w:t>
      </w:r>
      <w:r>
        <w:rPr>
          <w:rFonts w:ascii="Times New Roman" w:cs="Times New Roman" w:eastAsia="Times New Roman" w:hAnsi="Times New Roman"/>
          <w:sz w:val="22"/>
          <w:szCs w:val="22"/>
        </w:rPr>
        <w:t xml:space="preserve">, vol. 11, no. 4, pp. 1239–1251, Dec. 2022, doi: 10.11591/ijai.v11.i4.pp1239-1251.</w:t>
      </w:r>
    </w:p>
    <w:p>
      <w:pPr>
        <w:tabs>
          <w:tab w:val="left" w:pos="600"/>
        </w:tabs>
        <w:spacing w:after="120" w:line="300"/>
        <w:ind w:left="600" w:hanging="600"/>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Y. Zhang and X. Chen, “Explainable recommendation: A survey and new perspectives,” </w:t>
      </w:r>
      <w:r>
        <w:rPr>
          <w:rFonts w:ascii="Times New Roman" w:cs="Times New Roman" w:eastAsia="Times New Roman" w:hAnsi="Times New Roman"/>
          <w:i/>
          <w:iCs/>
          <w:sz w:val="22"/>
          <w:szCs w:val="22"/>
        </w:rPr>
        <w:t xml:space="preserve">Found. Trends Inf. Retr.</w:t>
      </w:r>
      <w:r>
        <w:rPr>
          <w:rFonts w:ascii="Times New Roman" w:cs="Times New Roman" w:eastAsia="Times New Roman" w:hAnsi="Times New Roman"/>
          <w:sz w:val="22"/>
          <w:szCs w:val="22"/>
        </w:rPr>
        <w:t xml:space="preserve">, vol. 14, no. 1, pp. 1–101, 2020, doi: 10.1561/1500000066.</w:t>
      </w:r>
    </w:p>
    <w:p>
      <w:pPr>
        <w:tabs>
          <w:tab w:val="left" w:pos="600"/>
        </w:tabs>
        <w:spacing w:after="120" w:line="300"/>
        <w:ind w:left="600" w:hanging="600"/>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G. L. Nemhauser, L. A. Wolsey, and M. L. Fisher, “An analysis of approximations for maximizing submodular set functions—I,” </w:t>
      </w:r>
      <w:r>
        <w:rPr>
          <w:rFonts w:ascii="Times New Roman" w:cs="Times New Roman" w:eastAsia="Times New Roman" w:hAnsi="Times New Roman"/>
          <w:i/>
          <w:iCs/>
          <w:sz w:val="22"/>
          <w:szCs w:val="22"/>
        </w:rPr>
        <w:t xml:space="preserve">Math. Program.</w:t>
      </w:r>
      <w:r>
        <w:rPr>
          <w:rFonts w:ascii="Times New Roman" w:cs="Times New Roman" w:eastAsia="Times New Roman" w:hAnsi="Times New Roman"/>
          <w:sz w:val="22"/>
          <w:szCs w:val="22"/>
        </w:rPr>
        <w:t xml:space="preserve">, vol. 14, pp. 265–294, 1978.</w:t>
      </w:r>
    </w:p>
    <w:p>
      <w:pPr>
        <w:tabs>
          <w:tab w:val="left" w:pos="600"/>
        </w:tabs>
        <w:spacing w:after="120" w:line="300"/>
        <w:ind w:left="600" w:hanging="600"/>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U. Feige, “A threshold of ln n for approximating set cover,” </w:t>
      </w:r>
      <w:r>
        <w:rPr>
          <w:rFonts w:ascii="Times New Roman" w:cs="Times New Roman" w:eastAsia="Times New Roman" w:hAnsi="Times New Roman"/>
          <w:i/>
          <w:iCs/>
          <w:sz w:val="22"/>
          <w:szCs w:val="22"/>
        </w:rPr>
        <w:t xml:space="preserve">J. ACM</w:t>
      </w:r>
      <w:r>
        <w:rPr>
          <w:rFonts w:ascii="Times New Roman" w:cs="Times New Roman" w:eastAsia="Times New Roman" w:hAnsi="Times New Roman"/>
          <w:sz w:val="22"/>
          <w:szCs w:val="22"/>
        </w:rPr>
        <w:t xml:space="preserve">, vol. 45, no. 4, pp. 634–652, 1998.</w:t>
      </w:r>
    </w:p>
    <w:p>
      <w:pPr>
        <w:tabs>
          <w:tab w:val="left" w:pos="600"/>
        </w:tabs>
        <w:spacing w:after="120" w:line="300"/>
        <w:ind w:left="600" w:hanging="600"/>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A. Krause and D. Golovin, “Submodular function maximization,” in </w:t>
      </w:r>
      <w:r>
        <w:rPr>
          <w:rFonts w:ascii="Times New Roman" w:cs="Times New Roman" w:eastAsia="Times New Roman" w:hAnsi="Times New Roman"/>
          <w:i/>
          <w:iCs/>
          <w:sz w:val="22"/>
          <w:szCs w:val="22"/>
        </w:rPr>
        <w:t xml:space="preserve">Tractability: Practical Approaches to Hard Problems</w:t>
      </w:r>
      <w:r>
        <w:rPr>
          <w:rFonts w:ascii="Times New Roman" w:cs="Times New Roman" w:eastAsia="Times New Roman" w:hAnsi="Times New Roman"/>
          <w:sz w:val="22"/>
          <w:szCs w:val="22"/>
        </w:rPr>
        <w:t xml:space="preserve">, L. Bordeaux, Y. Hamadi, and P. Kohli, Eds. Cambridge, U.K.: Cambridge Univ. Press, 2014, pp. 71–104.</w:t>
      </w:r>
    </w:p>
    <w:p>
      <w:pPr>
        <w:tabs>
          <w:tab w:val="left" w:pos="600"/>
        </w:tabs>
        <w:spacing w:after="120" w:line="300"/>
        <w:ind w:left="600" w:hanging="600"/>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T. Schick, J. Dwivedi-Yu, R. Dessì, R. Raileanu, M. Lomeli, E. Hambro, L. Zettlemoyer, N. Cancedda, and T. Scialom, “Toolformer: Language models can teach themselves to use tools,” in </w:t>
      </w:r>
      <w:r>
        <w:rPr>
          <w:rFonts w:ascii="Times New Roman" w:cs="Times New Roman" w:eastAsia="Times New Roman" w:hAnsi="Times New Roman"/>
          <w:i/>
          <w:iCs/>
          <w:sz w:val="22"/>
          <w:szCs w:val="22"/>
        </w:rPr>
        <w:t xml:space="preserve">Proc. NeurIPS</w:t>
      </w:r>
      <w:r>
        <w:rPr>
          <w:rFonts w:ascii="Times New Roman" w:cs="Times New Roman" w:eastAsia="Times New Roman" w:hAnsi="Times New Roman"/>
          <w:sz w:val="22"/>
          <w:szCs w:val="22"/>
        </w:rPr>
        <w:t xml:space="preserve">, 2023.</w:t>
      </w:r>
    </w:p>
    <w:p>
      <w:pPr>
        <w:tabs>
          <w:tab w:val="left" w:pos="600"/>
        </w:tabs>
        <w:spacing w:after="120" w:line="300"/>
        <w:ind w:left="600" w:hanging="600"/>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S. Yao, J. Zhao, D. Yu, N. Du, I. Shafran, K. Narasimhan, and Y. Cao, “ReAct: Synergizing reasoning and acting in language models,” in </w:t>
      </w:r>
      <w:r>
        <w:rPr>
          <w:rFonts w:ascii="Times New Roman" w:cs="Times New Roman" w:eastAsia="Times New Roman" w:hAnsi="Times New Roman"/>
          <w:i/>
          <w:iCs/>
          <w:sz w:val="22"/>
          <w:szCs w:val="22"/>
        </w:rPr>
        <w:t xml:space="preserve">Proc. ICLR</w:t>
      </w:r>
      <w:r>
        <w:rPr>
          <w:rFonts w:ascii="Times New Roman" w:cs="Times New Roman" w:eastAsia="Times New Roman" w:hAnsi="Times New Roman"/>
          <w:sz w:val="22"/>
          <w:szCs w:val="22"/>
        </w:rPr>
        <w:t xml:space="preserve">, 2023.</w:t>
      </w:r>
    </w:p>
    <w:p>
      <w:pPr>
        <w:tabs>
          <w:tab w:val="left" w:pos="600"/>
        </w:tabs>
        <w:spacing w:after="120" w:line="300"/>
        <w:ind w:left="600" w:hanging="600"/>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Z. Ji, N. Lee, R. Frieske, T. Yu, D. Su, Y. Xu, E. Ishii, Y. Bang, A. Madotto, and P. Fung, “Survey of hallucination in natural language generation,” </w:t>
      </w:r>
      <w:r>
        <w:rPr>
          <w:rFonts w:ascii="Times New Roman" w:cs="Times New Roman" w:eastAsia="Times New Roman" w:hAnsi="Times New Roman"/>
          <w:i/>
          <w:iCs/>
          <w:sz w:val="22"/>
          <w:szCs w:val="22"/>
        </w:rPr>
        <w:t xml:space="preserve">ACM Comput. Surv.</w:t>
      </w:r>
      <w:r>
        <w:rPr>
          <w:rFonts w:ascii="Times New Roman" w:cs="Times New Roman" w:eastAsia="Times New Roman" w:hAnsi="Times New Roman"/>
          <w:sz w:val="22"/>
          <w:szCs w:val="22"/>
        </w:rPr>
        <w:t xml:space="preserve">, vol. 55, no. 12, pp. 1–38, 2023.</w:t>
      </w:r>
    </w:p>
    <w:p>
      <w:pPr>
        <w:tabs>
          <w:tab w:val="left" w:pos="600"/>
        </w:tabs>
        <w:spacing w:after="120" w:line="300"/>
        <w:ind w:left="600" w:hanging="600"/>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T. Gao, H. Yen, J. Yu, and D. Chen, “Enabling large language models to generate text with citations,” in </w:t>
      </w:r>
      <w:r>
        <w:rPr>
          <w:rFonts w:ascii="Times New Roman" w:cs="Times New Roman" w:eastAsia="Times New Roman" w:hAnsi="Times New Roman"/>
          <w:i/>
          <w:iCs/>
          <w:sz w:val="22"/>
          <w:szCs w:val="22"/>
        </w:rPr>
        <w:t xml:space="preserve">Proc. EMNLP</w:t>
      </w:r>
      <w:r>
        <w:rPr>
          <w:rFonts w:ascii="Times New Roman" w:cs="Times New Roman" w:eastAsia="Times New Roman" w:hAnsi="Times New Roman"/>
          <w:sz w:val="22"/>
          <w:szCs w:val="22"/>
        </w:rPr>
        <w:t xml:space="preserve">, 2023, pp. 6465–6488, doi: 10.18653/v1/2023.emnlp-main.398.</w:t>
      </w:r>
    </w:p>
    <w:p>
      <w:pPr>
        <w:tabs>
          <w:tab w:val="left" w:pos="600"/>
        </w:tabs>
        <w:spacing w:after="120" w:line="300"/>
        <w:ind w:left="600" w:hanging="600"/>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M. Raghavan, S. Barocas, J. Kleinberg, and K. Levy, “Mitigating bias in algorithmic hiring: Evaluating claims and practices,” in </w:t>
      </w:r>
      <w:r>
        <w:rPr>
          <w:rFonts w:ascii="Times New Roman" w:cs="Times New Roman" w:eastAsia="Times New Roman" w:hAnsi="Times New Roman"/>
          <w:i/>
          <w:iCs/>
          <w:sz w:val="22"/>
          <w:szCs w:val="22"/>
        </w:rPr>
        <w:t xml:space="preserve">Proc. Conf. Fairness, Accountability, and Transparency (FAT</w:t>
      </w:r>
      <w:r>
        <w:rPr>
          <w:rFonts w:ascii="Times New Roman" w:cs="Times New Roman" w:eastAsia="Times New Roman" w:hAnsi="Times New Roman"/>
          <w:sz w:val="22"/>
          <w:szCs w:val="22"/>
        </w:rPr>
        <w:t xml:space="preserve">)*, 2020, pp. 469–481.</w:t>
      </w:r>
    </w:p>
    <w:p>
      <w:pPr>
        <w:tabs>
          <w:tab w:val="left" w:pos="600"/>
        </w:tabs>
        <w:spacing w:after="120" w:line="300"/>
        <w:ind w:left="600" w:hanging="600"/>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M. Jones, J. Bradley, and N. Sakimura, “JSON Web Token (JWT),” IETF RFC 7519, May 2015.</w:t>
      </w:r>
    </w:p>
    <w:p>
      <w:pPr>
        <w:tabs>
          <w:tab w:val="left" w:pos="600"/>
        </w:tabs>
        <w:spacing w:after="120" w:line="300"/>
        <w:ind w:left="600" w:hanging="600"/>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N. Provos and D. Mazières, “A future-adaptable password scheme,” in </w:t>
      </w:r>
      <w:r>
        <w:rPr>
          <w:rFonts w:ascii="Times New Roman" w:cs="Times New Roman" w:eastAsia="Times New Roman" w:hAnsi="Times New Roman"/>
          <w:i/>
          <w:iCs/>
          <w:sz w:val="22"/>
          <w:szCs w:val="22"/>
        </w:rPr>
        <w:t xml:space="preserve">Proc. USENIX Annu. Tech. Conf., FREENIX Track</w:t>
      </w:r>
      <w:r>
        <w:rPr>
          <w:rFonts w:ascii="Times New Roman" w:cs="Times New Roman" w:eastAsia="Times New Roman" w:hAnsi="Times New Roman"/>
          <w:sz w:val="22"/>
          <w:szCs w:val="22"/>
        </w:rPr>
        <w:t xml:space="preserve">, 1999, pp. 81–91.</w:t>
      </w:r>
    </w:p>
    <w:p>
      <w:pPr>
        <w:tabs>
          <w:tab w:val="left" w:pos="600"/>
        </w:tabs>
        <w:spacing w:after="120" w:line="300"/>
        <w:ind w:left="600" w:hanging="600"/>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J. L. Fleiss, “Measuring nominal scale agreement among many raters,” </w:t>
      </w:r>
      <w:r>
        <w:rPr>
          <w:rFonts w:ascii="Times New Roman" w:cs="Times New Roman" w:eastAsia="Times New Roman" w:hAnsi="Times New Roman"/>
          <w:i/>
          <w:iCs/>
          <w:sz w:val="22"/>
          <w:szCs w:val="22"/>
        </w:rPr>
        <w:t xml:space="preserve">Psychol. Bull.</w:t>
      </w:r>
      <w:r>
        <w:rPr>
          <w:rFonts w:ascii="Times New Roman" w:cs="Times New Roman" w:eastAsia="Times New Roman" w:hAnsi="Times New Roman"/>
          <w:sz w:val="22"/>
          <w:szCs w:val="22"/>
        </w:rPr>
        <w:t xml:space="preserve">, vol. 76, no. 5, pp. 378–382, 1971.</w:t>
      </w:r>
    </w:p>
    <w:p>
      <w:pPr>
        <w:tabs>
          <w:tab w:val="left" w:pos="600"/>
        </w:tabs>
        <w:spacing w:after="120" w:line="300"/>
        <w:ind w:left="600" w:hanging="600"/>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Google, “Function calling with the Gemini API,” Google AI for Developers. [Online]. Available: https://ai.google.dev/gemini-api/docs/function-calling (accessed Oct. 4, 2026).</w:t>
      </w:r>
    </w:p>
    <w:p>
      <w:pPr>
        <w:tabs>
          <w:tab w:val="left" w:pos="600"/>
        </w:tabs>
        <w:spacing w:after="120" w:line="300"/>
        <w:ind w:left="600" w:hanging="600"/>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VMware Tanzu, “Spring Boot Reference Documentation,” version 3.3. [Online]. Available: https://docs.spring.io/spring-boot/</w:t>
      </w:r>
    </w:p>
    <w:p>
      <w:pPr>
        <w:tabs>
          <w:tab w:val="left" w:pos="600"/>
        </w:tabs>
        <w:spacing w:after="120" w:line="300"/>
        <w:ind w:left="600" w:hanging="600"/>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Meta Open Source, “React documentation.” [Online]. Available: https://react.dev/</w:t>
      </w:r>
    </w:p>
    <w:p>
      <w:pPr>
        <w:tabs>
          <w:tab w:val="left" w:pos="600"/>
        </w:tabs>
        <w:spacing w:after="120" w:line="300"/>
        <w:ind w:left="600" w:hanging="600"/>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Oracle, “MySQL 8.0 Reference Manual.” [Online]. Available: https://dev.mysql.com/doc/refman/8.0/en/</w:t>
      </w:r>
    </w:p>
    <w:p>
      <w:pPr>
        <w:tabs>
          <w:tab w:val="left" w:pos="600"/>
        </w:tabs>
        <w:spacing w:after="120" w:line="300"/>
        <w:ind w:left="600" w:hanging="600"/>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OWASP Foundation, “OWASP Top 10: The ten most critical web application security risks,” 2021. [Online]. Available: https://owasp.org/Top10/</w:t>
      </w:r>
    </w:p>
    <w:p>
      <w:pPr>
        <w:pStyle w:val="Heading1"/>
        <w:pageBreakBefore/>
        <w:spacing w:after="360" w:before="240"/>
        <w:jc w:val="center"/>
      </w:pPr>
      <w:r>
        <w:rPr>
          <w:rFonts w:ascii="Times New Roman" w:cs="Times New Roman" w:eastAsia="Times New Roman" w:hAnsi="Times New Roman"/>
          <w:b/>
          <w:bCs/>
          <w:sz w:val="32"/>
          <w:szCs w:val="32"/>
        </w:rPr>
        <w:t xml:space="preserve">APPENDIX A: INSTALLATION AND RUNNING</w:t>
      </w:r>
    </w:p>
    <w:p>
      <w:pPr>
        <w:spacing w:after="160" w:before="0" w:line="360"/>
        <w:jc w:val="both"/>
      </w:pPr>
      <w:r>
        <w:rPr>
          <w:rFonts w:ascii="Times New Roman" w:cs="Times New Roman" w:eastAsia="Times New Roman" w:hAnsi="Times New Roman"/>
          <w:b/>
          <w:bCs/>
          <w:sz w:val="24"/>
          <w:szCs w:val="24"/>
        </w:rPr>
        <w:t xml:space="preserve">Prerequisites on a Mac:</w:t>
      </w:r>
      <w:r>
        <w:rPr>
          <w:rFonts w:ascii="Times New Roman" w:cs="Times New Roman" w:eastAsia="Times New Roman" w:hAnsi="Times New Roman"/>
          <w:sz w:val="24"/>
          <w:szCs w:val="24"/>
        </w:rPr>
        <w:t xml:space="preserve"> install Homebrew, then run </w:t>
      </w:r>
      <w:r>
        <w:rPr>
          <w:rFonts w:ascii="Consolas" w:cs="Consolas" w:eastAsia="Consolas" w:hAnsi="Consolas"/>
          <w:sz w:val="21"/>
          <w:szCs w:val="21"/>
        </w:rPr>
        <w:t xml:space="preserve">brew install openjdk@17 maven node mysql</w:t>
      </w:r>
      <w:r>
        <w:rPr>
          <w:rFonts w:ascii="Times New Roman" w:cs="Times New Roman" w:eastAsia="Times New Roman" w:hAnsi="Times New Roman"/>
          <w:sz w:val="24"/>
          <w:szCs w:val="24"/>
        </w:rPr>
        <w:t xml:space="preserve">, link Java with </w:t>
      </w:r>
      <w:r>
        <w:rPr>
          <w:rFonts w:ascii="Consolas" w:cs="Consolas" w:eastAsia="Consolas" w:hAnsi="Consolas"/>
          <w:sz w:val="21"/>
          <w:szCs w:val="21"/>
        </w:rPr>
        <w:t xml:space="preserve">sudo ln -sfn $(brew --prefix)/opt/openjdk@17/libexec/openjdk.jdk /Library/Java/JavaVirtualMachines/openjdk-17.jdk</w:t>
      </w:r>
      <w:r>
        <w:rPr>
          <w:rFonts w:ascii="Times New Roman" w:cs="Times New Roman" w:eastAsia="Times New Roman" w:hAnsi="Times New Roman"/>
          <w:sz w:val="24"/>
          <w:szCs w:val="24"/>
        </w:rPr>
        <w:t xml:space="preserve">, and start the database with </w:t>
      </w:r>
      <w:r>
        <w:rPr>
          <w:rFonts w:ascii="Consolas" w:cs="Consolas" w:eastAsia="Consolas" w:hAnsi="Consolas"/>
          <w:sz w:val="21"/>
          <w:szCs w:val="21"/>
        </w:rPr>
        <w:t xml:space="preserve">brew services start mysql</w:t>
      </w:r>
      <w:r>
        <w:rPr>
          <w:rFonts w:ascii="Times New Roman" w:cs="Times New Roman" w:eastAsia="Times New Roman" w:hAnsi="Times New Roman"/>
          <w:sz w:val="24"/>
          <w:szCs w:val="24"/>
        </w:rPr>
        <w:t xml:space="preserve">.</w:t>
      </w:r>
    </w:p>
    <w:p>
      <w:pPr>
        <w:keepNext/>
        <w:spacing w:after="160" w:before="0" w:line="360"/>
        <w:jc w:val="both"/>
      </w:pPr>
      <w:r>
        <w:rPr>
          <w:rFonts w:ascii="Times New Roman" w:cs="Times New Roman" w:eastAsia="Times New Roman" w:hAnsi="Times New Roman"/>
          <w:b/>
          <w:bCs/>
          <w:sz w:val="24"/>
          <w:szCs w:val="24"/>
        </w:rPr>
        <w:t xml:space="preserve">Start everything with one command:</w:t>
      </w:r>
    </w:p>
    <w:p>
      <w:pPr>
        <w:keepNext/>
        <w:keepLines/>
        <w:shd w:fill="F2F4F7" w:color="auto" w:val="clear"/>
        <w:spacing w:after="0" w:line="240"/>
        <w:ind w:left="200" w:right="200"/>
      </w:pPr>
      <w:r>
        <w:rPr>
          <w:rFonts w:ascii="Consolas" w:cs="Consolas" w:eastAsia="Consolas" w:hAnsi="Consolas"/>
          <w:sz w:val="17"/>
          <w:szCs w:val="17"/>
        </w:rPr>
        <w:t xml:space="preserve">cd careersphere</w:t>
      </w:r>
    </w:p>
    <w:p>
      <w:pPr>
        <w:keepNext/>
        <w:keepLines/>
        <w:shd w:fill="F2F4F7" w:color="auto" w:val="clear"/>
        <w:spacing w:after="0" w:line="240"/>
        <w:ind w:left="200" w:right="200"/>
      </w:pPr>
      <w:r>
        <w:rPr>
          <w:rFonts w:ascii="Consolas" w:cs="Consolas" w:eastAsia="Consolas" w:hAnsi="Consolas"/>
          <w:sz w:val="17"/>
          <w:szCs w:val="17"/>
        </w:rPr>
        <w:t xml:space="preserve">./run.sh            # starts MySQL, the backend (port 8080) and the web app (port 5173)</w:t>
      </w:r>
    </w:p>
    <w:p>
      <w:pPr>
        <w:keepNext w:val="false"/>
        <w:keepLines/>
        <w:shd w:fill="F2F4F7" w:color="auto" w:val="clear"/>
        <w:spacing w:after="0" w:line="240"/>
        <w:ind w:left="200" w:right="200"/>
      </w:pPr>
      <w:r>
        <w:rPr>
          <w:rFonts w:ascii="Consolas" w:cs="Consolas" w:eastAsia="Consolas" w:hAnsi="Consolas"/>
          <w:sz w:val="17"/>
          <w:szCs w:val="17"/>
        </w:rPr>
        <w:t xml:space="preserve">./stop.sh           # stops them</w:t>
      </w:r>
    </w:p>
    <w:p>
      <w:pPr>
        <w:spacing w:after="200"/>
      </w:pPr>
    </w:p>
    <w:p>
      <w:pPr>
        <w:keepNext/>
        <w:spacing w:after="160" w:before="0" w:line="360"/>
        <w:jc w:val="both"/>
      </w:pPr>
      <w:r>
        <w:rPr>
          <w:rFonts w:ascii="Times New Roman" w:cs="Times New Roman" w:eastAsia="Times New Roman" w:hAnsi="Times New Roman"/>
          <w:b/>
          <w:bCs/>
          <w:sz w:val="24"/>
          <w:szCs w:val="24"/>
        </w:rPr>
        <w:t xml:space="preserve">Or start the parts by hand:</w:t>
      </w:r>
    </w:p>
    <w:p>
      <w:pPr>
        <w:keepNext/>
        <w:keepLines/>
        <w:shd w:fill="F2F4F7" w:color="auto" w:val="clear"/>
        <w:spacing w:after="0" w:line="240"/>
        <w:ind w:left="200" w:right="200"/>
      </w:pPr>
      <w:r>
        <w:rPr>
          <w:rFonts w:ascii="Consolas" w:cs="Consolas" w:eastAsia="Consolas" w:hAnsi="Consolas"/>
          <w:sz w:val="17"/>
          <w:szCs w:val="17"/>
        </w:rPr>
        <w:t xml:space="preserve">cd backend  &amp;&amp; mvn spring-boot:run      # API on http://localhost:8080</w:t>
      </w:r>
    </w:p>
    <w:p>
      <w:pPr>
        <w:keepNext w:val="false"/>
        <w:keepLines/>
        <w:shd w:fill="F2F4F7" w:color="auto" w:val="clear"/>
        <w:spacing w:after="0" w:line="240"/>
        <w:ind w:left="200" w:right="200"/>
      </w:pPr>
      <w:r>
        <w:rPr>
          <w:rFonts w:ascii="Consolas" w:cs="Consolas" w:eastAsia="Consolas" w:hAnsi="Consolas"/>
          <w:sz w:val="17"/>
          <w:szCs w:val="17"/>
        </w:rPr>
        <w:t xml:space="preserve">cd frontend &amp;&amp; npm install &amp;&amp; npm run dev  # web app on http://localhost:5173</w:t>
      </w:r>
    </w:p>
    <w:p>
      <w:pPr>
        <w:spacing w:after="200"/>
      </w:pPr>
    </w:p>
    <w:p>
      <w:pPr>
        <w:spacing w:after="160" w:before="0" w:line="360"/>
        <w:jc w:val="both"/>
      </w:pPr>
      <w:r>
        <w:rPr>
          <w:rFonts w:ascii="Times New Roman" w:cs="Times New Roman" w:eastAsia="Times New Roman" w:hAnsi="Times New Roman"/>
          <w:b/>
          <w:bCs/>
          <w:sz w:val="24"/>
          <w:szCs w:val="24"/>
        </w:rPr>
        <w:t xml:space="preserve">Optional AI key.</w:t>
      </w:r>
      <w:r>
        <w:rPr>
          <w:rFonts w:ascii="Times New Roman" w:cs="Times New Roman" w:eastAsia="Times New Roman" w:hAnsi="Times New Roman"/>
          <w:sz w:val="24"/>
          <w:szCs w:val="24"/>
        </w:rPr>
        <w:t xml:space="preserve"> Put </w:t>
      </w:r>
      <w:r>
        <w:rPr>
          <w:rFonts w:ascii="Consolas" w:cs="Consolas" w:eastAsia="Consolas" w:hAnsi="Consolas"/>
          <w:sz w:val="21"/>
          <w:szCs w:val="21"/>
        </w:rPr>
        <w:t xml:space="preserve">export GEMINI_API_KEY=...</w:t>
      </w:r>
      <w:r>
        <w:rPr>
          <w:rFonts w:ascii="Times New Roman" w:cs="Times New Roman" w:eastAsia="Times New Roman" w:hAnsi="Times New Roman"/>
          <w:sz w:val="24"/>
          <w:szCs w:val="24"/>
        </w:rPr>
        <w:t xml:space="preserve"> in </w:t>
      </w:r>
      <w:r>
        <w:rPr>
          <w:rFonts w:ascii="Consolas" w:cs="Consolas" w:eastAsia="Consolas" w:hAnsi="Consolas"/>
          <w:sz w:val="21"/>
          <w:szCs w:val="21"/>
        </w:rPr>
        <w:t xml:space="preserve">~/.zshrc</w:t>
      </w:r>
      <w:r>
        <w:rPr>
          <w:rFonts w:ascii="Times New Roman" w:cs="Times New Roman" w:eastAsia="Times New Roman" w:hAnsi="Times New Roman"/>
          <w:sz w:val="24"/>
          <w:szCs w:val="24"/>
        </w:rPr>
        <w:t xml:space="preserve"> (never in the project files). Without it, the Copilot and the résumé finder run in offline mode.</w:t>
      </w:r>
    </w:p>
    <w:p>
      <w:pPr>
        <w:spacing w:after="160" w:before="0" w:line="360"/>
        <w:jc w:val="both"/>
      </w:pPr>
      <w:r>
        <w:rPr>
          <w:rFonts w:ascii="Times New Roman" w:cs="Times New Roman" w:eastAsia="Times New Roman" w:hAnsi="Times New Roman"/>
          <w:b/>
          <w:bCs/>
          <w:sz w:val="24"/>
          <w:szCs w:val="24"/>
        </w:rPr>
        <w:t xml:space="preserve">Xcode:</w:t>
      </w:r>
      <w:r>
        <w:rPr>
          <w:rFonts w:ascii="Times New Roman" w:cs="Times New Roman" w:eastAsia="Times New Roman" w:hAnsi="Times New Roman"/>
          <w:sz w:val="24"/>
          <w:szCs w:val="24"/>
        </w:rPr>
        <w:t xml:space="preserve"> open </w:t>
      </w:r>
      <w:r>
        <w:rPr>
          <w:rFonts w:ascii="Consolas" w:cs="Consolas" w:eastAsia="Consolas" w:hAnsi="Consolas"/>
          <w:sz w:val="21"/>
          <w:szCs w:val="21"/>
        </w:rPr>
        <w:t xml:space="preserve">CareerSphere.xcodeproj</w:t>
      </w:r>
      <w:r>
        <w:rPr>
          <w:rFonts w:ascii="Times New Roman" w:cs="Times New Roman" w:eastAsia="Times New Roman" w:hAnsi="Times New Roman"/>
          <w:sz w:val="24"/>
          <w:szCs w:val="24"/>
        </w:rPr>
        <w:t xml:space="preserve"> in the project folder, choose the My Mac or an iPhone simulator target and press Run. </w:t>
      </w:r>
      <w:r>
        <w:rPr>
          <w:rFonts w:ascii="Times New Roman" w:cs="Times New Roman" w:eastAsia="Times New Roman" w:hAnsi="Times New Roman"/>
          <w:b/>
          <w:bCs/>
          <w:sz w:val="24"/>
          <w:szCs w:val="24"/>
        </w:rPr>
        <w:t xml:space="preserve">VS Code:</w:t>
      </w:r>
      <w:r>
        <w:rPr>
          <w:rFonts w:ascii="Times New Roman" w:cs="Times New Roman" w:eastAsia="Times New Roman" w:hAnsi="Times New Roman"/>
          <w:sz w:val="24"/>
          <w:szCs w:val="24"/>
        </w:rPr>
        <w:t xml:space="preserve"> open the folder, run the task “CareerSphere: start everything”, or use the Run and Debug panel. </w:t>
      </w:r>
      <w:r>
        <w:rPr>
          <w:rFonts w:ascii="Times New Roman" w:cs="Times New Roman" w:eastAsia="Times New Roman" w:hAnsi="Times New Roman"/>
          <w:b/>
          <w:bCs/>
          <w:sz w:val="24"/>
          <w:szCs w:val="24"/>
        </w:rPr>
        <w:t xml:space="preserve">Android Studio:</w:t>
      </w:r>
      <w:r>
        <w:rPr>
          <w:rFonts w:ascii="Times New Roman" w:cs="Times New Roman" w:eastAsia="Times New Roman" w:hAnsi="Times New Roman"/>
          <w:sz w:val="24"/>
          <w:szCs w:val="24"/>
        </w:rPr>
        <w:t xml:space="preserve"> open the </w:t>
      </w:r>
      <w:r>
        <w:rPr>
          <w:rFonts w:ascii="Consolas" w:cs="Consolas" w:eastAsia="Consolas" w:hAnsi="Consolas"/>
          <w:sz w:val="21"/>
          <w:szCs w:val="21"/>
        </w:rPr>
        <w:t xml:space="preserve">android</w:t>
      </w:r>
      <w:r>
        <w:rPr>
          <w:rFonts w:ascii="Times New Roman" w:cs="Times New Roman" w:eastAsia="Times New Roman" w:hAnsi="Times New Roman"/>
          <w:sz w:val="24"/>
          <w:szCs w:val="24"/>
        </w:rPr>
        <w:t xml:space="preserve"> folder, start an emulator and press Run; the app connects to </w:t>
      </w:r>
      <w:r>
        <w:rPr>
          <w:rFonts w:ascii="Consolas" w:cs="Consolas" w:eastAsia="Consolas" w:hAnsi="Consolas"/>
          <w:sz w:val="21"/>
          <w:szCs w:val="21"/>
        </w:rPr>
        <w:t xml:space="preserve">10.0.2.2:5173</w:t>
      </w:r>
      <w:r>
        <w:rPr>
          <w:rFonts w:ascii="Times New Roman" w:cs="Times New Roman" w:eastAsia="Times New Roman" w:hAnsi="Times New Roman"/>
          <w:sz w:val="24"/>
          <w:szCs w:val="24"/>
        </w:rPr>
        <w:t xml:space="preserve"> by default, which can be changed in its settings.</w:t>
      </w:r>
    </w:p>
    <w:p>
      <w:pPr>
        <w:keepNext/>
        <w:spacing w:after="160" w:before="0" w:line="360"/>
        <w:jc w:val="both"/>
      </w:pPr>
      <w:r>
        <w:rPr>
          <w:rFonts w:ascii="Times New Roman" w:cs="Times New Roman" w:eastAsia="Times New Roman" w:hAnsi="Times New Roman"/>
          <w:b/>
          <w:bCs/>
          <w:sz w:val="24"/>
          <w:szCs w:val="24"/>
        </w:rPr>
        <w:t xml:space="preserve">Docker and online:</w:t>
      </w:r>
    </w:p>
    <w:p>
      <w:pPr>
        <w:keepNext/>
        <w:keepLines/>
        <w:shd w:fill="F2F4F7" w:color="auto" w:val="clear"/>
        <w:spacing w:after="0" w:line="240"/>
        <w:ind w:left="200" w:right="200"/>
      </w:pPr>
      <w:r>
        <w:rPr>
          <w:rFonts w:ascii="Consolas" w:cs="Consolas" w:eastAsia="Consolas" w:hAnsi="Consolas"/>
          <w:sz w:val="17"/>
          <w:szCs w:val="17"/>
        </w:rPr>
        <w:t xml:space="preserve">docker compose up --build     # app and MySQL on http://localhost:8080</w:t>
      </w:r>
    </w:p>
    <w:p>
      <w:pPr>
        <w:keepNext/>
        <w:keepLines/>
        <w:shd w:fill="F2F4F7" w:color="auto" w:val="clear"/>
        <w:spacing w:after="0" w:line="240"/>
        <w:ind w:left="200" w:right="200"/>
      </w:pPr>
      <w:r>
        <w:rPr>
          <w:rFonts w:ascii="Consolas" w:cs="Consolas" w:eastAsia="Consolas" w:hAnsi="Consolas"/>
          <w:sz w:val="17"/>
          <w:szCs w:val="17"/>
        </w:rPr>
        <w:t xml:space="preserve"># Railway: create a project from the GitHub repository, add a MySQL database,</w:t>
      </w:r>
    </w:p>
    <w:p>
      <w:pPr>
        <w:keepNext w:val="false"/>
        <w:keepLines/>
        <w:shd w:fill="F2F4F7" w:color="auto" w:val="clear"/>
        <w:spacing w:after="0" w:line="240"/>
        <w:ind w:left="200" w:right="200"/>
      </w:pPr>
      <w:r>
        <w:rPr>
          <w:rFonts w:ascii="Consolas" w:cs="Consolas" w:eastAsia="Consolas" w:hAnsi="Consolas"/>
          <w:sz w:val="17"/>
          <w:szCs w:val="17"/>
        </w:rPr>
        <w:t xml:space="preserve"># set DB_URL, DB_USERNAME, DB_PASSWORD, JWT_SECRET (and optionally GEMINI_API_KEY)</w:t>
      </w:r>
    </w:p>
    <w:p>
      <w:pPr>
        <w:spacing w:after="200"/>
      </w:pPr>
    </w:p>
    <w:p>
      <w:pPr>
        <w:spacing w:after="160" w:before="0" w:line="360"/>
        <w:jc w:val="both"/>
      </w:pPr>
      <w:r>
        <w:rPr>
          <w:rFonts w:ascii="Times New Roman" w:cs="Times New Roman" w:eastAsia="Times New Roman" w:hAnsi="Times New Roman"/>
          <w:b/>
          <w:bCs/>
          <w:sz w:val="24"/>
          <w:szCs w:val="24"/>
        </w:rPr>
        <w:t xml:space="preserve">Resetting the demo data:</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mysql -u root -e "DROP DATABASE careersphere"</w:t>
      </w:r>
      <w:r>
        <w:rPr>
          <w:rFonts w:ascii="Times New Roman" w:cs="Times New Roman" w:eastAsia="Times New Roman" w:hAnsi="Times New Roman"/>
          <w:sz w:val="24"/>
          <w:szCs w:val="24"/>
        </w:rPr>
        <w:t xml:space="preserve"> and start again; the seeder recreates the demo batch on an empty database.</w:t>
      </w:r>
    </w:p>
    <w:p>
      <w:pPr>
        <w:spacing w:after="160" w:before="0" w:line="360"/>
        <w:jc w:val="both"/>
      </w:pPr>
      <w:r>
        <w:rPr>
          <w:rFonts w:ascii="Times New Roman" w:cs="Times New Roman" w:eastAsia="Times New Roman" w:hAnsi="Times New Roman"/>
          <w:b/>
          <w:bCs/>
          <w:sz w:val="24"/>
          <w:szCs w:val="24"/>
        </w:rPr>
        <w:t xml:space="preserve">Running the tests: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cd backend &amp;&amp; mvn test</w:t>
      </w:r>
      <w:r>
        <w:rPr>
          <w:rFonts w:ascii="Times New Roman" w:cs="Times New Roman" w:eastAsia="Times New Roman" w:hAnsi="Times New Roman"/>
          <w:sz w:val="24"/>
          <w:szCs w:val="24"/>
        </w:rPr>
        <w:t xml:space="preserve">.</w:t>
      </w:r>
    </w:p>
    <w:p>
      <w:pPr>
        <w:pStyle w:val="Heading1"/>
        <w:pageBreakBefore/>
        <w:spacing w:after="360" w:before="240"/>
        <w:jc w:val="center"/>
      </w:pPr>
      <w:r>
        <w:rPr>
          <w:rFonts w:ascii="Times New Roman" w:cs="Times New Roman" w:eastAsia="Times New Roman" w:hAnsi="Times New Roman"/>
          <w:b/>
          <w:bCs/>
          <w:sz w:val="32"/>
          <w:szCs w:val="32"/>
        </w:rPr>
        <w:t xml:space="preserve">APPENDIX B: DEMO ACCOUNTS AND DEMO SCRIPT</w:t>
      </w:r>
    </w:p>
    <w:p>
      <w:pPr>
        <w:keepNext/>
        <w:spacing w:after="100" w:before="200" w:line="276"/>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sz w:val="22"/>
          <w:szCs w:val="22"/>
        </w:rPr>
        <w:t xml:space="preserve">Demo accounts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2500"/>
      </w:tblGrid>
      <w:tr>
        <w:trPr>
          <w:cantSplit/>
          <w:tblHeader/>
        </w:trPr>
        <w:tc>
          <w:tcPr>
            <w:tcW w:type="dxa" w:w="2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Role</w:t>
            </w:r>
          </w:p>
        </w:tc>
        <w:tc>
          <w:tcPr>
            <w:tcW w:type="dxa" w:w="38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Email</w:t>
            </w:r>
          </w:p>
        </w:tc>
        <w:tc>
          <w:tcPr>
            <w:tcW w:type="dxa" w:w="25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1"/>
                <w:szCs w:val="21"/>
              </w:rPr>
              <w:t xml:space="preserve">Password</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student@careersphere.ai</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student123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recruiter@careersphere.ai</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recruiter123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Placement cell</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admin@careersphere.ai</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1"/>
                <w:szCs w:val="21"/>
              </w:rPr>
              <w:t xml:space="preserve">admin123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Other students</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e.g. ananya@student.demo</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1"/>
                <w:szCs w:val="21"/>
              </w:rPr>
              <w:t xml:space="preserve">student123</w:t>
            </w:r>
          </w:p>
        </w:tc>
      </w:tr>
    </w:tbl>
    <w:p>
      <w:pPr>
        <w:spacing w:after="200"/>
      </w:pPr>
    </w:p>
    <w:p>
      <w:pPr>
        <w:spacing w:after="160" w:before="0" w:line="360"/>
        <w:jc w:val="both"/>
      </w:pPr>
      <w:r>
        <w:rPr>
          <w:rFonts w:ascii="Times New Roman" w:cs="Times New Roman" w:eastAsia="Times New Roman" w:hAnsi="Times New Roman"/>
          <w:b/>
          <w:bCs/>
          <w:sz w:val="24"/>
          <w:szCs w:val="24"/>
        </w:rPr>
        <w:t xml:space="preserve">A ten-minute demonstration:</w:t>
      </w:r>
    </w:p>
    <w:p>
      <w:pPr>
        <w:pStyle w:val="ListParagraph"/>
        <w:numPr>
          <w:ilvl w:val="0"/>
          <w:numId w:val="4"/>
        </w:numPr>
        <w:spacing w:after="80" w:line="360"/>
        <w:jc w:val="both"/>
      </w:pPr>
      <w:r>
        <w:rPr>
          <w:rFonts w:ascii="Times New Roman" w:cs="Times New Roman" w:eastAsia="Times New Roman" w:hAnsi="Times New Roman"/>
          <w:sz w:val="24"/>
          <w:szCs w:val="24"/>
        </w:rPr>
        <w:t xml:space="preserve">Log in as the student. The Career Map shows 3 of 12 jobs within reach. Toggle the Spring Boot lever and watch four jobs move inside the ring.</w:t>
      </w:r>
    </w:p>
    <w:p>
      <w:pPr>
        <w:pStyle w:val="ListParagraph"/>
        <w:numPr>
          <w:ilvl w:val="0"/>
          <w:numId w:val="4"/>
        </w:numPr>
        <w:spacing w:after="80" w:line="360"/>
        <w:jc w:val="both"/>
      </w:pPr>
      <w:r>
        <w:rPr>
          <w:rFonts w:ascii="Times New Roman" w:cs="Times New Roman" w:eastAsia="Times New Roman" w:hAnsi="Times New Roman"/>
          <w:sz w:val="24"/>
          <w:szCs w:val="24"/>
        </w:rPr>
        <w:t xml:space="preserve">Open Opportunity Math: Spring Boot is first with +4 jobs. Open Skill Roadmap: three steps give +6 jobs.</w:t>
      </w:r>
    </w:p>
    <w:p>
      <w:pPr>
        <w:pStyle w:val="ListParagraph"/>
        <w:numPr>
          <w:ilvl w:val="0"/>
          <w:numId w:val="4"/>
        </w:numPr>
        <w:spacing w:after="80" w:line="360"/>
        <w:jc w:val="both"/>
      </w:pPr>
      <w:r>
        <w:rPr>
          <w:rFonts w:ascii="Times New Roman" w:cs="Times New Roman" w:eastAsia="Times New Roman" w:hAnsi="Times New Roman"/>
          <w:sz w:val="24"/>
          <w:szCs w:val="24"/>
        </w:rPr>
        <w:t xml:space="preserve">Open Placement profile, upload the sample résumé, accept the six suggested skills, and give consent: jobs within reach rise from 3 to 8.</w:t>
      </w:r>
    </w:p>
    <w:p>
      <w:pPr>
        <w:pStyle w:val="ListParagraph"/>
        <w:numPr>
          <w:ilvl w:val="0"/>
          <w:numId w:val="4"/>
        </w:numPr>
        <w:spacing w:after="80" w:line="360"/>
        <w:jc w:val="both"/>
      </w:pPr>
      <w:r>
        <w:rPr>
          <w:rFonts w:ascii="Times New Roman" w:cs="Times New Roman" w:eastAsia="Times New Roman" w:hAnsi="Times New Roman"/>
          <w:sz w:val="24"/>
          <w:szCs w:val="24"/>
        </w:rPr>
        <w:t xml:space="preserve">Take a skill assessment and show that the answers are graded on the server.</w:t>
      </w:r>
    </w:p>
    <w:p>
      <w:pPr>
        <w:pStyle w:val="ListParagraph"/>
        <w:numPr>
          <w:ilvl w:val="0"/>
          <w:numId w:val="4"/>
        </w:numPr>
        <w:spacing w:after="80" w:line="360"/>
        <w:jc w:val="both"/>
      </w:pPr>
      <w:r>
        <w:rPr>
          <w:rFonts w:ascii="Times New Roman" w:cs="Times New Roman" w:eastAsia="Times New Roman" w:hAnsi="Times New Roman"/>
          <w:sz w:val="24"/>
          <w:szCs w:val="24"/>
        </w:rPr>
        <w:t xml:space="preserve">Ask the Copilot “Which skill should I learn next?” and point out the data it used.</w:t>
      </w:r>
    </w:p>
    <w:p>
      <w:pPr>
        <w:pStyle w:val="ListParagraph"/>
        <w:numPr>
          <w:ilvl w:val="0"/>
          <w:numId w:val="4"/>
        </w:numPr>
        <w:spacing w:after="80" w:line="360"/>
        <w:jc w:val="both"/>
      </w:pPr>
      <w:r>
        <w:rPr>
          <w:rFonts w:ascii="Times New Roman" w:cs="Times New Roman" w:eastAsia="Times New Roman" w:hAnsi="Times New Roman"/>
          <w:sz w:val="24"/>
          <w:szCs w:val="24"/>
        </w:rPr>
        <w:t xml:space="preserve">Apply to a job. Log in as the recruiter, open the job’s applicants, change the status, and open Hidden Talent on “Backend Engineer – Payments” to invite a student.</w:t>
      </w:r>
    </w:p>
    <w:p>
      <w:pPr>
        <w:pStyle w:val="ListParagraph"/>
        <w:numPr>
          <w:ilvl w:val="0"/>
          <w:numId w:val="4"/>
        </w:numPr>
        <w:spacing w:after="80" w:line="360"/>
        <w:jc w:val="both"/>
      </w:pPr>
      <w:r>
        <w:rPr>
          <w:rFonts w:ascii="Times New Roman" w:cs="Times New Roman" w:eastAsia="Times New Roman" w:hAnsi="Times New Roman"/>
          <w:sz w:val="24"/>
          <w:szCs w:val="24"/>
        </w:rPr>
        <w:t xml:space="preserve">Log in as that student (ananya@student.demo) and show the invitation on the Jobs page.</w:t>
      </w:r>
    </w:p>
    <w:p>
      <w:pPr>
        <w:pStyle w:val="ListParagraph"/>
        <w:numPr>
          <w:ilvl w:val="0"/>
          <w:numId w:val="4"/>
        </w:numPr>
        <w:spacing w:after="80" w:line="360"/>
        <w:jc w:val="both"/>
      </w:pPr>
      <w:r>
        <w:rPr>
          <w:rFonts w:ascii="Times New Roman" w:cs="Times New Roman" w:eastAsia="Times New Roman" w:hAnsi="Times New Roman"/>
          <w:sz w:val="24"/>
          <w:szCs w:val="24"/>
        </w:rPr>
        <w:t xml:space="preserve">Log in as the placement cell. Verify a pending certificate. Open the Workshop Planner with three workshops: all 35 students reached, against 32 one at a time.</w:t>
      </w:r>
    </w:p>
    <w:p>
      <w:pPr>
        <w:pStyle w:val="Heading1"/>
        <w:pageBreakBefore/>
        <w:spacing w:after="360" w:before="240"/>
        <w:jc w:val="center"/>
      </w:pPr>
      <w:r>
        <w:rPr>
          <w:rFonts w:ascii="Times New Roman" w:cs="Times New Roman" w:eastAsia="Times New Roman" w:hAnsi="Times New Roman"/>
          <w:b/>
          <w:bCs/>
          <w:sz w:val="32"/>
          <w:szCs w:val="32"/>
        </w:rPr>
        <w:t xml:space="preserve">APPENDIX C: COMPLETE LIST OF API ENDPOINTS</w:t>
      </w:r>
    </w:p>
    <w:p>
      <w:pPr>
        <w:keepNext/>
        <w:spacing w:after="100" w:before="200" w:line="276"/>
        <w:jc w:val="center"/>
      </w:pPr>
      <w:r>
        <w:rPr>
          <w:rFonts w:ascii="Times New Roman" w:cs="Times New Roman" w:eastAsia="Times New Roman" w:hAnsi="Times New Roman"/>
          <w:b/>
          <w:bCs/>
          <w:sz w:val="22"/>
          <w:szCs w:val="22"/>
        </w:rPr>
        <w:t xml:space="preserve">Table 9.2: </w:t>
      </w:r>
      <w:r>
        <w:rPr>
          <w:rFonts w:ascii="Times New Roman" w:cs="Times New Roman" w:eastAsia="Times New Roman" w:hAnsi="Times New Roman"/>
          <w:sz w:val="22"/>
          <w:szCs w:val="22"/>
        </w:rPr>
        <w:t xml:space="preserve">All REST endpoints</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6300"/>
      </w:tblGrid>
      <w:tr>
        <w:trPr>
          <w:cantSplit/>
          <w:tblHeader/>
        </w:trPr>
        <w:tc>
          <w:tcPr>
            <w:tcW w:type="dxa" w:w="20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Prefix</w:t>
            </w:r>
          </w:p>
        </w:tc>
        <w:tc>
          <w:tcPr>
            <w:tcW w:type="dxa" w:w="6300"/>
            <w:tcBorders>
              <w:top w:val="single" w:color="808080" w:sz="4"/>
              <w:left w:val="single" w:color="808080" w:sz="4"/>
              <w:bottom w:val="single" w:color="808080" w:sz="4"/>
              <w:right w:val="single" w:color="808080" w:sz="4"/>
            </w:tcBorders>
            <w:shd w:fill="DCE3EE" w:color="auto" w:val="clear"/>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b/>
                <w:bCs/>
                <w:sz w:val="20"/>
                <w:szCs w:val="20"/>
              </w:rPr>
              <w:t xml:space="preserve">Endpoints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/api (public)</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GET /health; POST /auth/register; POST /auth/login; GET /auth/me; GET /skills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/api/student</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GET /dashboard; GET /opportunities; GET /what-if; GET, PUT /profile; POST /profile/skills; POST, GET, DELETE /resume; GET /resume/file; POST /resume/skills; GET /jobs; GET /jobs/{id}; POST, GET /applications; GET /roadmap; GET /invitations; GET /readiness; PUT /consent; GET /leaderboard; POST, GET, DELETE /video; GET /video/file; GET /assessments; POST /assessments/start; POST /assessments/{id}/submit; POST, GET /certificates; DELETE /certificates/{id}; GET /certificates/{id}/file</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/api/student/copilot</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GET /status; POST (ask)</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/api/recruiter</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keepLines/>
              <w:spacing w:after="0" w:line="252"/>
              <w:jc w:val="left"/>
            </w:pPr>
            <w:r>
              <w:rPr>
                <w:rFonts w:ascii="Times New Roman" w:cs="Times New Roman" w:eastAsia="Times New Roman" w:hAnsi="Times New Roman"/>
                <w:sz w:val="20"/>
                <w:szCs w:val="20"/>
              </w:rPr>
              <w:t xml:space="preserve">GET /dashboard; GET, PUT /profile; GET, POST /jobs; PUT, DELETE /jobs/{id}; PATCH /jobs/{id}/status; GET /jobs/{id}/applicants; PATCH /applications/{id}/status; GET /applications/{id}/resume; GET /applications/{id}/video; GET /jobs/{id}/talent; POST /jobs/{id}/invite/{studentId}</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/api/admin</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keepLines/>
              <w:spacing w:after="0" w:line="252"/>
              <w:jc w:val="left"/>
            </w:pPr>
            <w:r>
              <w:rPr>
                <w:rFonts w:ascii="Times New Roman" w:cs="Times New Roman" w:eastAsia="Times New Roman" w:hAnsi="Times New Roman"/>
                <w:sz w:val="20"/>
                <w:szCs w:val="20"/>
              </w:rPr>
              <w:t xml:space="preserve">GET /stats; GET /users; GET /workshops; GET /certificates; PATCH /certificates/{id}; GET /certificates/{id}/file; GET /leaderboard</w:t>
            </w:r>
          </w:p>
        </w:tc>
      </w:tr>
    </w:tbl>
    <w:p>
      <w:pPr>
        <w:spacing w:after="200"/>
      </w:pPr>
    </w:p>
    <w:sectPr>
      <w:headerReference w:type="default" r:id="rId8"/>
      <w:footerReference w:type="default" r:id="rId9"/>
      <w:type w:val="nextPage"/>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0A0A0" w:sz="4" w:space="4"/>
      </w:pBdr>
      <w:jc w:val="right"/>
    </w:pPr>
    <w:r>
      <w:rPr>
        <w:rFonts w:ascii="Times New Roman" w:cs="Times New Roman" w:eastAsia="Times New Roman" w:hAnsi="Times New Roman"/>
        <w:i/>
        <w:iCs/>
        <w:color w:val="555555"/>
        <w:sz w:val="18"/>
        <w:szCs w:val="18"/>
      </w:rPr>
      <w:t xml:space="preserve">CareerSphere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4fb3daa7d6a0ea213586b6c1bc15ccf61eb5ed9.png"/><Relationship Id="rId11" Type="http://schemas.openxmlformats.org/officeDocument/2006/relationships/image" Target="media/9bd41bbc020bbd4d355c753ac2134420ba025814.png"/><Relationship Id="rId12" Type="http://schemas.openxmlformats.org/officeDocument/2006/relationships/image" Target="media/f6e11dd18e57cf2f237ad69566db559eaa71a3af.png"/><Relationship Id="rId13" Type="http://schemas.openxmlformats.org/officeDocument/2006/relationships/image" Target="media/f18425e70e058e17283e94573d908dd3d62b7370.png"/><Relationship Id="rId14" Type="http://schemas.openxmlformats.org/officeDocument/2006/relationships/image" Target="media/46d0eb7a6d16cd435f0c46120ac166f5a077044a.png"/><Relationship Id="rId15" Type="http://schemas.openxmlformats.org/officeDocument/2006/relationships/image" Target="media/5d43b3fb5f70f43899c63a2bb903b9364688e626.png"/><Relationship Id="rId16" Type="http://schemas.openxmlformats.org/officeDocument/2006/relationships/image" Target="media/3d7cd1e2b9009741f7d8542dd6bb12dc9bb25d44.png"/><Relationship Id="rId17" Type="http://schemas.openxmlformats.org/officeDocument/2006/relationships/image" Target="media/79ce26db73f0bc2aeb6086e06f4697aab2798efd.png"/><Relationship Id="rId18" Type="http://schemas.openxmlformats.org/officeDocument/2006/relationships/image" Target="media/95fe12f5088615a1ab76169c1bda9d9f38c5ff84.png"/><Relationship Id="rId19" Type="http://schemas.openxmlformats.org/officeDocument/2006/relationships/image" Target="media/7f04133514912f9370487633a9c1595f92527bab.png"/><Relationship Id="rId20" Type="http://schemas.openxmlformats.org/officeDocument/2006/relationships/image" Target="media/954893eb2c52807773ed51f7271c158cde259dda.png"/><Relationship Id="rId21" Type="http://schemas.openxmlformats.org/officeDocument/2006/relationships/image" Target="media/3d42e351523449bf0cd2bf315fe24028eaf28727.png"/><Relationship Id="rId22" Type="http://schemas.openxmlformats.org/officeDocument/2006/relationships/image" Target="media/3e63e39e461cb3bc7c059f979db4fed38f555e9b.png"/><Relationship Id="rId23" Type="http://schemas.openxmlformats.org/officeDocument/2006/relationships/image" Target="media/fe5aae47335270f970f64953f325c1ed79bb5a12.png"/><Relationship Id="rId24" Type="http://schemas.openxmlformats.org/officeDocument/2006/relationships/image" Target="media/d65885b9d4ec758cdb7219af97d9f41bbbc38833.png"/><Relationship Id="rId25" Type="http://schemas.openxmlformats.org/officeDocument/2006/relationships/image" Target="media/e4e453b86c0358088d9255b653eaa870d89bc9bf.png"/><Relationship Id="rId26" Type="http://schemas.openxmlformats.org/officeDocument/2006/relationships/image" Target="media/b287d3e68a83f63881f7f3ef41be989b1b0c5865.png"/><Relationship Id="rId27" Type="http://schemas.openxmlformats.org/officeDocument/2006/relationships/image" Target="media/9f8a01676ed52dcfb34cff10e2c538cd448508b1.png"/><Relationship Id="rId28" Type="http://schemas.openxmlformats.org/officeDocument/2006/relationships/image" Target="media/1e345cfda59757b3962b07a1ca9b4e9d51b05560.png"/><Relationship Id="rId29" Type="http://schemas.openxmlformats.org/officeDocument/2006/relationships/image" Target="media/3b66d72a741dd3d623064f7599a1295ee654f430.png"/><Relationship Id="rId30" Type="http://schemas.openxmlformats.org/officeDocument/2006/relationships/image" Target="media/0aa29f0686359eaf67da99baaef773d38c9a10ef.png"/><Relationship Id="rId31" Type="http://schemas.openxmlformats.org/officeDocument/2006/relationships/image" Target="media/75e0003fc8769e3473e12ec284e0f8cf4c4b3a19.png"/><Relationship Id="rId32" Type="http://schemas.openxmlformats.org/officeDocument/2006/relationships/image" Target="media/56e62e5cc63a531807fb3eee3a1060a84f46b1b1.png"/><Relationship Id="rId33" Type="http://schemas.openxmlformats.org/officeDocument/2006/relationships/image" Target="media/2d1df38c6fe02b8de5155088af05457b6d8cfe17.png"/><Relationship Id="rId34" Type="http://schemas.openxmlformats.org/officeDocument/2006/relationships/image" Target="media/0a7964014b38a3f32bdb422be87f0580a6251d7e.png"/><Relationship Id="rId35" Type="http://schemas.openxmlformats.org/officeDocument/2006/relationships/image" Target="media/82468516d85bec630d1a317995ffabcb073ca57c.png"/><Relationship Id="rId36" Type="http://schemas.openxmlformats.org/officeDocument/2006/relationships/image" Target="media/49e7b0316f949d5436fc79870c36bd39e7024b14.png"/><Relationship Id="rId37" Type="http://schemas.openxmlformats.org/officeDocument/2006/relationships/image" Target="media/f58321a01c7759997e6c0accbaf0b9ca17aff9c7.png"/><Relationship Id="rId38" Type="http://schemas.openxmlformats.org/officeDocument/2006/relationships/image" Target="media/102d7798924c67236e765bcf21b4545f6e815031.png"/><Relationship Id="rId39" Type="http://schemas.openxmlformats.org/officeDocument/2006/relationships/image" Target="media/9cf3c2f60afc1da29c1b19941d081f87e28e9a6c.png"/><Relationship Id="rId40" Type="http://schemas.openxmlformats.org/officeDocument/2006/relationships/image" Target="media/0e1f9a5215a70cf4ac13847a48ec987d0f602dba.png"/><Relationship Id="rId41" Type="http://schemas.openxmlformats.org/officeDocument/2006/relationships/image" Target="media/b42bf964b85840a5884f9bc68aa86cd6e37b4eb3.png"/><Relationship Id="rId42" Type="http://schemas.openxmlformats.org/officeDocument/2006/relationships/image" Target="media/a820981ef8ccf24acc7fbfb500bdeb2913c007ec.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CareerSphere AI – B.Tech Project Report</dc:title>
  <dc:creator>V. Venkata Rupin, E. Manideep Reddy, J. Pruthvi Sai, S. Jaffer Ali</dc:creator>
  <cp:lastModifiedBy>Un-named</cp:lastModifiedBy>
  <cp:revision>1</cp:revision>
  <dcterms:created xsi:type="dcterms:W3CDTF">2026-10-26T15:47:32.144Z</dcterms:created>
  <dcterms:modified xsi:type="dcterms:W3CDTF">2026-10-26T15:47:32.145Z</dcterms:modified>
</cp:coreProperties>
</file>

<file path=docProps/custom.xml><?xml version="1.0" encoding="utf-8"?>
<Properties xmlns="http://schemas.openxmlformats.org/officeDocument/2006/custom-properties" xmlns:vt="http://schemas.openxmlformats.org/officeDocument/2006/docPropsVTypes"/>
</file>