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2104"/>
        <w:gridCol w:w="2080"/>
        <w:gridCol w:w="2059"/>
      </w:tblGrid>
      <w:tr w:rsidR="00666E29" w14:paraId="18641D75" w14:textId="77777777" w:rsidTr="00666E29">
        <w:tc>
          <w:tcPr>
            <w:tcW w:w="2130" w:type="dxa"/>
          </w:tcPr>
          <w:p w14:paraId="5254D3AC" w14:textId="40B160DA" w:rsidR="00666E29" w:rsidRDefault="00666E29" w:rsidP="00666E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S.no</w:t>
            </w:r>
          </w:p>
        </w:tc>
        <w:tc>
          <w:tcPr>
            <w:tcW w:w="2130" w:type="dxa"/>
          </w:tcPr>
          <w:p w14:paraId="1B493D6F" w14:textId="6FDD548C" w:rsidR="00666E29" w:rsidRDefault="00666E29" w:rsidP="00666E29">
            <w:pPr>
              <w:rPr>
                <w:rFonts w:cstheme="minorHAnsi"/>
                <w:sz w:val="22"/>
              </w:rPr>
            </w:pPr>
            <w:r>
              <w:rPr>
                <w:rStyle w:val="pre"/>
                <w:rFonts w:ascii="Consolas" w:hAnsi="Consolas"/>
                <w:b/>
                <w:bCs/>
                <w:i/>
                <w:iCs/>
                <w:color w:val="222832"/>
                <w:shd w:val="clear" w:color="auto" w:fill="FFFFFF"/>
              </w:rPr>
              <w:t>criterion</w:t>
            </w:r>
          </w:p>
        </w:tc>
        <w:tc>
          <w:tcPr>
            <w:tcW w:w="2131" w:type="dxa"/>
          </w:tcPr>
          <w:p w14:paraId="63C69DE5" w14:textId="19017865" w:rsidR="00666E29" w:rsidRDefault="00666E29" w:rsidP="00666E29">
            <w:pPr>
              <w:rPr>
                <w:rFonts w:cstheme="minorHAnsi"/>
                <w:sz w:val="22"/>
              </w:rPr>
            </w:pPr>
            <w:r>
              <w:rPr>
                <w:rStyle w:val="pre"/>
                <w:rFonts w:ascii="Consolas" w:hAnsi="Consolas"/>
                <w:b/>
                <w:bCs/>
                <w:i/>
                <w:iCs/>
                <w:color w:val="222832"/>
                <w:shd w:val="clear" w:color="auto" w:fill="FFFFFF"/>
              </w:rPr>
              <w:t>splitter</w:t>
            </w:r>
          </w:p>
        </w:tc>
        <w:tc>
          <w:tcPr>
            <w:tcW w:w="2131" w:type="dxa"/>
          </w:tcPr>
          <w:p w14:paraId="55A43A79" w14:textId="68748624" w:rsidR="00666E29" w:rsidRDefault="00666E29" w:rsidP="00666E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R2 value</w:t>
            </w:r>
          </w:p>
        </w:tc>
      </w:tr>
      <w:tr w:rsidR="00666E29" w14:paraId="34432A50" w14:textId="77777777" w:rsidTr="00666E29">
        <w:tc>
          <w:tcPr>
            <w:tcW w:w="2130" w:type="dxa"/>
          </w:tcPr>
          <w:p w14:paraId="53CAE1C0" w14:textId="456FE74A" w:rsidR="00666E29" w:rsidRDefault="00EE6AF3" w:rsidP="00666E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</w:t>
            </w:r>
          </w:p>
        </w:tc>
        <w:tc>
          <w:tcPr>
            <w:tcW w:w="2130" w:type="dxa"/>
          </w:tcPr>
          <w:p w14:paraId="29437132" w14:textId="594B0FE8" w:rsidR="00666E29" w:rsidRDefault="00666E29" w:rsidP="00666E29">
            <w:pPr>
              <w:rPr>
                <w:rFonts w:cstheme="minorHAnsi"/>
                <w:sz w:val="2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squared_error</w:t>
            </w:r>
          </w:p>
        </w:tc>
        <w:tc>
          <w:tcPr>
            <w:tcW w:w="2131" w:type="dxa"/>
          </w:tcPr>
          <w:p w14:paraId="1B5A5AF7" w14:textId="2FAE28A6" w:rsidR="00666E29" w:rsidRDefault="00666E29" w:rsidP="00666E29">
            <w:pPr>
              <w:rPr>
                <w:rFonts w:cstheme="minorHAnsi"/>
                <w:sz w:val="2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31" w:type="dxa"/>
          </w:tcPr>
          <w:p w14:paraId="74607A5D" w14:textId="3E42F173" w:rsidR="00666E29" w:rsidRPr="00666E29" w:rsidRDefault="00666E29" w:rsidP="00666E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Cs w:val="21"/>
              </w:rPr>
            </w:pPr>
            <w:r w:rsidRPr="00666E29">
              <w:rPr>
                <w:rFonts w:ascii="Courier New" w:eastAsia="Times New Roman" w:hAnsi="Courier New" w:cs="Courier New"/>
                <w:color w:val="000000"/>
                <w:kern w:val="0"/>
                <w:szCs w:val="21"/>
              </w:rPr>
              <w:t>0.8980</w:t>
            </w:r>
          </w:p>
        </w:tc>
      </w:tr>
      <w:tr w:rsidR="00666E29" w14:paraId="63721929" w14:textId="77777777" w:rsidTr="00666E29">
        <w:tc>
          <w:tcPr>
            <w:tcW w:w="2130" w:type="dxa"/>
          </w:tcPr>
          <w:p w14:paraId="0FBB0187" w14:textId="7108D43A" w:rsidR="00666E29" w:rsidRDefault="00EE6AF3" w:rsidP="00666E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  <w:tc>
          <w:tcPr>
            <w:tcW w:w="2130" w:type="dxa"/>
          </w:tcPr>
          <w:p w14:paraId="14364FF1" w14:textId="475A3B53" w:rsidR="00666E29" w:rsidRDefault="00666E29" w:rsidP="00666E29">
            <w:pPr>
              <w:rPr>
                <w:rFonts w:cstheme="minorHAnsi"/>
                <w:sz w:val="2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131" w:type="dxa"/>
          </w:tcPr>
          <w:p w14:paraId="02A5975D" w14:textId="6BA2C2E1" w:rsidR="00666E29" w:rsidRDefault="00666E29" w:rsidP="00666E29">
            <w:pPr>
              <w:rPr>
                <w:rFonts w:cstheme="minorHAnsi"/>
                <w:sz w:val="2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31" w:type="dxa"/>
          </w:tcPr>
          <w:p w14:paraId="25AC70DA" w14:textId="05B33F9F" w:rsidR="00666E29" w:rsidRPr="00666E29" w:rsidRDefault="00666E29" w:rsidP="00666E2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0.9187</w:t>
            </w:r>
          </w:p>
        </w:tc>
      </w:tr>
      <w:tr w:rsidR="00666E29" w14:paraId="6070B76C" w14:textId="77777777" w:rsidTr="00666E29">
        <w:tc>
          <w:tcPr>
            <w:tcW w:w="2130" w:type="dxa"/>
          </w:tcPr>
          <w:p w14:paraId="2B3C330E" w14:textId="7AC2A6CF" w:rsidR="00666E29" w:rsidRDefault="00EE6AF3" w:rsidP="00666E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  <w:tc>
          <w:tcPr>
            <w:tcW w:w="2130" w:type="dxa"/>
          </w:tcPr>
          <w:p w14:paraId="3F7F6EE9" w14:textId="5E1B28DF" w:rsidR="00666E29" w:rsidRDefault="00666E29" w:rsidP="00666E29">
            <w:pPr>
              <w:rPr>
                <w:rFonts w:cstheme="minorHAnsi"/>
                <w:sz w:val="2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131" w:type="dxa"/>
          </w:tcPr>
          <w:p w14:paraId="16CEBDC9" w14:textId="52FBEC05" w:rsidR="00666E29" w:rsidRDefault="00666E29" w:rsidP="00666E29">
            <w:pPr>
              <w:rPr>
                <w:rFonts w:cstheme="minorHAnsi"/>
                <w:sz w:val="2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31" w:type="dxa"/>
          </w:tcPr>
          <w:p w14:paraId="14537308" w14:textId="534BCD4C" w:rsidR="00666E29" w:rsidRPr="00666E29" w:rsidRDefault="00666E29" w:rsidP="00666E2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0.9464</w:t>
            </w:r>
          </w:p>
        </w:tc>
      </w:tr>
      <w:tr w:rsidR="00666E29" w14:paraId="32C0BA40" w14:textId="77777777" w:rsidTr="00666E29">
        <w:tc>
          <w:tcPr>
            <w:tcW w:w="2130" w:type="dxa"/>
          </w:tcPr>
          <w:p w14:paraId="0BE28987" w14:textId="18864937" w:rsidR="00666E29" w:rsidRDefault="00EE6AF3" w:rsidP="00666E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2130" w:type="dxa"/>
          </w:tcPr>
          <w:p w14:paraId="0CC2AF7A" w14:textId="62B02D6A" w:rsidR="00666E29" w:rsidRDefault="00666E29" w:rsidP="00666E29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131" w:type="dxa"/>
          </w:tcPr>
          <w:p w14:paraId="23D28DF9" w14:textId="1BCB3771" w:rsidR="00666E29" w:rsidRDefault="00666E29" w:rsidP="00666E29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31" w:type="dxa"/>
          </w:tcPr>
          <w:p w14:paraId="5F9D5B34" w14:textId="627B0E7C" w:rsidR="00666E29" w:rsidRPr="00666E29" w:rsidRDefault="00666E29" w:rsidP="00666E2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0.9338</w:t>
            </w:r>
          </w:p>
        </w:tc>
      </w:tr>
      <w:tr w:rsidR="00666E29" w14:paraId="05237646" w14:textId="77777777" w:rsidTr="00666E29">
        <w:tc>
          <w:tcPr>
            <w:tcW w:w="2130" w:type="dxa"/>
          </w:tcPr>
          <w:p w14:paraId="5F3988F1" w14:textId="77777777" w:rsidR="00666E29" w:rsidRDefault="00666E29" w:rsidP="00666E29">
            <w:pPr>
              <w:rPr>
                <w:rFonts w:cstheme="minorHAnsi"/>
                <w:sz w:val="22"/>
              </w:rPr>
            </w:pPr>
          </w:p>
        </w:tc>
        <w:tc>
          <w:tcPr>
            <w:tcW w:w="2130" w:type="dxa"/>
          </w:tcPr>
          <w:p w14:paraId="3D47762B" w14:textId="4E09650E" w:rsidR="00666E29" w:rsidRDefault="00666E29" w:rsidP="00666E29">
            <w:pPr>
              <w:rPr>
                <w:rFonts w:cstheme="minorHAnsi"/>
                <w:sz w:val="22"/>
              </w:rPr>
            </w:pPr>
          </w:p>
        </w:tc>
        <w:tc>
          <w:tcPr>
            <w:tcW w:w="2131" w:type="dxa"/>
          </w:tcPr>
          <w:p w14:paraId="798D29AF" w14:textId="6AE0D2F1" w:rsidR="00666E29" w:rsidRDefault="00666E29" w:rsidP="00666E29">
            <w:pPr>
              <w:rPr>
                <w:rFonts w:cstheme="minorHAnsi"/>
                <w:sz w:val="22"/>
              </w:rPr>
            </w:pPr>
          </w:p>
        </w:tc>
        <w:tc>
          <w:tcPr>
            <w:tcW w:w="2131" w:type="dxa"/>
          </w:tcPr>
          <w:p w14:paraId="37850527" w14:textId="77777777" w:rsidR="00666E29" w:rsidRDefault="00666E29" w:rsidP="00666E29">
            <w:pPr>
              <w:rPr>
                <w:rFonts w:cstheme="minorHAnsi"/>
                <w:sz w:val="22"/>
              </w:rPr>
            </w:pPr>
          </w:p>
        </w:tc>
      </w:tr>
      <w:tr w:rsidR="00666E29" w14:paraId="5F1B37C6" w14:textId="77777777" w:rsidTr="00666E29">
        <w:tc>
          <w:tcPr>
            <w:tcW w:w="2130" w:type="dxa"/>
          </w:tcPr>
          <w:p w14:paraId="0162B2E9" w14:textId="72B379C0" w:rsidR="00666E29" w:rsidRDefault="00EE6AF3" w:rsidP="00666E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</w:t>
            </w:r>
          </w:p>
        </w:tc>
        <w:tc>
          <w:tcPr>
            <w:tcW w:w="2130" w:type="dxa"/>
          </w:tcPr>
          <w:p w14:paraId="42763C0F" w14:textId="46896CF4" w:rsidR="00666E29" w:rsidRDefault="00666E29" w:rsidP="00666E29">
            <w:pPr>
              <w:rPr>
                <w:rStyle w:val="pre"/>
                <w:rFonts w:ascii="Consolas" w:hAnsi="Consolas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squared_error</w:t>
            </w:r>
          </w:p>
        </w:tc>
        <w:tc>
          <w:tcPr>
            <w:tcW w:w="2131" w:type="dxa"/>
          </w:tcPr>
          <w:p w14:paraId="4CEAD3C1" w14:textId="58AF7BDC" w:rsidR="00666E29" w:rsidRDefault="00666E29" w:rsidP="00666E29">
            <w:pPr>
              <w:rPr>
                <w:rStyle w:val="pre"/>
                <w:rFonts w:ascii="Consolas" w:hAnsi="Consolas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31" w:type="dxa"/>
          </w:tcPr>
          <w:p w14:paraId="67CA8347" w14:textId="3522318A" w:rsidR="00666E29" w:rsidRPr="00666E29" w:rsidRDefault="00666E29" w:rsidP="00666E2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0.6990</w:t>
            </w:r>
          </w:p>
        </w:tc>
      </w:tr>
      <w:tr w:rsidR="00666E29" w14:paraId="70762AF5" w14:textId="77777777" w:rsidTr="00666E29">
        <w:tc>
          <w:tcPr>
            <w:tcW w:w="2130" w:type="dxa"/>
          </w:tcPr>
          <w:p w14:paraId="52BB32BE" w14:textId="6A52B27C" w:rsidR="00666E29" w:rsidRDefault="00EE6AF3" w:rsidP="00666E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6</w:t>
            </w:r>
          </w:p>
        </w:tc>
        <w:tc>
          <w:tcPr>
            <w:tcW w:w="2130" w:type="dxa"/>
          </w:tcPr>
          <w:p w14:paraId="72969729" w14:textId="2125ADFA" w:rsidR="00666E29" w:rsidRDefault="00666E29" w:rsidP="00666E29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friedman_mse</w:t>
            </w:r>
          </w:p>
        </w:tc>
        <w:tc>
          <w:tcPr>
            <w:tcW w:w="2131" w:type="dxa"/>
          </w:tcPr>
          <w:p w14:paraId="1631EE91" w14:textId="5C16237E" w:rsidR="00666E29" w:rsidRDefault="00666E29" w:rsidP="00666E29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31" w:type="dxa"/>
          </w:tcPr>
          <w:p w14:paraId="1499EF18" w14:textId="3283BD22" w:rsidR="00666E29" w:rsidRPr="00666E29" w:rsidRDefault="00666E29" w:rsidP="00666E2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0.9057</w:t>
            </w:r>
          </w:p>
        </w:tc>
      </w:tr>
      <w:tr w:rsidR="00666E29" w14:paraId="1174F1FE" w14:textId="77777777" w:rsidTr="00666E29">
        <w:tc>
          <w:tcPr>
            <w:tcW w:w="2130" w:type="dxa"/>
          </w:tcPr>
          <w:p w14:paraId="6C80A145" w14:textId="7AD2EF3B" w:rsidR="00666E29" w:rsidRDefault="00EE6AF3" w:rsidP="00666E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</w:t>
            </w:r>
          </w:p>
        </w:tc>
        <w:tc>
          <w:tcPr>
            <w:tcW w:w="2130" w:type="dxa"/>
          </w:tcPr>
          <w:p w14:paraId="1DB7C822" w14:textId="3D90016C" w:rsidR="00666E29" w:rsidRDefault="00666E29" w:rsidP="00666E29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2131" w:type="dxa"/>
          </w:tcPr>
          <w:p w14:paraId="2E8581C4" w14:textId="707B5622" w:rsidR="00666E29" w:rsidRDefault="00666E29" w:rsidP="00666E29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31" w:type="dxa"/>
          </w:tcPr>
          <w:p w14:paraId="52D005A2" w14:textId="45A3EE04" w:rsidR="00666E29" w:rsidRPr="00666E29" w:rsidRDefault="00666E29" w:rsidP="00666E2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0.8790</w:t>
            </w:r>
          </w:p>
        </w:tc>
      </w:tr>
      <w:tr w:rsidR="00666E29" w14:paraId="6AC4D9F1" w14:textId="77777777" w:rsidTr="00666E29">
        <w:tc>
          <w:tcPr>
            <w:tcW w:w="2130" w:type="dxa"/>
          </w:tcPr>
          <w:p w14:paraId="3CDC539E" w14:textId="0930B73A" w:rsidR="00666E29" w:rsidRDefault="00EE6AF3" w:rsidP="00666E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8</w:t>
            </w:r>
          </w:p>
        </w:tc>
        <w:tc>
          <w:tcPr>
            <w:tcW w:w="2130" w:type="dxa"/>
          </w:tcPr>
          <w:p w14:paraId="6B80B3EE" w14:textId="58936F83" w:rsidR="00666E29" w:rsidRDefault="00666E29" w:rsidP="00666E29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poisson</w:t>
            </w:r>
          </w:p>
        </w:tc>
        <w:tc>
          <w:tcPr>
            <w:tcW w:w="2131" w:type="dxa"/>
          </w:tcPr>
          <w:p w14:paraId="4383A201" w14:textId="2D451636" w:rsidR="00666E29" w:rsidRDefault="00666E29" w:rsidP="00666E29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31" w:type="dxa"/>
          </w:tcPr>
          <w:p w14:paraId="2BEAD39C" w14:textId="3142C1B5" w:rsidR="00666E29" w:rsidRPr="00D8348E" w:rsidRDefault="00D8348E" w:rsidP="00D834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0.5999</w:t>
            </w:r>
          </w:p>
        </w:tc>
      </w:tr>
      <w:tr w:rsidR="00666E29" w14:paraId="37302BDF" w14:textId="77777777" w:rsidTr="00666E29">
        <w:tc>
          <w:tcPr>
            <w:tcW w:w="2130" w:type="dxa"/>
          </w:tcPr>
          <w:p w14:paraId="33AB8DB7" w14:textId="77777777" w:rsidR="00666E29" w:rsidRDefault="00666E29" w:rsidP="00666E29">
            <w:pPr>
              <w:rPr>
                <w:rFonts w:cstheme="minorHAnsi"/>
                <w:sz w:val="22"/>
              </w:rPr>
            </w:pPr>
          </w:p>
        </w:tc>
        <w:tc>
          <w:tcPr>
            <w:tcW w:w="2130" w:type="dxa"/>
          </w:tcPr>
          <w:p w14:paraId="57688696" w14:textId="174D5F88" w:rsidR="00666E29" w:rsidRDefault="00666E29" w:rsidP="00666E29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131" w:type="dxa"/>
          </w:tcPr>
          <w:p w14:paraId="600011EA" w14:textId="1EA767FF" w:rsidR="00666E29" w:rsidRDefault="00666E29" w:rsidP="00666E29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131" w:type="dxa"/>
          </w:tcPr>
          <w:p w14:paraId="7DBC2DA6" w14:textId="77777777" w:rsidR="00666E29" w:rsidRDefault="00666E29" w:rsidP="00666E29">
            <w:pPr>
              <w:rPr>
                <w:rFonts w:cstheme="minorHAnsi"/>
                <w:sz w:val="22"/>
              </w:rPr>
            </w:pPr>
          </w:p>
        </w:tc>
      </w:tr>
    </w:tbl>
    <w:p w14:paraId="5AB6E9CB" w14:textId="77777777" w:rsidR="00E01C76" w:rsidRPr="00CD057F" w:rsidRDefault="00E01C76" w:rsidP="00CD057F">
      <w:pPr>
        <w:rPr>
          <w:rFonts w:cstheme="minorHAnsi"/>
          <w:sz w:val="22"/>
        </w:rPr>
      </w:pPr>
    </w:p>
    <w:sectPr w:rsidR="00E01C76" w:rsidRPr="00CD057F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0B295" w14:textId="77777777" w:rsidR="00666E29" w:rsidRDefault="00666E29" w:rsidP="00DB7D7B">
      <w:r>
        <w:separator/>
      </w:r>
    </w:p>
  </w:endnote>
  <w:endnote w:type="continuationSeparator" w:id="0">
    <w:p w14:paraId="5674E921" w14:textId="77777777" w:rsidR="00666E29" w:rsidRDefault="00666E29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3F813" w14:textId="77777777" w:rsidR="00666E29" w:rsidRDefault="00666E29" w:rsidP="00DB7D7B">
      <w:r>
        <w:separator/>
      </w:r>
    </w:p>
  </w:footnote>
  <w:footnote w:type="continuationSeparator" w:id="0">
    <w:p w14:paraId="3634EEF8" w14:textId="77777777" w:rsidR="00666E29" w:rsidRDefault="00666E29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1B235" w14:textId="77777777" w:rsidR="00D8348E" w:rsidRDefault="00D834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085F6" w14:textId="77777777" w:rsidR="00D8348E" w:rsidRDefault="00D834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E7B4" w14:textId="77777777" w:rsidR="00D8348E" w:rsidRDefault="00D834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29"/>
    <w:rsid w:val="000B51AD"/>
    <w:rsid w:val="002D6A37"/>
    <w:rsid w:val="004B3E3F"/>
    <w:rsid w:val="00666E29"/>
    <w:rsid w:val="00772990"/>
    <w:rsid w:val="00807B7B"/>
    <w:rsid w:val="009B231B"/>
    <w:rsid w:val="00A60DD5"/>
    <w:rsid w:val="00CD057F"/>
    <w:rsid w:val="00D16DE0"/>
    <w:rsid w:val="00D8348E"/>
    <w:rsid w:val="00DB7D7B"/>
    <w:rsid w:val="00E01C76"/>
    <w:rsid w:val="00EE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7E8E3"/>
  <w15:chartTrackingRefBased/>
  <w15:docId w15:val="{6CA992E9-9262-4170-83F9-9BDB0C6A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666E29"/>
  </w:style>
  <w:style w:type="paragraph" w:styleId="HTMLPreformatted">
    <w:name w:val="HTML Preformatted"/>
    <w:basedOn w:val="Normal"/>
    <w:link w:val="HTMLPreformattedChar"/>
    <w:uiPriority w:val="99"/>
    <w:unhideWhenUsed/>
    <w:rsid w:val="00666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E29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Commercial Vehicle Control Systems India Limited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Yadhav Venkata Ramana CNN ZISE</dc:creator>
  <cp:keywords/>
  <dc:description/>
  <cp:lastModifiedBy>Yadhav Venkata Ramana CNN ZISE</cp:lastModifiedBy>
  <cp:revision>2</cp:revision>
  <dcterms:created xsi:type="dcterms:W3CDTF">2024-09-21T08:58:00Z</dcterms:created>
  <dcterms:modified xsi:type="dcterms:W3CDTF">2024-09-21T09:24:00Z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2024-09-21T09:11:03Z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448b30b2-9ef6-4d4b-89bd-3e91e23fea87</vt:lpwstr>
  </property>
  <property fmtid="{D5CDD505-2E9C-101B-9397-08002B2CF9AE}" pid="8" name="MSIP_Label_134277c1-31d4-4dba-9248-3ba93a3f3112_ContentBits">
    <vt:lpwstr>1</vt:lpwstr>
  </property>
</Properties>
</file>