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2A74" w14:textId="15EDD4BC" w:rsidR="000B2A8B" w:rsidRPr="000B2A8B" w:rsidRDefault="000B2A8B" w:rsidP="000B2A8B">
      <w:pPr>
        <w:pBdr>
          <w:between w:val="nil"/>
        </w:pBdr>
        <w:spacing w:line="240" w:lineRule="auto"/>
        <w:ind w:hanging="2"/>
        <w:jc w:val="center"/>
        <w:rPr>
          <w:rFonts w:eastAsia="Cambria" w:cs="Cambria"/>
          <w:b/>
          <w:bCs/>
          <w:color w:val="000000"/>
          <w:sz w:val="32"/>
          <w:szCs w:val="32"/>
        </w:rPr>
      </w:pPr>
      <w:r w:rsidRPr="000B2A8B">
        <w:rPr>
          <w:rFonts w:eastAsia="Cambria" w:cs="Cambria"/>
          <w:b/>
          <w:bCs/>
          <w:color w:val="000000"/>
          <w:sz w:val="32"/>
          <w:szCs w:val="32"/>
        </w:rPr>
        <w:t xml:space="preserve">A RAG-Powered Chatbot for </w:t>
      </w:r>
      <w:r w:rsidRPr="000B2A8B">
        <w:rPr>
          <w:rFonts w:eastAsia="Cambria" w:cs="Cambria"/>
          <w:b/>
          <w:bCs/>
          <w:color w:val="000000"/>
          <w:sz w:val="32"/>
          <w:szCs w:val="32"/>
        </w:rPr>
        <w:t xml:space="preserve">CyberArk </w:t>
      </w:r>
      <w:r w:rsidRPr="000B2A8B">
        <w:rPr>
          <w:rFonts w:eastAsia="Cambria" w:cs="Cambria"/>
          <w:b/>
          <w:bCs/>
          <w:color w:val="000000"/>
          <w:sz w:val="32"/>
          <w:szCs w:val="32"/>
        </w:rPr>
        <w:t>API Documentation</w:t>
      </w:r>
    </w:p>
    <w:p w14:paraId="7150F530" w14:textId="7ABF479C"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DISSERTATION</w:t>
      </w:r>
    </w:p>
    <w:p w14:paraId="7CD0865A" w14:textId="77777777" w:rsidR="000B2A8B" w:rsidRPr="00353CA4" w:rsidRDefault="000B2A8B" w:rsidP="000B2A8B">
      <w:pPr>
        <w:pBdr>
          <w:between w:val="nil"/>
        </w:pBdr>
        <w:spacing w:line="240" w:lineRule="auto"/>
        <w:rPr>
          <w:rFonts w:eastAsia="Cambria" w:cs="Cambria"/>
          <w:color w:val="000000"/>
        </w:rPr>
      </w:pPr>
    </w:p>
    <w:p w14:paraId="66BF2700" w14:textId="77777777" w:rsidR="000B2A8B" w:rsidRPr="00353CA4" w:rsidRDefault="000B2A8B" w:rsidP="000B2A8B">
      <w:pPr>
        <w:pBdr>
          <w:between w:val="nil"/>
        </w:pBdr>
        <w:spacing w:line="240" w:lineRule="auto"/>
        <w:ind w:hanging="2"/>
        <w:jc w:val="center"/>
        <w:rPr>
          <w:rFonts w:eastAsia="Cambria" w:cs="Cambria"/>
          <w:color w:val="000000"/>
        </w:rPr>
      </w:pPr>
    </w:p>
    <w:p w14:paraId="3DE86704" w14:textId="5A746467"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 xml:space="preserve">Submitted in partial </w:t>
      </w:r>
      <w:r w:rsidRPr="00353CA4">
        <w:rPr>
          <w:rFonts w:eastAsia="Cambria" w:cs="Cambria"/>
          <w:color w:val="000000"/>
        </w:rPr>
        <w:t>fulfilment</w:t>
      </w:r>
      <w:r w:rsidRPr="00353CA4">
        <w:rPr>
          <w:rFonts w:eastAsia="Cambria" w:cs="Cambria"/>
          <w:color w:val="000000"/>
        </w:rPr>
        <w:t xml:space="preserve"> of the requirements of the </w:t>
      </w:r>
    </w:p>
    <w:p w14:paraId="17C4E171" w14:textId="37EDADC5"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 xml:space="preserve">Degree: MTech </w:t>
      </w:r>
      <w:r w:rsidRPr="00353CA4">
        <w:rPr>
          <w:rFonts w:eastAsia="Cambria" w:cs="Cambria"/>
        </w:rPr>
        <w:t>in Artificial Intelligence and Machine Learning</w:t>
      </w:r>
      <w:r w:rsidRPr="00353CA4">
        <w:rPr>
          <w:rFonts w:eastAsia="Cambria" w:cs="Cambria"/>
          <w:color w:val="000000"/>
        </w:rPr>
        <w:t xml:space="preserve"> </w:t>
      </w:r>
    </w:p>
    <w:p w14:paraId="77096F7C" w14:textId="77777777" w:rsidR="000B2A8B" w:rsidRPr="00353CA4" w:rsidRDefault="000B2A8B" w:rsidP="000B2A8B">
      <w:pPr>
        <w:pBdr>
          <w:between w:val="nil"/>
        </w:pBdr>
        <w:spacing w:line="240" w:lineRule="auto"/>
        <w:ind w:hanging="2"/>
        <w:jc w:val="center"/>
        <w:rPr>
          <w:rFonts w:eastAsia="Cambria" w:cs="Cambria"/>
          <w:color w:val="000000"/>
        </w:rPr>
      </w:pPr>
    </w:p>
    <w:p w14:paraId="4006D42B" w14:textId="77777777" w:rsidR="000B2A8B" w:rsidRPr="00353CA4" w:rsidRDefault="000B2A8B" w:rsidP="000B2A8B">
      <w:pPr>
        <w:pBdr>
          <w:between w:val="nil"/>
        </w:pBdr>
        <w:spacing w:line="240" w:lineRule="auto"/>
        <w:ind w:hanging="2"/>
        <w:jc w:val="center"/>
        <w:rPr>
          <w:rFonts w:eastAsia="Cambria" w:cs="Cambria"/>
          <w:color w:val="000000"/>
        </w:rPr>
      </w:pPr>
    </w:p>
    <w:p w14:paraId="610653A8" w14:textId="77777777" w:rsidR="000B2A8B" w:rsidRPr="00353CA4" w:rsidRDefault="000B2A8B" w:rsidP="000B2A8B">
      <w:pPr>
        <w:pBdr>
          <w:between w:val="nil"/>
        </w:pBdr>
        <w:spacing w:line="240" w:lineRule="auto"/>
        <w:ind w:hanging="2"/>
        <w:jc w:val="center"/>
        <w:rPr>
          <w:rFonts w:eastAsia="Cambria" w:cs="Cambria"/>
          <w:color w:val="000000"/>
        </w:rPr>
      </w:pPr>
    </w:p>
    <w:p w14:paraId="62E43866" w14:textId="0F43DD6E"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By</w:t>
      </w:r>
    </w:p>
    <w:p w14:paraId="68548442" w14:textId="77777777"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Saya Venkata Thrivedi</w:t>
      </w:r>
    </w:p>
    <w:p w14:paraId="0D62C4B3" w14:textId="77777777"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 xml:space="preserve"> 2023AA05203</w:t>
      </w:r>
    </w:p>
    <w:p w14:paraId="2120D002" w14:textId="77777777" w:rsidR="000B2A8B" w:rsidRPr="00353CA4" w:rsidRDefault="000B2A8B" w:rsidP="000B2A8B">
      <w:pPr>
        <w:pBdr>
          <w:between w:val="nil"/>
        </w:pBdr>
        <w:spacing w:line="240" w:lineRule="auto"/>
        <w:ind w:hanging="2"/>
        <w:jc w:val="center"/>
        <w:rPr>
          <w:rFonts w:eastAsia="Cambria" w:cs="Cambria"/>
          <w:color w:val="000000"/>
        </w:rPr>
      </w:pPr>
    </w:p>
    <w:p w14:paraId="02D8B36C" w14:textId="77777777" w:rsidR="000B2A8B" w:rsidRPr="00353CA4" w:rsidRDefault="000B2A8B" w:rsidP="000B2A8B">
      <w:pPr>
        <w:pBdr>
          <w:between w:val="nil"/>
        </w:pBdr>
        <w:spacing w:line="240" w:lineRule="auto"/>
        <w:ind w:hanging="2"/>
        <w:jc w:val="center"/>
        <w:rPr>
          <w:rFonts w:eastAsia="Cambria" w:cs="Cambria"/>
          <w:color w:val="000000"/>
        </w:rPr>
      </w:pPr>
    </w:p>
    <w:p w14:paraId="4E67EFC7" w14:textId="77777777" w:rsidR="000B2A8B" w:rsidRPr="00353CA4" w:rsidRDefault="000B2A8B" w:rsidP="000B2A8B">
      <w:pPr>
        <w:pBdr>
          <w:between w:val="nil"/>
        </w:pBdr>
        <w:spacing w:line="240" w:lineRule="auto"/>
        <w:ind w:hanging="2"/>
        <w:jc w:val="center"/>
        <w:rPr>
          <w:rFonts w:eastAsia="Cambria" w:cs="Cambria"/>
          <w:color w:val="000000"/>
        </w:rPr>
      </w:pPr>
    </w:p>
    <w:p w14:paraId="6E0802EB" w14:textId="399283C0"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Under the supervision of</w:t>
      </w:r>
    </w:p>
    <w:p w14:paraId="4464D4E0" w14:textId="77777777"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Sasikiran Varikunta</w:t>
      </w:r>
    </w:p>
    <w:p w14:paraId="6B47779B" w14:textId="43D8424D" w:rsidR="000B2A8B" w:rsidRPr="00353CA4" w:rsidRDefault="000B2A8B" w:rsidP="000B2A8B">
      <w:pPr>
        <w:pBdr>
          <w:between w:val="nil"/>
        </w:pBdr>
        <w:spacing w:line="240" w:lineRule="auto"/>
        <w:ind w:hanging="2"/>
        <w:jc w:val="center"/>
        <w:rPr>
          <w:rFonts w:eastAsia="Cambria" w:cs="Cambria"/>
          <w:color w:val="000000"/>
        </w:rPr>
      </w:pPr>
      <w:r>
        <w:rPr>
          <w:rFonts w:eastAsia="Cambria" w:cs="Cambria"/>
          <w:color w:val="000000"/>
        </w:rPr>
        <w:t>(</w:t>
      </w:r>
      <w:r w:rsidRPr="00353CA4">
        <w:rPr>
          <w:rFonts w:eastAsia="Cambria" w:cs="Cambria"/>
          <w:color w:val="000000"/>
        </w:rPr>
        <w:t>Staff Software Engineer, CyberArk</w:t>
      </w:r>
      <w:r>
        <w:rPr>
          <w:rFonts w:eastAsia="Cambria" w:cs="Cambria"/>
          <w:color w:val="000000"/>
        </w:rPr>
        <w:t>)</w:t>
      </w:r>
    </w:p>
    <w:p w14:paraId="2FC4542B" w14:textId="77777777" w:rsidR="000B2A8B" w:rsidRPr="00353CA4" w:rsidRDefault="000B2A8B" w:rsidP="000B2A8B">
      <w:pPr>
        <w:pBdr>
          <w:between w:val="nil"/>
        </w:pBdr>
        <w:spacing w:line="240" w:lineRule="auto"/>
        <w:ind w:hanging="2"/>
        <w:jc w:val="center"/>
        <w:rPr>
          <w:rFonts w:eastAsia="Cambria" w:cs="Cambria"/>
          <w:color w:val="000000"/>
        </w:rPr>
      </w:pPr>
    </w:p>
    <w:p w14:paraId="19DDCDF7" w14:textId="77777777" w:rsidR="000B2A8B" w:rsidRPr="00353CA4" w:rsidRDefault="000B2A8B" w:rsidP="000B2A8B">
      <w:pPr>
        <w:pBdr>
          <w:between w:val="nil"/>
        </w:pBdr>
        <w:spacing w:line="240" w:lineRule="auto"/>
        <w:ind w:hanging="2"/>
        <w:jc w:val="center"/>
        <w:rPr>
          <w:rFonts w:eastAsia="Cambria" w:cs="Cambria"/>
          <w:color w:val="000000"/>
        </w:rPr>
      </w:pPr>
    </w:p>
    <w:p w14:paraId="6D333620" w14:textId="77777777" w:rsidR="000B2A8B" w:rsidRPr="00353CA4" w:rsidRDefault="000B2A8B" w:rsidP="000B2A8B">
      <w:pPr>
        <w:pBdr>
          <w:between w:val="nil"/>
        </w:pBdr>
        <w:spacing w:line="240" w:lineRule="auto"/>
        <w:ind w:hanging="2"/>
        <w:jc w:val="center"/>
        <w:rPr>
          <w:rFonts w:eastAsia="Cambria" w:cs="Cambria"/>
          <w:color w:val="000000"/>
        </w:rPr>
      </w:pPr>
    </w:p>
    <w:p w14:paraId="24C5DC54" w14:textId="77777777" w:rsidR="000B2A8B" w:rsidRPr="00353CA4" w:rsidRDefault="000B2A8B" w:rsidP="000B2A8B">
      <w:pPr>
        <w:pBdr>
          <w:between w:val="nil"/>
        </w:pBdr>
        <w:spacing w:line="240" w:lineRule="auto"/>
        <w:jc w:val="center"/>
        <w:rPr>
          <w:rFonts w:eastAsia="Cambria" w:cs="Cambria"/>
          <w:color w:val="000000"/>
        </w:rPr>
      </w:pPr>
      <w:r w:rsidRPr="00353CA4">
        <w:rPr>
          <w:rFonts w:eastAsia="Cambria" w:cs="Cambria"/>
          <w:color w:val="000000"/>
        </w:rPr>
        <w:t>BIRLA INSTITUTE OF TECHNOLOGY AND SCIENCE</w:t>
      </w:r>
    </w:p>
    <w:p w14:paraId="4E3FBD71" w14:textId="3E3CBADB"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Pilani (Rajasthan) INDIA</w:t>
      </w:r>
    </w:p>
    <w:p w14:paraId="7E536B98" w14:textId="4890CDB0" w:rsidR="000B2A8B" w:rsidRPr="00353CA4" w:rsidRDefault="000B2A8B" w:rsidP="000B2A8B">
      <w:pPr>
        <w:pBdr>
          <w:between w:val="nil"/>
        </w:pBdr>
        <w:spacing w:line="240" w:lineRule="auto"/>
        <w:ind w:hanging="2"/>
        <w:jc w:val="center"/>
        <w:rPr>
          <w:rFonts w:eastAsia="Cambria" w:cs="Cambria"/>
          <w:color w:val="000000"/>
        </w:rPr>
      </w:pPr>
      <w:r w:rsidRPr="00353CA4">
        <w:rPr>
          <w:rFonts w:eastAsia="Cambria" w:cs="Cambria"/>
          <w:color w:val="000000"/>
        </w:rPr>
        <w:t>(</w:t>
      </w:r>
      <w:r>
        <w:rPr>
          <w:rFonts w:eastAsia="Cambria" w:cs="Cambria"/>
          <w:color w:val="000000"/>
        </w:rPr>
        <w:t>June</w:t>
      </w:r>
      <w:r w:rsidRPr="00353CA4">
        <w:rPr>
          <w:rFonts w:eastAsia="Cambria" w:cs="Cambria"/>
          <w:color w:val="000000"/>
        </w:rPr>
        <w:t xml:space="preserve"> 2025)</w:t>
      </w:r>
    </w:p>
    <w:p w14:paraId="077BE525" w14:textId="77777777" w:rsidR="000B2A8B" w:rsidRDefault="000B2A8B">
      <w:pPr>
        <w:rPr>
          <w:b/>
          <w:bCs/>
          <w:sz w:val="36"/>
          <w:szCs w:val="36"/>
        </w:rPr>
      </w:pPr>
      <w:r>
        <w:rPr>
          <w:b/>
          <w:bCs/>
          <w:sz w:val="36"/>
          <w:szCs w:val="36"/>
        </w:rPr>
        <w:br w:type="page"/>
      </w:r>
    </w:p>
    <w:p w14:paraId="04EF3364" w14:textId="33D280B4" w:rsidR="008A66BE" w:rsidRPr="00C55272" w:rsidRDefault="008A66BE" w:rsidP="00645B9F">
      <w:pPr>
        <w:spacing w:line="276" w:lineRule="auto"/>
        <w:rPr>
          <w:b/>
          <w:bCs/>
          <w:sz w:val="36"/>
          <w:szCs w:val="36"/>
        </w:rPr>
      </w:pPr>
      <w:r w:rsidRPr="00C55272">
        <w:rPr>
          <w:b/>
          <w:bCs/>
          <w:sz w:val="36"/>
          <w:szCs w:val="36"/>
        </w:rPr>
        <w:lastRenderedPageBreak/>
        <w:t>A</w:t>
      </w:r>
      <w:r w:rsidR="00717C14">
        <w:rPr>
          <w:b/>
          <w:bCs/>
          <w:sz w:val="36"/>
          <w:szCs w:val="36"/>
        </w:rPr>
        <w:t>bstract:</w:t>
      </w:r>
    </w:p>
    <w:p w14:paraId="67933501" w14:textId="77777777" w:rsidR="008A66BE" w:rsidRPr="00C55272" w:rsidRDefault="008A66BE" w:rsidP="00C55272">
      <w:pPr>
        <w:spacing w:line="276" w:lineRule="auto"/>
        <w:jc w:val="both"/>
        <w:rPr>
          <w:sz w:val="22"/>
          <w:szCs w:val="22"/>
        </w:rPr>
      </w:pPr>
      <w:r w:rsidRPr="00C55272">
        <w:rPr>
          <w:sz w:val="22"/>
          <w:szCs w:val="22"/>
        </w:rPr>
        <w:t>This dissertation investigates the design and partial implementation of a Retrieval-Augmented Generation (RAG)-based chatbot aimed at improving access to complex API documentation. The system is intended to assist developers in querying large, semi-structured specifications by providing context-aware, accurate, and conversational responses. The focus is on processing publicly available OpenAPI specification files published by an organization to describe its REST APIs in a structured format.</w:t>
      </w:r>
    </w:p>
    <w:p w14:paraId="1565689C" w14:textId="77777777" w:rsidR="008A66BE" w:rsidRPr="00C55272" w:rsidRDefault="008A66BE" w:rsidP="00C55272">
      <w:pPr>
        <w:spacing w:line="276" w:lineRule="auto"/>
        <w:jc w:val="both"/>
        <w:rPr>
          <w:sz w:val="22"/>
          <w:szCs w:val="22"/>
        </w:rPr>
      </w:pPr>
      <w:r w:rsidRPr="00C55272">
        <w:rPr>
          <w:sz w:val="22"/>
          <w:szCs w:val="22"/>
        </w:rPr>
        <w:t>Work completed to date includes systematic data collection, parsing and transforming OpenAPI files into retrievable text chunks, and enriching these with metadata to enhance semantic search. Multiple embedding models and retrieval strategies were compared to identify the most effective combination for retrieving relevant documentation sections. A console-based prototype has been developed to demonstrate the integrated retrieval and generation pipeline, supporting realistic technical queries with grounded responses.</w:t>
      </w:r>
    </w:p>
    <w:p w14:paraId="1EE5C6B8" w14:textId="7BF03E7C" w:rsidR="00CD3003" w:rsidRPr="00CD3003" w:rsidRDefault="008A66BE" w:rsidP="00CD3003">
      <w:pPr>
        <w:spacing w:line="276" w:lineRule="auto"/>
        <w:jc w:val="both"/>
        <w:rPr>
          <w:sz w:val="22"/>
          <w:szCs w:val="22"/>
        </w:rPr>
      </w:pPr>
      <w:r w:rsidRPr="00C55272">
        <w:rPr>
          <w:sz w:val="22"/>
          <w:szCs w:val="22"/>
        </w:rPr>
        <w:t>Future work will focus on refining the search results to improve answer fluency, developing an interactive user interface, expanding domain coverage, and conducting formal evaluations. The project aims to contribute a scalable framework for intelligent, conversational access to technical documentation in software development contexts.</w:t>
      </w:r>
    </w:p>
    <w:p w14:paraId="71CF03DB" w14:textId="1508CAD6" w:rsidR="00B55EBB" w:rsidRDefault="00B47257" w:rsidP="00B47257">
      <w:pPr>
        <w:rPr>
          <w:b/>
          <w:bCs/>
          <w:sz w:val="36"/>
          <w:szCs w:val="36"/>
        </w:rPr>
      </w:pPr>
      <w:r w:rsidRPr="00A618C7">
        <w:rPr>
          <w:b/>
          <w:bCs/>
          <w:sz w:val="36"/>
          <w:szCs w:val="36"/>
        </w:rPr>
        <w:br w:type="page"/>
      </w:r>
      <w:r w:rsidR="00A618C7" w:rsidRPr="00A618C7">
        <w:rPr>
          <w:b/>
          <w:bCs/>
          <w:sz w:val="36"/>
          <w:szCs w:val="36"/>
        </w:rPr>
        <w:lastRenderedPageBreak/>
        <w:t>Table of contents:</w:t>
      </w:r>
    </w:p>
    <w:tbl>
      <w:tblPr>
        <w:tblStyle w:val="TableGrid"/>
        <w:tblW w:w="8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4"/>
        <w:gridCol w:w="451"/>
      </w:tblGrid>
      <w:tr w:rsidR="00BA6BF9" w14:paraId="022D1CCA" w14:textId="77777777" w:rsidTr="00404187">
        <w:tc>
          <w:tcPr>
            <w:tcW w:w="7844" w:type="dxa"/>
          </w:tcPr>
          <w:p w14:paraId="1668DB39" w14:textId="258BFF8E" w:rsidR="00404187" w:rsidRPr="00B55EBB" w:rsidRDefault="00404187" w:rsidP="00CD3003">
            <w:pPr>
              <w:spacing w:line="276" w:lineRule="auto"/>
              <w:rPr>
                <w:sz w:val="22"/>
                <w:szCs w:val="22"/>
              </w:rPr>
            </w:pPr>
            <w:r w:rsidRPr="00B55EBB">
              <w:rPr>
                <w:sz w:val="22"/>
                <w:szCs w:val="22"/>
              </w:rPr>
              <w:t>Abstract</w:t>
            </w:r>
            <w:r>
              <w:rPr>
                <w:sz w:val="22"/>
                <w:szCs w:val="22"/>
              </w:rPr>
              <w:t>…………………………………………………………………………………………………</w:t>
            </w:r>
          </w:p>
        </w:tc>
        <w:tc>
          <w:tcPr>
            <w:tcW w:w="451" w:type="dxa"/>
            <w:vAlign w:val="center"/>
          </w:tcPr>
          <w:p w14:paraId="4FAEDBA5" w14:textId="4A13DA0F" w:rsidR="00404187" w:rsidRPr="00936ABB" w:rsidRDefault="00404187" w:rsidP="00CD3003">
            <w:pPr>
              <w:rPr>
                <w:b/>
                <w:bCs/>
                <w:sz w:val="20"/>
                <w:szCs w:val="20"/>
              </w:rPr>
            </w:pPr>
            <w:r w:rsidRPr="00936ABB">
              <w:rPr>
                <w:b/>
                <w:bCs/>
                <w:sz w:val="20"/>
                <w:szCs w:val="20"/>
              </w:rPr>
              <w:t>2</w:t>
            </w:r>
          </w:p>
        </w:tc>
      </w:tr>
      <w:tr w:rsidR="00BA6BF9" w14:paraId="0D8F36AB" w14:textId="77777777" w:rsidTr="00404187">
        <w:tc>
          <w:tcPr>
            <w:tcW w:w="7844" w:type="dxa"/>
          </w:tcPr>
          <w:p w14:paraId="078ADAA3" w14:textId="3A55B9F5" w:rsidR="00404187" w:rsidRPr="00B55EBB" w:rsidRDefault="00404187" w:rsidP="00CD3003">
            <w:pPr>
              <w:rPr>
                <w:sz w:val="22"/>
                <w:szCs w:val="22"/>
              </w:rPr>
            </w:pPr>
            <w:r w:rsidRPr="00B55EBB">
              <w:rPr>
                <w:sz w:val="22"/>
                <w:szCs w:val="22"/>
              </w:rPr>
              <w:br w:type="page"/>
              <w:t>Table of conten</w:t>
            </w:r>
            <w:r>
              <w:rPr>
                <w:sz w:val="22"/>
                <w:szCs w:val="22"/>
              </w:rPr>
              <w:t>ts</w:t>
            </w:r>
            <w:r>
              <w:rPr>
                <w:sz w:val="22"/>
                <w:szCs w:val="22"/>
              </w:rPr>
              <w:t>……………………………………………………………………………………</w:t>
            </w:r>
            <w:r>
              <w:rPr>
                <w:sz w:val="22"/>
                <w:szCs w:val="22"/>
              </w:rPr>
              <w:t>.</w:t>
            </w:r>
          </w:p>
        </w:tc>
        <w:tc>
          <w:tcPr>
            <w:tcW w:w="451" w:type="dxa"/>
            <w:vAlign w:val="center"/>
          </w:tcPr>
          <w:p w14:paraId="74F246B3" w14:textId="7FEAC602" w:rsidR="00404187" w:rsidRPr="00936ABB" w:rsidRDefault="00404187" w:rsidP="00CD3003">
            <w:pPr>
              <w:rPr>
                <w:b/>
                <w:bCs/>
                <w:sz w:val="20"/>
                <w:szCs w:val="20"/>
              </w:rPr>
            </w:pPr>
            <w:r>
              <w:rPr>
                <w:b/>
                <w:bCs/>
                <w:sz w:val="20"/>
                <w:szCs w:val="20"/>
              </w:rPr>
              <w:t>3</w:t>
            </w:r>
          </w:p>
        </w:tc>
      </w:tr>
      <w:tr w:rsidR="00BA6BF9" w14:paraId="4E8D4F47" w14:textId="77777777" w:rsidTr="00404187">
        <w:tc>
          <w:tcPr>
            <w:tcW w:w="7844" w:type="dxa"/>
          </w:tcPr>
          <w:p w14:paraId="79F208F7" w14:textId="3F32310C" w:rsidR="00404187" w:rsidRPr="00B55EBB" w:rsidRDefault="00404187" w:rsidP="00CD3003">
            <w:pPr>
              <w:rPr>
                <w:sz w:val="22"/>
                <w:szCs w:val="22"/>
              </w:rPr>
            </w:pPr>
            <w:r w:rsidRPr="00B55EBB">
              <w:rPr>
                <w:sz w:val="22"/>
                <w:szCs w:val="22"/>
              </w:rPr>
              <w:t>List of Abbreviations</w:t>
            </w:r>
            <w:r>
              <w:rPr>
                <w:sz w:val="22"/>
                <w:szCs w:val="22"/>
              </w:rPr>
              <w:t>……………………………………………………………………………</w:t>
            </w:r>
            <w:proofErr w:type="gramStart"/>
            <w:r>
              <w:rPr>
                <w:sz w:val="22"/>
                <w:szCs w:val="22"/>
              </w:rPr>
              <w:t>…</w:t>
            </w:r>
            <w:r>
              <w:rPr>
                <w:sz w:val="22"/>
                <w:szCs w:val="22"/>
              </w:rPr>
              <w:t>..</w:t>
            </w:r>
            <w:proofErr w:type="gramEnd"/>
          </w:p>
        </w:tc>
        <w:tc>
          <w:tcPr>
            <w:tcW w:w="451" w:type="dxa"/>
            <w:vAlign w:val="center"/>
          </w:tcPr>
          <w:p w14:paraId="554EE3FD" w14:textId="6CBB3DC6" w:rsidR="00404187" w:rsidRPr="00936ABB" w:rsidRDefault="00404187" w:rsidP="00CD3003">
            <w:pPr>
              <w:rPr>
                <w:b/>
                <w:bCs/>
                <w:sz w:val="20"/>
                <w:szCs w:val="20"/>
              </w:rPr>
            </w:pPr>
            <w:r>
              <w:rPr>
                <w:b/>
                <w:bCs/>
                <w:sz w:val="20"/>
                <w:szCs w:val="20"/>
              </w:rPr>
              <w:t>5</w:t>
            </w:r>
          </w:p>
        </w:tc>
      </w:tr>
      <w:tr w:rsidR="00BA6BF9" w14:paraId="28C338E9" w14:textId="77777777" w:rsidTr="00404187">
        <w:tc>
          <w:tcPr>
            <w:tcW w:w="7844" w:type="dxa"/>
          </w:tcPr>
          <w:p w14:paraId="1E2745FD" w14:textId="326EB8D8" w:rsidR="00404187" w:rsidRPr="00B55EBB" w:rsidRDefault="00404187" w:rsidP="00CD3003">
            <w:pPr>
              <w:rPr>
                <w:sz w:val="22"/>
                <w:szCs w:val="22"/>
              </w:rPr>
            </w:pPr>
            <w:r w:rsidRPr="00B55EBB">
              <w:rPr>
                <w:sz w:val="22"/>
                <w:szCs w:val="22"/>
              </w:rPr>
              <w:t>List of Table</w:t>
            </w:r>
            <w:r>
              <w:rPr>
                <w:sz w:val="22"/>
                <w:szCs w:val="22"/>
              </w:rPr>
              <w:t>s</w:t>
            </w:r>
            <w:r>
              <w:rPr>
                <w:sz w:val="22"/>
                <w:szCs w:val="22"/>
              </w:rPr>
              <w:t>………………………………………………………………………………………</w:t>
            </w:r>
            <w:proofErr w:type="gramStart"/>
            <w:r>
              <w:rPr>
                <w:sz w:val="22"/>
                <w:szCs w:val="22"/>
              </w:rPr>
              <w:t>…</w:t>
            </w:r>
            <w:r>
              <w:rPr>
                <w:sz w:val="22"/>
                <w:szCs w:val="22"/>
              </w:rPr>
              <w:t>..</w:t>
            </w:r>
            <w:proofErr w:type="gramEnd"/>
          </w:p>
        </w:tc>
        <w:tc>
          <w:tcPr>
            <w:tcW w:w="451" w:type="dxa"/>
            <w:vAlign w:val="center"/>
          </w:tcPr>
          <w:p w14:paraId="63B4C3AA" w14:textId="663DC94B" w:rsidR="00404187" w:rsidRPr="00936ABB" w:rsidRDefault="00404187" w:rsidP="00CD3003">
            <w:pPr>
              <w:rPr>
                <w:b/>
                <w:bCs/>
                <w:sz w:val="20"/>
                <w:szCs w:val="20"/>
              </w:rPr>
            </w:pPr>
            <w:r>
              <w:rPr>
                <w:b/>
                <w:bCs/>
                <w:sz w:val="20"/>
                <w:szCs w:val="20"/>
              </w:rPr>
              <w:t>6</w:t>
            </w:r>
          </w:p>
        </w:tc>
      </w:tr>
      <w:tr w:rsidR="00BA6BF9" w14:paraId="594F6F51" w14:textId="77777777" w:rsidTr="00404187">
        <w:tc>
          <w:tcPr>
            <w:tcW w:w="7844" w:type="dxa"/>
          </w:tcPr>
          <w:p w14:paraId="646B088D" w14:textId="41D00AED" w:rsidR="00404187" w:rsidRPr="00B55EBB" w:rsidRDefault="00404187" w:rsidP="00CD3003">
            <w:pPr>
              <w:spacing w:line="276" w:lineRule="auto"/>
              <w:rPr>
                <w:sz w:val="22"/>
                <w:szCs w:val="22"/>
              </w:rPr>
            </w:pPr>
            <w:r w:rsidRPr="00B55EBB">
              <w:rPr>
                <w:sz w:val="22"/>
                <w:szCs w:val="22"/>
              </w:rPr>
              <w:t>List of Figures</w:t>
            </w:r>
            <w:r>
              <w:rPr>
                <w:sz w:val="22"/>
                <w:szCs w:val="22"/>
              </w:rPr>
              <w:t>…………………………………………………………………………………………</w:t>
            </w:r>
            <w:r>
              <w:rPr>
                <w:sz w:val="22"/>
                <w:szCs w:val="22"/>
              </w:rPr>
              <w:t>.</w:t>
            </w:r>
          </w:p>
        </w:tc>
        <w:tc>
          <w:tcPr>
            <w:tcW w:w="451" w:type="dxa"/>
            <w:vAlign w:val="center"/>
          </w:tcPr>
          <w:p w14:paraId="7933F51E" w14:textId="6B601F88" w:rsidR="00404187" w:rsidRPr="00936ABB" w:rsidRDefault="00404187" w:rsidP="00CD3003">
            <w:pPr>
              <w:rPr>
                <w:b/>
                <w:bCs/>
                <w:sz w:val="20"/>
                <w:szCs w:val="20"/>
              </w:rPr>
            </w:pPr>
            <w:r>
              <w:rPr>
                <w:b/>
                <w:bCs/>
                <w:sz w:val="20"/>
                <w:szCs w:val="20"/>
              </w:rPr>
              <w:t>7</w:t>
            </w:r>
          </w:p>
        </w:tc>
      </w:tr>
      <w:tr w:rsidR="00BA6BF9" w14:paraId="09BD4895" w14:textId="77777777" w:rsidTr="00404187">
        <w:tc>
          <w:tcPr>
            <w:tcW w:w="7844" w:type="dxa"/>
          </w:tcPr>
          <w:p w14:paraId="576E5429" w14:textId="5DA429CA" w:rsidR="00404187" w:rsidRPr="00B55EBB" w:rsidRDefault="00404187" w:rsidP="00CD3003">
            <w:pPr>
              <w:spacing w:line="278" w:lineRule="auto"/>
              <w:rPr>
                <w:sz w:val="22"/>
                <w:szCs w:val="22"/>
              </w:rPr>
            </w:pPr>
            <w:r w:rsidRPr="00B55EBB">
              <w:rPr>
                <w:sz w:val="22"/>
                <w:szCs w:val="22"/>
              </w:rPr>
              <w:t>Methodology</w:t>
            </w:r>
            <w:r>
              <w:rPr>
                <w:sz w:val="22"/>
                <w:szCs w:val="22"/>
              </w:rPr>
              <w:t>…………………………………………………………………………………………</w:t>
            </w:r>
            <w:r>
              <w:rPr>
                <w:sz w:val="22"/>
                <w:szCs w:val="22"/>
              </w:rPr>
              <w:t>…</w:t>
            </w:r>
          </w:p>
        </w:tc>
        <w:tc>
          <w:tcPr>
            <w:tcW w:w="451" w:type="dxa"/>
            <w:vAlign w:val="center"/>
          </w:tcPr>
          <w:p w14:paraId="3E9F8BA7" w14:textId="61A683B7" w:rsidR="00404187" w:rsidRPr="00936ABB" w:rsidRDefault="00404187" w:rsidP="00CD3003">
            <w:pPr>
              <w:rPr>
                <w:b/>
                <w:bCs/>
                <w:sz w:val="20"/>
                <w:szCs w:val="20"/>
              </w:rPr>
            </w:pPr>
            <w:r>
              <w:rPr>
                <w:b/>
                <w:bCs/>
                <w:sz w:val="20"/>
                <w:szCs w:val="20"/>
              </w:rPr>
              <w:t>8</w:t>
            </w:r>
          </w:p>
        </w:tc>
      </w:tr>
      <w:tr w:rsidR="00BA6BF9" w14:paraId="586BCB17" w14:textId="77777777" w:rsidTr="00404187">
        <w:tc>
          <w:tcPr>
            <w:tcW w:w="7844" w:type="dxa"/>
          </w:tcPr>
          <w:p w14:paraId="3D963779" w14:textId="540037DE" w:rsidR="00404187" w:rsidRPr="00B55EBB" w:rsidRDefault="00404187" w:rsidP="00CD3003">
            <w:pPr>
              <w:spacing w:line="276" w:lineRule="auto"/>
              <w:rPr>
                <w:sz w:val="22"/>
                <w:szCs w:val="22"/>
              </w:rPr>
            </w:pPr>
            <w:r w:rsidRPr="00B55EBB">
              <w:rPr>
                <w:sz w:val="22"/>
                <w:szCs w:val="22"/>
              </w:rPr>
              <w:t>Chapter 1. System Architecture</w:t>
            </w:r>
            <w:r>
              <w:rPr>
                <w:sz w:val="22"/>
                <w:szCs w:val="22"/>
              </w:rPr>
              <w:t>…………………………………………………………………</w:t>
            </w:r>
            <w:r>
              <w:rPr>
                <w:sz w:val="22"/>
                <w:szCs w:val="22"/>
              </w:rPr>
              <w:t>.</w:t>
            </w:r>
          </w:p>
        </w:tc>
        <w:tc>
          <w:tcPr>
            <w:tcW w:w="451" w:type="dxa"/>
            <w:vAlign w:val="center"/>
          </w:tcPr>
          <w:p w14:paraId="46DAF167" w14:textId="4C17DF1E" w:rsidR="00404187" w:rsidRPr="00936ABB" w:rsidRDefault="00404187" w:rsidP="00CD3003">
            <w:pPr>
              <w:rPr>
                <w:b/>
                <w:bCs/>
                <w:sz w:val="20"/>
                <w:szCs w:val="20"/>
              </w:rPr>
            </w:pPr>
            <w:r>
              <w:rPr>
                <w:b/>
                <w:bCs/>
                <w:sz w:val="20"/>
                <w:szCs w:val="20"/>
              </w:rPr>
              <w:t>8</w:t>
            </w:r>
          </w:p>
        </w:tc>
      </w:tr>
      <w:tr w:rsidR="00BA6BF9" w14:paraId="14A74CAE" w14:textId="77777777" w:rsidTr="00404187">
        <w:tc>
          <w:tcPr>
            <w:tcW w:w="7844" w:type="dxa"/>
          </w:tcPr>
          <w:p w14:paraId="3A5B26EB" w14:textId="0A9EF8C9" w:rsidR="00404187" w:rsidRPr="00B55EBB" w:rsidRDefault="00404187" w:rsidP="00CD3003">
            <w:pPr>
              <w:spacing w:line="276" w:lineRule="auto"/>
              <w:ind w:left="720"/>
              <w:rPr>
                <w:sz w:val="22"/>
                <w:szCs w:val="22"/>
              </w:rPr>
            </w:pPr>
            <w:r w:rsidRPr="00B55EBB">
              <w:rPr>
                <w:sz w:val="22"/>
                <w:szCs w:val="22"/>
              </w:rPr>
              <w:t>1.1 Data Collection</w:t>
            </w:r>
            <w:r>
              <w:rPr>
                <w:sz w:val="22"/>
                <w:szCs w:val="22"/>
              </w:rPr>
              <w:t>……………………………………………………………………</w:t>
            </w:r>
            <w:proofErr w:type="gramStart"/>
            <w:r>
              <w:rPr>
                <w:sz w:val="22"/>
                <w:szCs w:val="22"/>
              </w:rPr>
              <w:t>…</w:t>
            </w:r>
            <w:r>
              <w:rPr>
                <w:sz w:val="22"/>
                <w:szCs w:val="22"/>
              </w:rPr>
              <w:t>..</w:t>
            </w:r>
            <w:proofErr w:type="gramEnd"/>
          </w:p>
        </w:tc>
        <w:tc>
          <w:tcPr>
            <w:tcW w:w="451" w:type="dxa"/>
            <w:vAlign w:val="center"/>
          </w:tcPr>
          <w:p w14:paraId="55F0DEFC" w14:textId="4AD7615B" w:rsidR="00404187" w:rsidRPr="00936ABB" w:rsidRDefault="00404187" w:rsidP="00CD3003">
            <w:pPr>
              <w:rPr>
                <w:b/>
                <w:bCs/>
                <w:sz w:val="20"/>
                <w:szCs w:val="20"/>
              </w:rPr>
            </w:pPr>
            <w:r>
              <w:rPr>
                <w:b/>
                <w:bCs/>
                <w:sz w:val="20"/>
                <w:szCs w:val="20"/>
              </w:rPr>
              <w:t>8</w:t>
            </w:r>
          </w:p>
        </w:tc>
      </w:tr>
      <w:tr w:rsidR="00BA6BF9" w14:paraId="2DE29D54" w14:textId="77777777" w:rsidTr="00404187">
        <w:tc>
          <w:tcPr>
            <w:tcW w:w="7844" w:type="dxa"/>
          </w:tcPr>
          <w:p w14:paraId="2E60ACBD" w14:textId="4B8B65D5" w:rsidR="00404187" w:rsidRPr="00B55EBB" w:rsidRDefault="00404187" w:rsidP="00CD3003">
            <w:pPr>
              <w:spacing w:line="276" w:lineRule="auto"/>
              <w:ind w:left="720"/>
              <w:rPr>
                <w:sz w:val="22"/>
                <w:szCs w:val="22"/>
              </w:rPr>
            </w:pPr>
            <w:r w:rsidRPr="00B55EBB">
              <w:rPr>
                <w:sz w:val="22"/>
                <w:szCs w:val="22"/>
              </w:rPr>
              <w:t>1.2 Data Processing</w:t>
            </w:r>
            <w:r>
              <w:rPr>
                <w:sz w:val="22"/>
                <w:szCs w:val="22"/>
              </w:rPr>
              <w:t>………………………………………………………………………</w:t>
            </w:r>
            <w:r>
              <w:rPr>
                <w:sz w:val="22"/>
                <w:szCs w:val="22"/>
              </w:rPr>
              <w:t>.</w:t>
            </w:r>
          </w:p>
        </w:tc>
        <w:tc>
          <w:tcPr>
            <w:tcW w:w="451" w:type="dxa"/>
            <w:vAlign w:val="center"/>
          </w:tcPr>
          <w:p w14:paraId="4DCF89B4" w14:textId="43BEC9A2" w:rsidR="00404187" w:rsidRPr="00936ABB" w:rsidRDefault="00404187" w:rsidP="00CD3003">
            <w:pPr>
              <w:rPr>
                <w:b/>
                <w:bCs/>
                <w:sz w:val="20"/>
                <w:szCs w:val="20"/>
              </w:rPr>
            </w:pPr>
            <w:r>
              <w:rPr>
                <w:b/>
                <w:bCs/>
                <w:sz w:val="20"/>
                <w:szCs w:val="20"/>
              </w:rPr>
              <w:t>9</w:t>
            </w:r>
          </w:p>
        </w:tc>
      </w:tr>
      <w:tr w:rsidR="00BA6BF9" w14:paraId="6E31FD43" w14:textId="77777777" w:rsidTr="00404187">
        <w:tc>
          <w:tcPr>
            <w:tcW w:w="7844" w:type="dxa"/>
          </w:tcPr>
          <w:p w14:paraId="5F6E9A8A" w14:textId="607A659D" w:rsidR="00404187" w:rsidRPr="00B55EBB" w:rsidRDefault="00404187" w:rsidP="00CD3003">
            <w:pPr>
              <w:spacing w:line="276" w:lineRule="auto"/>
              <w:ind w:left="720"/>
              <w:rPr>
                <w:sz w:val="22"/>
                <w:szCs w:val="22"/>
              </w:rPr>
            </w:pPr>
            <w:r w:rsidRPr="00B55EBB">
              <w:rPr>
                <w:sz w:val="22"/>
                <w:szCs w:val="22"/>
              </w:rPr>
              <w:t>1.3 Data Enrichment</w:t>
            </w:r>
            <w:r>
              <w:rPr>
                <w:sz w:val="22"/>
                <w:szCs w:val="22"/>
              </w:rPr>
              <w:t>……………………………………………………………………</w:t>
            </w:r>
            <w:r>
              <w:rPr>
                <w:sz w:val="22"/>
                <w:szCs w:val="22"/>
              </w:rPr>
              <w:t>…</w:t>
            </w:r>
          </w:p>
        </w:tc>
        <w:tc>
          <w:tcPr>
            <w:tcW w:w="451" w:type="dxa"/>
            <w:vAlign w:val="center"/>
          </w:tcPr>
          <w:p w14:paraId="312B88F5" w14:textId="094A2312" w:rsidR="00404187" w:rsidRPr="00936ABB" w:rsidRDefault="00404187" w:rsidP="00CD3003">
            <w:pPr>
              <w:rPr>
                <w:b/>
                <w:bCs/>
                <w:sz w:val="20"/>
                <w:szCs w:val="20"/>
              </w:rPr>
            </w:pPr>
            <w:r>
              <w:rPr>
                <w:b/>
                <w:bCs/>
                <w:sz w:val="20"/>
                <w:szCs w:val="20"/>
              </w:rPr>
              <w:t>9</w:t>
            </w:r>
          </w:p>
        </w:tc>
      </w:tr>
      <w:tr w:rsidR="00BA6BF9" w14:paraId="420BB0A8" w14:textId="77777777" w:rsidTr="00404187">
        <w:tc>
          <w:tcPr>
            <w:tcW w:w="7844" w:type="dxa"/>
          </w:tcPr>
          <w:p w14:paraId="043133A8" w14:textId="5AC68C50" w:rsidR="00404187" w:rsidRPr="00B55EBB" w:rsidRDefault="00404187" w:rsidP="00CD3003">
            <w:pPr>
              <w:spacing w:line="276" w:lineRule="auto"/>
              <w:ind w:left="720"/>
              <w:rPr>
                <w:sz w:val="22"/>
                <w:szCs w:val="22"/>
              </w:rPr>
            </w:pPr>
            <w:r w:rsidRPr="00B55EBB">
              <w:rPr>
                <w:sz w:val="22"/>
                <w:szCs w:val="22"/>
              </w:rPr>
              <w:t>1.4 Embedding Generation</w:t>
            </w:r>
            <w:r>
              <w:rPr>
                <w:sz w:val="22"/>
                <w:szCs w:val="22"/>
              </w:rPr>
              <w:t>…………………………………………………………</w:t>
            </w:r>
            <w:proofErr w:type="gramStart"/>
            <w:r>
              <w:rPr>
                <w:sz w:val="22"/>
                <w:szCs w:val="22"/>
              </w:rPr>
              <w:t>…</w:t>
            </w:r>
            <w:r>
              <w:rPr>
                <w:sz w:val="22"/>
                <w:szCs w:val="22"/>
              </w:rPr>
              <w:t>..</w:t>
            </w:r>
            <w:proofErr w:type="gramEnd"/>
          </w:p>
        </w:tc>
        <w:tc>
          <w:tcPr>
            <w:tcW w:w="451" w:type="dxa"/>
            <w:vAlign w:val="center"/>
          </w:tcPr>
          <w:p w14:paraId="6E976BB3" w14:textId="7C302D7F" w:rsidR="00404187" w:rsidRPr="00936ABB" w:rsidRDefault="00404187" w:rsidP="00CD3003">
            <w:pPr>
              <w:rPr>
                <w:b/>
                <w:bCs/>
                <w:sz w:val="20"/>
                <w:szCs w:val="20"/>
              </w:rPr>
            </w:pPr>
            <w:r>
              <w:rPr>
                <w:b/>
                <w:bCs/>
                <w:sz w:val="20"/>
                <w:szCs w:val="20"/>
              </w:rPr>
              <w:t>9</w:t>
            </w:r>
          </w:p>
        </w:tc>
      </w:tr>
      <w:tr w:rsidR="00BA6BF9" w14:paraId="550B7B54" w14:textId="77777777" w:rsidTr="00404187">
        <w:tc>
          <w:tcPr>
            <w:tcW w:w="7844" w:type="dxa"/>
          </w:tcPr>
          <w:p w14:paraId="05910E48" w14:textId="5F059A76" w:rsidR="00404187" w:rsidRPr="00B55EBB" w:rsidRDefault="00404187" w:rsidP="00CD3003">
            <w:pPr>
              <w:spacing w:line="276" w:lineRule="auto"/>
              <w:ind w:left="720"/>
              <w:rPr>
                <w:sz w:val="22"/>
                <w:szCs w:val="22"/>
              </w:rPr>
            </w:pPr>
            <w:r w:rsidRPr="00B55EBB">
              <w:rPr>
                <w:sz w:val="22"/>
                <w:szCs w:val="22"/>
              </w:rPr>
              <w:t>1.5 Retrieval and Generation</w:t>
            </w:r>
            <w:r>
              <w:rPr>
                <w:sz w:val="22"/>
                <w:szCs w:val="22"/>
              </w:rPr>
              <w:t>………………………………………………………</w:t>
            </w:r>
            <w:proofErr w:type="gramStart"/>
            <w:r>
              <w:rPr>
                <w:sz w:val="22"/>
                <w:szCs w:val="22"/>
              </w:rPr>
              <w:t>…</w:t>
            </w:r>
            <w:r>
              <w:rPr>
                <w:sz w:val="22"/>
                <w:szCs w:val="22"/>
              </w:rPr>
              <w:t>..</w:t>
            </w:r>
            <w:proofErr w:type="gramEnd"/>
          </w:p>
        </w:tc>
        <w:tc>
          <w:tcPr>
            <w:tcW w:w="451" w:type="dxa"/>
            <w:vAlign w:val="center"/>
          </w:tcPr>
          <w:p w14:paraId="28DD8386" w14:textId="5B86491C" w:rsidR="00404187" w:rsidRPr="00936ABB" w:rsidRDefault="00404187" w:rsidP="00CD3003">
            <w:pPr>
              <w:rPr>
                <w:b/>
                <w:bCs/>
                <w:sz w:val="20"/>
                <w:szCs w:val="20"/>
              </w:rPr>
            </w:pPr>
            <w:r>
              <w:rPr>
                <w:b/>
                <w:bCs/>
                <w:sz w:val="20"/>
                <w:szCs w:val="20"/>
              </w:rPr>
              <w:t>10</w:t>
            </w:r>
          </w:p>
        </w:tc>
      </w:tr>
      <w:tr w:rsidR="00BA6BF9" w14:paraId="1E26B1DC" w14:textId="77777777" w:rsidTr="00404187">
        <w:tc>
          <w:tcPr>
            <w:tcW w:w="7844" w:type="dxa"/>
          </w:tcPr>
          <w:p w14:paraId="07CB23A0" w14:textId="1534C856" w:rsidR="00404187" w:rsidRPr="00B55EBB" w:rsidRDefault="00404187" w:rsidP="00CD3003">
            <w:pPr>
              <w:spacing w:line="276" w:lineRule="auto"/>
              <w:ind w:left="720"/>
              <w:rPr>
                <w:sz w:val="22"/>
                <w:szCs w:val="22"/>
              </w:rPr>
            </w:pPr>
            <w:r w:rsidRPr="00B55EBB">
              <w:rPr>
                <w:sz w:val="22"/>
                <w:szCs w:val="22"/>
              </w:rPr>
              <w:t>1.6 Design Considerations and Modularity</w:t>
            </w:r>
            <w:r>
              <w:rPr>
                <w:sz w:val="22"/>
                <w:szCs w:val="22"/>
              </w:rPr>
              <w:t>……………………………………</w:t>
            </w:r>
            <w:proofErr w:type="gramStart"/>
            <w:r>
              <w:rPr>
                <w:sz w:val="22"/>
                <w:szCs w:val="22"/>
              </w:rPr>
              <w:t>…</w:t>
            </w:r>
            <w:r>
              <w:rPr>
                <w:sz w:val="22"/>
                <w:szCs w:val="22"/>
              </w:rPr>
              <w:t>..</w:t>
            </w:r>
            <w:proofErr w:type="gramEnd"/>
          </w:p>
        </w:tc>
        <w:tc>
          <w:tcPr>
            <w:tcW w:w="451" w:type="dxa"/>
            <w:vAlign w:val="center"/>
          </w:tcPr>
          <w:p w14:paraId="17226919" w14:textId="708E83EC" w:rsidR="00404187" w:rsidRPr="00936ABB" w:rsidRDefault="00404187" w:rsidP="00CD3003">
            <w:pPr>
              <w:rPr>
                <w:b/>
                <w:bCs/>
                <w:sz w:val="20"/>
                <w:szCs w:val="20"/>
              </w:rPr>
            </w:pPr>
            <w:r>
              <w:rPr>
                <w:b/>
                <w:bCs/>
                <w:sz w:val="20"/>
                <w:szCs w:val="20"/>
              </w:rPr>
              <w:t>10</w:t>
            </w:r>
          </w:p>
        </w:tc>
      </w:tr>
      <w:tr w:rsidR="00BA6BF9" w14:paraId="58441203" w14:textId="77777777" w:rsidTr="00404187">
        <w:tc>
          <w:tcPr>
            <w:tcW w:w="7844" w:type="dxa"/>
          </w:tcPr>
          <w:p w14:paraId="4B8D3A49" w14:textId="4506B5D1" w:rsidR="00404187" w:rsidRPr="00B55EBB" w:rsidRDefault="00404187" w:rsidP="00CD3003">
            <w:pPr>
              <w:spacing w:line="276" w:lineRule="auto"/>
              <w:rPr>
                <w:sz w:val="22"/>
                <w:szCs w:val="22"/>
              </w:rPr>
            </w:pPr>
            <w:r w:rsidRPr="00B55EBB">
              <w:rPr>
                <w:sz w:val="22"/>
                <w:szCs w:val="22"/>
              </w:rPr>
              <w:t>Chapter 2. Data Collection and Processing</w:t>
            </w:r>
            <w:r>
              <w:rPr>
                <w:sz w:val="22"/>
                <w:szCs w:val="22"/>
              </w:rPr>
              <w:t>…………………………………………………</w:t>
            </w:r>
            <w:r>
              <w:rPr>
                <w:sz w:val="22"/>
                <w:szCs w:val="22"/>
              </w:rPr>
              <w:t>.</w:t>
            </w:r>
          </w:p>
        </w:tc>
        <w:tc>
          <w:tcPr>
            <w:tcW w:w="451" w:type="dxa"/>
            <w:vAlign w:val="center"/>
          </w:tcPr>
          <w:p w14:paraId="0401E893" w14:textId="7A43EE5A" w:rsidR="00404187" w:rsidRPr="00936ABB" w:rsidRDefault="00404187" w:rsidP="00CD3003">
            <w:pPr>
              <w:rPr>
                <w:b/>
                <w:bCs/>
                <w:sz w:val="20"/>
                <w:szCs w:val="20"/>
              </w:rPr>
            </w:pPr>
            <w:r>
              <w:rPr>
                <w:b/>
                <w:bCs/>
                <w:sz w:val="20"/>
                <w:szCs w:val="20"/>
              </w:rPr>
              <w:t>11</w:t>
            </w:r>
          </w:p>
        </w:tc>
      </w:tr>
      <w:tr w:rsidR="00BA6BF9" w14:paraId="3D0EA668" w14:textId="77777777" w:rsidTr="00404187">
        <w:tc>
          <w:tcPr>
            <w:tcW w:w="7844" w:type="dxa"/>
          </w:tcPr>
          <w:p w14:paraId="376B5AF4" w14:textId="63348FC0" w:rsidR="00404187" w:rsidRPr="00B55EBB" w:rsidRDefault="00404187" w:rsidP="00CD3003">
            <w:pPr>
              <w:spacing w:line="276" w:lineRule="auto"/>
              <w:ind w:left="720"/>
              <w:rPr>
                <w:sz w:val="22"/>
                <w:szCs w:val="22"/>
              </w:rPr>
            </w:pPr>
            <w:r w:rsidRPr="00B55EBB">
              <w:rPr>
                <w:sz w:val="22"/>
                <w:szCs w:val="22"/>
              </w:rPr>
              <w:t>2.1 Data Collection</w:t>
            </w:r>
            <w:r>
              <w:rPr>
                <w:sz w:val="22"/>
                <w:szCs w:val="22"/>
              </w:rPr>
              <w:t>……………………………………………………………………</w:t>
            </w:r>
            <w:proofErr w:type="gramStart"/>
            <w:r>
              <w:rPr>
                <w:sz w:val="22"/>
                <w:szCs w:val="22"/>
              </w:rPr>
              <w:t>…</w:t>
            </w:r>
            <w:r>
              <w:rPr>
                <w:sz w:val="22"/>
                <w:szCs w:val="22"/>
              </w:rPr>
              <w:t>..</w:t>
            </w:r>
            <w:proofErr w:type="gramEnd"/>
          </w:p>
        </w:tc>
        <w:tc>
          <w:tcPr>
            <w:tcW w:w="451" w:type="dxa"/>
            <w:vAlign w:val="center"/>
          </w:tcPr>
          <w:p w14:paraId="2C8D1FEE" w14:textId="192B5FEC" w:rsidR="00404187" w:rsidRPr="00936ABB" w:rsidRDefault="00404187" w:rsidP="00CD3003">
            <w:pPr>
              <w:rPr>
                <w:b/>
                <w:bCs/>
                <w:sz w:val="20"/>
                <w:szCs w:val="20"/>
              </w:rPr>
            </w:pPr>
            <w:r>
              <w:rPr>
                <w:b/>
                <w:bCs/>
                <w:sz w:val="20"/>
                <w:szCs w:val="20"/>
              </w:rPr>
              <w:t>11</w:t>
            </w:r>
          </w:p>
        </w:tc>
      </w:tr>
      <w:tr w:rsidR="00BA6BF9" w14:paraId="76ED1B24" w14:textId="77777777" w:rsidTr="00404187">
        <w:tc>
          <w:tcPr>
            <w:tcW w:w="7844" w:type="dxa"/>
          </w:tcPr>
          <w:p w14:paraId="4BC4BF3D" w14:textId="7CAE4908" w:rsidR="00404187" w:rsidRPr="00B55EBB" w:rsidRDefault="00404187" w:rsidP="00CD3003">
            <w:pPr>
              <w:spacing w:line="276" w:lineRule="auto"/>
              <w:ind w:left="720"/>
              <w:rPr>
                <w:sz w:val="22"/>
                <w:szCs w:val="22"/>
              </w:rPr>
            </w:pPr>
            <w:r w:rsidRPr="00B55EBB">
              <w:rPr>
                <w:sz w:val="22"/>
                <w:szCs w:val="22"/>
              </w:rPr>
              <w:t>2.2 Data Processing and Format Conversion</w:t>
            </w:r>
            <w:r>
              <w:rPr>
                <w:sz w:val="22"/>
                <w:szCs w:val="22"/>
              </w:rPr>
              <w:t>……………………………………</w:t>
            </w:r>
            <w:r>
              <w:rPr>
                <w:sz w:val="22"/>
                <w:szCs w:val="22"/>
              </w:rPr>
              <w:t>…</w:t>
            </w:r>
          </w:p>
        </w:tc>
        <w:tc>
          <w:tcPr>
            <w:tcW w:w="451" w:type="dxa"/>
            <w:vAlign w:val="center"/>
          </w:tcPr>
          <w:p w14:paraId="55E96C50" w14:textId="4BB11A34" w:rsidR="00404187" w:rsidRPr="00936ABB" w:rsidRDefault="00404187" w:rsidP="00CD3003">
            <w:pPr>
              <w:rPr>
                <w:b/>
                <w:bCs/>
                <w:sz w:val="20"/>
                <w:szCs w:val="20"/>
              </w:rPr>
            </w:pPr>
            <w:r>
              <w:rPr>
                <w:b/>
                <w:bCs/>
                <w:sz w:val="20"/>
                <w:szCs w:val="20"/>
              </w:rPr>
              <w:t>11</w:t>
            </w:r>
          </w:p>
        </w:tc>
      </w:tr>
      <w:tr w:rsidR="00BA6BF9" w14:paraId="2E62A4C8" w14:textId="77777777" w:rsidTr="00404187">
        <w:tc>
          <w:tcPr>
            <w:tcW w:w="7844" w:type="dxa"/>
          </w:tcPr>
          <w:p w14:paraId="32C2886B" w14:textId="5A87C7A7" w:rsidR="00404187" w:rsidRPr="00B55EBB" w:rsidRDefault="00404187" w:rsidP="00CD3003">
            <w:pPr>
              <w:spacing w:line="276" w:lineRule="auto"/>
              <w:ind w:left="720"/>
              <w:rPr>
                <w:sz w:val="22"/>
                <w:szCs w:val="22"/>
              </w:rPr>
            </w:pPr>
            <w:r w:rsidRPr="00B55EBB">
              <w:rPr>
                <w:sz w:val="22"/>
                <w:szCs w:val="22"/>
              </w:rPr>
              <w:t>2.3 Specification Parsing and Chunking</w:t>
            </w:r>
            <w:r>
              <w:rPr>
                <w:sz w:val="22"/>
                <w:szCs w:val="22"/>
              </w:rPr>
              <w:t>…………………………………………</w:t>
            </w:r>
            <w:r>
              <w:rPr>
                <w:sz w:val="22"/>
                <w:szCs w:val="22"/>
              </w:rPr>
              <w:t>….</w:t>
            </w:r>
          </w:p>
        </w:tc>
        <w:tc>
          <w:tcPr>
            <w:tcW w:w="451" w:type="dxa"/>
            <w:vAlign w:val="center"/>
          </w:tcPr>
          <w:p w14:paraId="6BF84457" w14:textId="197310C0" w:rsidR="00404187" w:rsidRPr="00936ABB" w:rsidRDefault="00404187" w:rsidP="00CD3003">
            <w:pPr>
              <w:rPr>
                <w:b/>
                <w:bCs/>
                <w:sz w:val="20"/>
                <w:szCs w:val="20"/>
              </w:rPr>
            </w:pPr>
            <w:r>
              <w:rPr>
                <w:b/>
                <w:bCs/>
                <w:sz w:val="20"/>
                <w:szCs w:val="20"/>
              </w:rPr>
              <w:t>11</w:t>
            </w:r>
          </w:p>
        </w:tc>
      </w:tr>
      <w:tr w:rsidR="00BA6BF9" w14:paraId="75141E20" w14:textId="77777777" w:rsidTr="00404187">
        <w:tc>
          <w:tcPr>
            <w:tcW w:w="7844" w:type="dxa"/>
          </w:tcPr>
          <w:p w14:paraId="28B76ED0" w14:textId="2DFAF0ED" w:rsidR="00404187" w:rsidRPr="00B55EBB" w:rsidRDefault="00404187" w:rsidP="00CD3003">
            <w:pPr>
              <w:tabs>
                <w:tab w:val="left" w:leader="dot" w:pos="8108"/>
              </w:tabs>
              <w:spacing w:line="276" w:lineRule="auto"/>
              <w:ind w:left="720"/>
              <w:rPr>
                <w:sz w:val="22"/>
                <w:szCs w:val="22"/>
              </w:rPr>
            </w:pPr>
            <w:r w:rsidRPr="00B55EBB">
              <w:rPr>
                <w:sz w:val="22"/>
                <w:szCs w:val="22"/>
              </w:rPr>
              <w:t>2.4 RAG-Optimized Formatting</w:t>
            </w:r>
            <w:r>
              <w:rPr>
                <w:sz w:val="22"/>
                <w:szCs w:val="22"/>
              </w:rPr>
              <w:t>…………………………………………………</w:t>
            </w:r>
            <w:r>
              <w:rPr>
                <w:sz w:val="22"/>
                <w:szCs w:val="22"/>
              </w:rPr>
              <w:t xml:space="preserve">………                 </w:t>
            </w:r>
          </w:p>
        </w:tc>
        <w:tc>
          <w:tcPr>
            <w:tcW w:w="451" w:type="dxa"/>
            <w:vAlign w:val="center"/>
          </w:tcPr>
          <w:p w14:paraId="2022E0BB" w14:textId="01690F0C" w:rsidR="00404187" w:rsidRPr="00936ABB" w:rsidRDefault="00404187" w:rsidP="00CD3003">
            <w:pPr>
              <w:rPr>
                <w:b/>
                <w:bCs/>
                <w:sz w:val="20"/>
                <w:szCs w:val="20"/>
              </w:rPr>
            </w:pPr>
            <w:r>
              <w:rPr>
                <w:b/>
                <w:bCs/>
                <w:sz w:val="20"/>
                <w:szCs w:val="20"/>
              </w:rPr>
              <w:t>12</w:t>
            </w:r>
          </w:p>
        </w:tc>
      </w:tr>
      <w:tr w:rsidR="00BA6BF9" w14:paraId="14725A34" w14:textId="77777777" w:rsidTr="00404187">
        <w:tc>
          <w:tcPr>
            <w:tcW w:w="7844" w:type="dxa"/>
          </w:tcPr>
          <w:p w14:paraId="2ACB9308" w14:textId="54A1D6F5" w:rsidR="00404187" w:rsidRPr="00B55EBB" w:rsidRDefault="00404187" w:rsidP="00CD3003">
            <w:pPr>
              <w:tabs>
                <w:tab w:val="left" w:leader="dot" w:pos="8108"/>
              </w:tabs>
              <w:spacing w:line="276" w:lineRule="auto"/>
              <w:ind w:left="720"/>
              <w:rPr>
                <w:sz w:val="22"/>
                <w:szCs w:val="22"/>
              </w:rPr>
            </w:pPr>
            <w:r w:rsidRPr="00B55EBB">
              <w:rPr>
                <w:sz w:val="22"/>
                <w:szCs w:val="22"/>
              </w:rPr>
              <w:t>2.5 Data Enrichment</w:t>
            </w:r>
            <w:r>
              <w:rPr>
                <w:sz w:val="22"/>
                <w:szCs w:val="22"/>
              </w:rPr>
              <w:t>…………………………………………………</w:t>
            </w:r>
            <w:r>
              <w:rPr>
                <w:sz w:val="22"/>
                <w:szCs w:val="22"/>
              </w:rPr>
              <w:t>…………………….</w:t>
            </w:r>
          </w:p>
        </w:tc>
        <w:tc>
          <w:tcPr>
            <w:tcW w:w="451" w:type="dxa"/>
            <w:vAlign w:val="center"/>
          </w:tcPr>
          <w:p w14:paraId="5ED45FF6" w14:textId="6FD2B055" w:rsidR="00404187" w:rsidRPr="00936ABB" w:rsidRDefault="00404187" w:rsidP="00CD3003">
            <w:pPr>
              <w:rPr>
                <w:b/>
                <w:bCs/>
                <w:sz w:val="20"/>
                <w:szCs w:val="20"/>
              </w:rPr>
            </w:pPr>
            <w:r>
              <w:rPr>
                <w:b/>
                <w:bCs/>
                <w:sz w:val="20"/>
                <w:szCs w:val="20"/>
              </w:rPr>
              <w:t>12</w:t>
            </w:r>
          </w:p>
        </w:tc>
      </w:tr>
      <w:tr w:rsidR="00BA6BF9" w14:paraId="78E4D57D" w14:textId="77777777" w:rsidTr="00404187">
        <w:tc>
          <w:tcPr>
            <w:tcW w:w="7844" w:type="dxa"/>
          </w:tcPr>
          <w:p w14:paraId="6FDA8D37" w14:textId="2A6F1989" w:rsidR="00404187" w:rsidRPr="00B55EBB" w:rsidRDefault="00404187" w:rsidP="00CD3003">
            <w:pPr>
              <w:tabs>
                <w:tab w:val="left" w:leader="dot" w:pos="8108"/>
              </w:tabs>
              <w:spacing w:line="276" w:lineRule="auto"/>
              <w:ind w:left="1440"/>
              <w:rPr>
                <w:sz w:val="22"/>
                <w:szCs w:val="22"/>
              </w:rPr>
            </w:pPr>
            <w:r w:rsidRPr="00B55EBB">
              <w:rPr>
                <w:sz w:val="22"/>
                <w:szCs w:val="22"/>
              </w:rPr>
              <w:t>2.5.1 Motivation for Enrichment</w:t>
            </w:r>
            <w:r>
              <w:rPr>
                <w:sz w:val="22"/>
                <w:szCs w:val="22"/>
              </w:rPr>
              <w:t>…………………………………………</w:t>
            </w:r>
            <w:proofErr w:type="gramStart"/>
            <w:r>
              <w:rPr>
                <w:sz w:val="22"/>
                <w:szCs w:val="22"/>
              </w:rPr>
              <w:t>…..</w:t>
            </w:r>
            <w:proofErr w:type="gramEnd"/>
          </w:p>
        </w:tc>
        <w:tc>
          <w:tcPr>
            <w:tcW w:w="451" w:type="dxa"/>
            <w:vAlign w:val="center"/>
          </w:tcPr>
          <w:p w14:paraId="2E687888" w14:textId="69C05F3E" w:rsidR="00404187" w:rsidRPr="00936ABB" w:rsidRDefault="00404187" w:rsidP="00CD3003">
            <w:pPr>
              <w:rPr>
                <w:b/>
                <w:bCs/>
                <w:sz w:val="20"/>
                <w:szCs w:val="20"/>
              </w:rPr>
            </w:pPr>
            <w:r>
              <w:rPr>
                <w:b/>
                <w:bCs/>
                <w:sz w:val="20"/>
                <w:szCs w:val="20"/>
              </w:rPr>
              <w:t>12</w:t>
            </w:r>
          </w:p>
        </w:tc>
      </w:tr>
      <w:tr w:rsidR="00BA6BF9" w14:paraId="526CEB5C" w14:textId="77777777" w:rsidTr="00404187">
        <w:tc>
          <w:tcPr>
            <w:tcW w:w="7844" w:type="dxa"/>
          </w:tcPr>
          <w:p w14:paraId="6B8CF9FC" w14:textId="2D4BFF51" w:rsidR="00404187" w:rsidRPr="00B55EBB" w:rsidRDefault="00404187" w:rsidP="00CD3003">
            <w:pPr>
              <w:tabs>
                <w:tab w:val="left" w:leader="dot" w:pos="8108"/>
              </w:tabs>
              <w:spacing w:line="276" w:lineRule="auto"/>
              <w:ind w:left="1440"/>
              <w:rPr>
                <w:sz w:val="22"/>
                <w:szCs w:val="22"/>
              </w:rPr>
            </w:pPr>
            <w:r w:rsidRPr="00B55EBB">
              <w:rPr>
                <w:sz w:val="22"/>
                <w:szCs w:val="22"/>
              </w:rPr>
              <w:t>2.5.2 Automated Enrichment Pipeline</w:t>
            </w:r>
            <w:r>
              <w:rPr>
                <w:sz w:val="22"/>
                <w:szCs w:val="22"/>
              </w:rPr>
              <w:t>……………………………</w:t>
            </w:r>
            <w:r>
              <w:rPr>
                <w:sz w:val="22"/>
                <w:szCs w:val="22"/>
              </w:rPr>
              <w:t>……</w:t>
            </w:r>
            <w:proofErr w:type="gramStart"/>
            <w:r>
              <w:rPr>
                <w:sz w:val="22"/>
                <w:szCs w:val="22"/>
              </w:rPr>
              <w:t>…..</w:t>
            </w:r>
            <w:proofErr w:type="gramEnd"/>
            <w:r>
              <w:rPr>
                <w:sz w:val="22"/>
                <w:szCs w:val="22"/>
              </w:rPr>
              <w:t xml:space="preserve">  </w:t>
            </w:r>
          </w:p>
        </w:tc>
        <w:tc>
          <w:tcPr>
            <w:tcW w:w="451" w:type="dxa"/>
            <w:vAlign w:val="center"/>
          </w:tcPr>
          <w:p w14:paraId="1A5F3B26" w14:textId="305156DF" w:rsidR="00404187" w:rsidRPr="00936ABB" w:rsidRDefault="00404187" w:rsidP="00CD3003">
            <w:pPr>
              <w:rPr>
                <w:b/>
                <w:bCs/>
                <w:sz w:val="20"/>
                <w:szCs w:val="20"/>
              </w:rPr>
            </w:pPr>
            <w:r>
              <w:rPr>
                <w:b/>
                <w:bCs/>
                <w:sz w:val="20"/>
                <w:szCs w:val="20"/>
              </w:rPr>
              <w:t>13</w:t>
            </w:r>
          </w:p>
        </w:tc>
      </w:tr>
      <w:tr w:rsidR="00BA6BF9" w14:paraId="43F9DAD8" w14:textId="77777777" w:rsidTr="00404187">
        <w:tc>
          <w:tcPr>
            <w:tcW w:w="7844" w:type="dxa"/>
          </w:tcPr>
          <w:p w14:paraId="474E1F75" w14:textId="5FA14BF1" w:rsidR="00404187" w:rsidRPr="00B55EBB" w:rsidRDefault="00404187" w:rsidP="00CD3003">
            <w:pPr>
              <w:tabs>
                <w:tab w:val="left" w:leader="dot" w:pos="8108"/>
              </w:tabs>
              <w:spacing w:line="276" w:lineRule="auto"/>
              <w:ind w:left="720"/>
              <w:rPr>
                <w:sz w:val="22"/>
                <w:szCs w:val="22"/>
              </w:rPr>
            </w:pPr>
            <w:r w:rsidRPr="00B55EBB">
              <w:rPr>
                <w:sz w:val="22"/>
                <w:szCs w:val="22"/>
              </w:rPr>
              <w:t>2.6 Structured Markdown Generation</w:t>
            </w:r>
            <w:r>
              <w:rPr>
                <w:sz w:val="22"/>
                <w:szCs w:val="22"/>
              </w:rPr>
              <w:t>………………………………</w:t>
            </w:r>
            <w:r>
              <w:rPr>
                <w:sz w:val="22"/>
                <w:szCs w:val="22"/>
              </w:rPr>
              <w:t>…………………</w:t>
            </w:r>
          </w:p>
        </w:tc>
        <w:tc>
          <w:tcPr>
            <w:tcW w:w="451" w:type="dxa"/>
            <w:vAlign w:val="center"/>
          </w:tcPr>
          <w:p w14:paraId="1B19B322" w14:textId="7DF907AD" w:rsidR="00404187" w:rsidRPr="00936ABB" w:rsidRDefault="00404187" w:rsidP="00CD3003">
            <w:pPr>
              <w:rPr>
                <w:b/>
                <w:bCs/>
                <w:sz w:val="20"/>
                <w:szCs w:val="20"/>
              </w:rPr>
            </w:pPr>
            <w:r>
              <w:rPr>
                <w:b/>
                <w:bCs/>
                <w:sz w:val="20"/>
                <w:szCs w:val="20"/>
              </w:rPr>
              <w:t>13</w:t>
            </w:r>
          </w:p>
        </w:tc>
      </w:tr>
      <w:tr w:rsidR="00BA6BF9" w14:paraId="254DCA69" w14:textId="77777777" w:rsidTr="00404187">
        <w:tc>
          <w:tcPr>
            <w:tcW w:w="7844" w:type="dxa"/>
          </w:tcPr>
          <w:p w14:paraId="6C657F6F" w14:textId="51EB6C41" w:rsidR="00404187" w:rsidRPr="00B55EBB" w:rsidRDefault="00404187" w:rsidP="00CD3003">
            <w:pPr>
              <w:tabs>
                <w:tab w:val="left" w:leader="dot" w:pos="8108"/>
              </w:tabs>
              <w:spacing w:line="276" w:lineRule="auto"/>
              <w:ind w:left="720"/>
              <w:rPr>
                <w:sz w:val="22"/>
                <w:szCs w:val="22"/>
              </w:rPr>
            </w:pPr>
            <w:r w:rsidRPr="00B55EBB">
              <w:rPr>
                <w:sz w:val="22"/>
                <w:szCs w:val="22"/>
              </w:rPr>
              <w:t>2.7 Advantages of the Enrichment Approach</w:t>
            </w:r>
            <w:r>
              <w:rPr>
                <w:sz w:val="22"/>
                <w:szCs w:val="22"/>
              </w:rPr>
              <w:t>………………………………</w:t>
            </w:r>
            <w:r>
              <w:rPr>
                <w:sz w:val="22"/>
                <w:szCs w:val="22"/>
              </w:rPr>
              <w:t>……….</w:t>
            </w:r>
          </w:p>
        </w:tc>
        <w:tc>
          <w:tcPr>
            <w:tcW w:w="451" w:type="dxa"/>
            <w:vAlign w:val="center"/>
          </w:tcPr>
          <w:p w14:paraId="0CD6BE43" w14:textId="3ACD5F93" w:rsidR="00404187" w:rsidRPr="00936ABB" w:rsidRDefault="00404187" w:rsidP="00CD3003">
            <w:pPr>
              <w:rPr>
                <w:b/>
                <w:bCs/>
                <w:sz w:val="20"/>
                <w:szCs w:val="20"/>
              </w:rPr>
            </w:pPr>
            <w:r>
              <w:rPr>
                <w:b/>
                <w:bCs/>
                <w:sz w:val="20"/>
                <w:szCs w:val="20"/>
              </w:rPr>
              <w:t>14</w:t>
            </w:r>
          </w:p>
        </w:tc>
      </w:tr>
      <w:tr w:rsidR="00BA6BF9" w14:paraId="141A525B" w14:textId="77777777" w:rsidTr="00404187">
        <w:tc>
          <w:tcPr>
            <w:tcW w:w="7844" w:type="dxa"/>
          </w:tcPr>
          <w:p w14:paraId="6BDDD0F9" w14:textId="641D44F6" w:rsidR="00404187" w:rsidRPr="00B55EBB" w:rsidRDefault="00404187" w:rsidP="00CD3003">
            <w:pPr>
              <w:tabs>
                <w:tab w:val="left" w:leader="dot" w:pos="8108"/>
              </w:tabs>
              <w:spacing w:line="276" w:lineRule="auto"/>
              <w:rPr>
                <w:sz w:val="22"/>
                <w:szCs w:val="22"/>
              </w:rPr>
            </w:pPr>
            <w:r w:rsidRPr="00B55EBB">
              <w:rPr>
                <w:sz w:val="22"/>
                <w:szCs w:val="22"/>
              </w:rPr>
              <w:t>Chapter 3. Embedding Comparison and Creation</w:t>
            </w:r>
            <w:r>
              <w:rPr>
                <w:sz w:val="22"/>
                <w:szCs w:val="22"/>
              </w:rPr>
              <w:t>………………………………………</w:t>
            </w:r>
            <w:proofErr w:type="gramStart"/>
            <w:r>
              <w:rPr>
                <w:sz w:val="22"/>
                <w:szCs w:val="22"/>
              </w:rPr>
              <w:t>…..</w:t>
            </w:r>
            <w:proofErr w:type="gramEnd"/>
          </w:p>
        </w:tc>
        <w:tc>
          <w:tcPr>
            <w:tcW w:w="451" w:type="dxa"/>
            <w:vAlign w:val="center"/>
          </w:tcPr>
          <w:p w14:paraId="37A6C683" w14:textId="4E17A0E1" w:rsidR="00404187" w:rsidRPr="00936ABB" w:rsidRDefault="00404187" w:rsidP="00CD3003">
            <w:pPr>
              <w:rPr>
                <w:b/>
                <w:bCs/>
                <w:sz w:val="20"/>
                <w:szCs w:val="20"/>
              </w:rPr>
            </w:pPr>
            <w:r>
              <w:rPr>
                <w:b/>
                <w:bCs/>
                <w:sz w:val="20"/>
                <w:szCs w:val="20"/>
              </w:rPr>
              <w:t>15</w:t>
            </w:r>
          </w:p>
        </w:tc>
      </w:tr>
      <w:tr w:rsidR="00BA6BF9" w14:paraId="5AF7D8BB" w14:textId="77777777" w:rsidTr="00404187">
        <w:tc>
          <w:tcPr>
            <w:tcW w:w="7844" w:type="dxa"/>
          </w:tcPr>
          <w:p w14:paraId="72E8BC4B" w14:textId="39D0F92F" w:rsidR="00404187" w:rsidRPr="00B55EBB" w:rsidRDefault="00404187" w:rsidP="00CD3003">
            <w:pPr>
              <w:tabs>
                <w:tab w:val="left" w:leader="dot" w:pos="8108"/>
              </w:tabs>
              <w:spacing w:line="276" w:lineRule="auto"/>
              <w:ind w:left="720"/>
              <w:rPr>
                <w:sz w:val="22"/>
                <w:szCs w:val="22"/>
              </w:rPr>
            </w:pPr>
            <w:r w:rsidRPr="00B55EBB">
              <w:rPr>
                <w:sz w:val="22"/>
                <w:szCs w:val="22"/>
              </w:rPr>
              <w:t>3.1 Motivation and Goals</w:t>
            </w:r>
            <w:r>
              <w:rPr>
                <w:sz w:val="22"/>
                <w:szCs w:val="22"/>
              </w:rPr>
              <w:t>………………………………………………………</w:t>
            </w:r>
            <w:r>
              <w:rPr>
                <w:sz w:val="22"/>
                <w:szCs w:val="22"/>
              </w:rPr>
              <w:t>………….</w:t>
            </w:r>
          </w:p>
        </w:tc>
        <w:tc>
          <w:tcPr>
            <w:tcW w:w="451" w:type="dxa"/>
            <w:vAlign w:val="center"/>
          </w:tcPr>
          <w:p w14:paraId="658C85DA" w14:textId="05601687" w:rsidR="00404187" w:rsidRPr="00936ABB" w:rsidRDefault="00404187" w:rsidP="00CD3003">
            <w:pPr>
              <w:rPr>
                <w:b/>
                <w:bCs/>
                <w:sz w:val="20"/>
                <w:szCs w:val="20"/>
              </w:rPr>
            </w:pPr>
            <w:r>
              <w:rPr>
                <w:b/>
                <w:bCs/>
                <w:sz w:val="20"/>
                <w:szCs w:val="20"/>
              </w:rPr>
              <w:t>15</w:t>
            </w:r>
          </w:p>
        </w:tc>
      </w:tr>
      <w:tr w:rsidR="00BA6BF9" w14:paraId="75C189DB" w14:textId="77777777" w:rsidTr="00404187">
        <w:tc>
          <w:tcPr>
            <w:tcW w:w="7844" w:type="dxa"/>
          </w:tcPr>
          <w:p w14:paraId="0861B927" w14:textId="6AE0BC08" w:rsidR="00404187" w:rsidRPr="00B55EBB" w:rsidRDefault="00404187" w:rsidP="00CD3003">
            <w:pPr>
              <w:tabs>
                <w:tab w:val="left" w:leader="dot" w:pos="8108"/>
              </w:tabs>
              <w:spacing w:line="276" w:lineRule="auto"/>
              <w:ind w:left="720"/>
              <w:rPr>
                <w:sz w:val="22"/>
                <w:szCs w:val="22"/>
              </w:rPr>
            </w:pPr>
            <w:r w:rsidRPr="00B55EBB">
              <w:rPr>
                <w:sz w:val="22"/>
                <w:szCs w:val="22"/>
              </w:rPr>
              <w:t>3.2 Experimental Setup</w:t>
            </w:r>
            <w:r>
              <w:rPr>
                <w:sz w:val="22"/>
                <w:szCs w:val="22"/>
              </w:rPr>
              <w:t>……………………………………………</w:t>
            </w:r>
            <w:r>
              <w:rPr>
                <w:sz w:val="22"/>
                <w:szCs w:val="22"/>
              </w:rPr>
              <w:t>………………………</w:t>
            </w:r>
          </w:p>
        </w:tc>
        <w:tc>
          <w:tcPr>
            <w:tcW w:w="451" w:type="dxa"/>
            <w:vAlign w:val="center"/>
          </w:tcPr>
          <w:p w14:paraId="2808D434" w14:textId="6E36E3AC" w:rsidR="00404187" w:rsidRPr="00936ABB" w:rsidRDefault="00404187" w:rsidP="00CD3003">
            <w:pPr>
              <w:rPr>
                <w:b/>
                <w:bCs/>
                <w:sz w:val="20"/>
                <w:szCs w:val="20"/>
              </w:rPr>
            </w:pPr>
            <w:r>
              <w:rPr>
                <w:b/>
                <w:bCs/>
                <w:sz w:val="20"/>
                <w:szCs w:val="20"/>
              </w:rPr>
              <w:t>15</w:t>
            </w:r>
          </w:p>
        </w:tc>
      </w:tr>
      <w:tr w:rsidR="00BA6BF9" w14:paraId="45AD7127" w14:textId="77777777" w:rsidTr="00404187">
        <w:tc>
          <w:tcPr>
            <w:tcW w:w="7844" w:type="dxa"/>
          </w:tcPr>
          <w:p w14:paraId="761D4B73" w14:textId="051279CE" w:rsidR="00404187" w:rsidRPr="00B55EBB" w:rsidRDefault="00404187" w:rsidP="00CD3003">
            <w:pPr>
              <w:tabs>
                <w:tab w:val="left" w:leader="dot" w:pos="8108"/>
              </w:tabs>
              <w:spacing w:line="276" w:lineRule="auto"/>
              <w:ind w:left="1440"/>
              <w:rPr>
                <w:sz w:val="22"/>
                <w:szCs w:val="22"/>
              </w:rPr>
            </w:pPr>
            <w:r w:rsidRPr="00B55EBB">
              <w:rPr>
                <w:sz w:val="22"/>
                <w:szCs w:val="22"/>
              </w:rPr>
              <w:t>3.2.1 Evaluation Process</w:t>
            </w:r>
            <w:r>
              <w:rPr>
                <w:sz w:val="22"/>
                <w:szCs w:val="22"/>
              </w:rPr>
              <w:t>………………………………………………</w:t>
            </w:r>
            <w:r>
              <w:rPr>
                <w:sz w:val="22"/>
                <w:szCs w:val="22"/>
              </w:rPr>
              <w:t>……….</w:t>
            </w:r>
          </w:p>
        </w:tc>
        <w:tc>
          <w:tcPr>
            <w:tcW w:w="451" w:type="dxa"/>
            <w:vAlign w:val="center"/>
          </w:tcPr>
          <w:p w14:paraId="5CE4841F" w14:textId="241FA865" w:rsidR="00404187" w:rsidRPr="00936ABB" w:rsidRDefault="00404187" w:rsidP="00CD3003">
            <w:pPr>
              <w:rPr>
                <w:b/>
                <w:bCs/>
                <w:sz w:val="20"/>
                <w:szCs w:val="20"/>
              </w:rPr>
            </w:pPr>
            <w:r>
              <w:rPr>
                <w:b/>
                <w:bCs/>
                <w:sz w:val="20"/>
                <w:szCs w:val="20"/>
              </w:rPr>
              <w:t>15</w:t>
            </w:r>
          </w:p>
        </w:tc>
      </w:tr>
      <w:tr w:rsidR="00BA6BF9" w14:paraId="3ABFD095" w14:textId="77777777" w:rsidTr="00404187">
        <w:tc>
          <w:tcPr>
            <w:tcW w:w="7844" w:type="dxa"/>
          </w:tcPr>
          <w:p w14:paraId="752AA5D5" w14:textId="7AA59462" w:rsidR="00404187" w:rsidRPr="00B55EBB" w:rsidRDefault="00404187" w:rsidP="00CD3003">
            <w:pPr>
              <w:spacing w:line="276" w:lineRule="auto"/>
              <w:ind w:left="720"/>
              <w:rPr>
                <w:sz w:val="22"/>
                <w:szCs w:val="22"/>
              </w:rPr>
            </w:pPr>
            <w:r w:rsidRPr="00B55EBB">
              <w:rPr>
                <w:sz w:val="22"/>
                <w:szCs w:val="22"/>
              </w:rPr>
              <w:t>3.3 Results and Interpretation</w:t>
            </w:r>
            <w:r>
              <w:rPr>
                <w:sz w:val="22"/>
                <w:szCs w:val="22"/>
              </w:rPr>
              <w:t>……………………………………………………</w:t>
            </w:r>
            <w:r>
              <w:rPr>
                <w:sz w:val="22"/>
                <w:szCs w:val="22"/>
              </w:rPr>
              <w:t>…</w:t>
            </w:r>
            <w:proofErr w:type="gramStart"/>
            <w:r>
              <w:rPr>
                <w:sz w:val="22"/>
                <w:szCs w:val="22"/>
              </w:rPr>
              <w:t>…..</w:t>
            </w:r>
            <w:proofErr w:type="gramEnd"/>
          </w:p>
        </w:tc>
        <w:tc>
          <w:tcPr>
            <w:tcW w:w="451" w:type="dxa"/>
            <w:vAlign w:val="center"/>
          </w:tcPr>
          <w:p w14:paraId="0028DD56" w14:textId="2D0A2470" w:rsidR="00404187" w:rsidRPr="00936ABB" w:rsidRDefault="00404187" w:rsidP="00CD3003">
            <w:pPr>
              <w:rPr>
                <w:b/>
                <w:bCs/>
                <w:sz w:val="20"/>
                <w:szCs w:val="20"/>
              </w:rPr>
            </w:pPr>
            <w:r>
              <w:rPr>
                <w:b/>
                <w:bCs/>
                <w:sz w:val="20"/>
                <w:szCs w:val="20"/>
              </w:rPr>
              <w:t>16</w:t>
            </w:r>
          </w:p>
        </w:tc>
      </w:tr>
      <w:tr w:rsidR="00BA6BF9" w14:paraId="372AF812" w14:textId="77777777" w:rsidTr="00404187">
        <w:tc>
          <w:tcPr>
            <w:tcW w:w="7844" w:type="dxa"/>
          </w:tcPr>
          <w:p w14:paraId="4F4CF87B" w14:textId="640AF0F5" w:rsidR="00404187" w:rsidRPr="00B55EBB" w:rsidRDefault="00404187" w:rsidP="00CD3003">
            <w:pPr>
              <w:spacing w:line="276" w:lineRule="auto"/>
              <w:ind w:left="1440"/>
              <w:rPr>
                <w:sz w:val="22"/>
                <w:szCs w:val="22"/>
              </w:rPr>
            </w:pPr>
            <w:r w:rsidRPr="00B55EBB">
              <w:rPr>
                <w:sz w:val="22"/>
                <w:szCs w:val="22"/>
              </w:rPr>
              <w:t>3.3.1 Embedding Time Comparison</w:t>
            </w:r>
            <w:r>
              <w:rPr>
                <w:sz w:val="22"/>
                <w:szCs w:val="22"/>
              </w:rPr>
              <w:t>……………………………………</w:t>
            </w:r>
            <w:proofErr w:type="gramStart"/>
            <w:r>
              <w:rPr>
                <w:sz w:val="22"/>
                <w:szCs w:val="22"/>
              </w:rPr>
              <w:t>…..</w:t>
            </w:r>
            <w:proofErr w:type="gramEnd"/>
          </w:p>
        </w:tc>
        <w:tc>
          <w:tcPr>
            <w:tcW w:w="451" w:type="dxa"/>
            <w:vAlign w:val="center"/>
          </w:tcPr>
          <w:p w14:paraId="56E55642" w14:textId="0CE3541A" w:rsidR="00404187" w:rsidRPr="00936ABB" w:rsidRDefault="00404187" w:rsidP="00CD3003">
            <w:pPr>
              <w:rPr>
                <w:b/>
                <w:bCs/>
                <w:sz w:val="20"/>
                <w:szCs w:val="20"/>
              </w:rPr>
            </w:pPr>
            <w:r>
              <w:rPr>
                <w:b/>
                <w:bCs/>
                <w:sz w:val="20"/>
                <w:szCs w:val="20"/>
              </w:rPr>
              <w:t>16</w:t>
            </w:r>
          </w:p>
        </w:tc>
      </w:tr>
      <w:tr w:rsidR="00BA6BF9" w14:paraId="1629802C" w14:textId="77777777" w:rsidTr="00404187">
        <w:tc>
          <w:tcPr>
            <w:tcW w:w="7844" w:type="dxa"/>
          </w:tcPr>
          <w:p w14:paraId="331AC48C" w14:textId="4EE2FC62" w:rsidR="00404187" w:rsidRPr="00B55EBB" w:rsidRDefault="00404187" w:rsidP="00CD3003">
            <w:pPr>
              <w:spacing w:line="276" w:lineRule="auto"/>
              <w:ind w:left="1440"/>
              <w:rPr>
                <w:sz w:val="22"/>
                <w:szCs w:val="22"/>
              </w:rPr>
            </w:pPr>
            <w:r w:rsidRPr="00B55EBB">
              <w:rPr>
                <w:sz w:val="22"/>
                <w:szCs w:val="22"/>
              </w:rPr>
              <w:t>3.3.2 Query Time Analysis</w:t>
            </w:r>
            <w:r w:rsidR="00BA6BF9">
              <w:rPr>
                <w:sz w:val="22"/>
                <w:szCs w:val="22"/>
              </w:rPr>
              <w:t>…………………………………………………</w:t>
            </w:r>
            <w:proofErr w:type="gramStart"/>
            <w:r w:rsidR="00BA6BF9">
              <w:rPr>
                <w:sz w:val="22"/>
                <w:szCs w:val="22"/>
              </w:rPr>
              <w:t>…..</w:t>
            </w:r>
            <w:proofErr w:type="gramEnd"/>
          </w:p>
        </w:tc>
        <w:tc>
          <w:tcPr>
            <w:tcW w:w="451" w:type="dxa"/>
            <w:vAlign w:val="center"/>
          </w:tcPr>
          <w:p w14:paraId="24F2EAE1" w14:textId="57EB1254" w:rsidR="00404187" w:rsidRPr="00936ABB" w:rsidRDefault="00404187" w:rsidP="00CD3003">
            <w:pPr>
              <w:rPr>
                <w:b/>
                <w:bCs/>
                <w:sz w:val="20"/>
                <w:szCs w:val="20"/>
              </w:rPr>
            </w:pPr>
            <w:r>
              <w:rPr>
                <w:b/>
                <w:bCs/>
                <w:sz w:val="20"/>
                <w:szCs w:val="20"/>
              </w:rPr>
              <w:t>17</w:t>
            </w:r>
          </w:p>
        </w:tc>
      </w:tr>
      <w:tr w:rsidR="00BA6BF9" w14:paraId="0D5C9441" w14:textId="77777777" w:rsidTr="00404187">
        <w:tc>
          <w:tcPr>
            <w:tcW w:w="7844" w:type="dxa"/>
          </w:tcPr>
          <w:p w14:paraId="7D0F98F9" w14:textId="78BFD6C9" w:rsidR="00404187" w:rsidRPr="00B55EBB" w:rsidRDefault="00404187" w:rsidP="00CD3003">
            <w:pPr>
              <w:spacing w:line="276" w:lineRule="auto"/>
              <w:ind w:left="1440"/>
              <w:rPr>
                <w:sz w:val="22"/>
                <w:szCs w:val="22"/>
              </w:rPr>
            </w:pPr>
            <w:r w:rsidRPr="00B55EBB">
              <w:rPr>
                <w:sz w:val="22"/>
                <w:szCs w:val="22"/>
              </w:rPr>
              <w:t>3.3.3 Retrieval Quality (NDCG)</w:t>
            </w:r>
            <w:r w:rsidR="00BA6BF9">
              <w:rPr>
                <w:sz w:val="22"/>
                <w:szCs w:val="22"/>
              </w:rPr>
              <w:t xml:space="preserve"> </w:t>
            </w:r>
            <w:r w:rsidR="00BA6BF9">
              <w:rPr>
                <w:sz w:val="22"/>
                <w:szCs w:val="22"/>
              </w:rPr>
              <w:t>……………………………………………</w:t>
            </w:r>
            <w:r w:rsidR="00BA6BF9">
              <w:rPr>
                <w:sz w:val="22"/>
                <w:szCs w:val="22"/>
              </w:rPr>
              <w:t>…</w:t>
            </w:r>
          </w:p>
        </w:tc>
        <w:tc>
          <w:tcPr>
            <w:tcW w:w="451" w:type="dxa"/>
            <w:vAlign w:val="center"/>
          </w:tcPr>
          <w:p w14:paraId="5A6C71F4" w14:textId="3DFB2DE6" w:rsidR="00404187" w:rsidRPr="00936ABB" w:rsidRDefault="00404187" w:rsidP="00CD3003">
            <w:pPr>
              <w:rPr>
                <w:b/>
                <w:bCs/>
                <w:sz w:val="20"/>
                <w:szCs w:val="20"/>
              </w:rPr>
            </w:pPr>
            <w:r>
              <w:rPr>
                <w:b/>
                <w:bCs/>
                <w:sz w:val="20"/>
                <w:szCs w:val="20"/>
              </w:rPr>
              <w:t>17</w:t>
            </w:r>
          </w:p>
        </w:tc>
      </w:tr>
      <w:tr w:rsidR="00BA6BF9" w14:paraId="2DB341F3" w14:textId="77777777" w:rsidTr="00404187">
        <w:tc>
          <w:tcPr>
            <w:tcW w:w="7844" w:type="dxa"/>
          </w:tcPr>
          <w:p w14:paraId="072CF6DE" w14:textId="38ACDE20" w:rsidR="00404187" w:rsidRPr="00B55EBB" w:rsidRDefault="00404187" w:rsidP="00CD3003">
            <w:pPr>
              <w:spacing w:line="276" w:lineRule="auto"/>
              <w:ind w:left="1440"/>
              <w:rPr>
                <w:sz w:val="22"/>
                <w:szCs w:val="22"/>
              </w:rPr>
            </w:pPr>
            <w:r w:rsidRPr="00B55EBB">
              <w:rPr>
                <w:sz w:val="22"/>
                <w:szCs w:val="22"/>
              </w:rPr>
              <w:t>3.3.4 Embedding Dimension Considerations</w:t>
            </w:r>
            <w:r w:rsidR="00BA6BF9">
              <w:rPr>
                <w:sz w:val="22"/>
                <w:szCs w:val="22"/>
              </w:rPr>
              <w:t>…………………………</w:t>
            </w:r>
            <w:r w:rsidR="00BA6BF9">
              <w:rPr>
                <w:sz w:val="22"/>
                <w:szCs w:val="22"/>
              </w:rPr>
              <w:t>…</w:t>
            </w:r>
          </w:p>
        </w:tc>
        <w:tc>
          <w:tcPr>
            <w:tcW w:w="451" w:type="dxa"/>
            <w:vAlign w:val="center"/>
          </w:tcPr>
          <w:p w14:paraId="630764CF" w14:textId="30DE1E0D" w:rsidR="00404187" w:rsidRPr="00936ABB" w:rsidRDefault="00404187" w:rsidP="00CD3003">
            <w:pPr>
              <w:rPr>
                <w:b/>
                <w:bCs/>
                <w:sz w:val="20"/>
                <w:szCs w:val="20"/>
              </w:rPr>
            </w:pPr>
            <w:r>
              <w:rPr>
                <w:b/>
                <w:bCs/>
                <w:sz w:val="20"/>
                <w:szCs w:val="20"/>
              </w:rPr>
              <w:t>18</w:t>
            </w:r>
          </w:p>
        </w:tc>
      </w:tr>
      <w:tr w:rsidR="00BA6BF9" w14:paraId="48078FA5" w14:textId="77777777" w:rsidTr="00404187">
        <w:tc>
          <w:tcPr>
            <w:tcW w:w="7844" w:type="dxa"/>
          </w:tcPr>
          <w:p w14:paraId="541D6325" w14:textId="6DAE6B75" w:rsidR="00404187" w:rsidRPr="00B55EBB" w:rsidRDefault="00404187" w:rsidP="00CD3003">
            <w:pPr>
              <w:spacing w:line="276" w:lineRule="auto"/>
              <w:ind w:left="1440"/>
              <w:rPr>
                <w:sz w:val="22"/>
                <w:szCs w:val="22"/>
              </w:rPr>
            </w:pPr>
            <w:r w:rsidRPr="00B55EBB">
              <w:rPr>
                <w:sz w:val="22"/>
                <w:szCs w:val="22"/>
              </w:rPr>
              <w:t>3.3.5 API Keyword Coverage</w:t>
            </w:r>
            <w:r w:rsidR="00BA6BF9">
              <w:rPr>
                <w:sz w:val="22"/>
                <w:szCs w:val="22"/>
              </w:rPr>
              <w:t>……………………………………………</w:t>
            </w:r>
            <w:r w:rsidR="00BA6BF9">
              <w:rPr>
                <w:sz w:val="22"/>
                <w:szCs w:val="22"/>
              </w:rPr>
              <w:t>…</w:t>
            </w:r>
            <w:proofErr w:type="gramStart"/>
            <w:r w:rsidR="00BA6BF9">
              <w:rPr>
                <w:sz w:val="22"/>
                <w:szCs w:val="22"/>
              </w:rPr>
              <w:t>…..</w:t>
            </w:r>
            <w:proofErr w:type="gramEnd"/>
          </w:p>
        </w:tc>
        <w:tc>
          <w:tcPr>
            <w:tcW w:w="451" w:type="dxa"/>
            <w:vAlign w:val="center"/>
          </w:tcPr>
          <w:p w14:paraId="06716A4C" w14:textId="5D255DB1" w:rsidR="00404187" w:rsidRPr="00936ABB" w:rsidRDefault="00404187" w:rsidP="00CD3003">
            <w:pPr>
              <w:rPr>
                <w:b/>
                <w:bCs/>
                <w:sz w:val="20"/>
                <w:szCs w:val="20"/>
              </w:rPr>
            </w:pPr>
            <w:r>
              <w:rPr>
                <w:b/>
                <w:bCs/>
                <w:sz w:val="20"/>
                <w:szCs w:val="20"/>
              </w:rPr>
              <w:t>18</w:t>
            </w:r>
          </w:p>
        </w:tc>
      </w:tr>
      <w:tr w:rsidR="00BA6BF9" w14:paraId="216FE82A" w14:textId="77777777" w:rsidTr="00404187">
        <w:tc>
          <w:tcPr>
            <w:tcW w:w="7844" w:type="dxa"/>
          </w:tcPr>
          <w:p w14:paraId="437EEF7B" w14:textId="6F4130F3" w:rsidR="00404187" w:rsidRPr="00B55EBB" w:rsidRDefault="00404187" w:rsidP="00CD3003">
            <w:pPr>
              <w:spacing w:line="276" w:lineRule="auto"/>
              <w:ind w:left="1440"/>
              <w:rPr>
                <w:sz w:val="22"/>
                <w:szCs w:val="22"/>
              </w:rPr>
            </w:pPr>
            <w:r w:rsidRPr="00B55EBB">
              <w:rPr>
                <w:sz w:val="22"/>
                <w:szCs w:val="22"/>
              </w:rPr>
              <w:t>3.3.6 Composite Score and Model Recommendation</w:t>
            </w:r>
            <w:r w:rsidR="00BA6BF9">
              <w:rPr>
                <w:sz w:val="22"/>
                <w:szCs w:val="22"/>
              </w:rPr>
              <w:t>……………</w:t>
            </w:r>
            <w:proofErr w:type="gramStart"/>
            <w:r w:rsidR="00BA6BF9">
              <w:rPr>
                <w:sz w:val="22"/>
                <w:szCs w:val="22"/>
              </w:rPr>
              <w:t>…..</w:t>
            </w:r>
            <w:proofErr w:type="gramEnd"/>
          </w:p>
        </w:tc>
        <w:tc>
          <w:tcPr>
            <w:tcW w:w="451" w:type="dxa"/>
            <w:vAlign w:val="center"/>
          </w:tcPr>
          <w:p w14:paraId="77B6232A" w14:textId="6BA42067" w:rsidR="00404187" w:rsidRPr="00936ABB" w:rsidRDefault="00404187" w:rsidP="00CD3003">
            <w:pPr>
              <w:rPr>
                <w:b/>
                <w:bCs/>
                <w:sz w:val="20"/>
                <w:szCs w:val="20"/>
              </w:rPr>
            </w:pPr>
            <w:r>
              <w:rPr>
                <w:b/>
                <w:bCs/>
                <w:sz w:val="20"/>
                <w:szCs w:val="20"/>
              </w:rPr>
              <w:t>19</w:t>
            </w:r>
          </w:p>
        </w:tc>
      </w:tr>
      <w:tr w:rsidR="00BA6BF9" w14:paraId="71DB2815" w14:textId="77777777" w:rsidTr="00404187">
        <w:tc>
          <w:tcPr>
            <w:tcW w:w="7844" w:type="dxa"/>
          </w:tcPr>
          <w:p w14:paraId="08E980BD" w14:textId="206DE4A2" w:rsidR="00404187" w:rsidRPr="00B55EBB" w:rsidRDefault="00404187" w:rsidP="00CD3003">
            <w:pPr>
              <w:spacing w:line="276" w:lineRule="auto"/>
              <w:ind w:left="720"/>
              <w:rPr>
                <w:sz w:val="22"/>
                <w:szCs w:val="22"/>
              </w:rPr>
            </w:pPr>
            <w:r w:rsidRPr="00B55EBB">
              <w:rPr>
                <w:sz w:val="22"/>
                <w:szCs w:val="22"/>
              </w:rPr>
              <w:t>3.4 Saving and Deployment</w:t>
            </w:r>
            <w:r w:rsidR="00BA6BF9">
              <w:rPr>
                <w:sz w:val="22"/>
                <w:szCs w:val="22"/>
              </w:rPr>
              <w:t>………………………………………………………………</w:t>
            </w:r>
          </w:p>
        </w:tc>
        <w:tc>
          <w:tcPr>
            <w:tcW w:w="451" w:type="dxa"/>
            <w:vAlign w:val="center"/>
          </w:tcPr>
          <w:p w14:paraId="00FC8085" w14:textId="3BE8100D" w:rsidR="00404187" w:rsidRPr="00936ABB" w:rsidRDefault="00404187" w:rsidP="00CD3003">
            <w:pPr>
              <w:rPr>
                <w:b/>
                <w:bCs/>
                <w:sz w:val="20"/>
                <w:szCs w:val="20"/>
              </w:rPr>
            </w:pPr>
            <w:r>
              <w:rPr>
                <w:b/>
                <w:bCs/>
                <w:sz w:val="20"/>
                <w:szCs w:val="20"/>
              </w:rPr>
              <w:t>19</w:t>
            </w:r>
          </w:p>
        </w:tc>
      </w:tr>
      <w:tr w:rsidR="00BA6BF9" w14:paraId="60C1EF32" w14:textId="77777777" w:rsidTr="00404187">
        <w:tc>
          <w:tcPr>
            <w:tcW w:w="7844" w:type="dxa"/>
          </w:tcPr>
          <w:p w14:paraId="36F179C2" w14:textId="4E36E200" w:rsidR="00404187" w:rsidRPr="00A6658D" w:rsidRDefault="00404187" w:rsidP="00CD3003">
            <w:pPr>
              <w:spacing w:line="276" w:lineRule="auto"/>
              <w:rPr>
                <w:sz w:val="22"/>
                <w:szCs w:val="22"/>
              </w:rPr>
            </w:pPr>
            <w:r w:rsidRPr="00A6658D">
              <w:rPr>
                <w:sz w:val="22"/>
                <w:szCs w:val="22"/>
              </w:rPr>
              <w:t>Chapter 4. Comparative Analysis and Selection of Retrieval Strategies</w:t>
            </w:r>
            <w:r w:rsidR="00BA6BF9">
              <w:rPr>
                <w:sz w:val="22"/>
                <w:szCs w:val="22"/>
              </w:rPr>
              <w:t>………………</w:t>
            </w:r>
          </w:p>
        </w:tc>
        <w:tc>
          <w:tcPr>
            <w:tcW w:w="451" w:type="dxa"/>
            <w:vAlign w:val="center"/>
          </w:tcPr>
          <w:p w14:paraId="68D8D074" w14:textId="393FBD3D" w:rsidR="00404187" w:rsidRPr="00936ABB" w:rsidRDefault="00404187" w:rsidP="00CD3003">
            <w:pPr>
              <w:rPr>
                <w:b/>
                <w:bCs/>
                <w:sz w:val="20"/>
                <w:szCs w:val="20"/>
              </w:rPr>
            </w:pPr>
            <w:r>
              <w:rPr>
                <w:b/>
                <w:bCs/>
                <w:sz w:val="20"/>
                <w:szCs w:val="20"/>
              </w:rPr>
              <w:t>20</w:t>
            </w:r>
          </w:p>
        </w:tc>
      </w:tr>
      <w:tr w:rsidR="00BA6BF9" w14:paraId="0DF0B626" w14:textId="77777777" w:rsidTr="00404187">
        <w:tc>
          <w:tcPr>
            <w:tcW w:w="7844" w:type="dxa"/>
          </w:tcPr>
          <w:p w14:paraId="134E8ECE" w14:textId="6FB24704" w:rsidR="00404187" w:rsidRPr="00A6658D" w:rsidRDefault="00404187" w:rsidP="00CD3003">
            <w:pPr>
              <w:spacing w:line="276" w:lineRule="auto"/>
              <w:ind w:left="720"/>
              <w:rPr>
                <w:sz w:val="22"/>
                <w:szCs w:val="22"/>
              </w:rPr>
            </w:pPr>
            <w:r w:rsidRPr="00A6658D">
              <w:rPr>
                <w:sz w:val="22"/>
                <w:szCs w:val="22"/>
              </w:rPr>
              <w:t>4.1. Introduction</w:t>
            </w:r>
            <w:r w:rsidR="00BA6BF9">
              <w:rPr>
                <w:sz w:val="22"/>
                <w:szCs w:val="22"/>
              </w:rPr>
              <w:t>…………………………………………………………………………….</w:t>
            </w:r>
          </w:p>
        </w:tc>
        <w:tc>
          <w:tcPr>
            <w:tcW w:w="451" w:type="dxa"/>
            <w:vAlign w:val="center"/>
          </w:tcPr>
          <w:p w14:paraId="47C93B32" w14:textId="47EFCD25" w:rsidR="00404187" w:rsidRPr="00936ABB" w:rsidRDefault="00404187" w:rsidP="00CD3003">
            <w:pPr>
              <w:rPr>
                <w:b/>
                <w:bCs/>
                <w:sz w:val="20"/>
                <w:szCs w:val="20"/>
              </w:rPr>
            </w:pPr>
            <w:r>
              <w:rPr>
                <w:b/>
                <w:bCs/>
                <w:sz w:val="20"/>
                <w:szCs w:val="20"/>
              </w:rPr>
              <w:t>20</w:t>
            </w:r>
          </w:p>
        </w:tc>
      </w:tr>
      <w:tr w:rsidR="00BA6BF9" w14:paraId="79361EFA" w14:textId="77777777" w:rsidTr="00404187">
        <w:tc>
          <w:tcPr>
            <w:tcW w:w="7844" w:type="dxa"/>
          </w:tcPr>
          <w:p w14:paraId="631A68FF" w14:textId="27063702" w:rsidR="00404187" w:rsidRPr="00A6658D" w:rsidRDefault="00404187" w:rsidP="00CD3003">
            <w:pPr>
              <w:spacing w:line="276" w:lineRule="auto"/>
              <w:ind w:left="720"/>
              <w:rPr>
                <w:sz w:val="22"/>
                <w:szCs w:val="22"/>
              </w:rPr>
            </w:pPr>
            <w:r w:rsidRPr="00A6658D">
              <w:rPr>
                <w:sz w:val="22"/>
                <w:szCs w:val="22"/>
              </w:rPr>
              <w:t>4.2 Overview of Evaluated Retrieval Methods</w:t>
            </w:r>
            <w:r w:rsidR="00BA6BF9">
              <w:rPr>
                <w:sz w:val="22"/>
                <w:szCs w:val="22"/>
              </w:rPr>
              <w:t>………………………………………</w:t>
            </w:r>
          </w:p>
        </w:tc>
        <w:tc>
          <w:tcPr>
            <w:tcW w:w="451" w:type="dxa"/>
            <w:vAlign w:val="center"/>
          </w:tcPr>
          <w:p w14:paraId="073AE37E" w14:textId="23235051" w:rsidR="00404187" w:rsidRPr="00936ABB" w:rsidRDefault="00404187" w:rsidP="00CD3003">
            <w:pPr>
              <w:rPr>
                <w:b/>
                <w:bCs/>
                <w:sz w:val="20"/>
                <w:szCs w:val="20"/>
              </w:rPr>
            </w:pPr>
            <w:r>
              <w:rPr>
                <w:b/>
                <w:bCs/>
                <w:sz w:val="20"/>
                <w:szCs w:val="20"/>
              </w:rPr>
              <w:t>20</w:t>
            </w:r>
          </w:p>
        </w:tc>
      </w:tr>
      <w:tr w:rsidR="00BA6BF9" w14:paraId="0CC7629C" w14:textId="77777777" w:rsidTr="00404187">
        <w:tc>
          <w:tcPr>
            <w:tcW w:w="7844" w:type="dxa"/>
          </w:tcPr>
          <w:p w14:paraId="3F13CB8B" w14:textId="20F2C0B1" w:rsidR="00404187" w:rsidRPr="00A6658D" w:rsidRDefault="00404187" w:rsidP="00CD3003">
            <w:pPr>
              <w:spacing w:line="276" w:lineRule="auto"/>
              <w:ind w:left="1440"/>
              <w:rPr>
                <w:sz w:val="22"/>
                <w:szCs w:val="22"/>
              </w:rPr>
            </w:pPr>
            <w:r w:rsidRPr="00A6658D">
              <w:rPr>
                <w:sz w:val="22"/>
                <w:szCs w:val="22"/>
              </w:rPr>
              <w:t>4.2.1 Basic Dense Vector Retrieval</w:t>
            </w:r>
            <w:r w:rsidR="00BA6BF9">
              <w:rPr>
                <w:sz w:val="22"/>
                <w:szCs w:val="22"/>
              </w:rPr>
              <w:t>………………………………………….</w:t>
            </w:r>
          </w:p>
        </w:tc>
        <w:tc>
          <w:tcPr>
            <w:tcW w:w="451" w:type="dxa"/>
            <w:vAlign w:val="center"/>
          </w:tcPr>
          <w:p w14:paraId="75746158" w14:textId="7BDFBC4B" w:rsidR="00404187" w:rsidRPr="00936ABB" w:rsidRDefault="00404187" w:rsidP="00CD3003">
            <w:pPr>
              <w:rPr>
                <w:b/>
                <w:bCs/>
                <w:sz w:val="20"/>
                <w:szCs w:val="20"/>
              </w:rPr>
            </w:pPr>
            <w:r>
              <w:rPr>
                <w:b/>
                <w:bCs/>
                <w:sz w:val="20"/>
                <w:szCs w:val="20"/>
              </w:rPr>
              <w:t>20</w:t>
            </w:r>
          </w:p>
        </w:tc>
      </w:tr>
      <w:tr w:rsidR="00BA6BF9" w14:paraId="32FF2BAC" w14:textId="77777777" w:rsidTr="00404187">
        <w:tc>
          <w:tcPr>
            <w:tcW w:w="7844" w:type="dxa"/>
          </w:tcPr>
          <w:p w14:paraId="7A2564A6" w14:textId="2E76E875" w:rsidR="00404187" w:rsidRPr="00A6658D" w:rsidRDefault="00404187" w:rsidP="00CD3003">
            <w:pPr>
              <w:spacing w:line="276" w:lineRule="auto"/>
              <w:ind w:left="1440"/>
              <w:rPr>
                <w:sz w:val="22"/>
                <w:szCs w:val="22"/>
              </w:rPr>
            </w:pPr>
            <w:r w:rsidRPr="00A6658D">
              <w:rPr>
                <w:sz w:val="22"/>
                <w:szCs w:val="22"/>
              </w:rPr>
              <w:t>4.2.2 Maximum Marginal Relevance (MMR)</w:t>
            </w:r>
            <w:r w:rsidR="00BA6BF9">
              <w:rPr>
                <w:sz w:val="22"/>
                <w:szCs w:val="22"/>
              </w:rPr>
              <w:t>………………………………</w:t>
            </w:r>
          </w:p>
        </w:tc>
        <w:tc>
          <w:tcPr>
            <w:tcW w:w="451" w:type="dxa"/>
            <w:vAlign w:val="center"/>
          </w:tcPr>
          <w:p w14:paraId="07932500" w14:textId="3FF25837" w:rsidR="00404187" w:rsidRPr="00936ABB" w:rsidRDefault="00404187" w:rsidP="00CD3003">
            <w:pPr>
              <w:rPr>
                <w:b/>
                <w:bCs/>
                <w:sz w:val="20"/>
                <w:szCs w:val="20"/>
              </w:rPr>
            </w:pPr>
            <w:r>
              <w:rPr>
                <w:b/>
                <w:bCs/>
                <w:sz w:val="20"/>
                <w:szCs w:val="20"/>
              </w:rPr>
              <w:t>20</w:t>
            </w:r>
          </w:p>
        </w:tc>
      </w:tr>
      <w:tr w:rsidR="00BA6BF9" w14:paraId="6111E143" w14:textId="77777777" w:rsidTr="00404187">
        <w:tc>
          <w:tcPr>
            <w:tcW w:w="7844" w:type="dxa"/>
          </w:tcPr>
          <w:p w14:paraId="2ED45574" w14:textId="17395117" w:rsidR="00404187" w:rsidRPr="00A6658D" w:rsidRDefault="00404187" w:rsidP="00CD3003">
            <w:pPr>
              <w:spacing w:line="276" w:lineRule="auto"/>
              <w:ind w:left="1440"/>
              <w:rPr>
                <w:sz w:val="22"/>
                <w:szCs w:val="22"/>
              </w:rPr>
            </w:pPr>
            <w:r w:rsidRPr="00A6658D">
              <w:rPr>
                <w:sz w:val="22"/>
                <w:szCs w:val="22"/>
              </w:rPr>
              <w:t>4.2.3 Similarity Score Thresholding</w:t>
            </w:r>
            <w:r w:rsidR="00BA6BF9">
              <w:rPr>
                <w:sz w:val="22"/>
                <w:szCs w:val="22"/>
              </w:rPr>
              <w:t>…………………………………………</w:t>
            </w:r>
          </w:p>
        </w:tc>
        <w:tc>
          <w:tcPr>
            <w:tcW w:w="451" w:type="dxa"/>
            <w:vAlign w:val="center"/>
          </w:tcPr>
          <w:p w14:paraId="22DF06BA" w14:textId="5AE663D0" w:rsidR="00404187" w:rsidRPr="00936ABB" w:rsidRDefault="00404187" w:rsidP="00CD3003">
            <w:pPr>
              <w:rPr>
                <w:b/>
                <w:bCs/>
                <w:sz w:val="20"/>
                <w:szCs w:val="20"/>
              </w:rPr>
            </w:pPr>
            <w:r>
              <w:rPr>
                <w:b/>
                <w:bCs/>
                <w:sz w:val="20"/>
                <w:szCs w:val="20"/>
              </w:rPr>
              <w:t>21</w:t>
            </w:r>
          </w:p>
        </w:tc>
      </w:tr>
      <w:tr w:rsidR="00BA6BF9" w14:paraId="239B7CCD" w14:textId="77777777" w:rsidTr="00404187">
        <w:tc>
          <w:tcPr>
            <w:tcW w:w="7844" w:type="dxa"/>
          </w:tcPr>
          <w:p w14:paraId="65C7E9DC" w14:textId="52212921" w:rsidR="00404187" w:rsidRPr="00A6658D" w:rsidRDefault="00404187" w:rsidP="00CD3003">
            <w:pPr>
              <w:spacing w:line="276" w:lineRule="auto"/>
              <w:ind w:left="1440"/>
              <w:rPr>
                <w:sz w:val="22"/>
                <w:szCs w:val="22"/>
              </w:rPr>
            </w:pPr>
            <w:r w:rsidRPr="00A6658D">
              <w:rPr>
                <w:sz w:val="22"/>
                <w:szCs w:val="22"/>
              </w:rPr>
              <w:t>4.2.4 MultiQuery Retrieval</w:t>
            </w:r>
            <w:r w:rsidR="00BA6BF9">
              <w:rPr>
                <w:sz w:val="22"/>
                <w:szCs w:val="22"/>
              </w:rPr>
              <w:t>…………………………………………………</w:t>
            </w:r>
            <w:proofErr w:type="gramStart"/>
            <w:r w:rsidR="00BA6BF9">
              <w:rPr>
                <w:sz w:val="22"/>
                <w:szCs w:val="22"/>
              </w:rPr>
              <w:t>…..</w:t>
            </w:r>
            <w:proofErr w:type="gramEnd"/>
          </w:p>
        </w:tc>
        <w:tc>
          <w:tcPr>
            <w:tcW w:w="451" w:type="dxa"/>
            <w:vAlign w:val="center"/>
          </w:tcPr>
          <w:p w14:paraId="41639016" w14:textId="68376FBA" w:rsidR="00404187" w:rsidRDefault="00404187" w:rsidP="00CD3003">
            <w:pPr>
              <w:rPr>
                <w:b/>
                <w:bCs/>
                <w:sz w:val="20"/>
                <w:szCs w:val="20"/>
              </w:rPr>
            </w:pPr>
            <w:r>
              <w:rPr>
                <w:b/>
                <w:bCs/>
                <w:sz w:val="20"/>
                <w:szCs w:val="20"/>
              </w:rPr>
              <w:t>21</w:t>
            </w:r>
          </w:p>
        </w:tc>
      </w:tr>
      <w:tr w:rsidR="00BA6BF9" w14:paraId="227CDEE3" w14:textId="77777777" w:rsidTr="00404187">
        <w:tc>
          <w:tcPr>
            <w:tcW w:w="7844" w:type="dxa"/>
          </w:tcPr>
          <w:p w14:paraId="516A1806" w14:textId="5C233C08" w:rsidR="00404187" w:rsidRPr="00A6658D" w:rsidRDefault="00404187" w:rsidP="00CD3003">
            <w:pPr>
              <w:spacing w:line="276" w:lineRule="auto"/>
              <w:ind w:left="1440"/>
              <w:rPr>
                <w:sz w:val="22"/>
                <w:szCs w:val="22"/>
              </w:rPr>
            </w:pPr>
            <w:r w:rsidRPr="00A6658D">
              <w:rPr>
                <w:sz w:val="22"/>
                <w:szCs w:val="22"/>
              </w:rPr>
              <w:t>4.2.5 Custom MultiQuery Retrieva</w:t>
            </w:r>
            <w:r w:rsidR="00BA6BF9">
              <w:rPr>
                <w:sz w:val="22"/>
                <w:szCs w:val="22"/>
              </w:rPr>
              <w:t>l…………………………………………</w:t>
            </w:r>
          </w:p>
        </w:tc>
        <w:tc>
          <w:tcPr>
            <w:tcW w:w="451" w:type="dxa"/>
            <w:vAlign w:val="center"/>
          </w:tcPr>
          <w:p w14:paraId="6E287E29" w14:textId="1A1B38AD" w:rsidR="00404187" w:rsidRPr="00936ABB" w:rsidRDefault="00404187" w:rsidP="00CD3003">
            <w:pPr>
              <w:rPr>
                <w:b/>
                <w:bCs/>
                <w:sz w:val="20"/>
                <w:szCs w:val="20"/>
              </w:rPr>
            </w:pPr>
            <w:r>
              <w:rPr>
                <w:b/>
                <w:bCs/>
                <w:sz w:val="20"/>
                <w:szCs w:val="20"/>
              </w:rPr>
              <w:t>21</w:t>
            </w:r>
          </w:p>
        </w:tc>
      </w:tr>
      <w:tr w:rsidR="00BA6BF9" w14:paraId="12895D67" w14:textId="77777777" w:rsidTr="00404187">
        <w:tc>
          <w:tcPr>
            <w:tcW w:w="7844" w:type="dxa"/>
          </w:tcPr>
          <w:p w14:paraId="724D4A09" w14:textId="1656E2C2" w:rsidR="00404187" w:rsidRPr="00A6658D" w:rsidRDefault="00404187" w:rsidP="00CD3003">
            <w:pPr>
              <w:spacing w:line="276" w:lineRule="auto"/>
              <w:ind w:left="1440"/>
              <w:rPr>
                <w:sz w:val="22"/>
                <w:szCs w:val="22"/>
              </w:rPr>
            </w:pPr>
            <w:r w:rsidRPr="00A6658D">
              <w:rPr>
                <w:sz w:val="22"/>
                <w:szCs w:val="22"/>
              </w:rPr>
              <w:lastRenderedPageBreak/>
              <w:t>4.2.6 BM25-Based Keyword Retrieval</w:t>
            </w:r>
            <w:r w:rsidR="00BA6BF9">
              <w:rPr>
                <w:sz w:val="22"/>
                <w:szCs w:val="22"/>
              </w:rPr>
              <w:t>………………………………………</w:t>
            </w:r>
          </w:p>
        </w:tc>
        <w:tc>
          <w:tcPr>
            <w:tcW w:w="451" w:type="dxa"/>
            <w:vAlign w:val="center"/>
          </w:tcPr>
          <w:p w14:paraId="1A1E2BF7" w14:textId="148F8EB5" w:rsidR="00404187" w:rsidRPr="00936ABB" w:rsidRDefault="00404187" w:rsidP="00CD3003">
            <w:pPr>
              <w:rPr>
                <w:b/>
                <w:bCs/>
                <w:sz w:val="20"/>
                <w:szCs w:val="20"/>
              </w:rPr>
            </w:pPr>
            <w:r>
              <w:rPr>
                <w:b/>
                <w:bCs/>
                <w:sz w:val="20"/>
                <w:szCs w:val="20"/>
              </w:rPr>
              <w:t>21</w:t>
            </w:r>
          </w:p>
        </w:tc>
      </w:tr>
      <w:tr w:rsidR="00BA6BF9" w14:paraId="1988361D" w14:textId="77777777" w:rsidTr="00404187">
        <w:tc>
          <w:tcPr>
            <w:tcW w:w="7844" w:type="dxa"/>
          </w:tcPr>
          <w:p w14:paraId="7D69E058" w14:textId="331B1955" w:rsidR="00404187" w:rsidRPr="00A6658D" w:rsidRDefault="00404187" w:rsidP="00CD3003">
            <w:pPr>
              <w:spacing w:line="276" w:lineRule="auto"/>
              <w:ind w:left="1440"/>
              <w:rPr>
                <w:sz w:val="22"/>
                <w:szCs w:val="22"/>
              </w:rPr>
            </w:pPr>
            <w:r w:rsidRPr="00A6658D">
              <w:rPr>
                <w:sz w:val="22"/>
                <w:szCs w:val="22"/>
              </w:rPr>
              <w:t>4.2.7 Ensemble Retrieval</w:t>
            </w:r>
            <w:r w:rsidR="00BA6BF9">
              <w:rPr>
                <w:sz w:val="22"/>
                <w:szCs w:val="22"/>
              </w:rPr>
              <w:t>………………………………………………………</w:t>
            </w:r>
          </w:p>
        </w:tc>
        <w:tc>
          <w:tcPr>
            <w:tcW w:w="451" w:type="dxa"/>
            <w:vAlign w:val="center"/>
          </w:tcPr>
          <w:p w14:paraId="61D09244" w14:textId="72FBDEA8" w:rsidR="00404187" w:rsidRPr="00936ABB" w:rsidRDefault="00404187" w:rsidP="00CD3003">
            <w:pPr>
              <w:rPr>
                <w:b/>
                <w:bCs/>
                <w:sz w:val="20"/>
                <w:szCs w:val="20"/>
              </w:rPr>
            </w:pPr>
            <w:r>
              <w:rPr>
                <w:b/>
                <w:bCs/>
                <w:sz w:val="20"/>
                <w:szCs w:val="20"/>
              </w:rPr>
              <w:t>22</w:t>
            </w:r>
          </w:p>
        </w:tc>
      </w:tr>
      <w:tr w:rsidR="00BA6BF9" w14:paraId="63DC23C6" w14:textId="77777777" w:rsidTr="00404187">
        <w:tc>
          <w:tcPr>
            <w:tcW w:w="7844" w:type="dxa"/>
          </w:tcPr>
          <w:p w14:paraId="5DFF9527" w14:textId="34675A8B" w:rsidR="00404187" w:rsidRPr="00A6658D" w:rsidRDefault="00404187" w:rsidP="00CD3003">
            <w:pPr>
              <w:spacing w:line="276" w:lineRule="auto"/>
              <w:ind w:left="720"/>
              <w:rPr>
                <w:sz w:val="22"/>
                <w:szCs w:val="22"/>
              </w:rPr>
            </w:pPr>
            <w:r w:rsidRPr="00A6658D">
              <w:rPr>
                <w:sz w:val="22"/>
                <w:szCs w:val="22"/>
              </w:rPr>
              <w:t>4.3 Comparative Analysis</w:t>
            </w:r>
            <w:r w:rsidR="00BA6BF9">
              <w:rPr>
                <w:sz w:val="22"/>
                <w:szCs w:val="22"/>
              </w:rPr>
              <w:t>…………………………………………………………………</w:t>
            </w:r>
          </w:p>
        </w:tc>
        <w:tc>
          <w:tcPr>
            <w:tcW w:w="451" w:type="dxa"/>
            <w:vAlign w:val="center"/>
          </w:tcPr>
          <w:p w14:paraId="3109E67D" w14:textId="7DC847DF" w:rsidR="00404187" w:rsidRPr="00936ABB" w:rsidRDefault="00404187" w:rsidP="00CD3003">
            <w:pPr>
              <w:rPr>
                <w:b/>
                <w:bCs/>
                <w:sz w:val="20"/>
                <w:szCs w:val="20"/>
              </w:rPr>
            </w:pPr>
            <w:r>
              <w:rPr>
                <w:b/>
                <w:bCs/>
                <w:sz w:val="20"/>
                <w:szCs w:val="20"/>
              </w:rPr>
              <w:t>22</w:t>
            </w:r>
          </w:p>
        </w:tc>
      </w:tr>
      <w:tr w:rsidR="00BA6BF9" w14:paraId="2A576B9A" w14:textId="77777777" w:rsidTr="00404187">
        <w:tc>
          <w:tcPr>
            <w:tcW w:w="7844" w:type="dxa"/>
          </w:tcPr>
          <w:p w14:paraId="69DA1D44" w14:textId="7FDA298F" w:rsidR="00404187" w:rsidRPr="00A6658D" w:rsidRDefault="00404187" w:rsidP="00CD3003">
            <w:pPr>
              <w:spacing w:line="276" w:lineRule="auto"/>
              <w:ind w:left="720"/>
              <w:rPr>
                <w:sz w:val="22"/>
                <w:szCs w:val="22"/>
              </w:rPr>
            </w:pPr>
            <w:r w:rsidRPr="00A6658D">
              <w:rPr>
                <w:sz w:val="22"/>
                <w:szCs w:val="22"/>
              </w:rPr>
              <w:t>4.4. Justification for Selecting the Ensemble Approach</w:t>
            </w:r>
            <w:r w:rsidR="00BA6BF9">
              <w:rPr>
                <w:sz w:val="22"/>
                <w:szCs w:val="22"/>
              </w:rPr>
              <w:t>…………………………</w:t>
            </w:r>
          </w:p>
        </w:tc>
        <w:tc>
          <w:tcPr>
            <w:tcW w:w="451" w:type="dxa"/>
            <w:vAlign w:val="center"/>
          </w:tcPr>
          <w:p w14:paraId="6FA1B987" w14:textId="73FDAA7D" w:rsidR="00404187" w:rsidRPr="00936ABB" w:rsidRDefault="00404187" w:rsidP="00CD3003">
            <w:pPr>
              <w:rPr>
                <w:b/>
                <w:bCs/>
                <w:sz w:val="20"/>
                <w:szCs w:val="20"/>
              </w:rPr>
            </w:pPr>
            <w:r>
              <w:rPr>
                <w:b/>
                <w:bCs/>
                <w:sz w:val="20"/>
                <w:szCs w:val="20"/>
              </w:rPr>
              <w:t>22</w:t>
            </w:r>
          </w:p>
        </w:tc>
      </w:tr>
      <w:tr w:rsidR="00BA6BF9" w14:paraId="0E6BC680" w14:textId="77777777" w:rsidTr="00404187">
        <w:tc>
          <w:tcPr>
            <w:tcW w:w="7844" w:type="dxa"/>
          </w:tcPr>
          <w:p w14:paraId="134BA227" w14:textId="003E5AC4" w:rsidR="00404187" w:rsidRPr="00A6658D" w:rsidRDefault="00404187" w:rsidP="00CD3003">
            <w:pPr>
              <w:spacing w:line="276" w:lineRule="auto"/>
              <w:rPr>
                <w:sz w:val="22"/>
                <w:szCs w:val="22"/>
              </w:rPr>
            </w:pPr>
            <w:r w:rsidRPr="00A6658D">
              <w:rPr>
                <w:sz w:val="22"/>
                <w:szCs w:val="22"/>
              </w:rPr>
              <w:t>Chapter 5. QA Chain and Response Generation</w:t>
            </w:r>
            <w:r w:rsidR="00BA6BF9">
              <w:rPr>
                <w:sz w:val="22"/>
                <w:szCs w:val="22"/>
              </w:rPr>
              <w:t>…………………………………………</w:t>
            </w:r>
            <w:proofErr w:type="gramStart"/>
            <w:r w:rsidR="00BA6BF9">
              <w:rPr>
                <w:sz w:val="22"/>
                <w:szCs w:val="22"/>
              </w:rPr>
              <w:t>…..</w:t>
            </w:r>
            <w:proofErr w:type="gramEnd"/>
          </w:p>
        </w:tc>
        <w:tc>
          <w:tcPr>
            <w:tcW w:w="451" w:type="dxa"/>
            <w:vAlign w:val="center"/>
          </w:tcPr>
          <w:p w14:paraId="57987275" w14:textId="59C6659B" w:rsidR="00404187" w:rsidRPr="00936ABB" w:rsidRDefault="00404187" w:rsidP="00CD3003">
            <w:pPr>
              <w:rPr>
                <w:b/>
                <w:bCs/>
                <w:sz w:val="20"/>
                <w:szCs w:val="20"/>
              </w:rPr>
            </w:pPr>
            <w:r>
              <w:rPr>
                <w:b/>
                <w:bCs/>
                <w:sz w:val="20"/>
                <w:szCs w:val="20"/>
              </w:rPr>
              <w:t>24</w:t>
            </w:r>
          </w:p>
        </w:tc>
      </w:tr>
      <w:tr w:rsidR="00BA6BF9" w14:paraId="0DE05FC6" w14:textId="77777777" w:rsidTr="00404187">
        <w:tc>
          <w:tcPr>
            <w:tcW w:w="7844" w:type="dxa"/>
          </w:tcPr>
          <w:p w14:paraId="61348980" w14:textId="76E57A94" w:rsidR="00404187" w:rsidRPr="00A6658D" w:rsidRDefault="00404187" w:rsidP="00CD3003">
            <w:pPr>
              <w:spacing w:line="276" w:lineRule="auto"/>
              <w:ind w:left="720"/>
              <w:rPr>
                <w:sz w:val="22"/>
                <w:szCs w:val="22"/>
              </w:rPr>
            </w:pPr>
            <w:r w:rsidRPr="00A6658D">
              <w:rPr>
                <w:sz w:val="22"/>
                <w:szCs w:val="22"/>
              </w:rPr>
              <w:t>5.1 Introduction</w:t>
            </w:r>
            <w:r w:rsidR="00BA6BF9">
              <w:rPr>
                <w:sz w:val="22"/>
                <w:szCs w:val="22"/>
              </w:rPr>
              <w:t>…………………………………………………………………………</w:t>
            </w:r>
            <w:proofErr w:type="gramStart"/>
            <w:r w:rsidR="00BA6BF9">
              <w:rPr>
                <w:sz w:val="22"/>
                <w:szCs w:val="22"/>
              </w:rPr>
              <w:t>…..</w:t>
            </w:r>
            <w:proofErr w:type="gramEnd"/>
          </w:p>
        </w:tc>
        <w:tc>
          <w:tcPr>
            <w:tcW w:w="451" w:type="dxa"/>
            <w:vAlign w:val="center"/>
          </w:tcPr>
          <w:p w14:paraId="378BEBC3" w14:textId="252B1592" w:rsidR="00404187" w:rsidRPr="00936ABB" w:rsidRDefault="00404187" w:rsidP="00CD3003">
            <w:pPr>
              <w:rPr>
                <w:b/>
                <w:bCs/>
                <w:sz w:val="20"/>
                <w:szCs w:val="20"/>
              </w:rPr>
            </w:pPr>
            <w:r>
              <w:rPr>
                <w:b/>
                <w:bCs/>
                <w:sz w:val="20"/>
                <w:szCs w:val="20"/>
              </w:rPr>
              <w:t>24</w:t>
            </w:r>
          </w:p>
        </w:tc>
      </w:tr>
      <w:tr w:rsidR="00BA6BF9" w14:paraId="40F9583C" w14:textId="77777777" w:rsidTr="00404187">
        <w:tc>
          <w:tcPr>
            <w:tcW w:w="7844" w:type="dxa"/>
          </w:tcPr>
          <w:p w14:paraId="3A8A83B0" w14:textId="2B3F1286" w:rsidR="00404187" w:rsidRPr="00A6658D" w:rsidRDefault="00404187" w:rsidP="00CD3003">
            <w:pPr>
              <w:spacing w:line="276" w:lineRule="auto"/>
              <w:ind w:left="720"/>
              <w:rPr>
                <w:sz w:val="22"/>
                <w:szCs w:val="22"/>
              </w:rPr>
            </w:pPr>
            <w:r w:rsidRPr="00A6658D">
              <w:rPr>
                <w:sz w:val="22"/>
                <w:szCs w:val="22"/>
              </w:rPr>
              <w:t>5.2 Architecture and Tooling</w:t>
            </w:r>
            <w:r w:rsidR="00BA6BF9">
              <w:rPr>
                <w:sz w:val="22"/>
                <w:szCs w:val="22"/>
              </w:rPr>
              <w:t>……………………………………………………………</w:t>
            </w:r>
          </w:p>
        </w:tc>
        <w:tc>
          <w:tcPr>
            <w:tcW w:w="451" w:type="dxa"/>
            <w:vAlign w:val="center"/>
          </w:tcPr>
          <w:p w14:paraId="6EEACE4D" w14:textId="42CBA5CE" w:rsidR="00404187" w:rsidRPr="00936ABB" w:rsidRDefault="00404187" w:rsidP="00CD3003">
            <w:pPr>
              <w:rPr>
                <w:b/>
                <w:bCs/>
                <w:sz w:val="20"/>
                <w:szCs w:val="20"/>
              </w:rPr>
            </w:pPr>
            <w:r>
              <w:rPr>
                <w:b/>
                <w:bCs/>
                <w:sz w:val="20"/>
                <w:szCs w:val="20"/>
              </w:rPr>
              <w:t>24</w:t>
            </w:r>
          </w:p>
        </w:tc>
      </w:tr>
      <w:tr w:rsidR="00BA6BF9" w14:paraId="7EBD0DD1" w14:textId="77777777" w:rsidTr="00404187">
        <w:tc>
          <w:tcPr>
            <w:tcW w:w="7844" w:type="dxa"/>
          </w:tcPr>
          <w:p w14:paraId="5FF378E0" w14:textId="3156A3A7" w:rsidR="00404187" w:rsidRPr="00A6658D" w:rsidRDefault="00404187" w:rsidP="00CD3003">
            <w:pPr>
              <w:spacing w:line="276" w:lineRule="auto"/>
              <w:ind w:left="720"/>
              <w:rPr>
                <w:sz w:val="22"/>
                <w:szCs w:val="22"/>
              </w:rPr>
            </w:pPr>
            <w:r w:rsidRPr="00A6658D">
              <w:rPr>
                <w:sz w:val="22"/>
                <w:szCs w:val="22"/>
              </w:rPr>
              <w:t>5.3 QA Chain Design</w:t>
            </w:r>
            <w:r w:rsidR="00BA6BF9">
              <w:rPr>
                <w:sz w:val="22"/>
                <w:szCs w:val="22"/>
              </w:rPr>
              <w:t>……………………………………………………………………….</w:t>
            </w:r>
          </w:p>
        </w:tc>
        <w:tc>
          <w:tcPr>
            <w:tcW w:w="451" w:type="dxa"/>
            <w:vAlign w:val="center"/>
          </w:tcPr>
          <w:p w14:paraId="1A71119A" w14:textId="5B4AE349" w:rsidR="00404187" w:rsidRPr="00936ABB" w:rsidRDefault="00404187" w:rsidP="00CD3003">
            <w:pPr>
              <w:rPr>
                <w:b/>
                <w:bCs/>
                <w:sz w:val="20"/>
                <w:szCs w:val="20"/>
              </w:rPr>
            </w:pPr>
            <w:r>
              <w:rPr>
                <w:b/>
                <w:bCs/>
                <w:sz w:val="20"/>
                <w:szCs w:val="20"/>
              </w:rPr>
              <w:t>24</w:t>
            </w:r>
          </w:p>
        </w:tc>
      </w:tr>
      <w:tr w:rsidR="00BA6BF9" w14:paraId="65E87679" w14:textId="77777777" w:rsidTr="00404187">
        <w:tc>
          <w:tcPr>
            <w:tcW w:w="7844" w:type="dxa"/>
          </w:tcPr>
          <w:p w14:paraId="51E77651" w14:textId="4059680A" w:rsidR="00404187" w:rsidRPr="00A6658D" w:rsidRDefault="00404187" w:rsidP="00CD3003">
            <w:pPr>
              <w:spacing w:line="276" w:lineRule="auto"/>
              <w:ind w:left="720"/>
              <w:rPr>
                <w:sz w:val="22"/>
                <w:szCs w:val="22"/>
              </w:rPr>
            </w:pPr>
            <w:r w:rsidRPr="00A6658D">
              <w:rPr>
                <w:sz w:val="22"/>
                <w:szCs w:val="22"/>
              </w:rPr>
              <w:t>5.4 Prompt Engineering</w:t>
            </w:r>
            <w:r w:rsidR="00BA6BF9">
              <w:rPr>
                <w:sz w:val="22"/>
                <w:szCs w:val="22"/>
              </w:rPr>
              <w:t>……………………………………………………………………</w:t>
            </w:r>
          </w:p>
        </w:tc>
        <w:tc>
          <w:tcPr>
            <w:tcW w:w="451" w:type="dxa"/>
            <w:vAlign w:val="center"/>
          </w:tcPr>
          <w:p w14:paraId="37B2EADA" w14:textId="52D2CD6A" w:rsidR="00404187" w:rsidRPr="00936ABB" w:rsidRDefault="00404187" w:rsidP="00CD3003">
            <w:pPr>
              <w:rPr>
                <w:b/>
                <w:bCs/>
                <w:sz w:val="20"/>
                <w:szCs w:val="20"/>
              </w:rPr>
            </w:pPr>
            <w:r>
              <w:rPr>
                <w:b/>
                <w:bCs/>
                <w:sz w:val="20"/>
                <w:szCs w:val="20"/>
              </w:rPr>
              <w:t>24</w:t>
            </w:r>
          </w:p>
        </w:tc>
      </w:tr>
      <w:tr w:rsidR="00BA6BF9" w14:paraId="09A1D204" w14:textId="77777777" w:rsidTr="00404187">
        <w:tc>
          <w:tcPr>
            <w:tcW w:w="7844" w:type="dxa"/>
          </w:tcPr>
          <w:p w14:paraId="5CC0A9F7" w14:textId="0A9EB0D0" w:rsidR="00404187" w:rsidRPr="00A6658D" w:rsidRDefault="00404187" w:rsidP="00CD3003">
            <w:pPr>
              <w:spacing w:line="276" w:lineRule="auto"/>
              <w:ind w:left="720"/>
              <w:rPr>
                <w:sz w:val="22"/>
                <w:szCs w:val="22"/>
              </w:rPr>
            </w:pPr>
            <w:r w:rsidRPr="00A6658D">
              <w:rPr>
                <w:sz w:val="22"/>
                <w:szCs w:val="22"/>
              </w:rPr>
              <w:t>5.5 Context Formatting</w:t>
            </w:r>
            <w:r w:rsidR="00BA6BF9">
              <w:rPr>
                <w:sz w:val="22"/>
                <w:szCs w:val="22"/>
              </w:rPr>
              <w:t>……………………………………………………………………</w:t>
            </w:r>
          </w:p>
        </w:tc>
        <w:tc>
          <w:tcPr>
            <w:tcW w:w="451" w:type="dxa"/>
            <w:vAlign w:val="center"/>
          </w:tcPr>
          <w:p w14:paraId="66453F7F" w14:textId="5767C54F" w:rsidR="00404187" w:rsidRPr="00936ABB" w:rsidRDefault="00404187" w:rsidP="00CD3003">
            <w:pPr>
              <w:rPr>
                <w:b/>
                <w:bCs/>
                <w:sz w:val="20"/>
                <w:szCs w:val="20"/>
              </w:rPr>
            </w:pPr>
            <w:r>
              <w:rPr>
                <w:b/>
                <w:bCs/>
                <w:sz w:val="20"/>
                <w:szCs w:val="20"/>
              </w:rPr>
              <w:t>25</w:t>
            </w:r>
          </w:p>
        </w:tc>
      </w:tr>
      <w:tr w:rsidR="00BA6BF9" w14:paraId="2634622C" w14:textId="77777777" w:rsidTr="00404187">
        <w:tc>
          <w:tcPr>
            <w:tcW w:w="7844" w:type="dxa"/>
          </w:tcPr>
          <w:p w14:paraId="3825E7C4" w14:textId="1972027D" w:rsidR="00404187" w:rsidRPr="00A6658D" w:rsidRDefault="00404187" w:rsidP="00CD3003">
            <w:pPr>
              <w:spacing w:line="276" w:lineRule="auto"/>
              <w:ind w:left="720"/>
              <w:rPr>
                <w:sz w:val="22"/>
                <w:szCs w:val="22"/>
              </w:rPr>
            </w:pPr>
            <w:r w:rsidRPr="00A6658D">
              <w:rPr>
                <w:sz w:val="22"/>
                <w:szCs w:val="22"/>
              </w:rPr>
              <w:t>5.6 Justification for Technique</w:t>
            </w:r>
            <w:r w:rsidR="00BA6BF9">
              <w:rPr>
                <w:sz w:val="22"/>
                <w:szCs w:val="22"/>
              </w:rPr>
              <w:t>………………………………………………………</w:t>
            </w:r>
            <w:proofErr w:type="gramStart"/>
            <w:r w:rsidR="00BA6BF9">
              <w:rPr>
                <w:sz w:val="22"/>
                <w:szCs w:val="22"/>
              </w:rPr>
              <w:t>…..</w:t>
            </w:r>
            <w:proofErr w:type="gramEnd"/>
          </w:p>
        </w:tc>
        <w:tc>
          <w:tcPr>
            <w:tcW w:w="451" w:type="dxa"/>
            <w:vAlign w:val="center"/>
          </w:tcPr>
          <w:p w14:paraId="21391702" w14:textId="571E060B" w:rsidR="00404187" w:rsidRPr="00936ABB" w:rsidRDefault="00404187" w:rsidP="00CD3003">
            <w:pPr>
              <w:rPr>
                <w:b/>
                <w:bCs/>
                <w:sz w:val="20"/>
                <w:szCs w:val="20"/>
              </w:rPr>
            </w:pPr>
            <w:r>
              <w:rPr>
                <w:b/>
                <w:bCs/>
                <w:sz w:val="20"/>
                <w:szCs w:val="20"/>
              </w:rPr>
              <w:t>25</w:t>
            </w:r>
          </w:p>
        </w:tc>
      </w:tr>
      <w:tr w:rsidR="00BA6BF9" w14:paraId="2D4CE272" w14:textId="77777777" w:rsidTr="00404187">
        <w:tc>
          <w:tcPr>
            <w:tcW w:w="7844" w:type="dxa"/>
          </w:tcPr>
          <w:p w14:paraId="4B08C679" w14:textId="7EAF6E55" w:rsidR="00404187" w:rsidRPr="00A6658D" w:rsidRDefault="00404187" w:rsidP="00CD3003">
            <w:pPr>
              <w:spacing w:line="276" w:lineRule="auto"/>
              <w:ind w:left="720"/>
              <w:rPr>
                <w:sz w:val="22"/>
                <w:szCs w:val="22"/>
              </w:rPr>
            </w:pPr>
            <w:r w:rsidRPr="00A6658D">
              <w:rPr>
                <w:sz w:val="22"/>
                <w:szCs w:val="22"/>
              </w:rPr>
              <w:t>5.7 Model Selection and Configuration</w:t>
            </w:r>
            <w:r w:rsidR="00BA6BF9">
              <w:rPr>
                <w:sz w:val="22"/>
                <w:szCs w:val="22"/>
              </w:rPr>
              <w:t>………………………………………………</w:t>
            </w:r>
          </w:p>
        </w:tc>
        <w:tc>
          <w:tcPr>
            <w:tcW w:w="451" w:type="dxa"/>
            <w:vAlign w:val="center"/>
          </w:tcPr>
          <w:p w14:paraId="2AB2ED78" w14:textId="21C476FC" w:rsidR="00404187" w:rsidRPr="00936ABB" w:rsidRDefault="00404187" w:rsidP="00CD3003">
            <w:pPr>
              <w:rPr>
                <w:b/>
                <w:bCs/>
                <w:sz w:val="20"/>
                <w:szCs w:val="20"/>
              </w:rPr>
            </w:pPr>
            <w:r>
              <w:rPr>
                <w:b/>
                <w:bCs/>
                <w:sz w:val="20"/>
                <w:szCs w:val="20"/>
              </w:rPr>
              <w:t>25</w:t>
            </w:r>
          </w:p>
        </w:tc>
      </w:tr>
      <w:tr w:rsidR="00BA6BF9" w14:paraId="397CCEA1" w14:textId="77777777" w:rsidTr="00404187">
        <w:tc>
          <w:tcPr>
            <w:tcW w:w="7844" w:type="dxa"/>
          </w:tcPr>
          <w:p w14:paraId="7CBF7B66" w14:textId="55418FB5" w:rsidR="00404187" w:rsidRPr="00A6658D" w:rsidRDefault="00404187" w:rsidP="00CD3003">
            <w:pPr>
              <w:spacing w:line="276" w:lineRule="auto"/>
              <w:ind w:left="720"/>
              <w:rPr>
                <w:sz w:val="22"/>
                <w:szCs w:val="22"/>
              </w:rPr>
            </w:pPr>
            <w:r w:rsidRPr="00A6658D">
              <w:rPr>
                <w:sz w:val="22"/>
                <w:szCs w:val="22"/>
              </w:rPr>
              <w:t>5.8 Rate Limiting and Production Considerations</w:t>
            </w:r>
            <w:r w:rsidR="00BA6BF9">
              <w:rPr>
                <w:sz w:val="22"/>
                <w:szCs w:val="22"/>
              </w:rPr>
              <w:t>…………………………………</w:t>
            </w:r>
          </w:p>
        </w:tc>
        <w:tc>
          <w:tcPr>
            <w:tcW w:w="451" w:type="dxa"/>
            <w:vAlign w:val="center"/>
          </w:tcPr>
          <w:p w14:paraId="58EDE526" w14:textId="1528F94D" w:rsidR="00404187" w:rsidRPr="00936ABB" w:rsidRDefault="00404187" w:rsidP="00CD3003">
            <w:pPr>
              <w:rPr>
                <w:b/>
                <w:bCs/>
                <w:sz w:val="20"/>
                <w:szCs w:val="20"/>
              </w:rPr>
            </w:pPr>
            <w:r>
              <w:rPr>
                <w:b/>
                <w:bCs/>
                <w:sz w:val="20"/>
                <w:szCs w:val="20"/>
              </w:rPr>
              <w:t>26</w:t>
            </w:r>
          </w:p>
        </w:tc>
      </w:tr>
      <w:tr w:rsidR="00BA6BF9" w14:paraId="2D647F4E" w14:textId="77777777" w:rsidTr="00404187">
        <w:tc>
          <w:tcPr>
            <w:tcW w:w="7844" w:type="dxa"/>
          </w:tcPr>
          <w:p w14:paraId="3888037D" w14:textId="28E822D9" w:rsidR="00404187" w:rsidRPr="00A6658D" w:rsidRDefault="00404187" w:rsidP="00CD3003">
            <w:pPr>
              <w:spacing w:line="276" w:lineRule="auto"/>
              <w:ind w:left="720"/>
              <w:rPr>
                <w:sz w:val="22"/>
                <w:szCs w:val="22"/>
              </w:rPr>
            </w:pPr>
            <w:r w:rsidRPr="00A6658D">
              <w:rPr>
                <w:sz w:val="22"/>
                <w:szCs w:val="22"/>
              </w:rPr>
              <w:t>5.9 Advantages, Limitations and Mitigation Strategies</w:t>
            </w:r>
            <w:r w:rsidR="00BA6BF9">
              <w:rPr>
                <w:sz w:val="22"/>
                <w:szCs w:val="22"/>
              </w:rPr>
              <w:t>………………………</w:t>
            </w:r>
            <w:proofErr w:type="gramStart"/>
            <w:r w:rsidR="00BA6BF9">
              <w:rPr>
                <w:sz w:val="22"/>
                <w:szCs w:val="22"/>
              </w:rPr>
              <w:t>…..</w:t>
            </w:r>
            <w:proofErr w:type="gramEnd"/>
          </w:p>
        </w:tc>
        <w:tc>
          <w:tcPr>
            <w:tcW w:w="451" w:type="dxa"/>
            <w:vAlign w:val="center"/>
          </w:tcPr>
          <w:p w14:paraId="54FA9CF6" w14:textId="2EB30632" w:rsidR="00404187" w:rsidRPr="00936ABB" w:rsidRDefault="00404187" w:rsidP="00CD3003">
            <w:pPr>
              <w:rPr>
                <w:b/>
                <w:bCs/>
                <w:sz w:val="20"/>
                <w:szCs w:val="20"/>
              </w:rPr>
            </w:pPr>
            <w:r>
              <w:rPr>
                <w:b/>
                <w:bCs/>
                <w:sz w:val="20"/>
                <w:szCs w:val="20"/>
              </w:rPr>
              <w:t>26</w:t>
            </w:r>
          </w:p>
        </w:tc>
      </w:tr>
      <w:tr w:rsidR="00BA6BF9" w14:paraId="0CF8BAFD" w14:textId="77777777" w:rsidTr="00404187">
        <w:tc>
          <w:tcPr>
            <w:tcW w:w="7844" w:type="dxa"/>
          </w:tcPr>
          <w:p w14:paraId="3C1D0FAC" w14:textId="03251482" w:rsidR="00404187" w:rsidRPr="000B2A8B" w:rsidRDefault="00404187" w:rsidP="00CD3003">
            <w:pPr>
              <w:spacing w:line="276" w:lineRule="auto"/>
              <w:rPr>
                <w:sz w:val="22"/>
                <w:szCs w:val="22"/>
              </w:rPr>
            </w:pPr>
            <w:r w:rsidRPr="000B2A8B">
              <w:rPr>
                <w:sz w:val="22"/>
                <w:szCs w:val="22"/>
              </w:rPr>
              <w:t>Directions for Future Work</w:t>
            </w:r>
            <w:r w:rsidR="00BA6BF9">
              <w:rPr>
                <w:sz w:val="22"/>
                <w:szCs w:val="22"/>
              </w:rPr>
              <w:t>………………………………………………………………………….</w:t>
            </w:r>
          </w:p>
        </w:tc>
        <w:tc>
          <w:tcPr>
            <w:tcW w:w="451" w:type="dxa"/>
            <w:vAlign w:val="center"/>
          </w:tcPr>
          <w:p w14:paraId="41EF1B57" w14:textId="4217D8BB" w:rsidR="00404187" w:rsidRPr="00936ABB" w:rsidRDefault="00404187" w:rsidP="00CD3003">
            <w:pPr>
              <w:rPr>
                <w:b/>
                <w:bCs/>
                <w:sz w:val="20"/>
                <w:szCs w:val="20"/>
              </w:rPr>
            </w:pPr>
            <w:r>
              <w:rPr>
                <w:b/>
                <w:bCs/>
                <w:sz w:val="20"/>
                <w:szCs w:val="20"/>
              </w:rPr>
              <w:t>28</w:t>
            </w:r>
          </w:p>
        </w:tc>
      </w:tr>
      <w:tr w:rsidR="00BA6BF9" w14:paraId="7BAAABE0" w14:textId="77777777" w:rsidTr="00404187">
        <w:tc>
          <w:tcPr>
            <w:tcW w:w="7844" w:type="dxa"/>
          </w:tcPr>
          <w:p w14:paraId="46637EF1" w14:textId="41BB10A2" w:rsidR="00404187" w:rsidRPr="000B2A8B" w:rsidRDefault="00404187" w:rsidP="00CD3003">
            <w:pPr>
              <w:pStyle w:val="Para-Style"/>
              <w:ind w:left="720"/>
            </w:pPr>
            <w:r w:rsidRPr="000B2A8B">
              <w:t>1. Implementation of Output Parsers</w:t>
            </w:r>
            <w:r w:rsidR="00BA6BF9">
              <w:t>………………………………………………….</w:t>
            </w:r>
          </w:p>
        </w:tc>
        <w:tc>
          <w:tcPr>
            <w:tcW w:w="451" w:type="dxa"/>
            <w:vAlign w:val="center"/>
          </w:tcPr>
          <w:p w14:paraId="7209C3D5" w14:textId="31DDD223" w:rsidR="00404187" w:rsidRPr="00936ABB" w:rsidRDefault="00404187" w:rsidP="00CD3003">
            <w:pPr>
              <w:rPr>
                <w:b/>
                <w:bCs/>
                <w:sz w:val="20"/>
                <w:szCs w:val="20"/>
              </w:rPr>
            </w:pPr>
            <w:r>
              <w:rPr>
                <w:b/>
                <w:bCs/>
                <w:sz w:val="20"/>
                <w:szCs w:val="20"/>
              </w:rPr>
              <w:t>28</w:t>
            </w:r>
          </w:p>
        </w:tc>
      </w:tr>
      <w:tr w:rsidR="00BA6BF9" w14:paraId="29E0A480" w14:textId="77777777" w:rsidTr="00404187">
        <w:tc>
          <w:tcPr>
            <w:tcW w:w="7844" w:type="dxa"/>
          </w:tcPr>
          <w:p w14:paraId="1E0662F2" w14:textId="52D63934" w:rsidR="00404187" w:rsidRPr="000B2A8B" w:rsidRDefault="00404187" w:rsidP="00CD3003">
            <w:pPr>
              <w:pStyle w:val="Para-Style"/>
              <w:ind w:left="720"/>
            </w:pPr>
            <w:r w:rsidRPr="000B2A8B">
              <w:t>2. Input and Output Guardrails</w:t>
            </w:r>
            <w:r w:rsidR="00BA6BF9">
              <w:t>………………………………………………………….</w:t>
            </w:r>
          </w:p>
        </w:tc>
        <w:tc>
          <w:tcPr>
            <w:tcW w:w="451" w:type="dxa"/>
            <w:vAlign w:val="center"/>
          </w:tcPr>
          <w:p w14:paraId="760E9E6D" w14:textId="14E9B0A2" w:rsidR="00404187" w:rsidRPr="00936ABB" w:rsidRDefault="00404187" w:rsidP="00CD3003">
            <w:pPr>
              <w:rPr>
                <w:b/>
                <w:bCs/>
                <w:sz w:val="20"/>
                <w:szCs w:val="20"/>
              </w:rPr>
            </w:pPr>
            <w:r>
              <w:rPr>
                <w:b/>
                <w:bCs/>
                <w:sz w:val="20"/>
                <w:szCs w:val="20"/>
              </w:rPr>
              <w:t>28</w:t>
            </w:r>
          </w:p>
        </w:tc>
      </w:tr>
      <w:tr w:rsidR="00BA6BF9" w14:paraId="6A6F15E2" w14:textId="77777777" w:rsidTr="00404187">
        <w:tc>
          <w:tcPr>
            <w:tcW w:w="7844" w:type="dxa"/>
          </w:tcPr>
          <w:p w14:paraId="1E8A9F8C" w14:textId="5BBF8A8F" w:rsidR="00404187" w:rsidRPr="000B2A8B" w:rsidRDefault="00404187" w:rsidP="00CD3003">
            <w:pPr>
              <w:pStyle w:val="Para-Style"/>
              <w:ind w:left="720"/>
            </w:pPr>
            <w:r w:rsidRPr="000B2A8B">
              <w:t>3. Context-Aware and Multi-Turn Dialogue</w:t>
            </w:r>
            <w:r w:rsidR="00BA6BF9">
              <w:t>………………………………………</w:t>
            </w:r>
            <w:proofErr w:type="gramStart"/>
            <w:r w:rsidR="00BA6BF9">
              <w:t>…..</w:t>
            </w:r>
            <w:proofErr w:type="gramEnd"/>
          </w:p>
        </w:tc>
        <w:tc>
          <w:tcPr>
            <w:tcW w:w="451" w:type="dxa"/>
            <w:vAlign w:val="center"/>
          </w:tcPr>
          <w:p w14:paraId="4717784E" w14:textId="3AA740CE" w:rsidR="00404187" w:rsidRPr="00936ABB" w:rsidRDefault="00404187" w:rsidP="00CD3003">
            <w:pPr>
              <w:rPr>
                <w:b/>
                <w:bCs/>
                <w:sz w:val="20"/>
                <w:szCs w:val="20"/>
              </w:rPr>
            </w:pPr>
            <w:r>
              <w:rPr>
                <w:b/>
                <w:bCs/>
                <w:sz w:val="20"/>
                <w:szCs w:val="20"/>
              </w:rPr>
              <w:t>28</w:t>
            </w:r>
          </w:p>
        </w:tc>
      </w:tr>
      <w:tr w:rsidR="00BA6BF9" w14:paraId="496AC802" w14:textId="77777777" w:rsidTr="00404187">
        <w:tc>
          <w:tcPr>
            <w:tcW w:w="7844" w:type="dxa"/>
          </w:tcPr>
          <w:p w14:paraId="673FAD39" w14:textId="4D4C8926" w:rsidR="00404187" w:rsidRPr="000B2A8B" w:rsidRDefault="00404187" w:rsidP="00CD3003">
            <w:pPr>
              <w:pStyle w:val="Para-Style"/>
              <w:ind w:left="720"/>
            </w:pPr>
            <w:r w:rsidRPr="000B2A8B">
              <w:t>4. User Interface Development</w:t>
            </w:r>
            <w:r w:rsidR="00BA6BF9">
              <w:t>………………………………………………………….</w:t>
            </w:r>
          </w:p>
        </w:tc>
        <w:tc>
          <w:tcPr>
            <w:tcW w:w="451" w:type="dxa"/>
            <w:vAlign w:val="center"/>
          </w:tcPr>
          <w:p w14:paraId="10E557ED" w14:textId="3CB0B020" w:rsidR="00404187" w:rsidRPr="00936ABB" w:rsidRDefault="00404187" w:rsidP="00CD3003">
            <w:pPr>
              <w:rPr>
                <w:b/>
                <w:bCs/>
                <w:sz w:val="20"/>
                <w:szCs w:val="20"/>
              </w:rPr>
            </w:pPr>
            <w:r>
              <w:rPr>
                <w:b/>
                <w:bCs/>
                <w:sz w:val="20"/>
                <w:szCs w:val="20"/>
              </w:rPr>
              <w:t>28</w:t>
            </w:r>
          </w:p>
        </w:tc>
      </w:tr>
      <w:tr w:rsidR="00BA6BF9" w14:paraId="5A7C0149" w14:textId="77777777" w:rsidTr="00404187">
        <w:tc>
          <w:tcPr>
            <w:tcW w:w="7844" w:type="dxa"/>
          </w:tcPr>
          <w:p w14:paraId="5BE703E1" w14:textId="2CE9556C" w:rsidR="00404187" w:rsidRPr="000B2A8B" w:rsidRDefault="00404187" w:rsidP="00CD3003">
            <w:pPr>
              <w:pStyle w:val="Para-Style"/>
              <w:ind w:left="720"/>
            </w:pPr>
            <w:r w:rsidRPr="000B2A8B">
              <w:t>5. Evaluation and Benchmarking</w:t>
            </w:r>
            <w:r w:rsidR="00BA6BF9">
              <w:t>……………………………………………………….</w:t>
            </w:r>
          </w:p>
        </w:tc>
        <w:tc>
          <w:tcPr>
            <w:tcW w:w="451" w:type="dxa"/>
            <w:vAlign w:val="center"/>
          </w:tcPr>
          <w:p w14:paraId="488CBEAE" w14:textId="3F59A1B7" w:rsidR="00404187" w:rsidRPr="00936ABB" w:rsidRDefault="00404187" w:rsidP="00CD3003">
            <w:pPr>
              <w:rPr>
                <w:b/>
                <w:bCs/>
                <w:sz w:val="20"/>
                <w:szCs w:val="20"/>
              </w:rPr>
            </w:pPr>
            <w:r>
              <w:rPr>
                <w:b/>
                <w:bCs/>
                <w:sz w:val="20"/>
                <w:szCs w:val="20"/>
              </w:rPr>
              <w:t>29</w:t>
            </w:r>
          </w:p>
        </w:tc>
      </w:tr>
      <w:tr w:rsidR="00BA6BF9" w14:paraId="64552C43" w14:textId="77777777" w:rsidTr="00404187">
        <w:tc>
          <w:tcPr>
            <w:tcW w:w="7844" w:type="dxa"/>
          </w:tcPr>
          <w:p w14:paraId="52D5A961" w14:textId="6F1D8951" w:rsidR="00404187" w:rsidRPr="000B2A8B" w:rsidRDefault="00404187" w:rsidP="00CD3003">
            <w:pPr>
              <w:spacing w:line="276" w:lineRule="auto"/>
              <w:rPr>
                <w:sz w:val="22"/>
                <w:szCs w:val="22"/>
              </w:rPr>
            </w:pPr>
            <w:r w:rsidRPr="000B2A8B">
              <w:rPr>
                <w:sz w:val="22"/>
                <w:szCs w:val="22"/>
              </w:rPr>
              <w:t>Bibliography / References</w:t>
            </w:r>
            <w:r w:rsidR="00BA6BF9">
              <w:rPr>
                <w:sz w:val="22"/>
                <w:szCs w:val="22"/>
              </w:rPr>
              <w:t>……………………………………………………………………………</w:t>
            </w:r>
          </w:p>
        </w:tc>
        <w:tc>
          <w:tcPr>
            <w:tcW w:w="451" w:type="dxa"/>
            <w:vAlign w:val="center"/>
          </w:tcPr>
          <w:p w14:paraId="69CFCF6B" w14:textId="79472A62" w:rsidR="00404187" w:rsidRPr="00936ABB" w:rsidRDefault="00404187" w:rsidP="00CD3003">
            <w:pPr>
              <w:rPr>
                <w:b/>
                <w:bCs/>
                <w:sz w:val="20"/>
                <w:szCs w:val="20"/>
              </w:rPr>
            </w:pPr>
            <w:r>
              <w:rPr>
                <w:b/>
                <w:bCs/>
                <w:sz w:val="20"/>
                <w:szCs w:val="20"/>
              </w:rPr>
              <w:t>30</w:t>
            </w:r>
          </w:p>
        </w:tc>
      </w:tr>
      <w:tr w:rsidR="00BA6BF9" w14:paraId="5C949B55" w14:textId="77777777" w:rsidTr="00404187">
        <w:tc>
          <w:tcPr>
            <w:tcW w:w="7844" w:type="dxa"/>
          </w:tcPr>
          <w:p w14:paraId="0D5F2D09" w14:textId="5DC98888" w:rsidR="00404187" w:rsidRPr="00B55EBB" w:rsidRDefault="00404187" w:rsidP="00CD3003">
            <w:pPr>
              <w:rPr>
                <w:b/>
                <w:bCs/>
                <w:sz w:val="22"/>
                <w:szCs w:val="22"/>
              </w:rPr>
            </w:pPr>
          </w:p>
        </w:tc>
        <w:tc>
          <w:tcPr>
            <w:tcW w:w="451" w:type="dxa"/>
            <w:vAlign w:val="center"/>
          </w:tcPr>
          <w:p w14:paraId="174F69A5" w14:textId="77777777" w:rsidR="00404187" w:rsidRPr="00936ABB" w:rsidRDefault="00404187" w:rsidP="00CD3003">
            <w:pPr>
              <w:rPr>
                <w:b/>
                <w:bCs/>
                <w:sz w:val="20"/>
                <w:szCs w:val="20"/>
              </w:rPr>
            </w:pPr>
          </w:p>
        </w:tc>
      </w:tr>
      <w:tr w:rsidR="00BA6BF9" w14:paraId="05B13015" w14:textId="77777777" w:rsidTr="00404187">
        <w:tc>
          <w:tcPr>
            <w:tcW w:w="7844" w:type="dxa"/>
          </w:tcPr>
          <w:p w14:paraId="7221F7D1" w14:textId="4C4BDA01" w:rsidR="00404187" w:rsidRPr="00B55EBB" w:rsidRDefault="00404187" w:rsidP="00CD3003">
            <w:pPr>
              <w:rPr>
                <w:b/>
                <w:bCs/>
                <w:sz w:val="22"/>
                <w:szCs w:val="22"/>
              </w:rPr>
            </w:pPr>
          </w:p>
        </w:tc>
        <w:tc>
          <w:tcPr>
            <w:tcW w:w="451" w:type="dxa"/>
            <w:vAlign w:val="center"/>
          </w:tcPr>
          <w:p w14:paraId="1C2D01F7" w14:textId="77777777" w:rsidR="00404187" w:rsidRPr="00936ABB" w:rsidRDefault="00404187" w:rsidP="00CD3003">
            <w:pPr>
              <w:rPr>
                <w:b/>
                <w:bCs/>
                <w:sz w:val="20"/>
                <w:szCs w:val="20"/>
              </w:rPr>
            </w:pPr>
          </w:p>
        </w:tc>
      </w:tr>
      <w:tr w:rsidR="00BA6BF9" w14:paraId="01083929" w14:textId="77777777" w:rsidTr="00404187">
        <w:tc>
          <w:tcPr>
            <w:tcW w:w="7844" w:type="dxa"/>
          </w:tcPr>
          <w:p w14:paraId="38FF9424" w14:textId="6906154E" w:rsidR="00404187" w:rsidRPr="00B55EBB" w:rsidRDefault="00404187" w:rsidP="00CD3003">
            <w:pPr>
              <w:rPr>
                <w:b/>
                <w:bCs/>
                <w:sz w:val="22"/>
                <w:szCs w:val="22"/>
              </w:rPr>
            </w:pPr>
          </w:p>
        </w:tc>
        <w:tc>
          <w:tcPr>
            <w:tcW w:w="451" w:type="dxa"/>
            <w:vAlign w:val="center"/>
          </w:tcPr>
          <w:p w14:paraId="3FE2F61B" w14:textId="77777777" w:rsidR="00404187" w:rsidRPr="00936ABB" w:rsidRDefault="00404187" w:rsidP="00CD3003">
            <w:pPr>
              <w:rPr>
                <w:b/>
                <w:bCs/>
                <w:sz w:val="20"/>
                <w:szCs w:val="20"/>
              </w:rPr>
            </w:pPr>
          </w:p>
        </w:tc>
      </w:tr>
      <w:tr w:rsidR="00BA6BF9" w14:paraId="0BD06501" w14:textId="77777777" w:rsidTr="00404187">
        <w:tc>
          <w:tcPr>
            <w:tcW w:w="7844" w:type="dxa"/>
          </w:tcPr>
          <w:p w14:paraId="0C466CF6" w14:textId="371A1F80" w:rsidR="00404187" w:rsidRPr="00B55EBB" w:rsidRDefault="00404187" w:rsidP="00CD3003">
            <w:pPr>
              <w:rPr>
                <w:b/>
                <w:bCs/>
                <w:sz w:val="22"/>
                <w:szCs w:val="22"/>
              </w:rPr>
            </w:pPr>
          </w:p>
        </w:tc>
        <w:tc>
          <w:tcPr>
            <w:tcW w:w="451" w:type="dxa"/>
            <w:vAlign w:val="center"/>
          </w:tcPr>
          <w:p w14:paraId="04CEC7B7" w14:textId="77777777" w:rsidR="00404187" w:rsidRPr="00936ABB" w:rsidRDefault="00404187" w:rsidP="00CD3003">
            <w:pPr>
              <w:rPr>
                <w:b/>
                <w:bCs/>
                <w:sz w:val="20"/>
                <w:szCs w:val="20"/>
              </w:rPr>
            </w:pPr>
          </w:p>
        </w:tc>
      </w:tr>
      <w:tr w:rsidR="00BA6BF9" w14:paraId="107BE9D1" w14:textId="77777777" w:rsidTr="00404187">
        <w:tc>
          <w:tcPr>
            <w:tcW w:w="7844" w:type="dxa"/>
          </w:tcPr>
          <w:p w14:paraId="428AD23A" w14:textId="64E1D3CF" w:rsidR="00404187" w:rsidRPr="00B55EBB" w:rsidRDefault="00404187" w:rsidP="00CD3003">
            <w:pPr>
              <w:rPr>
                <w:b/>
                <w:bCs/>
                <w:sz w:val="22"/>
                <w:szCs w:val="22"/>
              </w:rPr>
            </w:pPr>
          </w:p>
        </w:tc>
        <w:tc>
          <w:tcPr>
            <w:tcW w:w="451" w:type="dxa"/>
            <w:vAlign w:val="center"/>
          </w:tcPr>
          <w:p w14:paraId="62AFE1F2" w14:textId="77777777" w:rsidR="00404187" w:rsidRPr="00936ABB" w:rsidRDefault="00404187" w:rsidP="00CD3003">
            <w:pPr>
              <w:rPr>
                <w:b/>
                <w:bCs/>
                <w:sz w:val="20"/>
                <w:szCs w:val="20"/>
              </w:rPr>
            </w:pPr>
          </w:p>
        </w:tc>
      </w:tr>
      <w:tr w:rsidR="00BA6BF9" w14:paraId="79B091A7" w14:textId="77777777" w:rsidTr="00404187">
        <w:tc>
          <w:tcPr>
            <w:tcW w:w="7844" w:type="dxa"/>
          </w:tcPr>
          <w:p w14:paraId="5B7D4246" w14:textId="5BBA64D3" w:rsidR="00404187" w:rsidRPr="00B55EBB" w:rsidRDefault="00404187" w:rsidP="00CD3003">
            <w:pPr>
              <w:rPr>
                <w:b/>
                <w:bCs/>
                <w:sz w:val="22"/>
                <w:szCs w:val="22"/>
              </w:rPr>
            </w:pPr>
          </w:p>
        </w:tc>
        <w:tc>
          <w:tcPr>
            <w:tcW w:w="451" w:type="dxa"/>
            <w:vAlign w:val="center"/>
          </w:tcPr>
          <w:p w14:paraId="6F64662C" w14:textId="77777777" w:rsidR="00404187" w:rsidRPr="00936ABB" w:rsidRDefault="00404187" w:rsidP="00CD3003">
            <w:pPr>
              <w:rPr>
                <w:b/>
                <w:bCs/>
                <w:sz w:val="20"/>
                <w:szCs w:val="20"/>
              </w:rPr>
            </w:pPr>
          </w:p>
        </w:tc>
      </w:tr>
      <w:tr w:rsidR="00BA6BF9" w14:paraId="710A9AA5" w14:textId="77777777" w:rsidTr="00404187">
        <w:tc>
          <w:tcPr>
            <w:tcW w:w="7844" w:type="dxa"/>
          </w:tcPr>
          <w:p w14:paraId="58A16CBD" w14:textId="50CB14E0" w:rsidR="00404187" w:rsidRPr="00B55EBB" w:rsidRDefault="00404187" w:rsidP="00CD3003">
            <w:pPr>
              <w:rPr>
                <w:b/>
                <w:bCs/>
                <w:sz w:val="22"/>
                <w:szCs w:val="22"/>
              </w:rPr>
            </w:pPr>
          </w:p>
        </w:tc>
        <w:tc>
          <w:tcPr>
            <w:tcW w:w="451" w:type="dxa"/>
            <w:vAlign w:val="center"/>
          </w:tcPr>
          <w:p w14:paraId="43D582E0" w14:textId="77777777" w:rsidR="00404187" w:rsidRPr="00936ABB" w:rsidRDefault="00404187" w:rsidP="00CD3003">
            <w:pPr>
              <w:rPr>
                <w:b/>
                <w:bCs/>
                <w:sz w:val="20"/>
                <w:szCs w:val="20"/>
              </w:rPr>
            </w:pPr>
          </w:p>
        </w:tc>
      </w:tr>
      <w:tr w:rsidR="00BA6BF9" w14:paraId="3AE6C351" w14:textId="77777777" w:rsidTr="00404187">
        <w:tc>
          <w:tcPr>
            <w:tcW w:w="7844" w:type="dxa"/>
          </w:tcPr>
          <w:p w14:paraId="4BC520F4" w14:textId="2AEA818C" w:rsidR="00404187" w:rsidRPr="00B55EBB" w:rsidRDefault="00404187" w:rsidP="00CD3003">
            <w:pPr>
              <w:rPr>
                <w:b/>
                <w:bCs/>
                <w:sz w:val="22"/>
                <w:szCs w:val="22"/>
              </w:rPr>
            </w:pPr>
          </w:p>
        </w:tc>
        <w:tc>
          <w:tcPr>
            <w:tcW w:w="451" w:type="dxa"/>
            <w:vAlign w:val="center"/>
          </w:tcPr>
          <w:p w14:paraId="648E1C76" w14:textId="77777777" w:rsidR="00404187" w:rsidRPr="00936ABB" w:rsidRDefault="00404187" w:rsidP="00CD3003">
            <w:pPr>
              <w:rPr>
                <w:b/>
                <w:bCs/>
                <w:sz w:val="20"/>
                <w:szCs w:val="20"/>
              </w:rPr>
            </w:pPr>
          </w:p>
        </w:tc>
      </w:tr>
      <w:tr w:rsidR="00BA6BF9" w14:paraId="3F912354" w14:textId="77777777" w:rsidTr="00404187">
        <w:tc>
          <w:tcPr>
            <w:tcW w:w="7844" w:type="dxa"/>
          </w:tcPr>
          <w:p w14:paraId="2A2C42AD" w14:textId="0B54D396" w:rsidR="00404187" w:rsidRPr="00B55EBB" w:rsidRDefault="00404187" w:rsidP="00CD3003">
            <w:pPr>
              <w:rPr>
                <w:b/>
                <w:bCs/>
                <w:sz w:val="22"/>
                <w:szCs w:val="22"/>
              </w:rPr>
            </w:pPr>
          </w:p>
        </w:tc>
        <w:tc>
          <w:tcPr>
            <w:tcW w:w="451" w:type="dxa"/>
            <w:vAlign w:val="center"/>
          </w:tcPr>
          <w:p w14:paraId="7F06B66B" w14:textId="77777777" w:rsidR="00404187" w:rsidRPr="00936ABB" w:rsidRDefault="00404187" w:rsidP="00CD3003">
            <w:pPr>
              <w:rPr>
                <w:b/>
                <w:bCs/>
                <w:sz w:val="20"/>
                <w:szCs w:val="20"/>
              </w:rPr>
            </w:pPr>
          </w:p>
        </w:tc>
      </w:tr>
      <w:tr w:rsidR="00BA6BF9" w14:paraId="1400DBA5" w14:textId="77777777" w:rsidTr="00404187">
        <w:tc>
          <w:tcPr>
            <w:tcW w:w="7844" w:type="dxa"/>
          </w:tcPr>
          <w:p w14:paraId="5C9196B9" w14:textId="22CB827A" w:rsidR="00404187" w:rsidRPr="00B55EBB" w:rsidRDefault="00404187" w:rsidP="00CD3003">
            <w:pPr>
              <w:rPr>
                <w:b/>
                <w:bCs/>
                <w:sz w:val="22"/>
                <w:szCs w:val="22"/>
              </w:rPr>
            </w:pPr>
          </w:p>
        </w:tc>
        <w:tc>
          <w:tcPr>
            <w:tcW w:w="451" w:type="dxa"/>
            <w:vAlign w:val="center"/>
          </w:tcPr>
          <w:p w14:paraId="585019F6" w14:textId="77777777" w:rsidR="00404187" w:rsidRPr="00936ABB" w:rsidRDefault="00404187" w:rsidP="00CD3003">
            <w:pPr>
              <w:rPr>
                <w:b/>
                <w:bCs/>
                <w:sz w:val="20"/>
                <w:szCs w:val="20"/>
              </w:rPr>
            </w:pPr>
          </w:p>
        </w:tc>
      </w:tr>
      <w:tr w:rsidR="00BA6BF9" w14:paraId="69A62EB0" w14:textId="77777777" w:rsidTr="00404187">
        <w:tc>
          <w:tcPr>
            <w:tcW w:w="7844" w:type="dxa"/>
          </w:tcPr>
          <w:p w14:paraId="4CD22A7B" w14:textId="1DD08084" w:rsidR="00404187" w:rsidRPr="00B55EBB" w:rsidRDefault="00404187" w:rsidP="00CD3003">
            <w:pPr>
              <w:rPr>
                <w:b/>
                <w:bCs/>
                <w:sz w:val="22"/>
                <w:szCs w:val="22"/>
              </w:rPr>
            </w:pPr>
          </w:p>
        </w:tc>
        <w:tc>
          <w:tcPr>
            <w:tcW w:w="451" w:type="dxa"/>
            <w:vAlign w:val="center"/>
          </w:tcPr>
          <w:p w14:paraId="35B486DA" w14:textId="77777777" w:rsidR="00404187" w:rsidRPr="00936ABB" w:rsidRDefault="00404187" w:rsidP="00CD3003">
            <w:pPr>
              <w:rPr>
                <w:b/>
                <w:bCs/>
                <w:sz w:val="20"/>
                <w:szCs w:val="20"/>
              </w:rPr>
            </w:pPr>
          </w:p>
        </w:tc>
      </w:tr>
      <w:tr w:rsidR="00BA6BF9" w14:paraId="4BA6A7D6" w14:textId="77777777" w:rsidTr="00404187">
        <w:tc>
          <w:tcPr>
            <w:tcW w:w="7844" w:type="dxa"/>
          </w:tcPr>
          <w:p w14:paraId="7B6C1703" w14:textId="21EFDF26" w:rsidR="00404187" w:rsidRPr="00B55EBB" w:rsidRDefault="00404187" w:rsidP="00CD3003">
            <w:pPr>
              <w:rPr>
                <w:b/>
                <w:bCs/>
                <w:sz w:val="22"/>
                <w:szCs w:val="22"/>
              </w:rPr>
            </w:pPr>
          </w:p>
        </w:tc>
        <w:tc>
          <w:tcPr>
            <w:tcW w:w="451" w:type="dxa"/>
            <w:vAlign w:val="center"/>
          </w:tcPr>
          <w:p w14:paraId="7CBBCCA4" w14:textId="77777777" w:rsidR="00404187" w:rsidRPr="00936ABB" w:rsidRDefault="00404187" w:rsidP="00CD3003">
            <w:pPr>
              <w:rPr>
                <w:b/>
                <w:bCs/>
                <w:sz w:val="20"/>
                <w:szCs w:val="20"/>
              </w:rPr>
            </w:pPr>
          </w:p>
        </w:tc>
      </w:tr>
      <w:tr w:rsidR="00BA6BF9" w14:paraId="1DFCB473" w14:textId="77777777" w:rsidTr="00404187">
        <w:tc>
          <w:tcPr>
            <w:tcW w:w="7844" w:type="dxa"/>
          </w:tcPr>
          <w:p w14:paraId="5C481EE7" w14:textId="4C9782FB" w:rsidR="00404187" w:rsidRPr="00B55EBB" w:rsidRDefault="00404187" w:rsidP="00CD3003">
            <w:pPr>
              <w:rPr>
                <w:b/>
                <w:bCs/>
                <w:sz w:val="22"/>
                <w:szCs w:val="22"/>
              </w:rPr>
            </w:pPr>
          </w:p>
        </w:tc>
        <w:tc>
          <w:tcPr>
            <w:tcW w:w="451" w:type="dxa"/>
            <w:vAlign w:val="center"/>
          </w:tcPr>
          <w:p w14:paraId="55D66C11" w14:textId="77777777" w:rsidR="00404187" w:rsidRPr="00936ABB" w:rsidRDefault="00404187" w:rsidP="00CD3003">
            <w:pPr>
              <w:rPr>
                <w:b/>
                <w:bCs/>
                <w:sz w:val="20"/>
                <w:szCs w:val="20"/>
              </w:rPr>
            </w:pPr>
          </w:p>
        </w:tc>
      </w:tr>
      <w:tr w:rsidR="00BA6BF9" w14:paraId="5FA7A5FD" w14:textId="77777777" w:rsidTr="00404187">
        <w:tc>
          <w:tcPr>
            <w:tcW w:w="7844" w:type="dxa"/>
          </w:tcPr>
          <w:p w14:paraId="2F509790" w14:textId="74471882" w:rsidR="00404187" w:rsidRPr="00B55EBB" w:rsidRDefault="00404187" w:rsidP="00CD3003">
            <w:pPr>
              <w:rPr>
                <w:b/>
                <w:bCs/>
                <w:sz w:val="22"/>
                <w:szCs w:val="22"/>
              </w:rPr>
            </w:pPr>
          </w:p>
        </w:tc>
        <w:tc>
          <w:tcPr>
            <w:tcW w:w="451" w:type="dxa"/>
            <w:vAlign w:val="center"/>
          </w:tcPr>
          <w:p w14:paraId="41D33BBD" w14:textId="77777777" w:rsidR="00404187" w:rsidRPr="00936ABB" w:rsidRDefault="00404187" w:rsidP="00CD3003">
            <w:pPr>
              <w:rPr>
                <w:b/>
                <w:bCs/>
                <w:sz w:val="20"/>
                <w:szCs w:val="20"/>
              </w:rPr>
            </w:pPr>
          </w:p>
        </w:tc>
      </w:tr>
      <w:tr w:rsidR="00BA6BF9" w14:paraId="4AA58CE8" w14:textId="77777777" w:rsidTr="00404187">
        <w:tc>
          <w:tcPr>
            <w:tcW w:w="7844" w:type="dxa"/>
          </w:tcPr>
          <w:p w14:paraId="1E2B217D" w14:textId="74CD81B6" w:rsidR="00404187" w:rsidRPr="00B55EBB" w:rsidRDefault="00404187" w:rsidP="00CD3003">
            <w:pPr>
              <w:rPr>
                <w:b/>
                <w:bCs/>
                <w:sz w:val="22"/>
                <w:szCs w:val="22"/>
              </w:rPr>
            </w:pPr>
          </w:p>
        </w:tc>
        <w:tc>
          <w:tcPr>
            <w:tcW w:w="451" w:type="dxa"/>
            <w:vAlign w:val="center"/>
          </w:tcPr>
          <w:p w14:paraId="77B089DB" w14:textId="77777777" w:rsidR="00404187" w:rsidRPr="00936ABB" w:rsidRDefault="00404187" w:rsidP="00CD3003">
            <w:pPr>
              <w:rPr>
                <w:b/>
                <w:bCs/>
                <w:sz w:val="20"/>
                <w:szCs w:val="20"/>
              </w:rPr>
            </w:pPr>
          </w:p>
        </w:tc>
      </w:tr>
      <w:tr w:rsidR="00BA6BF9" w14:paraId="61B2C905" w14:textId="77777777" w:rsidTr="00404187">
        <w:tc>
          <w:tcPr>
            <w:tcW w:w="7844" w:type="dxa"/>
          </w:tcPr>
          <w:p w14:paraId="555A87B0" w14:textId="1D23903B" w:rsidR="00404187" w:rsidRPr="00B55EBB" w:rsidRDefault="00404187" w:rsidP="00CD3003">
            <w:pPr>
              <w:rPr>
                <w:b/>
                <w:bCs/>
                <w:sz w:val="22"/>
                <w:szCs w:val="22"/>
              </w:rPr>
            </w:pPr>
          </w:p>
        </w:tc>
        <w:tc>
          <w:tcPr>
            <w:tcW w:w="451" w:type="dxa"/>
            <w:vAlign w:val="center"/>
          </w:tcPr>
          <w:p w14:paraId="0D145FFB" w14:textId="77777777" w:rsidR="00404187" w:rsidRPr="00936ABB" w:rsidRDefault="00404187" w:rsidP="00CD3003">
            <w:pPr>
              <w:rPr>
                <w:b/>
                <w:bCs/>
                <w:sz w:val="20"/>
                <w:szCs w:val="20"/>
              </w:rPr>
            </w:pPr>
          </w:p>
        </w:tc>
      </w:tr>
      <w:tr w:rsidR="00BA6BF9" w14:paraId="407EE7D3" w14:textId="77777777" w:rsidTr="00404187">
        <w:tc>
          <w:tcPr>
            <w:tcW w:w="7844" w:type="dxa"/>
          </w:tcPr>
          <w:p w14:paraId="7FFDE91B" w14:textId="3673118D" w:rsidR="00404187" w:rsidRPr="00B55EBB" w:rsidRDefault="00404187" w:rsidP="00CD3003">
            <w:pPr>
              <w:rPr>
                <w:b/>
                <w:bCs/>
                <w:sz w:val="22"/>
                <w:szCs w:val="22"/>
              </w:rPr>
            </w:pPr>
          </w:p>
        </w:tc>
        <w:tc>
          <w:tcPr>
            <w:tcW w:w="451" w:type="dxa"/>
            <w:vAlign w:val="center"/>
          </w:tcPr>
          <w:p w14:paraId="4AE4A446" w14:textId="77777777" w:rsidR="00404187" w:rsidRPr="00936ABB" w:rsidRDefault="00404187" w:rsidP="00CD3003">
            <w:pPr>
              <w:rPr>
                <w:b/>
                <w:bCs/>
                <w:sz w:val="20"/>
                <w:szCs w:val="20"/>
              </w:rPr>
            </w:pPr>
          </w:p>
        </w:tc>
      </w:tr>
      <w:tr w:rsidR="00BA6BF9" w14:paraId="33286A30" w14:textId="77777777" w:rsidTr="00404187">
        <w:tc>
          <w:tcPr>
            <w:tcW w:w="7844" w:type="dxa"/>
          </w:tcPr>
          <w:p w14:paraId="4E9E529F" w14:textId="62B194F3" w:rsidR="00404187" w:rsidRPr="00B55EBB" w:rsidRDefault="00404187" w:rsidP="00CD3003">
            <w:pPr>
              <w:rPr>
                <w:b/>
                <w:bCs/>
                <w:sz w:val="22"/>
                <w:szCs w:val="22"/>
              </w:rPr>
            </w:pPr>
          </w:p>
        </w:tc>
        <w:tc>
          <w:tcPr>
            <w:tcW w:w="451" w:type="dxa"/>
            <w:vAlign w:val="center"/>
          </w:tcPr>
          <w:p w14:paraId="2AD4720F" w14:textId="77777777" w:rsidR="00404187" w:rsidRPr="00936ABB" w:rsidRDefault="00404187" w:rsidP="00CD3003">
            <w:pPr>
              <w:rPr>
                <w:b/>
                <w:bCs/>
                <w:sz w:val="20"/>
                <w:szCs w:val="20"/>
              </w:rPr>
            </w:pPr>
          </w:p>
        </w:tc>
      </w:tr>
      <w:tr w:rsidR="00BA6BF9" w14:paraId="42C25652" w14:textId="77777777" w:rsidTr="00404187">
        <w:tc>
          <w:tcPr>
            <w:tcW w:w="7844" w:type="dxa"/>
          </w:tcPr>
          <w:p w14:paraId="59AAA81E" w14:textId="54778241" w:rsidR="00404187" w:rsidRPr="00B55EBB" w:rsidRDefault="00404187" w:rsidP="00CD3003">
            <w:pPr>
              <w:rPr>
                <w:b/>
                <w:bCs/>
                <w:sz w:val="22"/>
                <w:szCs w:val="22"/>
              </w:rPr>
            </w:pPr>
          </w:p>
        </w:tc>
        <w:tc>
          <w:tcPr>
            <w:tcW w:w="451" w:type="dxa"/>
            <w:vAlign w:val="center"/>
          </w:tcPr>
          <w:p w14:paraId="03006F81" w14:textId="77777777" w:rsidR="00404187" w:rsidRPr="00936ABB" w:rsidRDefault="00404187" w:rsidP="00CD3003">
            <w:pPr>
              <w:rPr>
                <w:b/>
                <w:bCs/>
                <w:sz w:val="20"/>
                <w:szCs w:val="20"/>
              </w:rPr>
            </w:pPr>
          </w:p>
        </w:tc>
      </w:tr>
      <w:tr w:rsidR="00BA6BF9" w14:paraId="14411425" w14:textId="77777777" w:rsidTr="00404187">
        <w:tc>
          <w:tcPr>
            <w:tcW w:w="7844" w:type="dxa"/>
          </w:tcPr>
          <w:p w14:paraId="7E837702" w14:textId="56CE6959" w:rsidR="00404187" w:rsidRPr="00B55EBB" w:rsidRDefault="00404187" w:rsidP="00CD3003">
            <w:pPr>
              <w:rPr>
                <w:b/>
                <w:bCs/>
                <w:sz w:val="22"/>
                <w:szCs w:val="22"/>
              </w:rPr>
            </w:pPr>
          </w:p>
        </w:tc>
        <w:tc>
          <w:tcPr>
            <w:tcW w:w="451" w:type="dxa"/>
            <w:vAlign w:val="center"/>
          </w:tcPr>
          <w:p w14:paraId="14798070" w14:textId="77777777" w:rsidR="00404187" w:rsidRPr="00936ABB" w:rsidRDefault="00404187" w:rsidP="00CD3003">
            <w:pPr>
              <w:rPr>
                <w:b/>
                <w:bCs/>
                <w:sz w:val="20"/>
                <w:szCs w:val="20"/>
              </w:rPr>
            </w:pPr>
          </w:p>
        </w:tc>
      </w:tr>
    </w:tbl>
    <w:p w14:paraId="198EB870" w14:textId="6633F1C5" w:rsidR="00A618C7" w:rsidRDefault="00A618C7" w:rsidP="00B47257">
      <w:pPr>
        <w:rPr>
          <w:b/>
          <w:bCs/>
          <w:sz w:val="36"/>
          <w:szCs w:val="36"/>
        </w:rPr>
      </w:pPr>
    </w:p>
    <w:p w14:paraId="6CEEB25C" w14:textId="77777777" w:rsidR="00BA6BF9" w:rsidRDefault="00BA6BF9">
      <w:pPr>
        <w:rPr>
          <w:b/>
          <w:bCs/>
          <w:sz w:val="36"/>
          <w:szCs w:val="36"/>
        </w:rPr>
      </w:pPr>
      <w:r>
        <w:rPr>
          <w:b/>
          <w:bCs/>
          <w:sz w:val="36"/>
          <w:szCs w:val="36"/>
        </w:rPr>
        <w:br w:type="page"/>
      </w:r>
    </w:p>
    <w:p w14:paraId="7D8B21E5" w14:textId="5B29C81C" w:rsidR="00B47257" w:rsidRDefault="00B47257" w:rsidP="00B47257">
      <w:pPr>
        <w:rPr>
          <w:b/>
          <w:bCs/>
          <w:sz w:val="36"/>
          <w:szCs w:val="36"/>
        </w:rPr>
      </w:pPr>
      <w:r w:rsidRPr="00B47257">
        <w:rPr>
          <w:b/>
          <w:bCs/>
          <w:sz w:val="36"/>
          <w:szCs w:val="36"/>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6"/>
        <w:gridCol w:w="590"/>
        <w:gridCol w:w="7320"/>
      </w:tblGrid>
      <w:tr w:rsidR="00B47257" w14:paraId="3D42AA23" w14:textId="77777777" w:rsidTr="007E628F">
        <w:tc>
          <w:tcPr>
            <w:tcW w:w="1106" w:type="dxa"/>
          </w:tcPr>
          <w:p w14:paraId="69612A46" w14:textId="1543C9BA" w:rsidR="00B47257" w:rsidRDefault="00B47257" w:rsidP="00B47257">
            <w:pPr>
              <w:pStyle w:val="Para-Style"/>
              <w:jc w:val="left"/>
            </w:pPr>
            <w:r w:rsidRPr="00B47257">
              <w:t>RAG</w:t>
            </w:r>
          </w:p>
        </w:tc>
        <w:tc>
          <w:tcPr>
            <w:tcW w:w="590" w:type="dxa"/>
          </w:tcPr>
          <w:p w14:paraId="6874B003" w14:textId="7FA1DE8D" w:rsidR="00B47257" w:rsidRDefault="00B47257" w:rsidP="00B47257">
            <w:pPr>
              <w:pStyle w:val="Para-Style"/>
              <w:jc w:val="left"/>
            </w:pPr>
            <w:r>
              <w:t>:</w:t>
            </w:r>
          </w:p>
        </w:tc>
        <w:tc>
          <w:tcPr>
            <w:tcW w:w="7320" w:type="dxa"/>
          </w:tcPr>
          <w:p w14:paraId="4F9FB72A" w14:textId="522BFD6E" w:rsidR="00B47257" w:rsidRDefault="00B47257" w:rsidP="00B47257">
            <w:pPr>
              <w:pStyle w:val="Para-Style"/>
              <w:jc w:val="left"/>
            </w:pPr>
            <w:r w:rsidRPr="00B47257">
              <w:t>Retrieval-Augmented Generation</w:t>
            </w:r>
          </w:p>
        </w:tc>
      </w:tr>
      <w:tr w:rsidR="00B47257" w14:paraId="701ADF42" w14:textId="77777777" w:rsidTr="007E628F">
        <w:tc>
          <w:tcPr>
            <w:tcW w:w="1106" w:type="dxa"/>
          </w:tcPr>
          <w:p w14:paraId="4185DF6D" w14:textId="0974877E" w:rsidR="00B47257" w:rsidRDefault="00B47257" w:rsidP="00B47257">
            <w:pPr>
              <w:pStyle w:val="Para-Style"/>
              <w:jc w:val="left"/>
            </w:pPr>
            <w:r w:rsidRPr="00B47257">
              <w:t>API</w:t>
            </w:r>
          </w:p>
        </w:tc>
        <w:tc>
          <w:tcPr>
            <w:tcW w:w="590" w:type="dxa"/>
          </w:tcPr>
          <w:p w14:paraId="63C11246" w14:textId="7FE3C2ED" w:rsidR="00B47257" w:rsidRDefault="00B47257" w:rsidP="00B47257">
            <w:pPr>
              <w:pStyle w:val="Para-Style"/>
              <w:jc w:val="left"/>
            </w:pPr>
            <w:r>
              <w:t>:</w:t>
            </w:r>
          </w:p>
        </w:tc>
        <w:tc>
          <w:tcPr>
            <w:tcW w:w="7320" w:type="dxa"/>
          </w:tcPr>
          <w:p w14:paraId="47D922DA" w14:textId="7957CECC" w:rsidR="00B47257" w:rsidRDefault="00B47257" w:rsidP="00B47257">
            <w:pPr>
              <w:pStyle w:val="Para-Style"/>
              <w:jc w:val="left"/>
            </w:pPr>
            <w:r w:rsidRPr="00B47257">
              <w:t>Application Programming Interface</w:t>
            </w:r>
          </w:p>
        </w:tc>
      </w:tr>
      <w:tr w:rsidR="00B47257" w14:paraId="4F456F41" w14:textId="77777777" w:rsidTr="007E628F">
        <w:tc>
          <w:tcPr>
            <w:tcW w:w="1106" w:type="dxa"/>
          </w:tcPr>
          <w:p w14:paraId="51F3CD8D" w14:textId="261C6CDF" w:rsidR="00B47257" w:rsidRDefault="00B47257" w:rsidP="00B47257">
            <w:pPr>
              <w:pStyle w:val="Para-Style"/>
              <w:jc w:val="left"/>
            </w:pPr>
            <w:r w:rsidRPr="00B47257">
              <w:t>OpenAPI</w:t>
            </w:r>
          </w:p>
        </w:tc>
        <w:tc>
          <w:tcPr>
            <w:tcW w:w="590" w:type="dxa"/>
          </w:tcPr>
          <w:p w14:paraId="39284E84" w14:textId="5FB9FA1A" w:rsidR="00B47257" w:rsidRDefault="00B47257" w:rsidP="00B47257">
            <w:pPr>
              <w:pStyle w:val="Para-Style"/>
              <w:jc w:val="left"/>
            </w:pPr>
            <w:r>
              <w:t>:</w:t>
            </w:r>
          </w:p>
        </w:tc>
        <w:tc>
          <w:tcPr>
            <w:tcW w:w="7320" w:type="dxa"/>
          </w:tcPr>
          <w:p w14:paraId="11218DB1" w14:textId="1F4DFB90" w:rsidR="00B47257" w:rsidRDefault="00B47257" w:rsidP="00B47257">
            <w:pPr>
              <w:pStyle w:val="Para-Style"/>
              <w:jc w:val="left"/>
            </w:pPr>
            <w:r w:rsidRPr="00B47257">
              <w:t>Open Application Programming Interface</w:t>
            </w:r>
          </w:p>
        </w:tc>
      </w:tr>
      <w:tr w:rsidR="00B47257" w14:paraId="773637F4" w14:textId="77777777" w:rsidTr="007E628F">
        <w:tc>
          <w:tcPr>
            <w:tcW w:w="1106" w:type="dxa"/>
          </w:tcPr>
          <w:p w14:paraId="35C9F40B" w14:textId="540C6043" w:rsidR="00B47257" w:rsidRDefault="00B47257" w:rsidP="00B47257">
            <w:pPr>
              <w:pStyle w:val="Para-Style"/>
              <w:jc w:val="left"/>
            </w:pPr>
            <w:r>
              <w:t>OLLAMA</w:t>
            </w:r>
          </w:p>
        </w:tc>
        <w:tc>
          <w:tcPr>
            <w:tcW w:w="590" w:type="dxa"/>
          </w:tcPr>
          <w:p w14:paraId="22D65BFF" w14:textId="7CBCA8F5" w:rsidR="00B47257" w:rsidRDefault="00B47257" w:rsidP="00B47257">
            <w:pPr>
              <w:pStyle w:val="Para-Style"/>
              <w:jc w:val="left"/>
            </w:pPr>
            <w:r>
              <w:t>:</w:t>
            </w:r>
          </w:p>
        </w:tc>
        <w:tc>
          <w:tcPr>
            <w:tcW w:w="7320" w:type="dxa"/>
          </w:tcPr>
          <w:p w14:paraId="1FA42543" w14:textId="6948FDE3" w:rsidR="00B47257" w:rsidRDefault="00B47257" w:rsidP="00B47257">
            <w:pPr>
              <w:pStyle w:val="Para-Style"/>
              <w:jc w:val="left"/>
            </w:pPr>
            <w:r w:rsidRPr="00B47257">
              <w:t>Omni-Layer Learning Language Acquisition Model</w:t>
            </w:r>
          </w:p>
        </w:tc>
      </w:tr>
      <w:tr w:rsidR="00B47257" w14:paraId="7370A67E" w14:textId="77777777" w:rsidTr="007E628F">
        <w:tc>
          <w:tcPr>
            <w:tcW w:w="1106" w:type="dxa"/>
          </w:tcPr>
          <w:p w14:paraId="760D89D1" w14:textId="6F2FAE29" w:rsidR="00B47257" w:rsidRDefault="00B47257" w:rsidP="00B47257">
            <w:pPr>
              <w:pStyle w:val="Para-Style"/>
              <w:jc w:val="left"/>
            </w:pPr>
            <w:r w:rsidRPr="00B47257">
              <w:t>YAML</w:t>
            </w:r>
          </w:p>
        </w:tc>
        <w:tc>
          <w:tcPr>
            <w:tcW w:w="590" w:type="dxa"/>
          </w:tcPr>
          <w:p w14:paraId="0D161035" w14:textId="6CAAC652" w:rsidR="00B47257" w:rsidRDefault="00B47257" w:rsidP="00B47257">
            <w:pPr>
              <w:pStyle w:val="Para-Style"/>
              <w:jc w:val="left"/>
            </w:pPr>
            <w:r>
              <w:t>:</w:t>
            </w:r>
          </w:p>
        </w:tc>
        <w:tc>
          <w:tcPr>
            <w:tcW w:w="7320" w:type="dxa"/>
          </w:tcPr>
          <w:p w14:paraId="006D12A3" w14:textId="294FEC5A" w:rsidR="00B47257" w:rsidRDefault="00B47257" w:rsidP="00B47257">
            <w:pPr>
              <w:pStyle w:val="Para-Style"/>
              <w:jc w:val="left"/>
            </w:pPr>
            <w:r w:rsidRPr="00B47257">
              <w:t>YAML Ain't Markup Language</w:t>
            </w:r>
          </w:p>
        </w:tc>
      </w:tr>
      <w:tr w:rsidR="00B47257" w14:paraId="61A6F9C9" w14:textId="77777777" w:rsidTr="007E628F">
        <w:tc>
          <w:tcPr>
            <w:tcW w:w="1106" w:type="dxa"/>
          </w:tcPr>
          <w:p w14:paraId="43B02137" w14:textId="1E139EF5" w:rsidR="00B47257" w:rsidRDefault="00B47257" w:rsidP="00B47257">
            <w:pPr>
              <w:pStyle w:val="Para-Style"/>
              <w:jc w:val="left"/>
            </w:pPr>
            <w:r w:rsidRPr="00B47257">
              <w:t>JSON</w:t>
            </w:r>
          </w:p>
        </w:tc>
        <w:tc>
          <w:tcPr>
            <w:tcW w:w="590" w:type="dxa"/>
          </w:tcPr>
          <w:p w14:paraId="052B18B1" w14:textId="6E8739CA" w:rsidR="00B47257" w:rsidRDefault="00B47257" w:rsidP="00B47257">
            <w:pPr>
              <w:pStyle w:val="Para-Style"/>
              <w:jc w:val="left"/>
            </w:pPr>
            <w:r>
              <w:t>:</w:t>
            </w:r>
          </w:p>
        </w:tc>
        <w:tc>
          <w:tcPr>
            <w:tcW w:w="7320" w:type="dxa"/>
          </w:tcPr>
          <w:p w14:paraId="56F72082" w14:textId="6BFAB525" w:rsidR="00B47257" w:rsidRDefault="00B47257" w:rsidP="00B47257">
            <w:pPr>
              <w:pStyle w:val="Para-Style"/>
              <w:jc w:val="left"/>
            </w:pPr>
            <w:r w:rsidRPr="00B47257">
              <w:t>JavaScript Object Notation</w:t>
            </w:r>
          </w:p>
        </w:tc>
      </w:tr>
      <w:tr w:rsidR="00B47257" w14:paraId="70E9AEDA" w14:textId="77777777" w:rsidTr="007E628F">
        <w:tc>
          <w:tcPr>
            <w:tcW w:w="1106" w:type="dxa"/>
          </w:tcPr>
          <w:p w14:paraId="5DDD1021" w14:textId="46451140" w:rsidR="00B47257" w:rsidRDefault="00B47257" w:rsidP="00B47257">
            <w:pPr>
              <w:pStyle w:val="Para-Style"/>
              <w:jc w:val="left"/>
            </w:pPr>
            <w:r w:rsidRPr="00B47257">
              <w:t>SLM</w:t>
            </w:r>
          </w:p>
        </w:tc>
        <w:tc>
          <w:tcPr>
            <w:tcW w:w="590" w:type="dxa"/>
          </w:tcPr>
          <w:p w14:paraId="12573201" w14:textId="54C0D9EA" w:rsidR="00B47257" w:rsidRDefault="00B47257" w:rsidP="00B47257">
            <w:pPr>
              <w:pStyle w:val="Para-Style"/>
              <w:jc w:val="left"/>
            </w:pPr>
            <w:r>
              <w:t>:</w:t>
            </w:r>
          </w:p>
        </w:tc>
        <w:tc>
          <w:tcPr>
            <w:tcW w:w="7320" w:type="dxa"/>
          </w:tcPr>
          <w:p w14:paraId="04C0BB9A" w14:textId="3CCAF009" w:rsidR="00B47257" w:rsidRDefault="00B47257" w:rsidP="00B47257">
            <w:pPr>
              <w:pStyle w:val="Para-Style"/>
              <w:jc w:val="left"/>
            </w:pPr>
            <w:r w:rsidRPr="00B47257">
              <w:t>Small Language Model</w:t>
            </w:r>
          </w:p>
        </w:tc>
      </w:tr>
      <w:tr w:rsidR="00B47257" w14:paraId="640D11A4" w14:textId="77777777" w:rsidTr="007E628F">
        <w:tc>
          <w:tcPr>
            <w:tcW w:w="1106" w:type="dxa"/>
          </w:tcPr>
          <w:p w14:paraId="3F2D671A" w14:textId="595E1BEF" w:rsidR="00B47257" w:rsidRDefault="00B47257" w:rsidP="00B47257">
            <w:pPr>
              <w:pStyle w:val="Para-Style"/>
              <w:jc w:val="left"/>
            </w:pPr>
            <w:r w:rsidRPr="00B47257">
              <w:t>NDCG</w:t>
            </w:r>
          </w:p>
        </w:tc>
        <w:tc>
          <w:tcPr>
            <w:tcW w:w="590" w:type="dxa"/>
          </w:tcPr>
          <w:p w14:paraId="6A8DEADD" w14:textId="0574D6A1" w:rsidR="00B47257" w:rsidRDefault="00B47257" w:rsidP="00B47257">
            <w:pPr>
              <w:pStyle w:val="Para-Style"/>
              <w:jc w:val="left"/>
            </w:pPr>
            <w:r>
              <w:t>:</w:t>
            </w:r>
          </w:p>
        </w:tc>
        <w:tc>
          <w:tcPr>
            <w:tcW w:w="7320" w:type="dxa"/>
          </w:tcPr>
          <w:p w14:paraId="4BD9227E" w14:textId="0352AC8E" w:rsidR="00B47257" w:rsidRDefault="00B47257" w:rsidP="00B47257">
            <w:pPr>
              <w:pStyle w:val="Para-Style"/>
              <w:jc w:val="left"/>
            </w:pPr>
            <w:r w:rsidRPr="00B47257">
              <w:t>Normalized Discounted Cumulative Gain</w:t>
            </w:r>
          </w:p>
        </w:tc>
      </w:tr>
      <w:tr w:rsidR="00B47257" w14:paraId="29E26950" w14:textId="77777777" w:rsidTr="007E628F">
        <w:tc>
          <w:tcPr>
            <w:tcW w:w="1106" w:type="dxa"/>
          </w:tcPr>
          <w:p w14:paraId="00EBB4ED" w14:textId="02B421A2" w:rsidR="00B47257" w:rsidRDefault="00B47257" w:rsidP="00B47257">
            <w:pPr>
              <w:pStyle w:val="Para-Style"/>
              <w:jc w:val="left"/>
            </w:pPr>
            <w:r w:rsidRPr="00B47257">
              <w:t>BM25</w:t>
            </w:r>
          </w:p>
        </w:tc>
        <w:tc>
          <w:tcPr>
            <w:tcW w:w="590" w:type="dxa"/>
          </w:tcPr>
          <w:p w14:paraId="54DFD6FC" w14:textId="6E5A9230" w:rsidR="00B47257" w:rsidRDefault="00B47257" w:rsidP="00B47257">
            <w:pPr>
              <w:pStyle w:val="Para-Style"/>
              <w:jc w:val="left"/>
            </w:pPr>
            <w:r>
              <w:t>:</w:t>
            </w:r>
          </w:p>
        </w:tc>
        <w:tc>
          <w:tcPr>
            <w:tcW w:w="7320" w:type="dxa"/>
          </w:tcPr>
          <w:p w14:paraId="6D888850" w14:textId="1C61DA54" w:rsidR="00B47257" w:rsidRDefault="00B47257" w:rsidP="00B47257">
            <w:pPr>
              <w:pStyle w:val="Para-Style"/>
              <w:tabs>
                <w:tab w:val="left" w:pos="1005"/>
              </w:tabs>
              <w:jc w:val="left"/>
            </w:pPr>
            <w:r w:rsidRPr="00B47257">
              <w:t>Best Matching 25</w:t>
            </w:r>
          </w:p>
        </w:tc>
      </w:tr>
      <w:tr w:rsidR="00B47257" w14:paraId="240AFBE2" w14:textId="77777777" w:rsidTr="007E628F">
        <w:tc>
          <w:tcPr>
            <w:tcW w:w="1106" w:type="dxa"/>
          </w:tcPr>
          <w:p w14:paraId="247D5E15" w14:textId="59E6DAA7" w:rsidR="00B47257" w:rsidRDefault="00B47257" w:rsidP="00B47257">
            <w:pPr>
              <w:pStyle w:val="Para-Style"/>
              <w:jc w:val="left"/>
            </w:pPr>
            <w:r w:rsidRPr="00B47257">
              <w:t>CSV</w:t>
            </w:r>
          </w:p>
        </w:tc>
        <w:tc>
          <w:tcPr>
            <w:tcW w:w="590" w:type="dxa"/>
          </w:tcPr>
          <w:p w14:paraId="0D590459" w14:textId="2D976A63" w:rsidR="00B47257" w:rsidRDefault="00B47257" w:rsidP="00B47257">
            <w:pPr>
              <w:pStyle w:val="Para-Style"/>
              <w:jc w:val="left"/>
            </w:pPr>
            <w:r>
              <w:t>:</w:t>
            </w:r>
          </w:p>
        </w:tc>
        <w:tc>
          <w:tcPr>
            <w:tcW w:w="7320" w:type="dxa"/>
          </w:tcPr>
          <w:p w14:paraId="788F144E" w14:textId="3CF54C9E" w:rsidR="00B47257" w:rsidRDefault="00B47257" w:rsidP="00B47257">
            <w:pPr>
              <w:pStyle w:val="Para-Style"/>
              <w:jc w:val="left"/>
            </w:pPr>
            <w:r w:rsidRPr="00B47257">
              <w:t>Comma-Separated Values</w:t>
            </w:r>
          </w:p>
        </w:tc>
      </w:tr>
      <w:tr w:rsidR="00B47257" w14:paraId="639D71F5" w14:textId="77777777" w:rsidTr="007E628F">
        <w:tc>
          <w:tcPr>
            <w:tcW w:w="1106" w:type="dxa"/>
          </w:tcPr>
          <w:p w14:paraId="23FC91BC" w14:textId="179BEC6A" w:rsidR="00B47257" w:rsidRDefault="00B47257" w:rsidP="00B47257">
            <w:pPr>
              <w:pStyle w:val="Para-Style"/>
              <w:jc w:val="left"/>
            </w:pPr>
            <w:r w:rsidRPr="00B47257">
              <w:t>HTTP</w:t>
            </w:r>
          </w:p>
        </w:tc>
        <w:tc>
          <w:tcPr>
            <w:tcW w:w="590" w:type="dxa"/>
          </w:tcPr>
          <w:p w14:paraId="2B6FA713" w14:textId="3757C78E" w:rsidR="00B47257" w:rsidRDefault="00B47257" w:rsidP="00B47257">
            <w:pPr>
              <w:pStyle w:val="Para-Style"/>
              <w:jc w:val="left"/>
            </w:pPr>
            <w:r>
              <w:t>:</w:t>
            </w:r>
          </w:p>
        </w:tc>
        <w:tc>
          <w:tcPr>
            <w:tcW w:w="7320" w:type="dxa"/>
          </w:tcPr>
          <w:p w14:paraId="75694C35" w14:textId="1C1314CA" w:rsidR="00B47257" w:rsidRDefault="00B47257" w:rsidP="00B47257">
            <w:pPr>
              <w:pStyle w:val="Para-Style"/>
              <w:jc w:val="left"/>
            </w:pPr>
            <w:r w:rsidRPr="00B47257">
              <w:t>Hypertext Transfer Protocol</w:t>
            </w:r>
          </w:p>
        </w:tc>
      </w:tr>
      <w:tr w:rsidR="00B47257" w14:paraId="087658B6" w14:textId="77777777" w:rsidTr="007E628F">
        <w:tc>
          <w:tcPr>
            <w:tcW w:w="1106" w:type="dxa"/>
          </w:tcPr>
          <w:p w14:paraId="4331E5D5" w14:textId="52246DCD" w:rsidR="00B47257" w:rsidRDefault="00B47257" w:rsidP="00B47257">
            <w:pPr>
              <w:pStyle w:val="Para-Style"/>
              <w:jc w:val="left"/>
            </w:pPr>
            <w:r w:rsidRPr="00B47257">
              <w:t>REST</w:t>
            </w:r>
          </w:p>
        </w:tc>
        <w:tc>
          <w:tcPr>
            <w:tcW w:w="590" w:type="dxa"/>
          </w:tcPr>
          <w:p w14:paraId="6C4AE8A7" w14:textId="3F35F5DD" w:rsidR="00B47257" w:rsidRDefault="00B47257" w:rsidP="00B47257">
            <w:pPr>
              <w:pStyle w:val="Para-Style"/>
              <w:jc w:val="left"/>
            </w:pPr>
            <w:r>
              <w:t>:</w:t>
            </w:r>
          </w:p>
        </w:tc>
        <w:tc>
          <w:tcPr>
            <w:tcW w:w="7320" w:type="dxa"/>
          </w:tcPr>
          <w:p w14:paraId="10CC4B6D" w14:textId="41AF1693" w:rsidR="00B47257" w:rsidRDefault="00B47257" w:rsidP="00B47257">
            <w:pPr>
              <w:pStyle w:val="Para-Style"/>
              <w:jc w:val="left"/>
            </w:pPr>
            <w:r w:rsidRPr="00B47257">
              <w:t>Representational State Transfer</w:t>
            </w:r>
          </w:p>
        </w:tc>
      </w:tr>
      <w:tr w:rsidR="00B47257" w14:paraId="096867A5" w14:textId="77777777" w:rsidTr="007E628F">
        <w:tc>
          <w:tcPr>
            <w:tcW w:w="1106" w:type="dxa"/>
          </w:tcPr>
          <w:p w14:paraId="2862A7D3" w14:textId="1AE89CF4" w:rsidR="00B47257" w:rsidRDefault="00B47257" w:rsidP="00B47257">
            <w:pPr>
              <w:pStyle w:val="Para-Style"/>
              <w:jc w:val="left"/>
            </w:pPr>
            <w:r w:rsidRPr="00B47257">
              <w:t>FAISS</w:t>
            </w:r>
          </w:p>
        </w:tc>
        <w:tc>
          <w:tcPr>
            <w:tcW w:w="590" w:type="dxa"/>
          </w:tcPr>
          <w:p w14:paraId="6BCD2463" w14:textId="055CDF3D" w:rsidR="00B47257" w:rsidRDefault="00B47257" w:rsidP="00B47257">
            <w:pPr>
              <w:pStyle w:val="Para-Style"/>
              <w:jc w:val="left"/>
            </w:pPr>
            <w:r>
              <w:t>:</w:t>
            </w:r>
          </w:p>
        </w:tc>
        <w:tc>
          <w:tcPr>
            <w:tcW w:w="7320" w:type="dxa"/>
          </w:tcPr>
          <w:p w14:paraId="37F9E8E5" w14:textId="6B208169" w:rsidR="00B47257" w:rsidRDefault="00B47257" w:rsidP="00B47257">
            <w:pPr>
              <w:pStyle w:val="Para-Style"/>
              <w:jc w:val="left"/>
            </w:pPr>
            <w:r w:rsidRPr="00B47257">
              <w:t>Facebook AI Similarity Search</w:t>
            </w:r>
          </w:p>
        </w:tc>
      </w:tr>
      <w:tr w:rsidR="007E628F" w14:paraId="660D74DB" w14:textId="77777777" w:rsidTr="007E628F">
        <w:tc>
          <w:tcPr>
            <w:tcW w:w="1106" w:type="dxa"/>
          </w:tcPr>
          <w:p w14:paraId="7908FD9F" w14:textId="77177345" w:rsidR="007E628F" w:rsidRPr="00B47257" w:rsidRDefault="007E628F" w:rsidP="00B47257">
            <w:pPr>
              <w:pStyle w:val="Para-Style"/>
              <w:jc w:val="left"/>
            </w:pPr>
            <w:r>
              <w:t>BGE</w:t>
            </w:r>
          </w:p>
        </w:tc>
        <w:tc>
          <w:tcPr>
            <w:tcW w:w="590" w:type="dxa"/>
          </w:tcPr>
          <w:p w14:paraId="68F6AD14" w14:textId="59AE234A" w:rsidR="007E628F" w:rsidRDefault="007E628F" w:rsidP="00B47257">
            <w:pPr>
              <w:pStyle w:val="Para-Style"/>
              <w:jc w:val="left"/>
            </w:pPr>
            <w:r>
              <w:t>:</w:t>
            </w:r>
          </w:p>
        </w:tc>
        <w:tc>
          <w:tcPr>
            <w:tcW w:w="7320" w:type="dxa"/>
          </w:tcPr>
          <w:p w14:paraId="5A5ABCE5" w14:textId="4B913EF1" w:rsidR="007E628F" w:rsidRPr="007E628F" w:rsidRDefault="007E628F" w:rsidP="007E628F">
            <w:pPr>
              <w:pStyle w:val="Para-Style"/>
              <w:jc w:val="left"/>
            </w:pPr>
            <w:r w:rsidRPr="007E628F">
              <w:t>BAAI General Embedding</w:t>
            </w:r>
          </w:p>
        </w:tc>
      </w:tr>
    </w:tbl>
    <w:p w14:paraId="147B9EB1" w14:textId="77777777" w:rsidR="007E628F" w:rsidRDefault="007E628F" w:rsidP="00B47257">
      <w:pPr>
        <w:rPr>
          <w:b/>
          <w:bCs/>
          <w:sz w:val="36"/>
          <w:szCs w:val="36"/>
        </w:rPr>
      </w:pPr>
    </w:p>
    <w:p w14:paraId="0464B4AD" w14:textId="77777777" w:rsidR="007E628F" w:rsidRDefault="007E628F">
      <w:pPr>
        <w:rPr>
          <w:b/>
          <w:bCs/>
          <w:sz w:val="36"/>
          <w:szCs w:val="36"/>
        </w:rPr>
      </w:pPr>
      <w:r>
        <w:rPr>
          <w:b/>
          <w:bCs/>
          <w:sz w:val="36"/>
          <w:szCs w:val="36"/>
        </w:rPr>
        <w:br w:type="page"/>
      </w:r>
    </w:p>
    <w:p w14:paraId="5DE66BF2" w14:textId="77777777" w:rsidR="007E628F" w:rsidRDefault="007E628F" w:rsidP="00B47257">
      <w:pPr>
        <w:rPr>
          <w:b/>
          <w:bCs/>
          <w:sz w:val="36"/>
          <w:szCs w:val="36"/>
        </w:rPr>
      </w:pPr>
      <w:r>
        <w:rPr>
          <w:b/>
          <w:bCs/>
          <w:sz w:val="36"/>
          <w:szCs w:val="36"/>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83"/>
        <w:gridCol w:w="180"/>
        <w:gridCol w:w="7384"/>
        <w:gridCol w:w="479"/>
      </w:tblGrid>
      <w:tr w:rsidR="00A618C7" w14:paraId="154981DB" w14:textId="77777777" w:rsidTr="00A618C7">
        <w:tc>
          <w:tcPr>
            <w:tcW w:w="988" w:type="dxa"/>
          </w:tcPr>
          <w:p w14:paraId="294AC37D" w14:textId="4C7AC844" w:rsidR="00A618C7" w:rsidRPr="00A618C7" w:rsidRDefault="00A618C7" w:rsidP="00A618C7">
            <w:pPr>
              <w:pStyle w:val="Para-Style"/>
              <w:jc w:val="left"/>
            </w:pPr>
            <w:r w:rsidRPr="00A618C7">
              <w:t>Table-1</w:t>
            </w:r>
          </w:p>
        </w:tc>
        <w:tc>
          <w:tcPr>
            <w:tcW w:w="141" w:type="dxa"/>
          </w:tcPr>
          <w:p w14:paraId="7CD39D2F" w14:textId="4DA3CCA0" w:rsidR="00A618C7" w:rsidRPr="00A618C7" w:rsidRDefault="00A618C7" w:rsidP="00B47257">
            <w:pPr>
              <w:rPr>
                <w:b/>
                <w:bCs/>
                <w:sz w:val="22"/>
                <w:szCs w:val="22"/>
              </w:rPr>
            </w:pPr>
            <w:r w:rsidRPr="00A618C7">
              <w:rPr>
                <w:b/>
                <w:bCs/>
                <w:sz w:val="22"/>
                <w:szCs w:val="22"/>
              </w:rPr>
              <w:t>:</w:t>
            </w:r>
          </w:p>
        </w:tc>
        <w:tc>
          <w:tcPr>
            <w:tcW w:w="7406" w:type="dxa"/>
          </w:tcPr>
          <w:p w14:paraId="343A60C9" w14:textId="1D4AEABE" w:rsidR="00A618C7" w:rsidRPr="00A618C7" w:rsidRDefault="00A618C7" w:rsidP="00B47257">
            <w:pPr>
              <w:rPr>
                <w:b/>
                <w:bCs/>
                <w:sz w:val="22"/>
                <w:szCs w:val="22"/>
              </w:rPr>
            </w:pPr>
            <w:r w:rsidRPr="007E628F">
              <w:rPr>
                <w:sz w:val="22"/>
                <w:szCs w:val="22"/>
              </w:rPr>
              <w:t>Comparison of retrievers</w:t>
            </w:r>
            <w:r w:rsidR="00BA6BF9">
              <w:rPr>
                <w:sz w:val="22"/>
                <w:szCs w:val="22"/>
              </w:rPr>
              <w:t>……………………………………………………………………….</w:t>
            </w:r>
          </w:p>
        </w:tc>
        <w:tc>
          <w:tcPr>
            <w:tcW w:w="481" w:type="dxa"/>
          </w:tcPr>
          <w:p w14:paraId="3E9FD8B6" w14:textId="51AFF82E" w:rsidR="00A618C7" w:rsidRPr="00A618C7" w:rsidRDefault="00BA6BF9" w:rsidP="00B47257">
            <w:pPr>
              <w:rPr>
                <w:b/>
                <w:bCs/>
                <w:sz w:val="22"/>
                <w:szCs w:val="22"/>
              </w:rPr>
            </w:pPr>
            <w:r w:rsidRPr="00BA6BF9">
              <w:rPr>
                <w:b/>
                <w:bCs/>
                <w:sz w:val="20"/>
                <w:szCs w:val="20"/>
              </w:rPr>
              <w:t>22</w:t>
            </w:r>
          </w:p>
        </w:tc>
      </w:tr>
    </w:tbl>
    <w:p w14:paraId="7A51AA68" w14:textId="2A035F41" w:rsidR="007E628F" w:rsidRDefault="007E628F">
      <w:pPr>
        <w:rPr>
          <w:sz w:val="22"/>
          <w:szCs w:val="22"/>
        </w:rPr>
      </w:pPr>
      <w:r>
        <w:rPr>
          <w:sz w:val="22"/>
          <w:szCs w:val="22"/>
        </w:rPr>
        <w:br w:type="page"/>
      </w:r>
    </w:p>
    <w:p w14:paraId="69D511FD" w14:textId="77777777" w:rsidR="007E628F" w:rsidRDefault="007E628F" w:rsidP="007E628F">
      <w:pPr>
        <w:spacing w:line="276" w:lineRule="auto"/>
        <w:rPr>
          <w:b/>
          <w:bCs/>
          <w:sz w:val="36"/>
          <w:szCs w:val="36"/>
        </w:rPr>
      </w:pPr>
      <w:r w:rsidRPr="007E628F">
        <w:rPr>
          <w:b/>
          <w:bCs/>
          <w:sz w:val="36"/>
          <w:szCs w:val="36"/>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124"/>
        <w:gridCol w:w="180"/>
        <w:gridCol w:w="7249"/>
        <w:gridCol w:w="473"/>
      </w:tblGrid>
      <w:tr w:rsidR="00BA6BF9" w14:paraId="6ADB3F5D" w14:textId="77777777" w:rsidTr="000B2A8B">
        <w:tc>
          <w:tcPr>
            <w:tcW w:w="1128" w:type="dxa"/>
          </w:tcPr>
          <w:p w14:paraId="04DCC838" w14:textId="26B99190" w:rsidR="00A618C7" w:rsidRPr="00A618C7" w:rsidRDefault="00A618C7" w:rsidP="00111D35">
            <w:pPr>
              <w:pStyle w:val="Para-Style"/>
              <w:jc w:val="left"/>
            </w:pPr>
            <w:r w:rsidRPr="007E628F">
              <w:t>Figure</w:t>
            </w:r>
            <w:r>
              <w:t>-</w:t>
            </w:r>
            <w:r w:rsidRPr="007E628F">
              <w:t>1</w:t>
            </w:r>
          </w:p>
        </w:tc>
        <w:tc>
          <w:tcPr>
            <w:tcW w:w="143" w:type="dxa"/>
          </w:tcPr>
          <w:p w14:paraId="24F9C18B" w14:textId="59024449" w:rsidR="00A618C7" w:rsidRPr="00A618C7" w:rsidRDefault="00A618C7" w:rsidP="00111D35">
            <w:pPr>
              <w:rPr>
                <w:b/>
                <w:bCs/>
                <w:sz w:val="22"/>
                <w:szCs w:val="22"/>
              </w:rPr>
            </w:pPr>
            <w:r>
              <w:rPr>
                <w:b/>
                <w:bCs/>
                <w:sz w:val="22"/>
                <w:szCs w:val="22"/>
              </w:rPr>
              <w:t>:</w:t>
            </w:r>
          </w:p>
        </w:tc>
        <w:tc>
          <w:tcPr>
            <w:tcW w:w="7270" w:type="dxa"/>
          </w:tcPr>
          <w:p w14:paraId="1C82C9FD" w14:textId="0E7EC33F" w:rsidR="00A618C7" w:rsidRPr="00A618C7" w:rsidRDefault="00A618C7" w:rsidP="00111D35">
            <w:pPr>
              <w:rPr>
                <w:b/>
                <w:bCs/>
                <w:sz w:val="22"/>
                <w:szCs w:val="22"/>
              </w:rPr>
            </w:pPr>
            <w:r w:rsidRPr="007E628F">
              <w:rPr>
                <w:sz w:val="22"/>
                <w:szCs w:val="22"/>
              </w:rPr>
              <w:t>System Architecture of the Retrieval-Augmented Generation (RAG)-Based</w:t>
            </w:r>
            <w:r w:rsidR="00BA6BF9">
              <w:rPr>
                <w:sz w:val="22"/>
                <w:szCs w:val="22"/>
              </w:rPr>
              <w:t>…</w:t>
            </w:r>
          </w:p>
        </w:tc>
        <w:tc>
          <w:tcPr>
            <w:tcW w:w="475" w:type="dxa"/>
          </w:tcPr>
          <w:p w14:paraId="608BB63D" w14:textId="5E1C3278" w:rsidR="00A618C7" w:rsidRPr="00A618C7" w:rsidRDefault="00BA6BF9" w:rsidP="00111D35">
            <w:pPr>
              <w:rPr>
                <w:b/>
                <w:bCs/>
                <w:sz w:val="22"/>
                <w:szCs w:val="22"/>
              </w:rPr>
            </w:pPr>
            <w:r>
              <w:rPr>
                <w:b/>
                <w:bCs/>
                <w:sz w:val="22"/>
                <w:szCs w:val="22"/>
              </w:rPr>
              <w:t>8</w:t>
            </w:r>
          </w:p>
        </w:tc>
      </w:tr>
      <w:tr w:rsidR="00BA6BF9" w14:paraId="00B40096" w14:textId="77777777" w:rsidTr="000B2A8B">
        <w:tc>
          <w:tcPr>
            <w:tcW w:w="1128" w:type="dxa"/>
          </w:tcPr>
          <w:p w14:paraId="54683690" w14:textId="474115FE" w:rsidR="00A618C7" w:rsidRPr="00A618C7" w:rsidRDefault="00A618C7" w:rsidP="00A618C7">
            <w:pPr>
              <w:pStyle w:val="Para-Style"/>
              <w:jc w:val="left"/>
            </w:pPr>
            <w:r w:rsidRPr="007E628F">
              <w:t>Figure</w:t>
            </w:r>
            <w:r>
              <w:t>-</w:t>
            </w:r>
            <w:r>
              <w:t>2</w:t>
            </w:r>
          </w:p>
        </w:tc>
        <w:tc>
          <w:tcPr>
            <w:tcW w:w="143" w:type="dxa"/>
          </w:tcPr>
          <w:p w14:paraId="3D021225" w14:textId="2EFEF3BD" w:rsidR="00A618C7" w:rsidRPr="00A618C7" w:rsidRDefault="00A618C7" w:rsidP="00A618C7">
            <w:pPr>
              <w:rPr>
                <w:b/>
                <w:bCs/>
                <w:sz w:val="22"/>
                <w:szCs w:val="22"/>
              </w:rPr>
            </w:pPr>
            <w:r w:rsidRPr="002D5A44">
              <w:rPr>
                <w:b/>
                <w:bCs/>
                <w:sz w:val="22"/>
                <w:szCs w:val="22"/>
              </w:rPr>
              <w:t>:</w:t>
            </w:r>
          </w:p>
        </w:tc>
        <w:tc>
          <w:tcPr>
            <w:tcW w:w="7270" w:type="dxa"/>
          </w:tcPr>
          <w:p w14:paraId="137EFB7F" w14:textId="5F8A0926" w:rsidR="00A618C7" w:rsidRPr="00A618C7" w:rsidRDefault="00A618C7" w:rsidP="00A618C7">
            <w:pPr>
              <w:rPr>
                <w:b/>
                <w:bCs/>
                <w:sz w:val="22"/>
                <w:szCs w:val="22"/>
              </w:rPr>
            </w:pPr>
            <w:r w:rsidRPr="007E628F">
              <w:rPr>
                <w:sz w:val="22"/>
                <w:szCs w:val="22"/>
              </w:rPr>
              <w:t>Embedding Generation Time for Each Model</w:t>
            </w:r>
            <w:r w:rsidR="00BA6BF9">
              <w:rPr>
                <w:sz w:val="22"/>
                <w:szCs w:val="22"/>
              </w:rPr>
              <w:t>………………………………………….</w:t>
            </w:r>
          </w:p>
        </w:tc>
        <w:tc>
          <w:tcPr>
            <w:tcW w:w="475" w:type="dxa"/>
          </w:tcPr>
          <w:p w14:paraId="0982F9C0" w14:textId="0E5D7B95" w:rsidR="00A618C7" w:rsidRPr="00A618C7" w:rsidRDefault="00BA6BF9" w:rsidP="00A618C7">
            <w:pPr>
              <w:rPr>
                <w:b/>
                <w:bCs/>
                <w:sz w:val="22"/>
                <w:szCs w:val="22"/>
              </w:rPr>
            </w:pPr>
            <w:r>
              <w:rPr>
                <w:b/>
                <w:bCs/>
                <w:sz w:val="22"/>
                <w:szCs w:val="22"/>
              </w:rPr>
              <w:t>16</w:t>
            </w:r>
          </w:p>
        </w:tc>
      </w:tr>
      <w:tr w:rsidR="00BA6BF9" w14:paraId="0D5F0728" w14:textId="77777777" w:rsidTr="000B2A8B">
        <w:tc>
          <w:tcPr>
            <w:tcW w:w="1128" w:type="dxa"/>
          </w:tcPr>
          <w:p w14:paraId="35649EFF" w14:textId="3EC350DD" w:rsidR="00A618C7" w:rsidRPr="00A618C7" w:rsidRDefault="00A618C7" w:rsidP="00A618C7">
            <w:pPr>
              <w:pStyle w:val="Para-Style"/>
              <w:jc w:val="left"/>
            </w:pPr>
            <w:r w:rsidRPr="007E628F">
              <w:t>Figure</w:t>
            </w:r>
            <w:r>
              <w:t>-</w:t>
            </w:r>
            <w:r>
              <w:t>3</w:t>
            </w:r>
          </w:p>
        </w:tc>
        <w:tc>
          <w:tcPr>
            <w:tcW w:w="143" w:type="dxa"/>
          </w:tcPr>
          <w:p w14:paraId="703468E9" w14:textId="05D9633E" w:rsidR="00A618C7" w:rsidRPr="00A618C7" w:rsidRDefault="00A618C7" w:rsidP="00A618C7">
            <w:pPr>
              <w:rPr>
                <w:b/>
                <w:bCs/>
                <w:sz w:val="22"/>
                <w:szCs w:val="22"/>
              </w:rPr>
            </w:pPr>
            <w:r w:rsidRPr="002D5A44">
              <w:rPr>
                <w:b/>
                <w:bCs/>
                <w:sz w:val="22"/>
                <w:szCs w:val="22"/>
              </w:rPr>
              <w:t>:</w:t>
            </w:r>
          </w:p>
        </w:tc>
        <w:tc>
          <w:tcPr>
            <w:tcW w:w="7270" w:type="dxa"/>
          </w:tcPr>
          <w:p w14:paraId="25A9AF67" w14:textId="683856AB" w:rsidR="00A618C7" w:rsidRPr="00A618C7" w:rsidRDefault="00A618C7" w:rsidP="00A618C7">
            <w:pPr>
              <w:rPr>
                <w:b/>
                <w:bCs/>
                <w:sz w:val="22"/>
                <w:szCs w:val="22"/>
              </w:rPr>
            </w:pPr>
            <w:r w:rsidRPr="007E628F">
              <w:rPr>
                <w:sz w:val="22"/>
                <w:szCs w:val="22"/>
              </w:rPr>
              <w:t>Average Query Time Across Models</w:t>
            </w:r>
            <w:r w:rsidR="00BA6BF9">
              <w:rPr>
                <w:sz w:val="22"/>
                <w:szCs w:val="22"/>
              </w:rPr>
              <w:t>………………………………………………………</w:t>
            </w:r>
          </w:p>
        </w:tc>
        <w:tc>
          <w:tcPr>
            <w:tcW w:w="475" w:type="dxa"/>
          </w:tcPr>
          <w:p w14:paraId="79BAC686" w14:textId="3B5E1B7F" w:rsidR="00A618C7" w:rsidRPr="00A618C7" w:rsidRDefault="00BA6BF9" w:rsidP="00A618C7">
            <w:pPr>
              <w:rPr>
                <w:b/>
                <w:bCs/>
                <w:sz w:val="22"/>
                <w:szCs w:val="22"/>
              </w:rPr>
            </w:pPr>
            <w:r>
              <w:rPr>
                <w:b/>
                <w:bCs/>
                <w:sz w:val="22"/>
                <w:szCs w:val="22"/>
              </w:rPr>
              <w:t>17</w:t>
            </w:r>
          </w:p>
        </w:tc>
      </w:tr>
      <w:tr w:rsidR="00BA6BF9" w14:paraId="623335A1" w14:textId="77777777" w:rsidTr="000B2A8B">
        <w:tc>
          <w:tcPr>
            <w:tcW w:w="1128" w:type="dxa"/>
          </w:tcPr>
          <w:p w14:paraId="024C8864" w14:textId="1177C196" w:rsidR="00A618C7" w:rsidRPr="00A618C7" w:rsidRDefault="00A618C7" w:rsidP="00A618C7">
            <w:pPr>
              <w:pStyle w:val="Para-Style"/>
              <w:jc w:val="left"/>
            </w:pPr>
            <w:r w:rsidRPr="007E628F">
              <w:t>Figure</w:t>
            </w:r>
            <w:r>
              <w:t>-</w:t>
            </w:r>
            <w:r>
              <w:t>4</w:t>
            </w:r>
          </w:p>
        </w:tc>
        <w:tc>
          <w:tcPr>
            <w:tcW w:w="143" w:type="dxa"/>
          </w:tcPr>
          <w:p w14:paraId="4D190FF0" w14:textId="7FC1033B" w:rsidR="00A618C7" w:rsidRPr="00A618C7" w:rsidRDefault="00A618C7" w:rsidP="00A618C7">
            <w:pPr>
              <w:rPr>
                <w:b/>
                <w:bCs/>
                <w:sz w:val="22"/>
                <w:szCs w:val="22"/>
              </w:rPr>
            </w:pPr>
            <w:r w:rsidRPr="002D5A44">
              <w:rPr>
                <w:b/>
                <w:bCs/>
                <w:sz w:val="22"/>
                <w:szCs w:val="22"/>
              </w:rPr>
              <w:t>:</w:t>
            </w:r>
          </w:p>
        </w:tc>
        <w:tc>
          <w:tcPr>
            <w:tcW w:w="7270" w:type="dxa"/>
          </w:tcPr>
          <w:p w14:paraId="55853917" w14:textId="44D9F111" w:rsidR="00A618C7" w:rsidRPr="00A618C7" w:rsidRDefault="00A618C7" w:rsidP="00A618C7">
            <w:pPr>
              <w:rPr>
                <w:b/>
                <w:bCs/>
                <w:sz w:val="22"/>
                <w:szCs w:val="22"/>
              </w:rPr>
            </w:pPr>
            <w:r w:rsidRPr="007E628F">
              <w:rPr>
                <w:sz w:val="22"/>
                <w:szCs w:val="22"/>
              </w:rPr>
              <w:t>Average NDCG Scores for Retrieval Quality</w:t>
            </w:r>
            <w:r w:rsidR="00BA6BF9">
              <w:rPr>
                <w:sz w:val="22"/>
                <w:szCs w:val="22"/>
              </w:rPr>
              <w:t>…………………………………………….</w:t>
            </w:r>
          </w:p>
        </w:tc>
        <w:tc>
          <w:tcPr>
            <w:tcW w:w="475" w:type="dxa"/>
          </w:tcPr>
          <w:p w14:paraId="72EBFC19" w14:textId="6CBFFB56" w:rsidR="00A618C7" w:rsidRPr="00A618C7" w:rsidRDefault="00BA6BF9" w:rsidP="00A618C7">
            <w:pPr>
              <w:rPr>
                <w:b/>
                <w:bCs/>
                <w:sz w:val="22"/>
                <w:szCs w:val="22"/>
              </w:rPr>
            </w:pPr>
            <w:r>
              <w:rPr>
                <w:b/>
                <w:bCs/>
                <w:sz w:val="22"/>
                <w:szCs w:val="22"/>
              </w:rPr>
              <w:t>17</w:t>
            </w:r>
          </w:p>
        </w:tc>
      </w:tr>
      <w:tr w:rsidR="00BA6BF9" w14:paraId="1BE5394E" w14:textId="77777777" w:rsidTr="000B2A8B">
        <w:tc>
          <w:tcPr>
            <w:tcW w:w="1128" w:type="dxa"/>
          </w:tcPr>
          <w:p w14:paraId="78906A5C" w14:textId="4666781A" w:rsidR="00A618C7" w:rsidRPr="00A618C7" w:rsidRDefault="00A618C7" w:rsidP="00A618C7">
            <w:pPr>
              <w:pStyle w:val="Para-Style"/>
              <w:jc w:val="left"/>
            </w:pPr>
            <w:r w:rsidRPr="007E628F">
              <w:t>Figure</w:t>
            </w:r>
            <w:r>
              <w:t>-</w:t>
            </w:r>
            <w:r>
              <w:t>5</w:t>
            </w:r>
          </w:p>
        </w:tc>
        <w:tc>
          <w:tcPr>
            <w:tcW w:w="143" w:type="dxa"/>
          </w:tcPr>
          <w:p w14:paraId="574D4B8C" w14:textId="2AA5FA1A" w:rsidR="00A618C7" w:rsidRPr="00A618C7" w:rsidRDefault="00A618C7" w:rsidP="00A618C7">
            <w:pPr>
              <w:rPr>
                <w:b/>
                <w:bCs/>
                <w:sz w:val="22"/>
                <w:szCs w:val="22"/>
              </w:rPr>
            </w:pPr>
            <w:r w:rsidRPr="002D5A44">
              <w:rPr>
                <w:b/>
                <w:bCs/>
                <w:sz w:val="22"/>
                <w:szCs w:val="22"/>
              </w:rPr>
              <w:t>:</w:t>
            </w:r>
          </w:p>
        </w:tc>
        <w:tc>
          <w:tcPr>
            <w:tcW w:w="7270" w:type="dxa"/>
          </w:tcPr>
          <w:p w14:paraId="4B582B13" w14:textId="7CF70F41" w:rsidR="00A618C7" w:rsidRPr="00A618C7" w:rsidRDefault="00A618C7" w:rsidP="00A618C7">
            <w:pPr>
              <w:rPr>
                <w:b/>
                <w:bCs/>
                <w:sz w:val="22"/>
                <w:szCs w:val="22"/>
              </w:rPr>
            </w:pPr>
            <w:r w:rsidRPr="007E628F">
              <w:rPr>
                <w:sz w:val="22"/>
                <w:szCs w:val="22"/>
              </w:rPr>
              <w:t>Embedding Dimensions for Each Model</w:t>
            </w:r>
            <w:r w:rsidR="00BA6BF9">
              <w:rPr>
                <w:sz w:val="22"/>
                <w:szCs w:val="22"/>
              </w:rPr>
              <w:t>……………………………………………</w:t>
            </w:r>
            <w:proofErr w:type="gramStart"/>
            <w:r w:rsidR="00BA6BF9">
              <w:rPr>
                <w:sz w:val="22"/>
                <w:szCs w:val="22"/>
              </w:rPr>
              <w:t>…..</w:t>
            </w:r>
            <w:proofErr w:type="gramEnd"/>
          </w:p>
        </w:tc>
        <w:tc>
          <w:tcPr>
            <w:tcW w:w="475" w:type="dxa"/>
          </w:tcPr>
          <w:p w14:paraId="1079635A" w14:textId="2B881C19" w:rsidR="00A618C7" w:rsidRPr="00A618C7" w:rsidRDefault="00BA6BF9" w:rsidP="00A618C7">
            <w:pPr>
              <w:rPr>
                <w:b/>
                <w:bCs/>
                <w:sz w:val="22"/>
                <w:szCs w:val="22"/>
              </w:rPr>
            </w:pPr>
            <w:r>
              <w:rPr>
                <w:b/>
                <w:bCs/>
                <w:sz w:val="22"/>
                <w:szCs w:val="22"/>
              </w:rPr>
              <w:t>18</w:t>
            </w:r>
          </w:p>
        </w:tc>
      </w:tr>
      <w:tr w:rsidR="00BA6BF9" w14:paraId="148DFBC1" w14:textId="77777777" w:rsidTr="000B2A8B">
        <w:tc>
          <w:tcPr>
            <w:tcW w:w="1128" w:type="dxa"/>
          </w:tcPr>
          <w:p w14:paraId="167C233E" w14:textId="3F40EB82" w:rsidR="00A618C7" w:rsidRPr="00A618C7" w:rsidRDefault="00A618C7" w:rsidP="00A618C7">
            <w:pPr>
              <w:pStyle w:val="Para-Style"/>
              <w:jc w:val="left"/>
            </w:pPr>
            <w:r w:rsidRPr="007E628F">
              <w:t>Figure</w:t>
            </w:r>
            <w:r>
              <w:t>-</w:t>
            </w:r>
            <w:r>
              <w:t>6</w:t>
            </w:r>
          </w:p>
        </w:tc>
        <w:tc>
          <w:tcPr>
            <w:tcW w:w="143" w:type="dxa"/>
          </w:tcPr>
          <w:p w14:paraId="3360C961" w14:textId="3C78811A" w:rsidR="00A618C7" w:rsidRPr="00A618C7" w:rsidRDefault="00A618C7" w:rsidP="00A618C7">
            <w:pPr>
              <w:rPr>
                <w:b/>
                <w:bCs/>
                <w:sz w:val="22"/>
                <w:szCs w:val="22"/>
              </w:rPr>
            </w:pPr>
            <w:r w:rsidRPr="002D5A44">
              <w:rPr>
                <w:b/>
                <w:bCs/>
                <w:sz w:val="22"/>
                <w:szCs w:val="22"/>
              </w:rPr>
              <w:t>:</w:t>
            </w:r>
          </w:p>
        </w:tc>
        <w:tc>
          <w:tcPr>
            <w:tcW w:w="7270" w:type="dxa"/>
          </w:tcPr>
          <w:p w14:paraId="231A6F7F" w14:textId="27037B79" w:rsidR="00A618C7" w:rsidRPr="00A618C7" w:rsidRDefault="00A618C7" w:rsidP="00A618C7">
            <w:pPr>
              <w:rPr>
                <w:b/>
                <w:bCs/>
                <w:sz w:val="22"/>
                <w:szCs w:val="22"/>
              </w:rPr>
            </w:pPr>
            <w:r w:rsidRPr="007E628F">
              <w:rPr>
                <w:sz w:val="22"/>
                <w:szCs w:val="22"/>
              </w:rPr>
              <w:t>API Keyword Hit Rate Across Models</w:t>
            </w:r>
            <w:r w:rsidR="00BA6BF9">
              <w:rPr>
                <w:sz w:val="22"/>
                <w:szCs w:val="22"/>
              </w:rPr>
              <w:t>…………………………………………………</w:t>
            </w:r>
            <w:proofErr w:type="gramStart"/>
            <w:r w:rsidR="00BA6BF9">
              <w:rPr>
                <w:sz w:val="22"/>
                <w:szCs w:val="22"/>
              </w:rPr>
              <w:t>…..</w:t>
            </w:r>
            <w:proofErr w:type="gramEnd"/>
          </w:p>
        </w:tc>
        <w:tc>
          <w:tcPr>
            <w:tcW w:w="475" w:type="dxa"/>
          </w:tcPr>
          <w:p w14:paraId="48342C22" w14:textId="745D0E65" w:rsidR="00A618C7" w:rsidRPr="00A618C7" w:rsidRDefault="00BA6BF9" w:rsidP="00A618C7">
            <w:pPr>
              <w:rPr>
                <w:b/>
                <w:bCs/>
                <w:sz w:val="22"/>
                <w:szCs w:val="22"/>
              </w:rPr>
            </w:pPr>
            <w:r>
              <w:rPr>
                <w:b/>
                <w:bCs/>
                <w:sz w:val="22"/>
                <w:szCs w:val="22"/>
              </w:rPr>
              <w:t>18</w:t>
            </w:r>
          </w:p>
        </w:tc>
      </w:tr>
      <w:tr w:rsidR="00BA6BF9" w14:paraId="211B4CA7" w14:textId="77777777" w:rsidTr="000B2A8B">
        <w:tc>
          <w:tcPr>
            <w:tcW w:w="1128" w:type="dxa"/>
          </w:tcPr>
          <w:p w14:paraId="2648C270" w14:textId="5C7C2436" w:rsidR="00A618C7" w:rsidRPr="00A618C7" w:rsidRDefault="00A618C7" w:rsidP="00A618C7">
            <w:pPr>
              <w:pStyle w:val="Para-Style"/>
              <w:jc w:val="left"/>
            </w:pPr>
            <w:r w:rsidRPr="007E628F">
              <w:t>Figure</w:t>
            </w:r>
            <w:r>
              <w:t>-</w:t>
            </w:r>
            <w:r>
              <w:t>7</w:t>
            </w:r>
          </w:p>
        </w:tc>
        <w:tc>
          <w:tcPr>
            <w:tcW w:w="143" w:type="dxa"/>
          </w:tcPr>
          <w:p w14:paraId="5057F6FD" w14:textId="75FD8B1F" w:rsidR="00A618C7" w:rsidRPr="00A618C7" w:rsidRDefault="00A618C7" w:rsidP="00A618C7">
            <w:pPr>
              <w:rPr>
                <w:b/>
                <w:bCs/>
                <w:sz w:val="22"/>
                <w:szCs w:val="22"/>
              </w:rPr>
            </w:pPr>
            <w:r w:rsidRPr="002D5A44">
              <w:rPr>
                <w:b/>
                <w:bCs/>
                <w:sz w:val="22"/>
                <w:szCs w:val="22"/>
              </w:rPr>
              <w:t>:</w:t>
            </w:r>
          </w:p>
        </w:tc>
        <w:tc>
          <w:tcPr>
            <w:tcW w:w="7270" w:type="dxa"/>
          </w:tcPr>
          <w:p w14:paraId="59AB1981" w14:textId="54BF6094" w:rsidR="00A618C7" w:rsidRPr="00A618C7" w:rsidRDefault="00A618C7" w:rsidP="00A618C7">
            <w:pPr>
              <w:rPr>
                <w:b/>
                <w:bCs/>
                <w:sz w:val="22"/>
                <w:szCs w:val="22"/>
              </w:rPr>
            </w:pPr>
            <w:r w:rsidRPr="007E628F">
              <w:rPr>
                <w:sz w:val="22"/>
                <w:szCs w:val="22"/>
              </w:rPr>
              <w:t>Composite Model Scores</w:t>
            </w:r>
            <w:r w:rsidR="00BA6BF9">
              <w:rPr>
                <w:sz w:val="22"/>
                <w:szCs w:val="22"/>
              </w:rPr>
              <w:t>…………………………………………………………………….</w:t>
            </w:r>
          </w:p>
        </w:tc>
        <w:tc>
          <w:tcPr>
            <w:tcW w:w="475" w:type="dxa"/>
          </w:tcPr>
          <w:p w14:paraId="13FE62A7" w14:textId="7B82BE4C" w:rsidR="00A618C7" w:rsidRPr="00A618C7" w:rsidRDefault="00BA6BF9" w:rsidP="00A618C7">
            <w:pPr>
              <w:rPr>
                <w:b/>
                <w:bCs/>
                <w:sz w:val="22"/>
                <w:szCs w:val="22"/>
              </w:rPr>
            </w:pPr>
            <w:r>
              <w:rPr>
                <w:b/>
                <w:bCs/>
                <w:sz w:val="22"/>
                <w:szCs w:val="22"/>
              </w:rPr>
              <w:t>19</w:t>
            </w:r>
          </w:p>
        </w:tc>
      </w:tr>
      <w:tr w:rsidR="00BA6BF9" w14:paraId="4BC5422A" w14:textId="77777777" w:rsidTr="000B2A8B">
        <w:tc>
          <w:tcPr>
            <w:tcW w:w="1128" w:type="dxa"/>
          </w:tcPr>
          <w:p w14:paraId="7AA12865" w14:textId="295233C0" w:rsidR="00A618C7" w:rsidRPr="00A618C7" w:rsidRDefault="00A618C7" w:rsidP="00A618C7">
            <w:pPr>
              <w:pStyle w:val="Para-Style"/>
              <w:jc w:val="left"/>
            </w:pPr>
            <w:r w:rsidRPr="007E628F">
              <w:t>Figure</w:t>
            </w:r>
            <w:r>
              <w:t>-</w:t>
            </w:r>
            <w:r>
              <w:t>8</w:t>
            </w:r>
          </w:p>
        </w:tc>
        <w:tc>
          <w:tcPr>
            <w:tcW w:w="143" w:type="dxa"/>
          </w:tcPr>
          <w:p w14:paraId="1397A7F9" w14:textId="1ACF2BCF" w:rsidR="00A618C7" w:rsidRPr="00A618C7" w:rsidRDefault="00A618C7" w:rsidP="00A618C7">
            <w:pPr>
              <w:rPr>
                <w:b/>
                <w:bCs/>
                <w:sz w:val="22"/>
                <w:szCs w:val="22"/>
              </w:rPr>
            </w:pPr>
            <w:r w:rsidRPr="002D5A44">
              <w:rPr>
                <w:b/>
                <w:bCs/>
                <w:sz w:val="22"/>
                <w:szCs w:val="22"/>
              </w:rPr>
              <w:t>:</w:t>
            </w:r>
          </w:p>
        </w:tc>
        <w:tc>
          <w:tcPr>
            <w:tcW w:w="7270" w:type="dxa"/>
          </w:tcPr>
          <w:p w14:paraId="3C13C9E8" w14:textId="2ED6108D" w:rsidR="00A618C7" w:rsidRPr="00A618C7" w:rsidRDefault="00A618C7" w:rsidP="00A618C7">
            <w:pPr>
              <w:rPr>
                <w:b/>
                <w:bCs/>
                <w:sz w:val="22"/>
                <w:szCs w:val="22"/>
              </w:rPr>
            </w:pPr>
            <w:r w:rsidRPr="007E628F">
              <w:rPr>
                <w:sz w:val="22"/>
                <w:szCs w:val="22"/>
              </w:rPr>
              <w:t>Sample QnA on console chat</w:t>
            </w:r>
            <w:r w:rsidR="00BA6BF9">
              <w:rPr>
                <w:sz w:val="22"/>
                <w:szCs w:val="22"/>
              </w:rPr>
              <w:t>……………………………………………………………….</w:t>
            </w:r>
          </w:p>
        </w:tc>
        <w:tc>
          <w:tcPr>
            <w:tcW w:w="475" w:type="dxa"/>
          </w:tcPr>
          <w:p w14:paraId="5E35A9F0" w14:textId="5495B7A6" w:rsidR="00A618C7" w:rsidRPr="00A618C7" w:rsidRDefault="00BA6BF9" w:rsidP="00A618C7">
            <w:pPr>
              <w:rPr>
                <w:b/>
                <w:bCs/>
                <w:sz w:val="22"/>
                <w:szCs w:val="22"/>
              </w:rPr>
            </w:pPr>
            <w:r>
              <w:rPr>
                <w:b/>
                <w:bCs/>
                <w:sz w:val="22"/>
                <w:szCs w:val="22"/>
              </w:rPr>
              <w:t>26</w:t>
            </w:r>
          </w:p>
        </w:tc>
      </w:tr>
      <w:tr w:rsidR="00BA6BF9" w14:paraId="5D22431C" w14:textId="77777777" w:rsidTr="000B2A8B">
        <w:tc>
          <w:tcPr>
            <w:tcW w:w="1128" w:type="dxa"/>
          </w:tcPr>
          <w:p w14:paraId="27147455" w14:textId="5CD7B25B" w:rsidR="00A618C7" w:rsidRPr="00A618C7" w:rsidRDefault="00A618C7" w:rsidP="00A618C7">
            <w:pPr>
              <w:pStyle w:val="Para-Style"/>
              <w:jc w:val="left"/>
            </w:pPr>
            <w:r w:rsidRPr="007E628F">
              <w:t>Figure</w:t>
            </w:r>
            <w:r>
              <w:t>-</w:t>
            </w:r>
            <w:r>
              <w:t>9</w:t>
            </w:r>
          </w:p>
        </w:tc>
        <w:tc>
          <w:tcPr>
            <w:tcW w:w="143" w:type="dxa"/>
          </w:tcPr>
          <w:p w14:paraId="56BF97F3" w14:textId="18D06E4E" w:rsidR="00A618C7" w:rsidRPr="00A618C7" w:rsidRDefault="00A618C7" w:rsidP="00A618C7">
            <w:pPr>
              <w:rPr>
                <w:b/>
                <w:bCs/>
                <w:sz w:val="22"/>
                <w:szCs w:val="22"/>
              </w:rPr>
            </w:pPr>
            <w:r w:rsidRPr="002D5A44">
              <w:rPr>
                <w:b/>
                <w:bCs/>
                <w:sz w:val="22"/>
                <w:szCs w:val="22"/>
              </w:rPr>
              <w:t>:</w:t>
            </w:r>
          </w:p>
        </w:tc>
        <w:tc>
          <w:tcPr>
            <w:tcW w:w="7270" w:type="dxa"/>
          </w:tcPr>
          <w:p w14:paraId="0F353287" w14:textId="00F34364" w:rsidR="00A618C7" w:rsidRPr="00A618C7" w:rsidRDefault="00A618C7" w:rsidP="00A618C7">
            <w:pPr>
              <w:rPr>
                <w:b/>
                <w:bCs/>
                <w:sz w:val="22"/>
                <w:szCs w:val="22"/>
              </w:rPr>
            </w:pPr>
            <w:r w:rsidRPr="007E628F">
              <w:rPr>
                <w:sz w:val="22"/>
                <w:szCs w:val="22"/>
              </w:rPr>
              <w:t>Sample QnA on console chat</w:t>
            </w:r>
            <w:r w:rsidR="00BA6BF9">
              <w:rPr>
                <w:sz w:val="22"/>
                <w:szCs w:val="22"/>
              </w:rPr>
              <w:t>……………………………………………………………….</w:t>
            </w:r>
          </w:p>
        </w:tc>
        <w:tc>
          <w:tcPr>
            <w:tcW w:w="475" w:type="dxa"/>
          </w:tcPr>
          <w:p w14:paraId="06E01214" w14:textId="0A2B0A8B" w:rsidR="00A618C7" w:rsidRPr="00A618C7" w:rsidRDefault="00BA6BF9" w:rsidP="00A618C7">
            <w:pPr>
              <w:rPr>
                <w:b/>
                <w:bCs/>
                <w:sz w:val="22"/>
                <w:szCs w:val="22"/>
              </w:rPr>
            </w:pPr>
            <w:r>
              <w:rPr>
                <w:b/>
                <w:bCs/>
                <w:sz w:val="22"/>
                <w:szCs w:val="22"/>
              </w:rPr>
              <w:t>27</w:t>
            </w:r>
          </w:p>
        </w:tc>
      </w:tr>
      <w:tr w:rsidR="00BA6BF9" w14:paraId="787BB212" w14:textId="77777777" w:rsidTr="000B2A8B">
        <w:tc>
          <w:tcPr>
            <w:tcW w:w="1128" w:type="dxa"/>
          </w:tcPr>
          <w:p w14:paraId="78251D9D" w14:textId="180D12EC" w:rsidR="00A618C7" w:rsidRPr="00A618C7" w:rsidRDefault="00A618C7" w:rsidP="00A618C7">
            <w:pPr>
              <w:pStyle w:val="Para-Style"/>
              <w:jc w:val="left"/>
            </w:pPr>
            <w:r w:rsidRPr="007E628F">
              <w:t>Figure</w:t>
            </w:r>
            <w:r>
              <w:t>-</w:t>
            </w:r>
            <w:r w:rsidRPr="007E628F">
              <w:t>1</w:t>
            </w:r>
            <w:r>
              <w:t>0</w:t>
            </w:r>
          </w:p>
        </w:tc>
        <w:tc>
          <w:tcPr>
            <w:tcW w:w="143" w:type="dxa"/>
          </w:tcPr>
          <w:p w14:paraId="42EDFFC1" w14:textId="0F247277" w:rsidR="00A618C7" w:rsidRPr="00A618C7" w:rsidRDefault="00A618C7" w:rsidP="00A618C7">
            <w:pPr>
              <w:rPr>
                <w:b/>
                <w:bCs/>
                <w:sz w:val="22"/>
                <w:szCs w:val="22"/>
              </w:rPr>
            </w:pPr>
            <w:r w:rsidRPr="002D5A44">
              <w:rPr>
                <w:b/>
                <w:bCs/>
                <w:sz w:val="22"/>
                <w:szCs w:val="22"/>
              </w:rPr>
              <w:t>:</w:t>
            </w:r>
          </w:p>
        </w:tc>
        <w:tc>
          <w:tcPr>
            <w:tcW w:w="7270" w:type="dxa"/>
          </w:tcPr>
          <w:p w14:paraId="3F79625C" w14:textId="15FC5D17" w:rsidR="00A618C7" w:rsidRPr="00A618C7" w:rsidRDefault="00A618C7" w:rsidP="00A618C7">
            <w:pPr>
              <w:rPr>
                <w:b/>
                <w:bCs/>
                <w:sz w:val="22"/>
                <w:szCs w:val="22"/>
              </w:rPr>
            </w:pPr>
            <w:r w:rsidRPr="007E628F">
              <w:rPr>
                <w:sz w:val="22"/>
                <w:szCs w:val="22"/>
              </w:rPr>
              <w:t>Sample QnA on console chat with out of context question</w:t>
            </w:r>
            <w:r w:rsidR="00BA6BF9">
              <w:rPr>
                <w:sz w:val="22"/>
                <w:szCs w:val="22"/>
              </w:rPr>
              <w:t>……………………….</w:t>
            </w:r>
          </w:p>
        </w:tc>
        <w:tc>
          <w:tcPr>
            <w:tcW w:w="475" w:type="dxa"/>
          </w:tcPr>
          <w:p w14:paraId="2EBF35B2" w14:textId="29859C66" w:rsidR="00A618C7" w:rsidRPr="00A618C7" w:rsidRDefault="00BA6BF9" w:rsidP="00A618C7">
            <w:pPr>
              <w:rPr>
                <w:b/>
                <w:bCs/>
                <w:sz w:val="22"/>
                <w:szCs w:val="22"/>
              </w:rPr>
            </w:pPr>
            <w:r>
              <w:rPr>
                <w:b/>
                <w:bCs/>
                <w:sz w:val="22"/>
                <w:szCs w:val="22"/>
              </w:rPr>
              <w:t>27</w:t>
            </w:r>
          </w:p>
        </w:tc>
      </w:tr>
      <w:tr w:rsidR="00BA6BF9" w14:paraId="6E8C6C82" w14:textId="77777777" w:rsidTr="000B2A8B">
        <w:tc>
          <w:tcPr>
            <w:tcW w:w="1128" w:type="dxa"/>
          </w:tcPr>
          <w:p w14:paraId="46EB63EE" w14:textId="22C9CC4E" w:rsidR="00A618C7" w:rsidRPr="00A618C7" w:rsidRDefault="00A618C7" w:rsidP="00A618C7">
            <w:pPr>
              <w:pStyle w:val="Para-Style"/>
              <w:jc w:val="left"/>
            </w:pPr>
          </w:p>
        </w:tc>
        <w:tc>
          <w:tcPr>
            <w:tcW w:w="143" w:type="dxa"/>
          </w:tcPr>
          <w:p w14:paraId="4F657B73" w14:textId="599E23A1" w:rsidR="00A618C7" w:rsidRPr="00A618C7" w:rsidRDefault="00A618C7" w:rsidP="00A618C7">
            <w:pPr>
              <w:rPr>
                <w:b/>
                <w:bCs/>
                <w:sz w:val="22"/>
                <w:szCs w:val="22"/>
              </w:rPr>
            </w:pPr>
          </w:p>
        </w:tc>
        <w:tc>
          <w:tcPr>
            <w:tcW w:w="7270" w:type="dxa"/>
          </w:tcPr>
          <w:p w14:paraId="033DCA64" w14:textId="77777777" w:rsidR="00A618C7" w:rsidRPr="00A618C7" w:rsidRDefault="00A618C7" w:rsidP="00A618C7">
            <w:pPr>
              <w:rPr>
                <w:b/>
                <w:bCs/>
                <w:sz w:val="22"/>
                <w:szCs w:val="22"/>
              </w:rPr>
            </w:pPr>
          </w:p>
        </w:tc>
        <w:tc>
          <w:tcPr>
            <w:tcW w:w="475" w:type="dxa"/>
          </w:tcPr>
          <w:p w14:paraId="748A091C" w14:textId="77777777" w:rsidR="00A618C7" w:rsidRPr="00A618C7" w:rsidRDefault="00A618C7" w:rsidP="00A618C7">
            <w:pPr>
              <w:rPr>
                <w:b/>
                <w:bCs/>
                <w:sz w:val="22"/>
                <w:szCs w:val="22"/>
              </w:rPr>
            </w:pPr>
          </w:p>
        </w:tc>
      </w:tr>
      <w:tr w:rsidR="00BA6BF9" w14:paraId="6AABCBA3" w14:textId="77777777" w:rsidTr="000B2A8B">
        <w:tc>
          <w:tcPr>
            <w:tcW w:w="1128" w:type="dxa"/>
          </w:tcPr>
          <w:p w14:paraId="5B34815F" w14:textId="12CCB478" w:rsidR="00A618C7" w:rsidRPr="00A618C7" w:rsidRDefault="00A618C7" w:rsidP="00A618C7">
            <w:pPr>
              <w:pStyle w:val="Para-Style"/>
              <w:jc w:val="left"/>
            </w:pPr>
          </w:p>
        </w:tc>
        <w:tc>
          <w:tcPr>
            <w:tcW w:w="143" w:type="dxa"/>
          </w:tcPr>
          <w:p w14:paraId="085410A7" w14:textId="32AF86A2" w:rsidR="00A618C7" w:rsidRPr="00A618C7" w:rsidRDefault="00A618C7" w:rsidP="00A618C7">
            <w:pPr>
              <w:rPr>
                <w:b/>
                <w:bCs/>
                <w:sz w:val="22"/>
                <w:szCs w:val="22"/>
              </w:rPr>
            </w:pPr>
          </w:p>
        </w:tc>
        <w:tc>
          <w:tcPr>
            <w:tcW w:w="7270" w:type="dxa"/>
          </w:tcPr>
          <w:p w14:paraId="1C0F82CE" w14:textId="77777777" w:rsidR="00A618C7" w:rsidRPr="00A618C7" w:rsidRDefault="00A618C7" w:rsidP="00A618C7">
            <w:pPr>
              <w:rPr>
                <w:b/>
                <w:bCs/>
                <w:sz w:val="22"/>
                <w:szCs w:val="22"/>
              </w:rPr>
            </w:pPr>
          </w:p>
        </w:tc>
        <w:tc>
          <w:tcPr>
            <w:tcW w:w="475" w:type="dxa"/>
          </w:tcPr>
          <w:p w14:paraId="1A19CBCA" w14:textId="77777777" w:rsidR="00A618C7" w:rsidRPr="00A618C7" w:rsidRDefault="00A618C7" w:rsidP="00A618C7">
            <w:pPr>
              <w:rPr>
                <w:b/>
                <w:bCs/>
                <w:sz w:val="22"/>
                <w:szCs w:val="22"/>
              </w:rPr>
            </w:pPr>
          </w:p>
        </w:tc>
      </w:tr>
      <w:tr w:rsidR="00BA6BF9" w14:paraId="7B40989A" w14:textId="77777777" w:rsidTr="000B2A8B">
        <w:tc>
          <w:tcPr>
            <w:tcW w:w="1128" w:type="dxa"/>
          </w:tcPr>
          <w:p w14:paraId="3657BAFA" w14:textId="3405BD1E" w:rsidR="00A618C7" w:rsidRPr="00A618C7" w:rsidRDefault="00A618C7" w:rsidP="00A618C7">
            <w:pPr>
              <w:pStyle w:val="Para-Style"/>
              <w:jc w:val="left"/>
            </w:pPr>
          </w:p>
        </w:tc>
        <w:tc>
          <w:tcPr>
            <w:tcW w:w="143" w:type="dxa"/>
          </w:tcPr>
          <w:p w14:paraId="5EACE581" w14:textId="52341B3C" w:rsidR="00A618C7" w:rsidRPr="00A618C7" w:rsidRDefault="00A618C7" w:rsidP="00A618C7">
            <w:pPr>
              <w:rPr>
                <w:b/>
                <w:bCs/>
                <w:sz w:val="22"/>
                <w:szCs w:val="22"/>
              </w:rPr>
            </w:pPr>
          </w:p>
        </w:tc>
        <w:tc>
          <w:tcPr>
            <w:tcW w:w="7270" w:type="dxa"/>
          </w:tcPr>
          <w:p w14:paraId="29ED7A27" w14:textId="77777777" w:rsidR="00A618C7" w:rsidRPr="00A618C7" w:rsidRDefault="00A618C7" w:rsidP="00A618C7">
            <w:pPr>
              <w:rPr>
                <w:b/>
                <w:bCs/>
                <w:sz w:val="22"/>
                <w:szCs w:val="22"/>
              </w:rPr>
            </w:pPr>
          </w:p>
        </w:tc>
        <w:tc>
          <w:tcPr>
            <w:tcW w:w="475" w:type="dxa"/>
          </w:tcPr>
          <w:p w14:paraId="1674006A" w14:textId="77777777" w:rsidR="00A618C7" w:rsidRPr="00A618C7" w:rsidRDefault="00A618C7" w:rsidP="00A618C7">
            <w:pPr>
              <w:rPr>
                <w:b/>
                <w:bCs/>
                <w:sz w:val="22"/>
                <w:szCs w:val="22"/>
              </w:rPr>
            </w:pPr>
          </w:p>
        </w:tc>
      </w:tr>
      <w:tr w:rsidR="00BA6BF9" w14:paraId="7106E2A4" w14:textId="77777777" w:rsidTr="000B2A8B">
        <w:tc>
          <w:tcPr>
            <w:tcW w:w="1128" w:type="dxa"/>
          </w:tcPr>
          <w:p w14:paraId="2B21BF1F" w14:textId="176BD10E" w:rsidR="00A618C7" w:rsidRPr="00A618C7" w:rsidRDefault="00A618C7" w:rsidP="00A618C7">
            <w:pPr>
              <w:pStyle w:val="Para-Style"/>
              <w:jc w:val="left"/>
            </w:pPr>
          </w:p>
        </w:tc>
        <w:tc>
          <w:tcPr>
            <w:tcW w:w="143" w:type="dxa"/>
          </w:tcPr>
          <w:p w14:paraId="48ADDAE8" w14:textId="5B34E616" w:rsidR="00A618C7" w:rsidRPr="00A618C7" w:rsidRDefault="00A618C7" w:rsidP="00A618C7">
            <w:pPr>
              <w:rPr>
                <w:b/>
                <w:bCs/>
                <w:sz w:val="22"/>
                <w:szCs w:val="22"/>
              </w:rPr>
            </w:pPr>
          </w:p>
        </w:tc>
        <w:tc>
          <w:tcPr>
            <w:tcW w:w="7270" w:type="dxa"/>
          </w:tcPr>
          <w:p w14:paraId="50B3DD88" w14:textId="77777777" w:rsidR="00A618C7" w:rsidRPr="00A618C7" w:rsidRDefault="00A618C7" w:rsidP="00A618C7">
            <w:pPr>
              <w:rPr>
                <w:b/>
                <w:bCs/>
                <w:sz w:val="22"/>
                <w:szCs w:val="22"/>
              </w:rPr>
            </w:pPr>
          </w:p>
        </w:tc>
        <w:tc>
          <w:tcPr>
            <w:tcW w:w="475" w:type="dxa"/>
          </w:tcPr>
          <w:p w14:paraId="1F468FC9" w14:textId="77777777" w:rsidR="00A618C7" w:rsidRPr="00A618C7" w:rsidRDefault="00A618C7" w:rsidP="00A618C7">
            <w:pPr>
              <w:rPr>
                <w:b/>
                <w:bCs/>
                <w:sz w:val="22"/>
                <w:szCs w:val="22"/>
              </w:rPr>
            </w:pPr>
          </w:p>
        </w:tc>
      </w:tr>
      <w:tr w:rsidR="00BA6BF9" w14:paraId="1420FD87" w14:textId="77777777" w:rsidTr="000B2A8B">
        <w:tc>
          <w:tcPr>
            <w:tcW w:w="1128" w:type="dxa"/>
          </w:tcPr>
          <w:p w14:paraId="7BB1CA20" w14:textId="11595179" w:rsidR="00A618C7" w:rsidRPr="00A618C7" w:rsidRDefault="00A618C7" w:rsidP="00A618C7">
            <w:pPr>
              <w:pStyle w:val="Para-Style"/>
              <w:jc w:val="left"/>
            </w:pPr>
          </w:p>
        </w:tc>
        <w:tc>
          <w:tcPr>
            <w:tcW w:w="143" w:type="dxa"/>
          </w:tcPr>
          <w:p w14:paraId="6EA42908" w14:textId="1E3FD19E" w:rsidR="00A618C7" w:rsidRPr="00A618C7" w:rsidRDefault="00A618C7" w:rsidP="00A618C7">
            <w:pPr>
              <w:rPr>
                <w:b/>
                <w:bCs/>
                <w:sz w:val="22"/>
                <w:szCs w:val="22"/>
              </w:rPr>
            </w:pPr>
          </w:p>
        </w:tc>
        <w:tc>
          <w:tcPr>
            <w:tcW w:w="7270" w:type="dxa"/>
          </w:tcPr>
          <w:p w14:paraId="2AC6F80A" w14:textId="77777777" w:rsidR="00A618C7" w:rsidRPr="00A618C7" w:rsidRDefault="00A618C7" w:rsidP="00A618C7">
            <w:pPr>
              <w:rPr>
                <w:b/>
                <w:bCs/>
                <w:sz w:val="22"/>
                <w:szCs w:val="22"/>
              </w:rPr>
            </w:pPr>
          </w:p>
        </w:tc>
        <w:tc>
          <w:tcPr>
            <w:tcW w:w="475" w:type="dxa"/>
          </w:tcPr>
          <w:p w14:paraId="2E267346" w14:textId="77777777" w:rsidR="00A618C7" w:rsidRPr="00A618C7" w:rsidRDefault="00A618C7" w:rsidP="00A618C7">
            <w:pPr>
              <w:rPr>
                <w:b/>
                <w:bCs/>
                <w:sz w:val="22"/>
                <w:szCs w:val="22"/>
              </w:rPr>
            </w:pPr>
          </w:p>
        </w:tc>
      </w:tr>
      <w:tr w:rsidR="00BA6BF9" w14:paraId="571258D1" w14:textId="77777777" w:rsidTr="000B2A8B">
        <w:tc>
          <w:tcPr>
            <w:tcW w:w="1128" w:type="dxa"/>
          </w:tcPr>
          <w:p w14:paraId="539570C5" w14:textId="0AC4EC81" w:rsidR="00A618C7" w:rsidRPr="00A618C7" w:rsidRDefault="00A618C7" w:rsidP="00A618C7">
            <w:pPr>
              <w:pStyle w:val="Para-Style"/>
              <w:jc w:val="left"/>
            </w:pPr>
          </w:p>
        </w:tc>
        <w:tc>
          <w:tcPr>
            <w:tcW w:w="143" w:type="dxa"/>
          </w:tcPr>
          <w:p w14:paraId="27140990" w14:textId="2A9755D7" w:rsidR="00A618C7" w:rsidRPr="00A618C7" w:rsidRDefault="00A618C7" w:rsidP="00A618C7">
            <w:pPr>
              <w:rPr>
                <w:b/>
                <w:bCs/>
                <w:sz w:val="22"/>
                <w:szCs w:val="22"/>
              </w:rPr>
            </w:pPr>
          </w:p>
        </w:tc>
        <w:tc>
          <w:tcPr>
            <w:tcW w:w="7270" w:type="dxa"/>
          </w:tcPr>
          <w:p w14:paraId="46BFA48A" w14:textId="77777777" w:rsidR="00A618C7" w:rsidRPr="00A618C7" w:rsidRDefault="00A618C7" w:rsidP="00A618C7">
            <w:pPr>
              <w:rPr>
                <w:b/>
                <w:bCs/>
                <w:sz w:val="22"/>
                <w:szCs w:val="22"/>
              </w:rPr>
            </w:pPr>
          </w:p>
        </w:tc>
        <w:tc>
          <w:tcPr>
            <w:tcW w:w="475" w:type="dxa"/>
          </w:tcPr>
          <w:p w14:paraId="41182A0F" w14:textId="77777777" w:rsidR="00A618C7" w:rsidRPr="00A618C7" w:rsidRDefault="00A618C7" w:rsidP="00A618C7">
            <w:pPr>
              <w:rPr>
                <w:b/>
                <w:bCs/>
                <w:sz w:val="22"/>
                <w:szCs w:val="22"/>
              </w:rPr>
            </w:pPr>
          </w:p>
        </w:tc>
      </w:tr>
      <w:tr w:rsidR="000B2A8B" w14:paraId="56A17C45" w14:textId="77777777" w:rsidTr="000B2A8B">
        <w:tc>
          <w:tcPr>
            <w:tcW w:w="1128" w:type="dxa"/>
          </w:tcPr>
          <w:p w14:paraId="75823099" w14:textId="22BA6449" w:rsidR="00A618C7" w:rsidRPr="00A618C7" w:rsidRDefault="00A618C7" w:rsidP="00A618C7">
            <w:pPr>
              <w:pStyle w:val="Para-Style"/>
              <w:jc w:val="left"/>
            </w:pPr>
          </w:p>
        </w:tc>
        <w:tc>
          <w:tcPr>
            <w:tcW w:w="143" w:type="dxa"/>
          </w:tcPr>
          <w:p w14:paraId="1E8F4D61" w14:textId="3FB1CAB5" w:rsidR="00A618C7" w:rsidRPr="00A618C7" w:rsidRDefault="00A618C7" w:rsidP="00A618C7">
            <w:pPr>
              <w:rPr>
                <w:b/>
                <w:bCs/>
                <w:sz w:val="22"/>
                <w:szCs w:val="22"/>
              </w:rPr>
            </w:pPr>
          </w:p>
        </w:tc>
        <w:tc>
          <w:tcPr>
            <w:tcW w:w="7270" w:type="dxa"/>
          </w:tcPr>
          <w:p w14:paraId="7A983603" w14:textId="77777777" w:rsidR="00A618C7" w:rsidRPr="00A618C7" w:rsidRDefault="00A618C7" w:rsidP="00A618C7">
            <w:pPr>
              <w:rPr>
                <w:b/>
                <w:bCs/>
                <w:sz w:val="22"/>
                <w:szCs w:val="22"/>
              </w:rPr>
            </w:pPr>
          </w:p>
        </w:tc>
        <w:tc>
          <w:tcPr>
            <w:tcW w:w="475" w:type="dxa"/>
          </w:tcPr>
          <w:p w14:paraId="3C5CFEA3" w14:textId="77777777" w:rsidR="00A618C7" w:rsidRPr="00A618C7" w:rsidRDefault="00A618C7" w:rsidP="00A618C7">
            <w:pPr>
              <w:rPr>
                <w:b/>
                <w:bCs/>
                <w:sz w:val="22"/>
                <w:szCs w:val="22"/>
              </w:rPr>
            </w:pPr>
          </w:p>
        </w:tc>
      </w:tr>
    </w:tbl>
    <w:p w14:paraId="5FDC4080" w14:textId="77777777" w:rsidR="00A618C7" w:rsidRDefault="00A618C7" w:rsidP="007E628F">
      <w:pPr>
        <w:spacing w:line="276" w:lineRule="auto"/>
        <w:rPr>
          <w:b/>
          <w:bCs/>
          <w:sz w:val="36"/>
          <w:szCs w:val="36"/>
        </w:rPr>
      </w:pPr>
    </w:p>
    <w:p w14:paraId="64E4B75C" w14:textId="77777777" w:rsidR="00A618C7" w:rsidRDefault="00A618C7">
      <w:pPr>
        <w:rPr>
          <w:b/>
          <w:bCs/>
          <w:sz w:val="36"/>
          <w:szCs w:val="36"/>
        </w:rPr>
      </w:pPr>
      <w:r>
        <w:rPr>
          <w:b/>
          <w:bCs/>
          <w:sz w:val="36"/>
          <w:szCs w:val="36"/>
        </w:rPr>
        <w:br w:type="page"/>
      </w:r>
    </w:p>
    <w:p w14:paraId="722E4BB2" w14:textId="10353952" w:rsidR="008A66BE" w:rsidRPr="00A618C7" w:rsidRDefault="008A66BE" w:rsidP="00A618C7">
      <w:pPr>
        <w:rPr>
          <w:b/>
          <w:bCs/>
          <w:sz w:val="36"/>
          <w:szCs w:val="36"/>
        </w:rPr>
      </w:pPr>
      <w:r w:rsidRPr="007E628F">
        <w:rPr>
          <w:b/>
          <w:bCs/>
          <w:sz w:val="36"/>
          <w:szCs w:val="36"/>
        </w:rPr>
        <w:lastRenderedPageBreak/>
        <w:t>Methodology</w:t>
      </w:r>
    </w:p>
    <w:p w14:paraId="0444992E" w14:textId="19464C8B" w:rsidR="008A66BE" w:rsidRPr="00C55272" w:rsidRDefault="007B21BC" w:rsidP="003D02BC">
      <w:pPr>
        <w:spacing w:line="276" w:lineRule="auto"/>
        <w:jc w:val="center"/>
        <w:rPr>
          <w:b/>
          <w:bCs/>
          <w:sz w:val="32"/>
          <w:szCs w:val="32"/>
        </w:rPr>
      </w:pPr>
      <w:r>
        <w:rPr>
          <w:b/>
          <w:bCs/>
          <w:sz w:val="32"/>
          <w:szCs w:val="32"/>
        </w:rPr>
        <w:t>Chapter 1</w:t>
      </w:r>
      <w:r w:rsidR="00C55272" w:rsidRPr="00C55272">
        <w:rPr>
          <w:b/>
          <w:bCs/>
          <w:sz w:val="32"/>
          <w:szCs w:val="32"/>
        </w:rPr>
        <w:t xml:space="preserve">. </w:t>
      </w:r>
      <w:r w:rsidR="008A66BE" w:rsidRPr="00C55272">
        <w:rPr>
          <w:b/>
          <w:bCs/>
          <w:sz w:val="32"/>
          <w:szCs w:val="32"/>
        </w:rPr>
        <w:t>System Architecture</w:t>
      </w:r>
    </w:p>
    <w:p w14:paraId="01FD604F" w14:textId="0F7C1043" w:rsidR="008A66BE" w:rsidRPr="00C55272" w:rsidRDefault="008A66BE" w:rsidP="00C55272">
      <w:pPr>
        <w:spacing w:line="276" w:lineRule="auto"/>
        <w:jc w:val="both"/>
        <w:rPr>
          <w:sz w:val="22"/>
          <w:szCs w:val="22"/>
        </w:rPr>
      </w:pPr>
      <w:r w:rsidRPr="00C55272">
        <w:rPr>
          <w:sz w:val="22"/>
          <w:szCs w:val="22"/>
        </w:rPr>
        <w:t>The proposed system implements a Retrieval-Augmented Generation (RAG) pipeline specifically designed to facilitate question answering over complex API documentation. The primary objective is to enable developers to query API specifications conversationally and receive accurate, grounded responses that reduce time spent manually searching documentation.</w:t>
      </w:r>
    </w:p>
    <w:p w14:paraId="1E817A3A" w14:textId="0F5C1E1B" w:rsidR="008A66BE" w:rsidRPr="00C55272" w:rsidRDefault="008A66BE" w:rsidP="00C55272">
      <w:pPr>
        <w:spacing w:line="276" w:lineRule="auto"/>
        <w:jc w:val="both"/>
        <w:rPr>
          <w:sz w:val="22"/>
          <w:szCs w:val="22"/>
        </w:rPr>
      </w:pPr>
      <w:r w:rsidRPr="00C55272">
        <w:rPr>
          <w:sz w:val="22"/>
          <w:szCs w:val="22"/>
        </w:rPr>
        <w:t xml:space="preserve">The overall architecture comprises five key stages: Data Collection, Data </w:t>
      </w:r>
      <w:r w:rsidR="00C55272" w:rsidRPr="00C55272">
        <w:rPr>
          <w:sz w:val="22"/>
          <w:szCs w:val="22"/>
        </w:rPr>
        <w:t>Processing, Data</w:t>
      </w:r>
      <w:r w:rsidRPr="00C55272">
        <w:rPr>
          <w:sz w:val="22"/>
          <w:szCs w:val="22"/>
        </w:rPr>
        <w:t xml:space="preserve"> Enrichment, Embedding Generation, and Retrieval and Generation. Each stage is designed to modularly transform raw documentation into a format suitable for retrieval-augmented question answering. The system's design is visualized in Figure</w:t>
      </w:r>
      <w:r w:rsidR="00095830">
        <w:rPr>
          <w:sz w:val="22"/>
          <w:szCs w:val="22"/>
        </w:rPr>
        <w:t xml:space="preserve"> </w:t>
      </w:r>
      <w:r w:rsidRPr="00C55272">
        <w:rPr>
          <w:sz w:val="22"/>
          <w:szCs w:val="22"/>
        </w:rPr>
        <w:t>1, which provides a high-level overview of data flow and processing components.</w:t>
      </w:r>
    </w:p>
    <w:p w14:paraId="2F09CF94" w14:textId="77E2547C" w:rsidR="008A66BE" w:rsidRPr="00C55272" w:rsidRDefault="003A647E" w:rsidP="00645B9F">
      <w:pPr>
        <w:spacing w:line="276" w:lineRule="auto"/>
      </w:pPr>
      <w:r w:rsidRPr="00C55272">
        <w:rPr>
          <w:noProof/>
        </w:rPr>
        <w:drawing>
          <wp:inline distT="0" distB="0" distL="0" distR="0" wp14:anchorId="7B700BF4" wp14:editId="183CBD24">
            <wp:extent cx="5715000" cy="2446020"/>
            <wp:effectExtent l="0" t="0" r="0" b="0"/>
            <wp:docPr id="97998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2446020"/>
                    </a:xfrm>
                    <a:prstGeom prst="rect">
                      <a:avLst/>
                    </a:prstGeom>
                    <a:noFill/>
                    <a:ln>
                      <a:noFill/>
                    </a:ln>
                  </pic:spPr>
                </pic:pic>
              </a:graphicData>
            </a:graphic>
          </wp:inline>
        </w:drawing>
      </w:r>
      <w:r w:rsidRPr="00C55272">
        <w:br/>
      </w:r>
      <w:r w:rsidR="008A66BE" w:rsidRPr="00C55272">
        <w:rPr>
          <w:i/>
          <w:iCs/>
          <w:sz w:val="22"/>
          <w:szCs w:val="22"/>
        </w:rPr>
        <w:t xml:space="preserve">Figure </w:t>
      </w:r>
      <w:r w:rsidR="00C55272">
        <w:rPr>
          <w:i/>
          <w:iCs/>
          <w:sz w:val="22"/>
          <w:szCs w:val="22"/>
        </w:rPr>
        <w:t>1</w:t>
      </w:r>
      <w:r w:rsidR="008A66BE" w:rsidRPr="00C55272">
        <w:rPr>
          <w:i/>
          <w:iCs/>
          <w:sz w:val="22"/>
          <w:szCs w:val="22"/>
        </w:rPr>
        <w:t>: System Architecture of the Retrieval-Augmented Generation (RAG)-Based Chatbot</w:t>
      </w:r>
      <w:r w:rsidR="00C55272">
        <w:rPr>
          <w:i/>
          <w:iCs/>
          <w:sz w:val="22"/>
          <w:szCs w:val="22"/>
        </w:rPr>
        <w:t xml:space="preserve"> – </w:t>
      </w:r>
      <w:hyperlink r:id="rId9" w:history="1">
        <w:r w:rsidR="00C55272" w:rsidRPr="00C55272">
          <w:rPr>
            <w:rStyle w:val="Hyperlink"/>
            <w:i/>
            <w:iCs/>
            <w:sz w:val="22"/>
            <w:szCs w:val="22"/>
          </w:rPr>
          <w:t>Image Link</w:t>
        </w:r>
      </w:hyperlink>
    </w:p>
    <w:p w14:paraId="266D1B10" w14:textId="52135C50" w:rsidR="008A66BE" w:rsidRPr="00C55272" w:rsidRDefault="003A647E" w:rsidP="00645B9F">
      <w:pPr>
        <w:spacing w:line="276" w:lineRule="auto"/>
        <w:rPr>
          <w:b/>
          <w:bCs/>
          <w:sz w:val="28"/>
          <w:szCs w:val="28"/>
        </w:rPr>
      </w:pPr>
      <w:r w:rsidRPr="00C55272">
        <w:rPr>
          <w:b/>
          <w:bCs/>
          <w:sz w:val="28"/>
          <w:szCs w:val="28"/>
        </w:rPr>
        <w:t>1.1</w:t>
      </w:r>
      <w:r w:rsidR="008A66BE" w:rsidRPr="00C55272">
        <w:rPr>
          <w:b/>
          <w:bCs/>
          <w:sz w:val="28"/>
          <w:szCs w:val="28"/>
        </w:rPr>
        <w:t xml:space="preserve"> Data Collection</w:t>
      </w:r>
    </w:p>
    <w:p w14:paraId="11599344" w14:textId="1EAF0456" w:rsidR="008A66BE" w:rsidRPr="00C55272" w:rsidRDefault="008A66BE" w:rsidP="00C55272">
      <w:pPr>
        <w:spacing w:line="276" w:lineRule="auto"/>
        <w:jc w:val="both"/>
        <w:rPr>
          <w:sz w:val="22"/>
          <w:szCs w:val="22"/>
        </w:rPr>
      </w:pPr>
      <w:r w:rsidRPr="00C55272">
        <w:rPr>
          <w:sz w:val="22"/>
          <w:szCs w:val="22"/>
        </w:rPr>
        <w:t>The system begins with data collection from publicly available API specifications published by the organization. These specifications are typically distributed in OpenAPI YAML format and define RESTful endpoints, parameters, request/response schemas, authentication methods, and additional metadata. The primary sources include developer portals, documentation repositories, or downloadable API specification bundles.</w:t>
      </w:r>
    </w:p>
    <w:p w14:paraId="347355E5" w14:textId="14BFD730" w:rsidR="008A66BE" w:rsidRPr="00C55272" w:rsidRDefault="008A66BE" w:rsidP="00C55272">
      <w:pPr>
        <w:spacing w:line="276" w:lineRule="auto"/>
        <w:jc w:val="both"/>
        <w:rPr>
          <w:sz w:val="22"/>
          <w:szCs w:val="22"/>
        </w:rPr>
      </w:pPr>
      <w:r w:rsidRPr="00C55272">
        <w:rPr>
          <w:sz w:val="22"/>
          <w:szCs w:val="22"/>
        </w:rPr>
        <w:t xml:space="preserve">The objective of this stage is to assemble a representative corpus of production-grade API documentation that reflects realistic complexity, heterogeneity, and scale. By collecting raw YAML files directly, the system ensures that no semantic detail is lost prior to parsing, enabling precise representation of endpoint structure and </w:t>
      </w:r>
      <w:r w:rsidR="003A647E" w:rsidRPr="00C55272">
        <w:rPr>
          <w:sz w:val="22"/>
          <w:szCs w:val="22"/>
        </w:rPr>
        <w:t>behaviour</w:t>
      </w:r>
      <w:r w:rsidRPr="00C55272">
        <w:rPr>
          <w:sz w:val="22"/>
          <w:szCs w:val="22"/>
        </w:rPr>
        <w:t>.</w:t>
      </w:r>
    </w:p>
    <w:p w14:paraId="0503F37B" w14:textId="77777777" w:rsidR="00C55272" w:rsidRDefault="00C55272">
      <w:r>
        <w:br w:type="page"/>
      </w:r>
    </w:p>
    <w:p w14:paraId="65B4707E" w14:textId="39BE94C9" w:rsidR="008A66BE" w:rsidRPr="00C55272" w:rsidRDefault="003A647E" w:rsidP="00645B9F">
      <w:pPr>
        <w:spacing w:line="276" w:lineRule="auto"/>
        <w:rPr>
          <w:b/>
          <w:bCs/>
          <w:sz w:val="28"/>
          <w:szCs w:val="28"/>
        </w:rPr>
      </w:pPr>
      <w:r w:rsidRPr="00C55272">
        <w:rPr>
          <w:b/>
          <w:bCs/>
          <w:sz w:val="28"/>
          <w:szCs w:val="28"/>
        </w:rPr>
        <w:lastRenderedPageBreak/>
        <w:t>1.2</w:t>
      </w:r>
      <w:r w:rsidR="008A66BE" w:rsidRPr="00C55272">
        <w:rPr>
          <w:b/>
          <w:bCs/>
          <w:sz w:val="28"/>
          <w:szCs w:val="28"/>
        </w:rPr>
        <w:t xml:space="preserve"> Data Processing</w:t>
      </w:r>
    </w:p>
    <w:p w14:paraId="4FB1B636" w14:textId="457FAD4C" w:rsidR="008A66BE" w:rsidRPr="00C55272" w:rsidRDefault="008A66BE" w:rsidP="00C55272">
      <w:pPr>
        <w:spacing w:line="276" w:lineRule="auto"/>
        <w:jc w:val="both"/>
        <w:rPr>
          <w:sz w:val="22"/>
          <w:szCs w:val="22"/>
        </w:rPr>
      </w:pPr>
      <w:r w:rsidRPr="00C55272">
        <w:rPr>
          <w:sz w:val="22"/>
          <w:szCs w:val="22"/>
        </w:rPr>
        <w:t>After collection, the YAML-formatted specifications are programmatically parsed into structured JSON objects to facilitate manipulation. This conversion step is critical because OpenAPI specifications can be deeply nested and require flattening for downstream text-based processing. The processing pipeline includes schema validation, error handling, and normalization to maintain consistency across diverse specifications.</w:t>
      </w:r>
    </w:p>
    <w:p w14:paraId="1E5A222F" w14:textId="0BFBA527" w:rsidR="008A66BE" w:rsidRPr="00C55272" w:rsidRDefault="008A66BE" w:rsidP="00C55272">
      <w:pPr>
        <w:spacing w:line="276" w:lineRule="auto"/>
        <w:jc w:val="both"/>
        <w:rPr>
          <w:sz w:val="22"/>
          <w:szCs w:val="22"/>
        </w:rPr>
      </w:pPr>
      <w:r w:rsidRPr="00C55272">
        <w:rPr>
          <w:sz w:val="22"/>
          <w:szCs w:val="22"/>
        </w:rPr>
        <w:t>Subsequently, the structured JSON data is segmented into semantically meaningful text chunks. For example, individual chunks may correspond to single endpoints, methods (GET/POST), parameter descriptions, request and response bodies, authentication requirements, or error codes. Chunking is guided by the OpenAPI schema hierarchy to ensure logical boundaries and maximize retrieval relevance.</w:t>
      </w:r>
    </w:p>
    <w:p w14:paraId="02DE3986" w14:textId="77777777" w:rsidR="008A66BE" w:rsidRPr="00C55272" w:rsidRDefault="008A66BE" w:rsidP="00C55272">
      <w:pPr>
        <w:spacing w:line="276" w:lineRule="auto"/>
        <w:jc w:val="both"/>
        <w:rPr>
          <w:sz w:val="22"/>
          <w:szCs w:val="22"/>
        </w:rPr>
      </w:pPr>
      <w:r w:rsidRPr="00C55272">
        <w:rPr>
          <w:sz w:val="22"/>
          <w:szCs w:val="22"/>
        </w:rPr>
        <w:t>Processed text chunks are exported to plain text files, forming an initial corpus of documentation units that can be independently retrieved at inference time. This stage enables efficient mapping between user queries and relevant API elements by providing discrete, indexable text segments.</w:t>
      </w:r>
    </w:p>
    <w:p w14:paraId="6B12CE92" w14:textId="71627D6C" w:rsidR="008A66BE" w:rsidRPr="00C55272" w:rsidRDefault="003A647E" w:rsidP="00645B9F">
      <w:pPr>
        <w:spacing w:line="276" w:lineRule="auto"/>
        <w:rPr>
          <w:b/>
          <w:bCs/>
          <w:sz w:val="28"/>
          <w:szCs w:val="28"/>
        </w:rPr>
      </w:pPr>
      <w:r w:rsidRPr="00C55272">
        <w:rPr>
          <w:b/>
          <w:bCs/>
          <w:sz w:val="28"/>
          <w:szCs w:val="28"/>
        </w:rPr>
        <w:t xml:space="preserve">1.3 </w:t>
      </w:r>
      <w:r w:rsidR="008A66BE" w:rsidRPr="00C55272">
        <w:rPr>
          <w:b/>
          <w:bCs/>
          <w:sz w:val="28"/>
          <w:szCs w:val="28"/>
        </w:rPr>
        <w:t>Data Enrichment</w:t>
      </w:r>
    </w:p>
    <w:p w14:paraId="4A0A36F5" w14:textId="25326F49" w:rsidR="008A66BE" w:rsidRPr="00C55272" w:rsidRDefault="008A66BE" w:rsidP="00C55272">
      <w:pPr>
        <w:spacing w:line="276" w:lineRule="auto"/>
        <w:jc w:val="both"/>
        <w:rPr>
          <w:sz w:val="22"/>
          <w:szCs w:val="22"/>
        </w:rPr>
      </w:pPr>
      <w:r w:rsidRPr="00C55272">
        <w:rPr>
          <w:sz w:val="22"/>
          <w:szCs w:val="22"/>
        </w:rPr>
        <w:t xml:space="preserve">While the raw text chunks capture the original documentation content, they may lack the semantic diversity or clarity needed for high-quality retrieval. To address this, an enrichment step is applied to augment and improve the text data. </w:t>
      </w:r>
    </w:p>
    <w:p w14:paraId="4D9C0433" w14:textId="390BBBF4" w:rsidR="008A66BE" w:rsidRPr="00C55272" w:rsidRDefault="003A647E" w:rsidP="00C55272">
      <w:pPr>
        <w:spacing w:line="276" w:lineRule="auto"/>
        <w:jc w:val="both"/>
        <w:rPr>
          <w:sz w:val="22"/>
          <w:szCs w:val="22"/>
        </w:rPr>
      </w:pPr>
      <w:r w:rsidRPr="00C55272">
        <w:rPr>
          <w:sz w:val="22"/>
          <w:szCs w:val="22"/>
        </w:rPr>
        <w:t>P</w:t>
      </w:r>
      <w:r w:rsidR="008A66BE" w:rsidRPr="00C55272">
        <w:rPr>
          <w:sz w:val="22"/>
          <w:szCs w:val="22"/>
        </w:rPr>
        <w:t>rompt-based generation using a small language model (SLM) is applied to rephrase, expand, or clarify certain text sections. For example, complex parameter descriptions may be paraphrased into simpler language, or additional context may be generated to improve semantic matching during retrieval. This process improves the model’s ability to understand diverse user query formulations while preserving technical accuracy.</w:t>
      </w:r>
    </w:p>
    <w:p w14:paraId="18DE98DD" w14:textId="6A72955D" w:rsidR="008A66BE" w:rsidRPr="00C55272" w:rsidRDefault="003A647E" w:rsidP="00C55272">
      <w:pPr>
        <w:spacing w:line="276" w:lineRule="auto"/>
        <w:jc w:val="both"/>
        <w:rPr>
          <w:sz w:val="22"/>
          <w:szCs w:val="22"/>
        </w:rPr>
      </w:pPr>
      <w:r w:rsidRPr="00C55272">
        <w:rPr>
          <w:sz w:val="22"/>
          <w:szCs w:val="22"/>
        </w:rPr>
        <w:t xml:space="preserve">Enriched text data </w:t>
      </w:r>
      <w:r w:rsidR="008A66BE" w:rsidRPr="00C55272">
        <w:rPr>
          <w:sz w:val="22"/>
          <w:szCs w:val="22"/>
        </w:rPr>
        <w:t>is stored locally in a structured repository. Maintaining local control over the data ensures security, reproducibility, and ease of iteration during development.</w:t>
      </w:r>
    </w:p>
    <w:p w14:paraId="0E4DBE72" w14:textId="46A7B709" w:rsidR="008A66BE" w:rsidRPr="00C55272" w:rsidRDefault="003A647E" w:rsidP="00645B9F">
      <w:pPr>
        <w:spacing w:line="276" w:lineRule="auto"/>
        <w:rPr>
          <w:b/>
          <w:bCs/>
          <w:sz w:val="28"/>
          <w:szCs w:val="28"/>
        </w:rPr>
      </w:pPr>
      <w:r w:rsidRPr="00C55272">
        <w:rPr>
          <w:b/>
          <w:bCs/>
          <w:sz w:val="28"/>
          <w:szCs w:val="28"/>
        </w:rPr>
        <w:t>1.4</w:t>
      </w:r>
      <w:r w:rsidR="008A66BE" w:rsidRPr="00C55272">
        <w:rPr>
          <w:b/>
          <w:bCs/>
          <w:sz w:val="28"/>
          <w:szCs w:val="28"/>
        </w:rPr>
        <w:t xml:space="preserve"> Embedding Generation</w:t>
      </w:r>
    </w:p>
    <w:p w14:paraId="41E71F2D" w14:textId="155C7D39" w:rsidR="008A66BE" w:rsidRPr="00C55272" w:rsidRDefault="008A66BE" w:rsidP="00C55272">
      <w:pPr>
        <w:spacing w:line="276" w:lineRule="auto"/>
        <w:jc w:val="both"/>
        <w:rPr>
          <w:sz w:val="22"/>
          <w:szCs w:val="22"/>
        </w:rPr>
      </w:pPr>
      <w:r w:rsidRPr="00C55272">
        <w:rPr>
          <w:sz w:val="22"/>
          <w:szCs w:val="22"/>
        </w:rPr>
        <w:t xml:space="preserve">The enriched text corpus is then transformed into dense vector representations using an embedding model. The embedding generator </w:t>
      </w:r>
      <w:r w:rsidR="003A647E" w:rsidRPr="00C55272">
        <w:rPr>
          <w:sz w:val="22"/>
          <w:szCs w:val="22"/>
        </w:rPr>
        <w:t xml:space="preserve">used is selected </w:t>
      </w:r>
      <w:r w:rsidRPr="00C55272">
        <w:rPr>
          <w:sz w:val="22"/>
          <w:szCs w:val="22"/>
        </w:rPr>
        <w:t xml:space="preserve">depending on performance requirements and cost constraints. The goal is to encode the semantic meaning of each text chunk into a high-dimensional vector that enables </w:t>
      </w:r>
      <w:r w:rsidR="003A647E" w:rsidRPr="00C55272">
        <w:rPr>
          <w:sz w:val="22"/>
          <w:szCs w:val="22"/>
        </w:rPr>
        <w:t xml:space="preserve">best </w:t>
      </w:r>
      <w:r w:rsidRPr="00C55272">
        <w:rPr>
          <w:sz w:val="22"/>
          <w:szCs w:val="22"/>
        </w:rPr>
        <w:t>similarity-based retrieval.</w:t>
      </w:r>
    </w:p>
    <w:p w14:paraId="5AA3C89A" w14:textId="09CE71AB" w:rsidR="008A66BE" w:rsidRPr="00C55272" w:rsidRDefault="008A66BE" w:rsidP="00C55272">
      <w:pPr>
        <w:spacing w:line="276" w:lineRule="auto"/>
        <w:jc w:val="both"/>
        <w:rPr>
          <w:sz w:val="22"/>
          <w:szCs w:val="22"/>
        </w:rPr>
      </w:pPr>
      <w:r w:rsidRPr="00C55272">
        <w:rPr>
          <w:sz w:val="22"/>
          <w:szCs w:val="22"/>
        </w:rPr>
        <w:t xml:space="preserve">Embedding generation is a critical step, as retrieval effectiveness relies on the quality of semantic representation. During development, multiple embedding models were compared on criteria such as semantic relevance, latency, and memory footprint. The selected embedding model produces embeddings that are stored in a local vector database. </w:t>
      </w:r>
    </w:p>
    <w:p w14:paraId="5853B22E" w14:textId="77777777" w:rsidR="008A66BE" w:rsidRPr="00C55272" w:rsidRDefault="008A66BE" w:rsidP="00645B9F">
      <w:pPr>
        <w:spacing w:line="276" w:lineRule="auto"/>
      </w:pPr>
    </w:p>
    <w:p w14:paraId="600DF469" w14:textId="77777777" w:rsidR="00C55272" w:rsidRDefault="00C55272">
      <w:pPr>
        <w:rPr>
          <w:b/>
          <w:bCs/>
        </w:rPr>
      </w:pPr>
      <w:r>
        <w:rPr>
          <w:b/>
          <w:bCs/>
        </w:rPr>
        <w:br w:type="page"/>
      </w:r>
    </w:p>
    <w:p w14:paraId="55405140" w14:textId="7988AAA9" w:rsidR="008A66BE" w:rsidRPr="00C55272" w:rsidRDefault="003A647E" w:rsidP="00645B9F">
      <w:pPr>
        <w:spacing w:line="276" w:lineRule="auto"/>
        <w:rPr>
          <w:b/>
          <w:bCs/>
          <w:sz w:val="28"/>
          <w:szCs w:val="28"/>
        </w:rPr>
      </w:pPr>
      <w:r w:rsidRPr="00C55272">
        <w:rPr>
          <w:b/>
          <w:bCs/>
          <w:sz w:val="28"/>
          <w:szCs w:val="28"/>
        </w:rPr>
        <w:lastRenderedPageBreak/>
        <w:t>1.5</w:t>
      </w:r>
      <w:r w:rsidR="008A66BE" w:rsidRPr="00C55272">
        <w:rPr>
          <w:b/>
          <w:bCs/>
          <w:sz w:val="28"/>
          <w:szCs w:val="28"/>
        </w:rPr>
        <w:t xml:space="preserve"> Retrieval and Generation</w:t>
      </w:r>
    </w:p>
    <w:p w14:paraId="23944FA6" w14:textId="14869804" w:rsidR="008A66BE" w:rsidRPr="00C55272" w:rsidRDefault="008A66BE" w:rsidP="00C55272">
      <w:pPr>
        <w:spacing w:line="276" w:lineRule="auto"/>
        <w:jc w:val="both"/>
        <w:rPr>
          <w:sz w:val="22"/>
          <w:szCs w:val="22"/>
        </w:rPr>
      </w:pPr>
      <w:r w:rsidRPr="00C55272">
        <w:rPr>
          <w:sz w:val="22"/>
          <w:szCs w:val="22"/>
        </w:rPr>
        <w:t>At inference time, the system supports interactive question answering through a console-based interface. The user enters a natural language query, which is first embedded using the same embedding model. The retriever module performs a vector similarity search against the local store to identify the most relevant documentation chunks based on semantic proximity.</w:t>
      </w:r>
    </w:p>
    <w:p w14:paraId="6AD57369" w14:textId="0A8283E2" w:rsidR="008A66BE" w:rsidRPr="00C55272" w:rsidRDefault="008A66BE" w:rsidP="00C55272">
      <w:pPr>
        <w:spacing w:line="276" w:lineRule="auto"/>
        <w:jc w:val="both"/>
        <w:rPr>
          <w:sz w:val="22"/>
          <w:szCs w:val="22"/>
        </w:rPr>
      </w:pPr>
      <w:r w:rsidRPr="00C55272">
        <w:rPr>
          <w:sz w:val="22"/>
          <w:szCs w:val="22"/>
        </w:rPr>
        <w:t>The retrieved context is then provided as input to the generation module, which uses a small language model (SLM) to produce a natural language response. The generation process is designed to be retrieval-augmented, ensuring that the answer remains grounded in retrieved documentation and minimizes unsupported hallucinations.</w:t>
      </w:r>
    </w:p>
    <w:p w14:paraId="7C66C548" w14:textId="0B080D0F" w:rsidR="008A66BE" w:rsidRPr="00C55272" w:rsidRDefault="008A66BE" w:rsidP="00C55272">
      <w:pPr>
        <w:spacing w:line="276" w:lineRule="auto"/>
        <w:jc w:val="both"/>
        <w:rPr>
          <w:sz w:val="22"/>
          <w:szCs w:val="22"/>
        </w:rPr>
      </w:pPr>
      <w:r w:rsidRPr="00C55272">
        <w:rPr>
          <w:sz w:val="22"/>
          <w:szCs w:val="22"/>
        </w:rPr>
        <w:t>The console interface serves as a lightweight demonstration environment to validate the integrated pipeline. It allows developers to test realistic queries and observe retrieved evidence and generated responses in real time. This prototype approach enables iterative evaluation and refinement of retrieval strategies, embedding models, and generation prompts.</w:t>
      </w:r>
    </w:p>
    <w:p w14:paraId="03BCB4A6" w14:textId="75EE2F56" w:rsidR="008A66BE" w:rsidRPr="00C55272" w:rsidRDefault="009822D2" w:rsidP="00645B9F">
      <w:pPr>
        <w:spacing w:line="276" w:lineRule="auto"/>
        <w:rPr>
          <w:b/>
          <w:bCs/>
          <w:sz w:val="28"/>
          <w:szCs w:val="28"/>
        </w:rPr>
      </w:pPr>
      <w:r w:rsidRPr="00C55272">
        <w:rPr>
          <w:b/>
          <w:bCs/>
          <w:sz w:val="28"/>
          <w:szCs w:val="28"/>
        </w:rPr>
        <w:t xml:space="preserve">1.6 </w:t>
      </w:r>
      <w:r w:rsidR="008A66BE" w:rsidRPr="00C55272">
        <w:rPr>
          <w:b/>
          <w:bCs/>
          <w:sz w:val="28"/>
          <w:szCs w:val="28"/>
        </w:rPr>
        <w:t>Design Considerations and Modularity</w:t>
      </w:r>
    </w:p>
    <w:p w14:paraId="1A0F0A0B" w14:textId="4FA1C5F5" w:rsidR="008A66BE" w:rsidRPr="00C55272" w:rsidRDefault="008A66BE" w:rsidP="00C55272">
      <w:pPr>
        <w:spacing w:line="276" w:lineRule="auto"/>
        <w:jc w:val="both"/>
        <w:rPr>
          <w:sz w:val="22"/>
          <w:szCs w:val="22"/>
        </w:rPr>
      </w:pPr>
      <w:r w:rsidRPr="00C55272">
        <w:rPr>
          <w:sz w:val="22"/>
          <w:szCs w:val="22"/>
        </w:rPr>
        <w:t>The architecture is designed to be modular and extensible. Each component</w:t>
      </w:r>
      <w:r w:rsidR="007E628F">
        <w:rPr>
          <w:sz w:val="22"/>
          <w:szCs w:val="22"/>
        </w:rPr>
        <w:t xml:space="preserve"> </w:t>
      </w:r>
      <w:r w:rsidRPr="00C55272">
        <w:rPr>
          <w:sz w:val="22"/>
          <w:szCs w:val="22"/>
        </w:rPr>
        <w:t>data processing, enrichment, embedding, retrieval, generation</w:t>
      </w:r>
      <w:r w:rsidR="007E628F">
        <w:rPr>
          <w:sz w:val="22"/>
          <w:szCs w:val="22"/>
        </w:rPr>
        <w:t xml:space="preserve"> </w:t>
      </w:r>
      <w:r w:rsidRPr="00C55272">
        <w:rPr>
          <w:sz w:val="22"/>
          <w:szCs w:val="22"/>
        </w:rPr>
        <w:t>can be independently updated or replaced without requiring reimplementation of the entire pipeline. This separation of concerns supports experimentation with alternative embedding models, retrievers (e.g., BM25 vs. dense retrieval), or generative backends.</w:t>
      </w:r>
    </w:p>
    <w:p w14:paraId="4E0107E9" w14:textId="77777777" w:rsidR="008A66BE" w:rsidRPr="00C55272" w:rsidRDefault="008A66BE" w:rsidP="00C55272">
      <w:pPr>
        <w:spacing w:line="276" w:lineRule="auto"/>
        <w:jc w:val="both"/>
        <w:rPr>
          <w:sz w:val="22"/>
          <w:szCs w:val="22"/>
        </w:rPr>
      </w:pPr>
      <w:r w:rsidRPr="00C55272">
        <w:rPr>
          <w:sz w:val="22"/>
          <w:szCs w:val="22"/>
        </w:rPr>
        <w:t>The modular design also enables future scaling, such as deployment via web interfaces, support for multiple API domains, or integration with additional developer tools. By grounding generation in retrieved, organization-authored specifications, the system provides a foundation for trustworthy, transparent, and efficient conversational access to API documentation.</w:t>
      </w:r>
    </w:p>
    <w:p w14:paraId="6EB732AB" w14:textId="77777777" w:rsidR="00614C9C" w:rsidRDefault="00614C9C">
      <w:pPr>
        <w:rPr>
          <w:b/>
          <w:bCs/>
          <w:sz w:val="32"/>
          <w:szCs w:val="32"/>
        </w:rPr>
      </w:pPr>
      <w:r>
        <w:rPr>
          <w:b/>
          <w:bCs/>
          <w:sz w:val="32"/>
          <w:szCs w:val="32"/>
        </w:rPr>
        <w:br w:type="page"/>
      </w:r>
    </w:p>
    <w:p w14:paraId="1A87581E" w14:textId="1378CA26" w:rsidR="00D0523C" w:rsidRPr="00614C9C" w:rsidRDefault="007B21BC" w:rsidP="003D02BC">
      <w:pPr>
        <w:spacing w:line="276" w:lineRule="auto"/>
        <w:jc w:val="center"/>
        <w:rPr>
          <w:b/>
          <w:bCs/>
          <w:sz w:val="32"/>
          <w:szCs w:val="32"/>
        </w:rPr>
      </w:pPr>
      <w:r>
        <w:rPr>
          <w:b/>
          <w:bCs/>
          <w:sz w:val="32"/>
          <w:szCs w:val="32"/>
        </w:rPr>
        <w:lastRenderedPageBreak/>
        <w:t>Chapter 2</w:t>
      </w:r>
      <w:r w:rsidR="00614C9C" w:rsidRPr="00614C9C">
        <w:rPr>
          <w:b/>
          <w:bCs/>
          <w:sz w:val="32"/>
          <w:szCs w:val="32"/>
        </w:rPr>
        <w:t xml:space="preserve">. </w:t>
      </w:r>
      <w:r w:rsidR="00D0523C" w:rsidRPr="00614C9C">
        <w:rPr>
          <w:b/>
          <w:bCs/>
          <w:sz w:val="32"/>
          <w:szCs w:val="32"/>
        </w:rPr>
        <w:t>Data Collection and Processing</w:t>
      </w:r>
    </w:p>
    <w:p w14:paraId="554C4340" w14:textId="77777777" w:rsidR="00D0523C" w:rsidRPr="00C55272" w:rsidRDefault="00D0523C" w:rsidP="00614C9C">
      <w:pPr>
        <w:pStyle w:val="Para-Style"/>
      </w:pPr>
      <w:r w:rsidRPr="00C55272">
        <w:t>The first critical phase in developing the Retrieval-Augmented Generation (RAG)-based chatbot is the acquisition and transformation of high-quality API documentation into a retrieval-friendly corpus. The system targets publicly available OpenAPI specifications that define the organization's REST APIs. These structured documents, typically authored in YAML format, capture detailed information about endpoints, parameters, request/response schemas, authentication requirements, and associated metadata.</w:t>
      </w:r>
    </w:p>
    <w:p w14:paraId="69BCD96F" w14:textId="497097AC" w:rsidR="00D0523C" w:rsidRPr="00B55EBB" w:rsidRDefault="00614C9C" w:rsidP="00645B9F">
      <w:pPr>
        <w:spacing w:line="276" w:lineRule="auto"/>
        <w:rPr>
          <w:sz w:val="28"/>
          <w:szCs w:val="28"/>
        </w:rPr>
      </w:pPr>
      <w:r w:rsidRPr="00B55EBB">
        <w:rPr>
          <w:b/>
          <w:bCs/>
          <w:sz w:val="28"/>
          <w:szCs w:val="28"/>
        </w:rPr>
        <w:t xml:space="preserve">2.1 </w:t>
      </w:r>
      <w:r w:rsidR="00D0523C" w:rsidRPr="00B55EBB">
        <w:rPr>
          <w:b/>
          <w:bCs/>
          <w:sz w:val="28"/>
          <w:szCs w:val="28"/>
        </w:rPr>
        <w:t>Data Collection</w:t>
      </w:r>
    </w:p>
    <w:p w14:paraId="0CEE5E21" w14:textId="77777777" w:rsidR="00D0523C" w:rsidRPr="00C55272" w:rsidRDefault="00D0523C" w:rsidP="00614C9C">
      <w:pPr>
        <w:pStyle w:val="Para-Style"/>
      </w:pPr>
      <w:r w:rsidRPr="00C55272">
        <w:t>The data collection workflow begins with a curated CSV file that enumerates categories of APIs along with the corresponding URLs where their OpenAPI YAML specifications can be obtained. This approach ensures coverage of multiple API domains, allowing the chatbot to be tested against a realistic, heterogeneous documentation set.</w:t>
      </w:r>
    </w:p>
    <w:p w14:paraId="2F9DD38F" w14:textId="73DB12E1" w:rsidR="00D0523C" w:rsidRPr="00C55272" w:rsidRDefault="00D0523C" w:rsidP="00614C9C">
      <w:pPr>
        <w:pStyle w:val="Para-Style"/>
      </w:pPr>
      <w:r w:rsidRPr="00C55272">
        <w:t xml:space="preserve">For each entry in the CSV, the system automatically retrieves the OpenAPI YAML specification via HTTP requests. Downloaded specifications are stored locally in a structured directory hierarchy, preserving their original formatting. This local archival </w:t>
      </w:r>
      <w:r w:rsidR="00614C9C" w:rsidRPr="00C55272">
        <w:t>guaranteed</w:t>
      </w:r>
      <w:r w:rsidRPr="00C55272">
        <w:t xml:space="preserve"> reproducibility of experiments and supports version control of the raw input data.</w:t>
      </w:r>
    </w:p>
    <w:p w14:paraId="54C9D7EF" w14:textId="77777777" w:rsidR="00D0523C" w:rsidRPr="00C55272" w:rsidRDefault="00D0523C" w:rsidP="00614C9C">
      <w:pPr>
        <w:pStyle w:val="Para-Style"/>
      </w:pPr>
      <w:r w:rsidRPr="00C55272">
        <w:t>A significant design choice in this phase is to retain the original YAML format until explicitly converted, avoiding any lossy preprocessing. By ensuring that specifications are collected in their source-authorized form, semantic and structural fidelity is maintained, supporting downstream parsing without loss of detail.</w:t>
      </w:r>
    </w:p>
    <w:p w14:paraId="5E6DD47F" w14:textId="2B0436CB" w:rsidR="00D0523C" w:rsidRPr="00B55EBB" w:rsidRDefault="00614C9C" w:rsidP="00645B9F">
      <w:pPr>
        <w:spacing w:line="276" w:lineRule="auto"/>
        <w:rPr>
          <w:sz w:val="28"/>
          <w:szCs w:val="28"/>
        </w:rPr>
      </w:pPr>
      <w:r w:rsidRPr="00B55EBB">
        <w:rPr>
          <w:b/>
          <w:bCs/>
          <w:sz w:val="28"/>
          <w:szCs w:val="28"/>
        </w:rPr>
        <w:t>2.2</w:t>
      </w:r>
      <w:r w:rsidR="00053DFE" w:rsidRPr="00B55EBB">
        <w:rPr>
          <w:b/>
          <w:bCs/>
          <w:sz w:val="28"/>
          <w:szCs w:val="28"/>
        </w:rPr>
        <w:t xml:space="preserve"> </w:t>
      </w:r>
      <w:r w:rsidR="00D0523C" w:rsidRPr="00B55EBB">
        <w:rPr>
          <w:b/>
          <w:bCs/>
          <w:sz w:val="28"/>
          <w:szCs w:val="28"/>
        </w:rPr>
        <w:t>Data Processing and Format Conversion</w:t>
      </w:r>
    </w:p>
    <w:p w14:paraId="367E02D3" w14:textId="77777777" w:rsidR="00D0523C" w:rsidRPr="00C55272" w:rsidRDefault="00D0523C" w:rsidP="00614C9C">
      <w:pPr>
        <w:pStyle w:val="Para-Style"/>
      </w:pPr>
      <w:r w:rsidRPr="00C55272">
        <w:t>Once collected, the YAML specifications are programmatically parsed and converted to JSON format. This transformation is crucial because JSON representations are more readily manipulated in most programming environments and allow easy traversal of nested hierarchical structures. Each converted JSON file maintains the complete OpenAPI schema, including paths, methods, parameters, security schemes, and reusable components.</w:t>
      </w:r>
    </w:p>
    <w:p w14:paraId="1B3F27B4" w14:textId="77777777" w:rsidR="00D0523C" w:rsidRPr="00C55272" w:rsidRDefault="00D0523C" w:rsidP="00614C9C">
      <w:pPr>
        <w:pStyle w:val="Para-Style"/>
      </w:pPr>
      <w:r w:rsidRPr="00C55272">
        <w:t>The processing pipeline applies schema validation and error handling during conversion to identify and filter out invalid or incomplete specifications. Successfully converted JSON files are stored locally in a dedicated directory structure, serving as the canonical structured input for further analysis.</w:t>
      </w:r>
    </w:p>
    <w:p w14:paraId="60E2F011" w14:textId="0E6785F0" w:rsidR="00D0523C" w:rsidRPr="00B55EBB" w:rsidRDefault="00614C9C" w:rsidP="00645B9F">
      <w:pPr>
        <w:spacing w:line="276" w:lineRule="auto"/>
        <w:rPr>
          <w:sz w:val="28"/>
          <w:szCs w:val="28"/>
        </w:rPr>
      </w:pPr>
      <w:r w:rsidRPr="00B55EBB">
        <w:rPr>
          <w:b/>
          <w:bCs/>
          <w:sz w:val="28"/>
          <w:szCs w:val="28"/>
        </w:rPr>
        <w:t>2</w:t>
      </w:r>
      <w:r w:rsidR="00053DFE" w:rsidRPr="00B55EBB">
        <w:rPr>
          <w:b/>
          <w:bCs/>
          <w:sz w:val="28"/>
          <w:szCs w:val="28"/>
        </w:rPr>
        <w:t xml:space="preserve">.3 </w:t>
      </w:r>
      <w:r w:rsidR="00D0523C" w:rsidRPr="00B55EBB">
        <w:rPr>
          <w:b/>
          <w:bCs/>
          <w:sz w:val="28"/>
          <w:szCs w:val="28"/>
        </w:rPr>
        <w:t>Specification Parsing and Chunking</w:t>
      </w:r>
    </w:p>
    <w:p w14:paraId="7D20A78B" w14:textId="77777777" w:rsidR="00D0523C" w:rsidRPr="00C55272" w:rsidRDefault="00D0523C" w:rsidP="00614C9C">
      <w:pPr>
        <w:pStyle w:val="Para-Style"/>
        <w:spacing w:after="0"/>
      </w:pPr>
      <w:r w:rsidRPr="00C55272">
        <w:t>The central goal of data processing is to transform large, complex API specifications into semantically meaningful text units that can be efficiently indexed and retrieved. To achieve this, the system parses each OpenAPI JSON document to extract detailed information about every defined endpoint. This includes:</w:t>
      </w:r>
    </w:p>
    <w:p w14:paraId="3DEA64B9" w14:textId="77777777" w:rsidR="00D0523C" w:rsidRPr="00C55272" w:rsidRDefault="00D0523C" w:rsidP="00614C9C">
      <w:pPr>
        <w:pStyle w:val="Para-Style"/>
        <w:spacing w:after="0"/>
        <w:ind w:left="720"/>
      </w:pPr>
      <w:r w:rsidRPr="00C55272">
        <w:t>- Endpoint paths and HTTP methods (e.g., GET, POST)</w:t>
      </w:r>
    </w:p>
    <w:p w14:paraId="7084146D" w14:textId="4102257C" w:rsidR="00D0523C" w:rsidRPr="00C55272" w:rsidRDefault="00D0523C" w:rsidP="00614C9C">
      <w:pPr>
        <w:pStyle w:val="Para-Style"/>
        <w:spacing w:after="0"/>
        <w:ind w:left="720"/>
      </w:pPr>
      <w:r w:rsidRPr="00C55272">
        <w:t>- Summaries and detailed descriptions</w:t>
      </w:r>
    </w:p>
    <w:p w14:paraId="16109921" w14:textId="58C0323A" w:rsidR="00D0523C" w:rsidRPr="00C55272" w:rsidRDefault="00D0523C" w:rsidP="00614C9C">
      <w:pPr>
        <w:pStyle w:val="Para-Style"/>
        <w:spacing w:after="0"/>
        <w:ind w:left="720"/>
      </w:pPr>
      <w:r w:rsidRPr="00C55272">
        <w:t>- Tags and categorization metadata</w:t>
      </w:r>
    </w:p>
    <w:p w14:paraId="15CF4076" w14:textId="02F53A50" w:rsidR="00D0523C" w:rsidRPr="00C55272" w:rsidRDefault="00D0523C" w:rsidP="00614C9C">
      <w:pPr>
        <w:pStyle w:val="Para-Style"/>
        <w:spacing w:after="0"/>
        <w:ind w:left="720"/>
      </w:pPr>
      <w:r w:rsidRPr="00C55272">
        <w:lastRenderedPageBreak/>
        <w:t>- Parameters, including names, locations, required/optional status, and descriptions</w:t>
      </w:r>
    </w:p>
    <w:p w14:paraId="4AE8AE8E" w14:textId="3FEC8CF3" w:rsidR="00D0523C" w:rsidRPr="00C55272" w:rsidRDefault="00D0523C" w:rsidP="00614C9C">
      <w:pPr>
        <w:pStyle w:val="Para-Style"/>
        <w:spacing w:after="0"/>
        <w:ind w:left="720"/>
      </w:pPr>
      <w:r w:rsidRPr="00C55272">
        <w:t>- Request body schemas and example JSON structures</w:t>
      </w:r>
    </w:p>
    <w:p w14:paraId="5B7D668F" w14:textId="1130F296" w:rsidR="00D0523C" w:rsidRPr="00C55272" w:rsidRDefault="00D0523C" w:rsidP="00614C9C">
      <w:pPr>
        <w:pStyle w:val="Para-Style"/>
        <w:spacing w:after="0"/>
        <w:ind w:left="720"/>
      </w:pPr>
      <w:r w:rsidRPr="00C55272">
        <w:t>- Response schemas, status codes, and example responses</w:t>
      </w:r>
    </w:p>
    <w:p w14:paraId="74D46825" w14:textId="6123C6BA" w:rsidR="00D0523C" w:rsidRPr="00C55272" w:rsidRDefault="00D0523C" w:rsidP="00614C9C">
      <w:pPr>
        <w:pStyle w:val="Para-Style"/>
        <w:spacing w:after="0"/>
        <w:ind w:left="720"/>
      </w:pPr>
      <w:r w:rsidRPr="00C55272">
        <w:t>- Security requirements, such as authentication schemes</w:t>
      </w:r>
    </w:p>
    <w:p w14:paraId="13AC385F" w14:textId="2ADBB8FA" w:rsidR="00D0523C" w:rsidRPr="00C55272" w:rsidRDefault="00D0523C" w:rsidP="00614C9C">
      <w:pPr>
        <w:pStyle w:val="Para-Style"/>
        <w:spacing w:after="0"/>
        <w:ind w:left="720"/>
      </w:pPr>
      <w:r w:rsidRPr="00C55272">
        <w:t>- Custom extension fields prefixed with "x-" in the OpenAPI standard</w:t>
      </w:r>
    </w:p>
    <w:p w14:paraId="50FB61C3" w14:textId="77777777" w:rsidR="00D0523C" w:rsidRPr="00C55272" w:rsidRDefault="00D0523C" w:rsidP="00614C9C">
      <w:pPr>
        <w:pStyle w:val="Para-Style"/>
      </w:pPr>
      <w:r w:rsidRPr="00C55272">
        <w:t>This information is programmatically extracted and structured into discrete text chunks, each representing a single endpoint and its properties in a consistent, human-readable format. The design emphasizes faithful representation of the original documentation while reformatting it to support retrieval by semantic similarity.</w:t>
      </w:r>
    </w:p>
    <w:p w14:paraId="56E25A18" w14:textId="5B77BDD2" w:rsidR="00D0523C" w:rsidRPr="00B55EBB" w:rsidRDefault="00614C9C" w:rsidP="00614C9C">
      <w:pPr>
        <w:spacing w:line="276" w:lineRule="auto"/>
        <w:rPr>
          <w:sz w:val="28"/>
          <w:szCs w:val="28"/>
        </w:rPr>
      </w:pPr>
      <w:r w:rsidRPr="00B55EBB">
        <w:rPr>
          <w:b/>
          <w:bCs/>
          <w:sz w:val="28"/>
          <w:szCs w:val="28"/>
        </w:rPr>
        <w:t>2</w:t>
      </w:r>
      <w:r w:rsidR="00053DFE" w:rsidRPr="00B55EBB">
        <w:rPr>
          <w:b/>
          <w:bCs/>
          <w:sz w:val="28"/>
          <w:szCs w:val="28"/>
        </w:rPr>
        <w:t xml:space="preserve">.4 </w:t>
      </w:r>
      <w:r w:rsidR="00D0523C" w:rsidRPr="00B55EBB">
        <w:rPr>
          <w:b/>
          <w:bCs/>
          <w:sz w:val="28"/>
          <w:szCs w:val="28"/>
        </w:rPr>
        <w:t>RAG-Optimized Formatting</w:t>
      </w:r>
    </w:p>
    <w:p w14:paraId="44A725E8" w14:textId="1A989063" w:rsidR="00D0523C" w:rsidRPr="00C55272" w:rsidRDefault="00D0523C" w:rsidP="00614C9C">
      <w:pPr>
        <w:pStyle w:val="Para-Style"/>
      </w:pPr>
      <w:r w:rsidRPr="00C55272">
        <w:t xml:space="preserve">In addition to direct extraction, the processing pipeline </w:t>
      </w:r>
      <w:r w:rsidR="000E37F6" w:rsidRPr="00C55272">
        <w:t>converts</w:t>
      </w:r>
      <w:r w:rsidRPr="00C55272">
        <w:t xml:space="preserve"> the text with several formatting steps aimed at improving its suitability for retrieval-augmented generation. Schema definitions are traversed recursively to list nested properties, data types, and associated descriptions. Sample JSON objects are programmatically generated from schema definitions to provide concrete, example payloads for both requests and responses.</w:t>
      </w:r>
    </w:p>
    <w:p w14:paraId="6A5A4572" w14:textId="48EA2DCB" w:rsidR="00D0523C" w:rsidRPr="00614C9C" w:rsidRDefault="00D0523C" w:rsidP="00614C9C">
      <w:pPr>
        <w:pStyle w:val="Para-Style"/>
      </w:pPr>
      <w:r w:rsidRPr="00614C9C">
        <w:t xml:space="preserve">The final output for each endpoint is a structured, detailed text document organized into clearly </w:t>
      </w:r>
      <w:r w:rsidR="000E37F6" w:rsidRPr="00614C9C">
        <w:t>labelled</w:t>
      </w:r>
      <w:r w:rsidRPr="00614C9C">
        <w:t xml:space="preserve"> sections such as ENDPOINT, PATH, METHOD, TAGS, DESCRIPTION, PARAMETERS, REQUEST BODY, RESPONSES, and SECURITY. These consistent structural markers enable fine-grained chunking and improve semantic retrieval precision.</w:t>
      </w:r>
    </w:p>
    <w:p w14:paraId="14EDEC96" w14:textId="203EF0C4" w:rsidR="00053DFE" w:rsidRPr="00614C9C" w:rsidRDefault="00614C9C" w:rsidP="00645B9F">
      <w:pPr>
        <w:spacing w:line="276" w:lineRule="auto"/>
        <w:rPr>
          <w:b/>
          <w:bCs/>
          <w:sz w:val="28"/>
          <w:szCs w:val="28"/>
        </w:rPr>
      </w:pPr>
      <w:r>
        <w:rPr>
          <w:b/>
          <w:bCs/>
          <w:sz w:val="28"/>
          <w:szCs w:val="28"/>
        </w:rPr>
        <w:t>2.5</w:t>
      </w:r>
      <w:r w:rsidR="00053DFE" w:rsidRPr="00614C9C">
        <w:rPr>
          <w:b/>
          <w:bCs/>
          <w:sz w:val="28"/>
          <w:szCs w:val="28"/>
        </w:rPr>
        <w:t xml:space="preserve"> Data Enrichment</w:t>
      </w:r>
    </w:p>
    <w:p w14:paraId="0699E9F9" w14:textId="77777777" w:rsidR="00053DFE" w:rsidRPr="00C55272" w:rsidRDefault="00053DFE" w:rsidP="00614C9C">
      <w:pPr>
        <w:pStyle w:val="Para-Style"/>
      </w:pPr>
      <w:r w:rsidRPr="00C55272">
        <w:t>Despite careful data collection and processing, the extracted endpoint documentation remains limited in depth and semantic diversity. Typical OpenAPI specifications, even when cleanly parsed and structured, often contain minimal natural-language context, focusing narrowly on schema details, parameter names, and terse descriptions. Such content is insufficient for effective retrieval-augmented generation (RAG) applications, where semantic similarity search thrives on rich, varied, and human-readable text.</w:t>
      </w:r>
    </w:p>
    <w:p w14:paraId="59B1A0C4" w14:textId="77777777" w:rsidR="00053DFE" w:rsidRPr="00C55272" w:rsidRDefault="00053DFE" w:rsidP="00614C9C">
      <w:pPr>
        <w:pStyle w:val="Para-Style"/>
      </w:pPr>
      <w:r w:rsidRPr="00C55272">
        <w:t>To address this limitation, a dedicated Data Enrichment step was designed and implemented. This step leverages a Small Language Model (SLM) to automatically transform the raw processed endpoint documentation into highly structured, retrieval-optimized text files. The enrichment pipeline systematically expands each endpoint’s sparse technical description into a semantically rich, multi-section document designed to support both retrieval and generation tasks.</w:t>
      </w:r>
    </w:p>
    <w:p w14:paraId="0E715899" w14:textId="0C3C7632" w:rsidR="00053DFE" w:rsidRPr="00C55272" w:rsidRDefault="00614C9C" w:rsidP="00645B9F">
      <w:pPr>
        <w:spacing w:line="276" w:lineRule="auto"/>
      </w:pPr>
      <w:r>
        <w:rPr>
          <w:b/>
          <w:bCs/>
        </w:rPr>
        <w:t>2.5</w:t>
      </w:r>
      <w:r w:rsidR="00645B9F" w:rsidRPr="00C55272">
        <w:rPr>
          <w:b/>
          <w:bCs/>
        </w:rPr>
        <w:t xml:space="preserve">.1 </w:t>
      </w:r>
      <w:r w:rsidR="00053DFE" w:rsidRPr="00C55272">
        <w:rPr>
          <w:b/>
          <w:bCs/>
        </w:rPr>
        <w:t>Motivation for Enrichment</w:t>
      </w:r>
    </w:p>
    <w:p w14:paraId="2D608D72" w14:textId="77777777" w:rsidR="00053DFE" w:rsidRPr="00C55272" w:rsidRDefault="00053DFE" w:rsidP="00614C9C">
      <w:pPr>
        <w:pStyle w:val="Para-Style"/>
      </w:pPr>
      <w:r w:rsidRPr="00C55272">
        <w:t>The primary motivation is to bridge the gap between structured API reference data and natural-language information needs. While developers or end-users often ask questions in free-form language (e.g., "How do I delete a user profile?"), the raw documentation might only specify DELETE /user/{id} with no further context. Without enrichment, vector retrieval models struggle to match such queries to the right chunk, resulting in poor RAG performance.</w:t>
      </w:r>
    </w:p>
    <w:p w14:paraId="6C1F1A2A" w14:textId="77777777" w:rsidR="00053DFE" w:rsidRPr="00C55272" w:rsidRDefault="00053DFE" w:rsidP="00614C9C">
      <w:pPr>
        <w:pStyle w:val="Para-Style"/>
        <w:spacing w:after="0"/>
      </w:pPr>
      <w:r w:rsidRPr="00C55272">
        <w:t>Enrichment addresses this by introducing:</w:t>
      </w:r>
    </w:p>
    <w:p w14:paraId="003BAF9A" w14:textId="77777777" w:rsidR="00053DFE" w:rsidRPr="00C55272" w:rsidRDefault="00053DFE" w:rsidP="00614C9C">
      <w:pPr>
        <w:pStyle w:val="Para-Style"/>
        <w:numPr>
          <w:ilvl w:val="0"/>
          <w:numId w:val="41"/>
        </w:numPr>
        <w:spacing w:after="0"/>
      </w:pPr>
      <w:r w:rsidRPr="00C55272">
        <w:rPr>
          <w:b/>
          <w:bCs/>
        </w:rPr>
        <w:lastRenderedPageBreak/>
        <w:t>Natural-language overviews</w:t>
      </w:r>
      <w:r w:rsidRPr="00C55272">
        <w:t xml:space="preserve"> summarizing endpoint purpose and usage.</w:t>
      </w:r>
    </w:p>
    <w:p w14:paraId="0CCC619E" w14:textId="77777777" w:rsidR="00053DFE" w:rsidRPr="00C55272" w:rsidRDefault="00053DFE" w:rsidP="00614C9C">
      <w:pPr>
        <w:pStyle w:val="Para-Style"/>
        <w:numPr>
          <w:ilvl w:val="0"/>
          <w:numId w:val="41"/>
        </w:numPr>
        <w:spacing w:after="0"/>
      </w:pPr>
      <w:r w:rsidRPr="00C55272">
        <w:rPr>
          <w:b/>
          <w:bCs/>
        </w:rPr>
        <w:t>Relevant search terms</w:t>
      </w:r>
      <w:r w:rsidRPr="00C55272">
        <w:t xml:space="preserve"> to improve embedding space coverage.</w:t>
      </w:r>
    </w:p>
    <w:p w14:paraId="17C9A67F" w14:textId="77777777" w:rsidR="00053DFE" w:rsidRPr="00C55272" w:rsidRDefault="00053DFE" w:rsidP="00614C9C">
      <w:pPr>
        <w:pStyle w:val="Para-Style"/>
        <w:numPr>
          <w:ilvl w:val="0"/>
          <w:numId w:val="41"/>
        </w:numPr>
        <w:spacing w:after="0"/>
      </w:pPr>
      <w:r w:rsidRPr="00C55272">
        <w:rPr>
          <w:b/>
          <w:bCs/>
        </w:rPr>
        <w:t>Example user questions</w:t>
      </w:r>
      <w:r w:rsidRPr="00C55272">
        <w:t xml:space="preserve"> that mimic real query intent.</w:t>
      </w:r>
    </w:p>
    <w:p w14:paraId="2E050B8D" w14:textId="77777777" w:rsidR="00053DFE" w:rsidRPr="00C55272" w:rsidRDefault="00053DFE" w:rsidP="00614C9C">
      <w:pPr>
        <w:pStyle w:val="Para-Style"/>
        <w:numPr>
          <w:ilvl w:val="0"/>
          <w:numId w:val="41"/>
        </w:numPr>
        <w:spacing w:after="0"/>
      </w:pPr>
      <w:r w:rsidRPr="00C55272">
        <w:rPr>
          <w:b/>
          <w:bCs/>
        </w:rPr>
        <w:t>Developer-focused notes</w:t>
      </w:r>
      <w:r w:rsidRPr="00C55272">
        <w:t xml:space="preserve"> highlighting parameters, request/response schemas, and security considerations.</w:t>
      </w:r>
    </w:p>
    <w:p w14:paraId="1298FE60" w14:textId="77777777" w:rsidR="00053DFE" w:rsidRPr="00C55272" w:rsidRDefault="00053DFE" w:rsidP="00614C9C">
      <w:pPr>
        <w:pStyle w:val="Para-Style"/>
        <w:numPr>
          <w:ilvl w:val="0"/>
          <w:numId w:val="41"/>
        </w:numPr>
        <w:spacing w:after="0"/>
      </w:pPr>
      <w:r w:rsidRPr="00C55272">
        <w:rPr>
          <w:b/>
          <w:bCs/>
        </w:rPr>
        <w:t>Consistently formatted raw documentation</w:t>
      </w:r>
      <w:r w:rsidRPr="00C55272">
        <w:t xml:space="preserve"> for full fidelity.</w:t>
      </w:r>
    </w:p>
    <w:p w14:paraId="1263520D" w14:textId="77777777" w:rsidR="00053DFE" w:rsidRPr="00C55272" w:rsidRDefault="00053DFE" w:rsidP="00614C9C">
      <w:pPr>
        <w:pStyle w:val="Para-Style"/>
      </w:pPr>
      <w:r w:rsidRPr="00C55272">
        <w:t>These elements collectively ensure that retrieval is grounded not just in keyword overlap, but in semantic similarity informed by realistic usage contexts.</w:t>
      </w:r>
    </w:p>
    <w:p w14:paraId="074F7C27" w14:textId="629E84F9" w:rsidR="00053DFE" w:rsidRPr="00C55272" w:rsidRDefault="00614C9C" w:rsidP="00645B9F">
      <w:pPr>
        <w:spacing w:line="276" w:lineRule="auto"/>
      </w:pPr>
      <w:r>
        <w:rPr>
          <w:b/>
          <w:bCs/>
        </w:rPr>
        <w:t>2.5</w:t>
      </w:r>
      <w:r w:rsidR="00645B9F" w:rsidRPr="00C55272">
        <w:rPr>
          <w:b/>
          <w:bCs/>
        </w:rPr>
        <w:t xml:space="preserve">.2 </w:t>
      </w:r>
      <w:r w:rsidR="00053DFE" w:rsidRPr="00C55272">
        <w:rPr>
          <w:b/>
          <w:bCs/>
        </w:rPr>
        <w:t>Automated Enrichment Pipeline</w:t>
      </w:r>
    </w:p>
    <w:p w14:paraId="0F5AA193" w14:textId="1E94B0C2" w:rsidR="00053DFE" w:rsidRPr="00C55272" w:rsidRDefault="00053DFE" w:rsidP="0088514C">
      <w:pPr>
        <w:spacing w:line="276" w:lineRule="auto"/>
        <w:jc w:val="both"/>
      </w:pPr>
      <w:r w:rsidRPr="00C55272">
        <w:t>The enrichment pipeline is designed as a batch process operating over the corpus of processed endpoint text files generated in the earlier step. The key stages of this pipeline are</w:t>
      </w:r>
    </w:p>
    <w:p w14:paraId="22F5457B" w14:textId="494DC157" w:rsidR="00053DFE" w:rsidRPr="00614C9C" w:rsidRDefault="00053DFE" w:rsidP="00645B9F">
      <w:pPr>
        <w:spacing w:after="0" w:line="276" w:lineRule="auto"/>
        <w:rPr>
          <w:sz w:val="22"/>
          <w:szCs w:val="22"/>
        </w:rPr>
      </w:pPr>
      <w:r w:rsidRPr="00614C9C">
        <w:rPr>
          <w:b/>
          <w:bCs/>
          <w:sz w:val="22"/>
          <w:szCs w:val="22"/>
        </w:rPr>
        <w:t>Input Preparation</w:t>
      </w:r>
    </w:p>
    <w:p w14:paraId="36773CF0" w14:textId="3E27875D" w:rsidR="00053DFE" w:rsidRPr="00C55272" w:rsidRDefault="00053DFE" w:rsidP="0088514C">
      <w:pPr>
        <w:pStyle w:val="Para-Style"/>
        <w:numPr>
          <w:ilvl w:val="0"/>
          <w:numId w:val="42"/>
        </w:numPr>
        <w:spacing w:after="0"/>
      </w:pPr>
      <w:r w:rsidRPr="00C55272">
        <w:t>All processed text files are collected from a dedicated directory.</w:t>
      </w:r>
    </w:p>
    <w:p w14:paraId="17699CB1" w14:textId="3FCE325A" w:rsidR="00053DFE" w:rsidRPr="00C55272" w:rsidRDefault="00053DFE" w:rsidP="0088514C">
      <w:pPr>
        <w:pStyle w:val="Para-Style"/>
        <w:numPr>
          <w:ilvl w:val="0"/>
          <w:numId w:val="42"/>
        </w:numPr>
        <w:spacing w:after="0"/>
      </w:pPr>
      <w:r w:rsidRPr="00C55272">
        <w:t>Each file typically contains multiple endpoint sections, separated by well-defined delimiters.</w:t>
      </w:r>
    </w:p>
    <w:p w14:paraId="49ACF7D5" w14:textId="730A87B2" w:rsidR="00053DFE" w:rsidRPr="00C55272" w:rsidRDefault="00053DFE" w:rsidP="0088514C">
      <w:pPr>
        <w:pStyle w:val="Para-Style"/>
        <w:numPr>
          <w:ilvl w:val="0"/>
          <w:numId w:val="42"/>
        </w:numPr>
        <w:spacing w:after="0"/>
      </w:pPr>
      <w:r w:rsidRPr="00C55272">
        <w:t xml:space="preserve">These sections are split to ensure that enrichment is performed at the </w:t>
      </w:r>
      <w:r w:rsidRPr="00C55272">
        <w:rPr>
          <w:i/>
          <w:iCs/>
        </w:rPr>
        <w:t>endpoint</w:t>
      </w:r>
      <w:r w:rsidRPr="00C55272">
        <w:t xml:space="preserve"> level granularity, preserving chunk-level retrieval fidelity.</w:t>
      </w:r>
    </w:p>
    <w:p w14:paraId="0BAC95CD" w14:textId="1DB2DEEF" w:rsidR="00053DFE" w:rsidRPr="0088514C" w:rsidRDefault="00053DFE" w:rsidP="0088514C">
      <w:pPr>
        <w:spacing w:before="240" w:after="0" w:line="276" w:lineRule="auto"/>
        <w:rPr>
          <w:sz w:val="22"/>
          <w:szCs w:val="22"/>
        </w:rPr>
      </w:pPr>
      <w:r w:rsidRPr="0088514C">
        <w:rPr>
          <w:b/>
          <w:bCs/>
          <w:sz w:val="22"/>
          <w:szCs w:val="22"/>
        </w:rPr>
        <w:t>Prompt Engineering</w:t>
      </w:r>
    </w:p>
    <w:p w14:paraId="76FB90C4" w14:textId="7F8270DE" w:rsidR="00053DFE" w:rsidRPr="0088514C" w:rsidRDefault="00053DFE" w:rsidP="0088514C">
      <w:pPr>
        <w:pStyle w:val="ListParagraph"/>
        <w:numPr>
          <w:ilvl w:val="0"/>
          <w:numId w:val="5"/>
        </w:numPr>
        <w:spacing w:after="0" w:line="276" w:lineRule="auto"/>
        <w:jc w:val="both"/>
        <w:rPr>
          <w:sz w:val="22"/>
          <w:szCs w:val="22"/>
        </w:rPr>
      </w:pPr>
      <w:r w:rsidRPr="0088514C">
        <w:rPr>
          <w:sz w:val="22"/>
          <w:szCs w:val="22"/>
        </w:rPr>
        <w:t>A carefully designed enrichment prompt is formulated to guide the SLM in transforming raw endpoint text.</w:t>
      </w:r>
    </w:p>
    <w:p w14:paraId="2BEDB15B" w14:textId="045579CA" w:rsidR="00053DFE" w:rsidRPr="0088514C" w:rsidRDefault="00053DFE" w:rsidP="0088514C">
      <w:pPr>
        <w:pStyle w:val="ListParagraph"/>
        <w:numPr>
          <w:ilvl w:val="0"/>
          <w:numId w:val="5"/>
        </w:numPr>
        <w:spacing w:before="100" w:beforeAutospacing="1" w:after="0" w:line="276" w:lineRule="auto"/>
        <w:jc w:val="both"/>
        <w:rPr>
          <w:sz w:val="22"/>
          <w:szCs w:val="22"/>
        </w:rPr>
      </w:pPr>
      <w:r w:rsidRPr="0088514C">
        <w:rPr>
          <w:sz w:val="22"/>
          <w:szCs w:val="22"/>
        </w:rPr>
        <w:t>The prompt includes detailed instructions to produce consistent output with markdown headings, bullet lists, and code blocks where appropriate.</w:t>
      </w:r>
    </w:p>
    <w:p w14:paraId="58B9B72A" w14:textId="0187EB3A" w:rsidR="00053DFE" w:rsidRPr="0088514C" w:rsidRDefault="00053DFE" w:rsidP="0088514C">
      <w:pPr>
        <w:pStyle w:val="ListParagraph"/>
        <w:numPr>
          <w:ilvl w:val="0"/>
          <w:numId w:val="5"/>
        </w:numPr>
        <w:spacing w:before="240" w:line="276" w:lineRule="auto"/>
        <w:jc w:val="both"/>
        <w:rPr>
          <w:sz w:val="22"/>
          <w:szCs w:val="22"/>
        </w:rPr>
      </w:pPr>
      <w:r w:rsidRPr="0088514C">
        <w:rPr>
          <w:sz w:val="22"/>
          <w:szCs w:val="22"/>
        </w:rPr>
        <w:t>Importantly, the prompt explicitly instructs the model to use only content from the raw documentation when extracting details, while allowing generic additions for search terms and example questions to boost retrieval effectiveness.</w:t>
      </w:r>
    </w:p>
    <w:p w14:paraId="67B4AE8E" w14:textId="56BCC7E7" w:rsidR="00053DFE" w:rsidRPr="0088514C" w:rsidRDefault="007E628F" w:rsidP="0088514C">
      <w:pPr>
        <w:spacing w:after="0" w:line="276" w:lineRule="auto"/>
        <w:rPr>
          <w:sz w:val="22"/>
          <w:szCs w:val="22"/>
        </w:rPr>
      </w:pPr>
      <w:r>
        <w:rPr>
          <w:b/>
          <w:bCs/>
          <w:sz w:val="22"/>
          <w:szCs w:val="22"/>
        </w:rPr>
        <w:t>S</w:t>
      </w:r>
      <w:r w:rsidR="00053DFE" w:rsidRPr="0088514C">
        <w:rPr>
          <w:b/>
          <w:bCs/>
          <w:sz w:val="22"/>
          <w:szCs w:val="22"/>
        </w:rPr>
        <w:t>LM Invocation</w:t>
      </w:r>
    </w:p>
    <w:p w14:paraId="199977CC" w14:textId="050E8650" w:rsidR="00053DFE" w:rsidRPr="0088514C" w:rsidRDefault="00053DFE" w:rsidP="0088514C">
      <w:pPr>
        <w:pStyle w:val="ListParagraph"/>
        <w:numPr>
          <w:ilvl w:val="0"/>
          <w:numId w:val="5"/>
        </w:numPr>
        <w:spacing w:after="0" w:line="276" w:lineRule="auto"/>
        <w:jc w:val="both"/>
        <w:rPr>
          <w:sz w:val="22"/>
          <w:szCs w:val="22"/>
        </w:rPr>
      </w:pPr>
      <w:r w:rsidRPr="0088514C">
        <w:rPr>
          <w:sz w:val="22"/>
          <w:szCs w:val="22"/>
        </w:rPr>
        <w:t>For each endpoint chunk, the system constructs a complete prompt by embedding the raw documentation into the template.</w:t>
      </w:r>
    </w:p>
    <w:p w14:paraId="2F958A67" w14:textId="2266BF03" w:rsidR="00053DFE" w:rsidRPr="0088514C" w:rsidRDefault="00053DFE" w:rsidP="0088514C">
      <w:pPr>
        <w:pStyle w:val="ListParagraph"/>
        <w:numPr>
          <w:ilvl w:val="0"/>
          <w:numId w:val="5"/>
        </w:numPr>
        <w:spacing w:line="276" w:lineRule="auto"/>
        <w:jc w:val="both"/>
        <w:rPr>
          <w:sz w:val="22"/>
          <w:szCs w:val="22"/>
        </w:rPr>
      </w:pPr>
      <w:r w:rsidRPr="0088514C">
        <w:rPr>
          <w:sz w:val="22"/>
          <w:szCs w:val="22"/>
        </w:rPr>
        <w:t>This prompt is then sent to a locally hosted Small Language Model (SLM), chosen for its balance of performance, controllability, and cost.</w:t>
      </w:r>
    </w:p>
    <w:p w14:paraId="16EB5B3A" w14:textId="31D96AE5" w:rsidR="00053DFE" w:rsidRPr="0088514C" w:rsidRDefault="00053DFE" w:rsidP="0088514C">
      <w:pPr>
        <w:pStyle w:val="ListParagraph"/>
        <w:numPr>
          <w:ilvl w:val="0"/>
          <w:numId w:val="5"/>
        </w:numPr>
        <w:spacing w:line="276" w:lineRule="auto"/>
        <w:jc w:val="both"/>
        <w:rPr>
          <w:sz w:val="22"/>
          <w:szCs w:val="22"/>
        </w:rPr>
      </w:pPr>
      <w:r w:rsidRPr="0088514C">
        <w:rPr>
          <w:sz w:val="22"/>
          <w:szCs w:val="22"/>
        </w:rPr>
        <w:t>The SLM’s deterministic temperature setting ensures consistent, reproducible results across runs.</w:t>
      </w:r>
    </w:p>
    <w:p w14:paraId="5E177053" w14:textId="1B287D90" w:rsidR="00053DFE" w:rsidRPr="0088514C" w:rsidRDefault="0088514C" w:rsidP="00645B9F">
      <w:pPr>
        <w:spacing w:line="276" w:lineRule="auto"/>
        <w:rPr>
          <w:sz w:val="28"/>
          <w:szCs w:val="28"/>
        </w:rPr>
      </w:pPr>
      <w:r w:rsidRPr="0088514C">
        <w:rPr>
          <w:b/>
          <w:bCs/>
          <w:sz w:val="28"/>
          <w:szCs w:val="28"/>
        </w:rPr>
        <w:t xml:space="preserve">2.6 </w:t>
      </w:r>
      <w:r w:rsidR="00053DFE" w:rsidRPr="0088514C">
        <w:rPr>
          <w:b/>
          <w:bCs/>
          <w:sz w:val="28"/>
          <w:szCs w:val="28"/>
        </w:rPr>
        <w:t>Structured Markdown Generation</w:t>
      </w:r>
    </w:p>
    <w:p w14:paraId="40EC561D" w14:textId="77777777" w:rsidR="00645B9F" w:rsidRPr="0088514C" w:rsidRDefault="00053DFE" w:rsidP="0088514C">
      <w:pPr>
        <w:spacing w:after="0" w:line="276" w:lineRule="auto"/>
        <w:jc w:val="both"/>
        <w:rPr>
          <w:sz w:val="22"/>
          <w:szCs w:val="22"/>
        </w:rPr>
      </w:pPr>
      <w:r w:rsidRPr="0088514C">
        <w:rPr>
          <w:sz w:val="22"/>
          <w:szCs w:val="22"/>
        </w:rPr>
        <w:t>The model responds with a markdown-formatted document containing the following sections:</w:t>
      </w:r>
    </w:p>
    <w:p w14:paraId="722CD87F" w14:textId="01A36A87" w:rsidR="00053DFE" w:rsidRPr="0088514C" w:rsidRDefault="00053DFE" w:rsidP="0088514C">
      <w:pPr>
        <w:pStyle w:val="ListParagraph"/>
        <w:numPr>
          <w:ilvl w:val="0"/>
          <w:numId w:val="5"/>
        </w:numPr>
        <w:spacing w:line="276" w:lineRule="auto"/>
        <w:jc w:val="both"/>
        <w:rPr>
          <w:sz w:val="22"/>
          <w:szCs w:val="22"/>
        </w:rPr>
      </w:pPr>
      <w:r w:rsidRPr="0088514C">
        <w:rPr>
          <w:sz w:val="22"/>
          <w:szCs w:val="22"/>
        </w:rPr>
        <w:t>A concise natural-language summary of the endpoint's purpose, HTTP method, path, and security requirements.</w:t>
      </w:r>
    </w:p>
    <w:p w14:paraId="5A9AF463" w14:textId="77777777" w:rsidR="00645B9F" w:rsidRPr="0088514C" w:rsidRDefault="00053DFE" w:rsidP="0088514C">
      <w:pPr>
        <w:pStyle w:val="ListParagraph"/>
        <w:numPr>
          <w:ilvl w:val="0"/>
          <w:numId w:val="5"/>
        </w:numPr>
        <w:spacing w:line="276" w:lineRule="auto"/>
        <w:jc w:val="both"/>
        <w:rPr>
          <w:sz w:val="22"/>
          <w:szCs w:val="22"/>
        </w:rPr>
      </w:pPr>
      <w:r w:rsidRPr="0088514C">
        <w:rPr>
          <w:sz w:val="22"/>
          <w:szCs w:val="22"/>
        </w:rPr>
        <w:t>5–10 keywords or phrases relevant for semantic search.</w:t>
      </w:r>
    </w:p>
    <w:p w14:paraId="74F69B7E" w14:textId="77777777" w:rsidR="00645B9F" w:rsidRPr="0088514C" w:rsidRDefault="00053DFE" w:rsidP="0088514C">
      <w:pPr>
        <w:pStyle w:val="ListParagraph"/>
        <w:numPr>
          <w:ilvl w:val="0"/>
          <w:numId w:val="5"/>
        </w:numPr>
        <w:spacing w:line="276" w:lineRule="auto"/>
        <w:jc w:val="both"/>
        <w:rPr>
          <w:sz w:val="22"/>
          <w:szCs w:val="22"/>
        </w:rPr>
      </w:pPr>
      <w:r w:rsidRPr="0088514C">
        <w:rPr>
          <w:sz w:val="22"/>
          <w:szCs w:val="22"/>
        </w:rPr>
        <w:t>Sample natural-language queries likely to match the endpoint.</w:t>
      </w:r>
    </w:p>
    <w:p w14:paraId="61FE3D80" w14:textId="77777777" w:rsidR="00645B9F" w:rsidRPr="0088514C" w:rsidRDefault="00053DFE" w:rsidP="0088514C">
      <w:pPr>
        <w:pStyle w:val="ListParagraph"/>
        <w:numPr>
          <w:ilvl w:val="0"/>
          <w:numId w:val="5"/>
        </w:numPr>
        <w:spacing w:line="276" w:lineRule="auto"/>
        <w:jc w:val="both"/>
        <w:rPr>
          <w:sz w:val="22"/>
          <w:szCs w:val="22"/>
        </w:rPr>
      </w:pPr>
      <w:r w:rsidRPr="0088514C">
        <w:rPr>
          <w:sz w:val="22"/>
          <w:szCs w:val="22"/>
        </w:rPr>
        <w:t>Technical details about parameters, request/response schemas, required fields, and error handling.</w:t>
      </w:r>
    </w:p>
    <w:p w14:paraId="4385342B" w14:textId="3C63F6C2" w:rsidR="00053DFE" w:rsidRPr="0088514C" w:rsidRDefault="00053DFE" w:rsidP="0088514C">
      <w:pPr>
        <w:pStyle w:val="ListParagraph"/>
        <w:numPr>
          <w:ilvl w:val="0"/>
          <w:numId w:val="5"/>
        </w:numPr>
        <w:spacing w:line="276" w:lineRule="auto"/>
        <w:jc w:val="both"/>
        <w:rPr>
          <w:sz w:val="22"/>
          <w:szCs w:val="22"/>
        </w:rPr>
      </w:pPr>
      <w:r w:rsidRPr="0088514C">
        <w:rPr>
          <w:sz w:val="22"/>
          <w:szCs w:val="22"/>
        </w:rPr>
        <w:lastRenderedPageBreak/>
        <w:t xml:space="preserve"> Cleaned and consistently formatted reproduction of the original processed text.</w:t>
      </w:r>
    </w:p>
    <w:p w14:paraId="1AABCA80" w14:textId="72B5D079" w:rsidR="00053DFE" w:rsidRPr="0088514C" w:rsidRDefault="00053DFE" w:rsidP="0088514C">
      <w:pPr>
        <w:spacing w:line="276" w:lineRule="auto"/>
        <w:jc w:val="both"/>
        <w:rPr>
          <w:sz w:val="22"/>
          <w:szCs w:val="22"/>
        </w:rPr>
      </w:pPr>
      <w:r w:rsidRPr="0088514C">
        <w:rPr>
          <w:sz w:val="22"/>
          <w:szCs w:val="22"/>
        </w:rPr>
        <w:t>This format is designed to optimize both retrieval accuracy (via search terms and user questions) and grounding fidelity (via developer notes and raw documentation).</w:t>
      </w:r>
      <w:r w:rsidR="0088514C">
        <w:rPr>
          <w:sz w:val="22"/>
          <w:szCs w:val="22"/>
        </w:rPr>
        <w:t xml:space="preserve"> </w:t>
      </w:r>
      <w:r w:rsidRPr="0088514C">
        <w:rPr>
          <w:sz w:val="22"/>
          <w:szCs w:val="22"/>
        </w:rPr>
        <w:t>Each enriched endpoint is saved as an individual markdown-formatted text file.</w:t>
      </w:r>
    </w:p>
    <w:p w14:paraId="57CF050D" w14:textId="5F16BB5E" w:rsidR="00053DFE" w:rsidRPr="0088514C" w:rsidRDefault="0088514C" w:rsidP="0088514C">
      <w:pPr>
        <w:spacing w:line="276" w:lineRule="auto"/>
        <w:rPr>
          <w:sz w:val="28"/>
          <w:szCs w:val="28"/>
        </w:rPr>
      </w:pPr>
      <w:r w:rsidRPr="0088514C">
        <w:rPr>
          <w:b/>
          <w:bCs/>
          <w:sz w:val="28"/>
          <w:szCs w:val="28"/>
        </w:rPr>
        <w:t xml:space="preserve">2.7 </w:t>
      </w:r>
      <w:r w:rsidR="00053DFE" w:rsidRPr="0088514C">
        <w:rPr>
          <w:b/>
          <w:bCs/>
          <w:sz w:val="28"/>
          <w:szCs w:val="28"/>
        </w:rPr>
        <w:t>Advantages of the Enrichment Approach</w:t>
      </w:r>
    </w:p>
    <w:p w14:paraId="3C01ABB9" w14:textId="763C0F34" w:rsidR="00053DFE" w:rsidRPr="0088514C" w:rsidRDefault="00053DFE" w:rsidP="0088514C">
      <w:pPr>
        <w:pStyle w:val="ListParagraph"/>
        <w:numPr>
          <w:ilvl w:val="0"/>
          <w:numId w:val="5"/>
        </w:numPr>
        <w:spacing w:after="0" w:line="276" w:lineRule="auto"/>
        <w:ind w:left="357" w:hanging="357"/>
        <w:jc w:val="both"/>
        <w:rPr>
          <w:sz w:val="22"/>
          <w:szCs w:val="22"/>
        </w:rPr>
      </w:pPr>
      <w:r w:rsidRPr="0088514C">
        <w:rPr>
          <w:b/>
          <w:bCs/>
          <w:sz w:val="22"/>
          <w:szCs w:val="22"/>
        </w:rPr>
        <w:t>Improved Semantic Retrieval</w:t>
      </w:r>
      <w:r w:rsidRPr="0088514C">
        <w:rPr>
          <w:sz w:val="22"/>
          <w:szCs w:val="22"/>
        </w:rPr>
        <w:t>: By expanding sparse documentation into rich natural language, embedding models can better learn meaningful similarities between user queries and document chunks.</w:t>
      </w:r>
    </w:p>
    <w:p w14:paraId="2725B68B" w14:textId="06AFAA3E" w:rsidR="00053DFE" w:rsidRPr="0088514C" w:rsidRDefault="00053DFE" w:rsidP="0088514C">
      <w:pPr>
        <w:pStyle w:val="ListParagraph"/>
        <w:numPr>
          <w:ilvl w:val="0"/>
          <w:numId w:val="5"/>
        </w:numPr>
        <w:spacing w:after="0" w:line="276" w:lineRule="auto"/>
        <w:ind w:left="357" w:hanging="357"/>
        <w:jc w:val="both"/>
        <w:rPr>
          <w:sz w:val="22"/>
          <w:szCs w:val="22"/>
        </w:rPr>
      </w:pPr>
      <w:r w:rsidRPr="0088514C">
        <w:rPr>
          <w:b/>
          <w:bCs/>
          <w:sz w:val="22"/>
          <w:szCs w:val="22"/>
        </w:rPr>
        <w:t>Grounded Context</w:t>
      </w:r>
      <w:r w:rsidRPr="0088514C">
        <w:rPr>
          <w:sz w:val="22"/>
          <w:szCs w:val="22"/>
        </w:rPr>
        <w:t>: The structured prompt ensures that enrichment remains faithful to source content, avoiding hallucination while adding helpful context.</w:t>
      </w:r>
    </w:p>
    <w:p w14:paraId="6CD8C045" w14:textId="1C6FD58C" w:rsidR="00053DFE" w:rsidRPr="0088514C" w:rsidRDefault="00053DFE" w:rsidP="0088514C">
      <w:pPr>
        <w:pStyle w:val="ListParagraph"/>
        <w:numPr>
          <w:ilvl w:val="0"/>
          <w:numId w:val="5"/>
        </w:numPr>
        <w:spacing w:line="276" w:lineRule="auto"/>
        <w:jc w:val="both"/>
        <w:rPr>
          <w:sz w:val="22"/>
          <w:szCs w:val="22"/>
        </w:rPr>
      </w:pPr>
      <w:r w:rsidRPr="0088514C">
        <w:rPr>
          <w:b/>
          <w:bCs/>
          <w:sz w:val="22"/>
          <w:szCs w:val="22"/>
        </w:rPr>
        <w:t>Consistency Across Endpoints</w:t>
      </w:r>
      <w:r w:rsidRPr="0088514C">
        <w:rPr>
          <w:sz w:val="22"/>
          <w:szCs w:val="22"/>
        </w:rPr>
        <w:t>: Standardized markdown sections enable reliable chunking, indexing, and retrieval.</w:t>
      </w:r>
    </w:p>
    <w:p w14:paraId="525505BC" w14:textId="68C6735E" w:rsidR="00053DFE" w:rsidRPr="0088514C" w:rsidRDefault="00053DFE" w:rsidP="0088514C">
      <w:pPr>
        <w:pStyle w:val="ListParagraph"/>
        <w:numPr>
          <w:ilvl w:val="0"/>
          <w:numId w:val="5"/>
        </w:numPr>
        <w:spacing w:line="276" w:lineRule="auto"/>
        <w:jc w:val="both"/>
        <w:rPr>
          <w:sz w:val="22"/>
          <w:szCs w:val="22"/>
        </w:rPr>
      </w:pPr>
      <w:r w:rsidRPr="0088514C">
        <w:rPr>
          <w:b/>
          <w:bCs/>
          <w:sz w:val="22"/>
          <w:szCs w:val="22"/>
        </w:rPr>
        <w:t>Ease of Maintenance</w:t>
      </w:r>
      <w:r w:rsidRPr="0088514C">
        <w:rPr>
          <w:sz w:val="22"/>
          <w:szCs w:val="22"/>
        </w:rPr>
        <w:t>: New or updated API specifications can be reprocessed and re-enriched automatically, ensuring scalability.</w:t>
      </w:r>
    </w:p>
    <w:p w14:paraId="1EE752DF" w14:textId="77777777" w:rsidR="000E37F6" w:rsidRPr="00C55272" w:rsidRDefault="000E37F6" w:rsidP="00645B9F">
      <w:pPr>
        <w:spacing w:line="276" w:lineRule="auto"/>
      </w:pPr>
    </w:p>
    <w:p w14:paraId="296B17B8" w14:textId="77777777" w:rsidR="0088514C" w:rsidRDefault="0088514C">
      <w:pPr>
        <w:rPr>
          <w:b/>
          <w:bCs/>
          <w:sz w:val="32"/>
          <w:szCs w:val="32"/>
        </w:rPr>
      </w:pPr>
      <w:r>
        <w:rPr>
          <w:b/>
          <w:bCs/>
          <w:sz w:val="32"/>
          <w:szCs w:val="32"/>
        </w:rPr>
        <w:br w:type="page"/>
      </w:r>
    </w:p>
    <w:p w14:paraId="0211BAD3" w14:textId="38F3350E" w:rsidR="00AD18CA" w:rsidRPr="00C55272" w:rsidRDefault="007B21BC" w:rsidP="003D02BC">
      <w:pPr>
        <w:spacing w:line="276" w:lineRule="auto"/>
        <w:jc w:val="center"/>
        <w:rPr>
          <w:b/>
          <w:bCs/>
          <w:sz w:val="32"/>
          <w:szCs w:val="32"/>
        </w:rPr>
      </w:pPr>
      <w:r>
        <w:rPr>
          <w:b/>
          <w:bCs/>
          <w:sz w:val="32"/>
          <w:szCs w:val="32"/>
        </w:rPr>
        <w:lastRenderedPageBreak/>
        <w:t xml:space="preserve">Chapter </w:t>
      </w:r>
      <w:r w:rsidR="00AD18CA" w:rsidRPr="00C55272">
        <w:rPr>
          <w:b/>
          <w:bCs/>
          <w:sz w:val="32"/>
          <w:szCs w:val="32"/>
        </w:rPr>
        <w:t>3</w:t>
      </w:r>
      <w:r w:rsidR="0088514C">
        <w:rPr>
          <w:b/>
          <w:bCs/>
          <w:sz w:val="32"/>
          <w:szCs w:val="32"/>
        </w:rPr>
        <w:t xml:space="preserve">. </w:t>
      </w:r>
      <w:r w:rsidR="00AD18CA" w:rsidRPr="00C55272">
        <w:rPr>
          <w:b/>
          <w:bCs/>
          <w:sz w:val="32"/>
          <w:szCs w:val="32"/>
        </w:rPr>
        <w:t>Embedding Comparison and Creation</w:t>
      </w:r>
    </w:p>
    <w:p w14:paraId="7D38EE9D" w14:textId="77777777" w:rsidR="00AD18CA" w:rsidRPr="00C55272" w:rsidRDefault="00AD18CA" w:rsidP="0088514C">
      <w:pPr>
        <w:pStyle w:val="Para-Style"/>
      </w:pPr>
      <w:r w:rsidRPr="00C55272">
        <w:t>After enriching the raw API documentation with structured, retrieval-friendly content, the next critical step in the Retrieval-Augmented Generation (RAG) pipeline is generating high-quality vector embeddings. The goal of this stage is to convert enriched text chunks into numerical representations that preserve semantic similarity for effective retrieval. To ensure optimal performance, multiple embedding models were evaluated and compared across several key metrics, including embedding generation time, query response time, and retrieval quality.</w:t>
      </w:r>
    </w:p>
    <w:p w14:paraId="0C27058F" w14:textId="7BC10AE6" w:rsidR="00AD18CA" w:rsidRPr="0088514C" w:rsidRDefault="00AD18CA" w:rsidP="00AD18CA">
      <w:pPr>
        <w:spacing w:line="276" w:lineRule="auto"/>
        <w:rPr>
          <w:b/>
          <w:bCs/>
          <w:sz w:val="28"/>
          <w:szCs w:val="28"/>
        </w:rPr>
      </w:pPr>
      <w:r w:rsidRPr="0088514C">
        <w:rPr>
          <w:b/>
          <w:bCs/>
          <w:sz w:val="28"/>
          <w:szCs w:val="28"/>
        </w:rPr>
        <w:t>3</w:t>
      </w:r>
      <w:r w:rsidR="0088514C" w:rsidRPr="0088514C">
        <w:rPr>
          <w:b/>
          <w:bCs/>
          <w:sz w:val="28"/>
          <w:szCs w:val="28"/>
        </w:rPr>
        <w:t>.</w:t>
      </w:r>
      <w:r w:rsidRPr="0088514C">
        <w:rPr>
          <w:b/>
          <w:bCs/>
          <w:sz w:val="28"/>
          <w:szCs w:val="28"/>
        </w:rPr>
        <w:t>1 Motivation and Goals</w:t>
      </w:r>
    </w:p>
    <w:p w14:paraId="500D078E" w14:textId="77777777" w:rsidR="00AD18CA" w:rsidRPr="0088514C" w:rsidRDefault="00AD18CA" w:rsidP="0088514C">
      <w:pPr>
        <w:spacing w:line="276" w:lineRule="auto"/>
        <w:jc w:val="both"/>
        <w:rPr>
          <w:sz w:val="22"/>
          <w:szCs w:val="22"/>
        </w:rPr>
      </w:pPr>
      <w:r w:rsidRPr="0088514C">
        <w:rPr>
          <w:sz w:val="22"/>
          <w:szCs w:val="22"/>
        </w:rPr>
        <w:t>Embedding quality fundamentally determines the effectiveness of the entire RAG system. If embeddings fail to capture the semantic meaning of user queries and documentation chunks, the retrieval component will return irrelevant or suboptimal results, directly harming the end-user experience. Moreover, practical considerations such as computational cost (embedding time) and serving latency (query time) are also essential, especially for real-time applications.</w:t>
      </w:r>
    </w:p>
    <w:p w14:paraId="1EE7ACCD" w14:textId="4A4E8AB4" w:rsidR="00AD18CA" w:rsidRPr="0088514C" w:rsidRDefault="00AD18CA" w:rsidP="0088514C">
      <w:pPr>
        <w:spacing w:line="276" w:lineRule="auto"/>
        <w:jc w:val="both"/>
        <w:rPr>
          <w:sz w:val="22"/>
          <w:szCs w:val="22"/>
        </w:rPr>
      </w:pPr>
      <w:r w:rsidRPr="0088514C">
        <w:rPr>
          <w:sz w:val="22"/>
          <w:szCs w:val="22"/>
        </w:rPr>
        <w:t xml:space="preserve">Given these requirements, the evaluation aimed to identify </w:t>
      </w:r>
      <w:r w:rsidR="0088514C" w:rsidRPr="0088514C">
        <w:rPr>
          <w:sz w:val="22"/>
          <w:szCs w:val="22"/>
        </w:rPr>
        <w:t>and</w:t>
      </w:r>
      <w:r w:rsidRPr="0088514C">
        <w:rPr>
          <w:sz w:val="22"/>
          <w:szCs w:val="22"/>
        </w:rPr>
        <w:t xml:space="preserve"> embedding model that offers a good balance between:</w:t>
      </w:r>
    </w:p>
    <w:p w14:paraId="2DD48EAF" w14:textId="77777777" w:rsidR="00AD18CA" w:rsidRPr="0088514C" w:rsidRDefault="00AD18CA" w:rsidP="0088514C">
      <w:pPr>
        <w:pStyle w:val="ListParagraph"/>
        <w:numPr>
          <w:ilvl w:val="0"/>
          <w:numId w:val="5"/>
        </w:numPr>
        <w:spacing w:line="276" w:lineRule="auto"/>
        <w:jc w:val="both"/>
        <w:rPr>
          <w:sz w:val="22"/>
          <w:szCs w:val="22"/>
        </w:rPr>
      </w:pPr>
      <w:r w:rsidRPr="0088514C">
        <w:rPr>
          <w:sz w:val="22"/>
          <w:szCs w:val="22"/>
        </w:rPr>
        <w:t>Retrieval quality (measured by NDCG score on realistic queries),</w:t>
      </w:r>
    </w:p>
    <w:p w14:paraId="03A28E9F" w14:textId="77777777" w:rsidR="00AD18CA" w:rsidRPr="0088514C" w:rsidRDefault="00AD18CA" w:rsidP="0088514C">
      <w:pPr>
        <w:pStyle w:val="ListParagraph"/>
        <w:numPr>
          <w:ilvl w:val="0"/>
          <w:numId w:val="5"/>
        </w:numPr>
        <w:spacing w:line="276" w:lineRule="auto"/>
        <w:jc w:val="both"/>
        <w:rPr>
          <w:sz w:val="22"/>
          <w:szCs w:val="22"/>
        </w:rPr>
      </w:pPr>
      <w:r w:rsidRPr="0088514C">
        <w:rPr>
          <w:sz w:val="22"/>
          <w:szCs w:val="22"/>
        </w:rPr>
        <w:t>Embedding time (the one-time cost of generating the vector store),</w:t>
      </w:r>
    </w:p>
    <w:p w14:paraId="2381046C" w14:textId="77777777" w:rsidR="00AD18CA" w:rsidRPr="0088514C" w:rsidRDefault="00AD18CA" w:rsidP="0088514C">
      <w:pPr>
        <w:pStyle w:val="ListParagraph"/>
        <w:numPr>
          <w:ilvl w:val="0"/>
          <w:numId w:val="5"/>
        </w:numPr>
        <w:spacing w:line="276" w:lineRule="auto"/>
        <w:jc w:val="both"/>
        <w:rPr>
          <w:sz w:val="22"/>
          <w:szCs w:val="22"/>
        </w:rPr>
      </w:pPr>
      <w:r w:rsidRPr="0088514C">
        <w:rPr>
          <w:sz w:val="22"/>
          <w:szCs w:val="22"/>
        </w:rPr>
        <w:t>Query time (the per-request retrieval latency),</w:t>
      </w:r>
    </w:p>
    <w:p w14:paraId="2F1C2388" w14:textId="085E44C6" w:rsidR="00AD18CA" w:rsidRPr="0088514C" w:rsidRDefault="00AD18CA" w:rsidP="0088514C">
      <w:pPr>
        <w:pStyle w:val="ListParagraph"/>
        <w:numPr>
          <w:ilvl w:val="0"/>
          <w:numId w:val="5"/>
        </w:numPr>
        <w:spacing w:line="276" w:lineRule="auto"/>
        <w:jc w:val="both"/>
        <w:rPr>
          <w:sz w:val="22"/>
          <w:szCs w:val="22"/>
        </w:rPr>
      </w:pPr>
      <w:r w:rsidRPr="0088514C">
        <w:rPr>
          <w:sz w:val="22"/>
          <w:szCs w:val="22"/>
        </w:rPr>
        <w:t>Embedding dimension (affecting storage and compute costs).</w:t>
      </w:r>
    </w:p>
    <w:p w14:paraId="658BF072" w14:textId="543BD4DE" w:rsidR="00AD18CA" w:rsidRPr="0088514C" w:rsidRDefault="00AD18CA" w:rsidP="00AD18CA">
      <w:pPr>
        <w:spacing w:line="276" w:lineRule="auto"/>
        <w:rPr>
          <w:b/>
          <w:bCs/>
          <w:sz w:val="28"/>
          <w:szCs w:val="28"/>
        </w:rPr>
      </w:pPr>
      <w:r w:rsidRPr="0088514C">
        <w:rPr>
          <w:b/>
          <w:bCs/>
          <w:sz w:val="28"/>
          <w:szCs w:val="28"/>
        </w:rPr>
        <w:t>3.</w:t>
      </w:r>
      <w:r w:rsidR="0088514C" w:rsidRPr="0088514C">
        <w:rPr>
          <w:b/>
          <w:bCs/>
          <w:sz w:val="28"/>
          <w:szCs w:val="28"/>
        </w:rPr>
        <w:t>2</w:t>
      </w:r>
      <w:r w:rsidRPr="0088514C">
        <w:rPr>
          <w:b/>
          <w:bCs/>
          <w:sz w:val="28"/>
          <w:szCs w:val="28"/>
        </w:rPr>
        <w:t xml:space="preserve"> Experimental Setup</w:t>
      </w:r>
    </w:p>
    <w:p w14:paraId="44942FAA" w14:textId="77777777" w:rsidR="00AD18CA" w:rsidRPr="00C55272" w:rsidRDefault="00AD18CA" w:rsidP="0088514C">
      <w:pPr>
        <w:pStyle w:val="Para-Style"/>
      </w:pPr>
      <w:r w:rsidRPr="00C55272">
        <w:t>The enriched corpus was first split into context-preserving chunks using overlap-aware splitting. Each chunk retained consistent metadata to support traceability.</w:t>
      </w:r>
    </w:p>
    <w:p w14:paraId="03F555F7" w14:textId="77777777" w:rsidR="00AD18CA" w:rsidRPr="00C55272" w:rsidRDefault="00AD18CA" w:rsidP="0088514C">
      <w:pPr>
        <w:pStyle w:val="Para-Style"/>
        <w:spacing w:after="0"/>
      </w:pPr>
      <w:r w:rsidRPr="00C55272">
        <w:t>Three embedding models with varying architectures and dimensionalities were then configured:</w:t>
      </w:r>
    </w:p>
    <w:p w14:paraId="75EFA9F6" w14:textId="77777777" w:rsidR="00AD18CA" w:rsidRPr="00C55272" w:rsidRDefault="00AD18CA" w:rsidP="0088514C">
      <w:pPr>
        <w:pStyle w:val="Para-Style"/>
        <w:numPr>
          <w:ilvl w:val="0"/>
          <w:numId w:val="43"/>
        </w:numPr>
        <w:spacing w:after="0"/>
      </w:pPr>
      <w:r w:rsidRPr="00C55272">
        <w:t>A lightweight Hugging Face model (384 dimensions),</w:t>
      </w:r>
    </w:p>
    <w:p w14:paraId="06583C48" w14:textId="77777777" w:rsidR="00AD18CA" w:rsidRPr="00C55272" w:rsidRDefault="00AD18CA" w:rsidP="0088514C">
      <w:pPr>
        <w:pStyle w:val="Para-Style"/>
        <w:numPr>
          <w:ilvl w:val="0"/>
          <w:numId w:val="43"/>
        </w:numPr>
        <w:spacing w:after="0"/>
      </w:pPr>
      <w:r w:rsidRPr="00C55272">
        <w:t>Nomic Embed (768 dimensions),</w:t>
      </w:r>
    </w:p>
    <w:p w14:paraId="020D37A7" w14:textId="77777777" w:rsidR="00AD18CA" w:rsidRPr="00C55272" w:rsidRDefault="00AD18CA" w:rsidP="0088514C">
      <w:pPr>
        <w:pStyle w:val="Para-Style"/>
        <w:numPr>
          <w:ilvl w:val="0"/>
          <w:numId w:val="43"/>
        </w:numPr>
      </w:pPr>
      <w:r w:rsidRPr="00C55272">
        <w:t>BGE-M3 (1024 dimensions).</w:t>
      </w:r>
    </w:p>
    <w:p w14:paraId="501CBC90" w14:textId="77777777" w:rsidR="00AD18CA" w:rsidRPr="00C55272" w:rsidRDefault="00AD18CA" w:rsidP="0088514C">
      <w:pPr>
        <w:pStyle w:val="Para-Style"/>
      </w:pPr>
      <w:r w:rsidRPr="00C55272">
        <w:t>These models were selected to represent a spectrum of trade-offs in quality, dimension size, and compute requirements.</w:t>
      </w:r>
    </w:p>
    <w:p w14:paraId="797AB14F" w14:textId="7CDE0ABA" w:rsidR="00AD18CA" w:rsidRPr="00C55272" w:rsidRDefault="00AB5830" w:rsidP="00AD18CA">
      <w:pPr>
        <w:spacing w:line="276" w:lineRule="auto"/>
        <w:rPr>
          <w:b/>
          <w:bCs/>
        </w:rPr>
      </w:pPr>
      <w:r w:rsidRPr="00C55272">
        <w:rPr>
          <w:b/>
          <w:bCs/>
        </w:rPr>
        <w:t>3.</w:t>
      </w:r>
      <w:r w:rsidR="0088514C">
        <w:rPr>
          <w:b/>
          <w:bCs/>
        </w:rPr>
        <w:t>2.1</w:t>
      </w:r>
      <w:r w:rsidRPr="00C55272">
        <w:rPr>
          <w:b/>
          <w:bCs/>
        </w:rPr>
        <w:t xml:space="preserve"> </w:t>
      </w:r>
      <w:r w:rsidR="00AD18CA" w:rsidRPr="00C55272">
        <w:rPr>
          <w:b/>
          <w:bCs/>
        </w:rPr>
        <w:t>Evaluation Process</w:t>
      </w:r>
    </w:p>
    <w:p w14:paraId="72F1221A" w14:textId="77777777" w:rsidR="00AD18CA" w:rsidRPr="00C55272" w:rsidRDefault="00AD18CA" w:rsidP="0088514C">
      <w:pPr>
        <w:pStyle w:val="Para-Style"/>
      </w:pPr>
      <w:r w:rsidRPr="00C55272">
        <w:t>The evaluation was designed to mimic realistic retrieval scenarios for API documentation chatbots. It followed these main stages:</w:t>
      </w:r>
    </w:p>
    <w:p w14:paraId="27B629C5" w14:textId="154BFED9" w:rsidR="00AD18CA" w:rsidRPr="0088514C" w:rsidRDefault="00AD18CA" w:rsidP="003D02BC">
      <w:pPr>
        <w:spacing w:after="0" w:line="276" w:lineRule="auto"/>
        <w:rPr>
          <w:sz w:val="22"/>
          <w:szCs w:val="22"/>
        </w:rPr>
      </w:pPr>
      <w:r w:rsidRPr="0088514C">
        <w:rPr>
          <w:b/>
          <w:bCs/>
          <w:sz w:val="22"/>
          <w:szCs w:val="22"/>
        </w:rPr>
        <w:t>Vector Store Creation</w:t>
      </w:r>
    </w:p>
    <w:p w14:paraId="126D3AD1" w14:textId="6804D8E2" w:rsidR="00AD18CA" w:rsidRPr="00C55272" w:rsidRDefault="00AD18CA" w:rsidP="003D02BC">
      <w:pPr>
        <w:pStyle w:val="Para-Style"/>
        <w:numPr>
          <w:ilvl w:val="0"/>
          <w:numId w:val="44"/>
        </w:numPr>
        <w:spacing w:after="0"/>
      </w:pPr>
      <w:r w:rsidRPr="00C55272">
        <w:t>Each model generated embeddings for all text chunks and stored them in a FAISS index.</w:t>
      </w:r>
    </w:p>
    <w:p w14:paraId="03762C03" w14:textId="77777777" w:rsidR="00AD18CA" w:rsidRDefault="00AD18CA" w:rsidP="0088514C">
      <w:pPr>
        <w:pStyle w:val="Para-Style"/>
        <w:numPr>
          <w:ilvl w:val="0"/>
          <w:numId w:val="44"/>
        </w:numPr>
        <w:spacing w:after="0"/>
      </w:pPr>
      <w:r w:rsidRPr="00C55272">
        <w:t>Embedding generation time was recorded as an important cost metric.</w:t>
      </w:r>
    </w:p>
    <w:p w14:paraId="2B2ADC4D" w14:textId="77777777" w:rsidR="0088514C" w:rsidRDefault="0088514C" w:rsidP="0088514C"/>
    <w:p w14:paraId="3EE0CF54" w14:textId="77777777" w:rsidR="0088514C" w:rsidRPr="0088514C" w:rsidRDefault="0088514C" w:rsidP="0088514C"/>
    <w:p w14:paraId="67831886" w14:textId="0C9A7342" w:rsidR="00AD18CA" w:rsidRPr="0088514C" w:rsidRDefault="00AD18CA" w:rsidP="003D02BC">
      <w:pPr>
        <w:spacing w:after="0" w:line="276" w:lineRule="auto"/>
        <w:rPr>
          <w:sz w:val="22"/>
          <w:szCs w:val="22"/>
        </w:rPr>
      </w:pPr>
      <w:r w:rsidRPr="0088514C">
        <w:rPr>
          <w:b/>
          <w:bCs/>
          <w:sz w:val="22"/>
          <w:szCs w:val="22"/>
        </w:rPr>
        <w:lastRenderedPageBreak/>
        <w:t>Query Performance Measurement</w:t>
      </w:r>
    </w:p>
    <w:p w14:paraId="2B50B7AE" w14:textId="581CA698" w:rsidR="00AD18CA" w:rsidRPr="00C55272" w:rsidRDefault="00AD18CA" w:rsidP="003D02BC">
      <w:pPr>
        <w:pStyle w:val="Para-Style"/>
        <w:numPr>
          <w:ilvl w:val="0"/>
          <w:numId w:val="45"/>
        </w:numPr>
        <w:spacing w:after="0"/>
      </w:pPr>
      <w:r w:rsidRPr="00C55272">
        <w:t>A curated set of real-world API-related test queries was used to simulate chatbot questions.</w:t>
      </w:r>
    </w:p>
    <w:p w14:paraId="7E2ABCCD" w14:textId="7483E987" w:rsidR="0088514C" w:rsidRPr="0088514C" w:rsidRDefault="00AD18CA" w:rsidP="0088514C">
      <w:pPr>
        <w:pStyle w:val="Para-Style"/>
        <w:numPr>
          <w:ilvl w:val="0"/>
          <w:numId w:val="45"/>
        </w:numPr>
        <w:spacing w:after="0"/>
      </w:pPr>
      <w:r w:rsidRPr="00C55272">
        <w:t>For each model, the average retrieval latency (query time) was measured.</w:t>
      </w:r>
    </w:p>
    <w:p w14:paraId="5E4F3543" w14:textId="26B27F52" w:rsidR="00AD18CA" w:rsidRPr="0088514C" w:rsidRDefault="00AD18CA" w:rsidP="0088514C">
      <w:pPr>
        <w:spacing w:before="240" w:after="0" w:line="276" w:lineRule="auto"/>
        <w:rPr>
          <w:sz w:val="22"/>
          <w:szCs w:val="22"/>
        </w:rPr>
      </w:pPr>
      <w:r w:rsidRPr="0088514C">
        <w:rPr>
          <w:b/>
          <w:bCs/>
          <w:sz w:val="22"/>
          <w:szCs w:val="22"/>
        </w:rPr>
        <w:t>Relevance Scoring and Ranking Evaluation</w:t>
      </w:r>
    </w:p>
    <w:p w14:paraId="1FBB22A2" w14:textId="77777777" w:rsidR="00AD18CA" w:rsidRPr="00C55272" w:rsidRDefault="00AD18CA" w:rsidP="0088514C">
      <w:pPr>
        <w:pStyle w:val="Para-Style"/>
        <w:numPr>
          <w:ilvl w:val="0"/>
          <w:numId w:val="46"/>
        </w:numPr>
        <w:spacing w:after="0"/>
      </w:pPr>
      <w:r w:rsidRPr="00C55272">
        <w:t>Retrieved chunks were scored for relevance using a heuristic combining keyword overlap and presence of API-specific terms.</w:t>
      </w:r>
    </w:p>
    <w:p w14:paraId="692C6BC7" w14:textId="77777777" w:rsidR="00AD18CA" w:rsidRDefault="00AD18CA" w:rsidP="0088514C">
      <w:pPr>
        <w:pStyle w:val="Para-Style"/>
        <w:numPr>
          <w:ilvl w:val="0"/>
          <w:numId w:val="46"/>
        </w:numPr>
        <w:spacing w:after="0"/>
      </w:pPr>
      <w:r w:rsidRPr="00C55272">
        <w:t>Normalized Discounted Cumulative Gain (NDCG) was computed to measure the quality of ranking, reflecting how well each model prioritized relevant results.</w:t>
      </w:r>
    </w:p>
    <w:p w14:paraId="682FA3B5" w14:textId="77777777" w:rsidR="00AD18CA" w:rsidRPr="0088514C" w:rsidRDefault="00AD18CA" w:rsidP="003D02BC">
      <w:pPr>
        <w:spacing w:before="240" w:after="0" w:line="276" w:lineRule="auto"/>
        <w:rPr>
          <w:sz w:val="22"/>
          <w:szCs w:val="22"/>
        </w:rPr>
      </w:pPr>
      <w:r w:rsidRPr="0088514C">
        <w:rPr>
          <w:b/>
          <w:bCs/>
          <w:sz w:val="22"/>
          <w:szCs w:val="22"/>
        </w:rPr>
        <w:t>API-Specific Keyword Coverage</w:t>
      </w:r>
    </w:p>
    <w:p w14:paraId="06A83E9C" w14:textId="77777777" w:rsidR="00AD18CA" w:rsidRPr="00C55272" w:rsidRDefault="00AD18CA" w:rsidP="003D02BC">
      <w:pPr>
        <w:pStyle w:val="Para-Style"/>
        <w:numPr>
          <w:ilvl w:val="0"/>
          <w:numId w:val="47"/>
        </w:numPr>
        <w:spacing w:after="0"/>
      </w:pPr>
      <w:r w:rsidRPr="00C55272">
        <w:t>An analysis was conducted to measure each model’s ability to retrieve text containing key API-related concepts (e.g., endpoint, parameters, security, authentication).</w:t>
      </w:r>
    </w:p>
    <w:p w14:paraId="7F7690B4" w14:textId="77777777" w:rsidR="00AD18CA" w:rsidRPr="00C55272" w:rsidRDefault="00AD18CA" w:rsidP="0088514C">
      <w:pPr>
        <w:pStyle w:val="Para-Style"/>
        <w:numPr>
          <w:ilvl w:val="0"/>
          <w:numId w:val="47"/>
        </w:numPr>
        <w:spacing w:after="0"/>
      </w:pPr>
      <w:r w:rsidRPr="00C55272">
        <w:t>This metric assessed domain grounding beyond generic semantic similarity.</w:t>
      </w:r>
    </w:p>
    <w:p w14:paraId="029A45C7" w14:textId="77777777" w:rsidR="00AD18CA" w:rsidRPr="0088514C" w:rsidRDefault="00AD18CA" w:rsidP="003D02BC">
      <w:pPr>
        <w:spacing w:before="240" w:after="0" w:line="276" w:lineRule="auto"/>
        <w:rPr>
          <w:sz w:val="22"/>
          <w:szCs w:val="22"/>
        </w:rPr>
      </w:pPr>
      <w:r w:rsidRPr="0088514C">
        <w:rPr>
          <w:b/>
          <w:bCs/>
          <w:sz w:val="22"/>
          <w:szCs w:val="22"/>
        </w:rPr>
        <w:t>Composite Scoring and Recommendation</w:t>
      </w:r>
    </w:p>
    <w:p w14:paraId="7373847C" w14:textId="77777777" w:rsidR="00AD18CA" w:rsidRDefault="00AD18CA" w:rsidP="003D02BC">
      <w:pPr>
        <w:pStyle w:val="Para-Style"/>
        <w:spacing w:after="0"/>
      </w:pPr>
      <w:r w:rsidRPr="00C55272">
        <w:t>The models were compared on normalized, weighted metrics to identify the best overall choice for production deployment.</w:t>
      </w:r>
    </w:p>
    <w:p w14:paraId="1ACFF4E2" w14:textId="77777777" w:rsidR="003D02BC" w:rsidRPr="003D02BC" w:rsidRDefault="003D02BC" w:rsidP="003D02BC"/>
    <w:p w14:paraId="31AE74CC" w14:textId="08231C3B" w:rsidR="00AD18CA" w:rsidRPr="00C55272" w:rsidRDefault="00AB5830" w:rsidP="00AD18CA">
      <w:pPr>
        <w:spacing w:line="276" w:lineRule="auto"/>
        <w:rPr>
          <w:b/>
          <w:bCs/>
          <w:sz w:val="28"/>
          <w:szCs w:val="28"/>
        </w:rPr>
      </w:pPr>
      <w:r w:rsidRPr="00C55272">
        <w:rPr>
          <w:b/>
          <w:bCs/>
          <w:sz w:val="28"/>
          <w:szCs w:val="28"/>
        </w:rPr>
        <w:t xml:space="preserve">3.3 </w:t>
      </w:r>
      <w:r w:rsidR="00AD18CA" w:rsidRPr="00C55272">
        <w:rPr>
          <w:b/>
          <w:bCs/>
          <w:sz w:val="28"/>
          <w:szCs w:val="28"/>
        </w:rPr>
        <w:t>Results and Interpretation</w:t>
      </w:r>
    </w:p>
    <w:p w14:paraId="783288AE" w14:textId="7AF6030E" w:rsidR="002234BD" w:rsidRPr="00C55272" w:rsidRDefault="003D02BC" w:rsidP="002234BD">
      <w:pPr>
        <w:spacing w:line="276" w:lineRule="auto"/>
        <w:rPr>
          <w:b/>
          <w:bCs/>
        </w:rPr>
      </w:pPr>
      <w:r>
        <w:rPr>
          <w:b/>
          <w:bCs/>
        </w:rPr>
        <w:t xml:space="preserve">3.3.1 </w:t>
      </w:r>
      <w:r w:rsidR="00AD18CA" w:rsidRPr="00C55272">
        <w:rPr>
          <w:b/>
          <w:bCs/>
        </w:rPr>
        <w:t>Embedding Time Comparison</w:t>
      </w:r>
    </w:p>
    <w:p w14:paraId="02BE56FC" w14:textId="06A161D3" w:rsidR="00AB5830" w:rsidRPr="00C55272" w:rsidRDefault="002234BD" w:rsidP="00AB5830">
      <w:pPr>
        <w:spacing w:line="276" w:lineRule="auto"/>
        <w:jc w:val="center"/>
      </w:pPr>
      <w:r w:rsidRPr="00C55272">
        <w:rPr>
          <w:noProof/>
        </w:rPr>
        <w:drawing>
          <wp:inline distT="0" distB="0" distL="0" distR="0" wp14:anchorId="63F06221" wp14:editId="7E83A649">
            <wp:extent cx="2461260" cy="2159635"/>
            <wp:effectExtent l="0" t="0" r="0" b="0"/>
            <wp:docPr id="12960132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321" name="Picture 1" descr="A graph with blue squares&#10;&#10;AI-generated content may be incorrect."/>
                    <pic:cNvPicPr/>
                  </pic:nvPicPr>
                  <pic:blipFill rotWithShape="1">
                    <a:blip r:embed="rId10"/>
                    <a:srcRect r="66754"/>
                    <a:stretch/>
                  </pic:blipFill>
                  <pic:spPr bwMode="auto">
                    <a:xfrm>
                      <a:off x="0" y="0"/>
                      <a:ext cx="2461676" cy="2160000"/>
                    </a:xfrm>
                    <a:prstGeom prst="rect">
                      <a:avLst/>
                    </a:prstGeom>
                    <a:ln>
                      <a:noFill/>
                    </a:ln>
                    <a:extLst>
                      <a:ext uri="{53640926-AAD7-44D8-BBD7-CCE9431645EC}">
                        <a14:shadowObscured xmlns:a14="http://schemas.microsoft.com/office/drawing/2010/main"/>
                      </a:ext>
                    </a:extLst>
                  </pic:spPr>
                </pic:pic>
              </a:graphicData>
            </a:graphic>
          </wp:inline>
        </w:drawing>
      </w:r>
    </w:p>
    <w:p w14:paraId="5F5FF561" w14:textId="125C3EA8" w:rsidR="00AB5830" w:rsidRPr="003D02BC" w:rsidRDefault="00AB5830" w:rsidP="00AB5830">
      <w:pPr>
        <w:spacing w:line="276" w:lineRule="auto"/>
        <w:jc w:val="center"/>
        <w:rPr>
          <w:i/>
          <w:iCs/>
          <w:sz w:val="22"/>
          <w:szCs w:val="22"/>
        </w:rPr>
      </w:pPr>
      <w:r w:rsidRPr="003D02BC">
        <w:rPr>
          <w:i/>
          <w:iCs/>
          <w:sz w:val="22"/>
          <w:szCs w:val="22"/>
        </w:rPr>
        <w:t>Figure</w:t>
      </w:r>
      <w:r w:rsidR="003D02BC">
        <w:rPr>
          <w:i/>
          <w:iCs/>
          <w:sz w:val="22"/>
          <w:szCs w:val="22"/>
        </w:rPr>
        <w:t>-2</w:t>
      </w:r>
      <w:r w:rsidRPr="003D02BC">
        <w:rPr>
          <w:i/>
          <w:iCs/>
          <w:sz w:val="22"/>
          <w:szCs w:val="22"/>
        </w:rPr>
        <w:t>: Embedding Generation Time for Each Model</w:t>
      </w:r>
    </w:p>
    <w:p w14:paraId="1755EEAB" w14:textId="5930FC7F" w:rsidR="00AD18CA" w:rsidRPr="00C55272" w:rsidRDefault="002234BD" w:rsidP="003D02BC">
      <w:pPr>
        <w:pStyle w:val="Para-Style"/>
      </w:pPr>
      <w:r w:rsidRPr="00C55272">
        <w:t xml:space="preserve">A bar plot comparing embedding generation times showed large variations between models. The Hugging Face model completed embedding in just over ~1.6 seconds, while Nomic Embed required over ~70 seconds, and BGE-M3 exceeded ~215 seconds. </w:t>
      </w:r>
      <w:r w:rsidR="00AD18CA" w:rsidRPr="00C55272">
        <w:t>This indicates a clear cost advantage for Hugging Face in workflows where embeddings are regenerated frequently (e.g., for dynamic or frequently updated documentation).</w:t>
      </w:r>
    </w:p>
    <w:p w14:paraId="28C7127B" w14:textId="77777777" w:rsidR="003D02BC" w:rsidRDefault="003D02BC">
      <w:pPr>
        <w:rPr>
          <w:b/>
          <w:bCs/>
        </w:rPr>
      </w:pPr>
      <w:r>
        <w:rPr>
          <w:b/>
          <w:bCs/>
        </w:rPr>
        <w:br w:type="page"/>
      </w:r>
    </w:p>
    <w:p w14:paraId="56B1C999" w14:textId="56BD360D" w:rsidR="00AD18CA" w:rsidRPr="00C55272" w:rsidRDefault="003D02BC" w:rsidP="00AD18CA">
      <w:pPr>
        <w:spacing w:line="276" w:lineRule="auto"/>
        <w:rPr>
          <w:b/>
          <w:bCs/>
        </w:rPr>
      </w:pPr>
      <w:r>
        <w:rPr>
          <w:b/>
          <w:bCs/>
        </w:rPr>
        <w:lastRenderedPageBreak/>
        <w:t xml:space="preserve">3.3.2 </w:t>
      </w:r>
      <w:r w:rsidR="00AD18CA" w:rsidRPr="00C55272">
        <w:rPr>
          <w:b/>
          <w:bCs/>
        </w:rPr>
        <w:t>Query Time Analysis</w:t>
      </w:r>
    </w:p>
    <w:p w14:paraId="6BF69FC9" w14:textId="6AE322FD" w:rsidR="002234BD" w:rsidRPr="00C55272" w:rsidRDefault="002234BD" w:rsidP="002234BD">
      <w:pPr>
        <w:spacing w:line="276" w:lineRule="auto"/>
        <w:jc w:val="center"/>
      </w:pPr>
      <w:r w:rsidRPr="00C55272">
        <w:rPr>
          <w:noProof/>
        </w:rPr>
        <w:drawing>
          <wp:inline distT="0" distB="0" distL="0" distR="0" wp14:anchorId="26C24371" wp14:editId="70ABBB90">
            <wp:extent cx="2525742" cy="2159635"/>
            <wp:effectExtent l="0" t="0" r="8255" b="0"/>
            <wp:docPr id="135681870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8704" name="Picture 1" descr="A graph with blue squares&#10;&#10;AI-generated content may be incorrect."/>
                    <pic:cNvPicPr/>
                  </pic:nvPicPr>
                  <pic:blipFill rotWithShape="1">
                    <a:blip r:embed="rId10"/>
                    <a:srcRect l="33024" r="32860"/>
                    <a:stretch/>
                  </pic:blipFill>
                  <pic:spPr bwMode="auto">
                    <a:xfrm>
                      <a:off x="0" y="0"/>
                      <a:ext cx="2526169" cy="2160000"/>
                    </a:xfrm>
                    <a:prstGeom prst="rect">
                      <a:avLst/>
                    </a:prstGeom>
                    <a:ln>
                      <a:noFill/>
                    </a:ln>
                    <a:extLst>
                      <a:ext uri="{53640926-AAD7-44D8-BBD7-CCE9431645EC}">
                        <a14:shadowObscured xmlns:a14="http://schemas.microsoft.com/office/drawing/2010/main"/>
                      </a:ext>
                    </a:extLst>
                  </pic:spPr>
                </pic:pic>
              </a:graphicData>
            </a:graphic>
          </wp:inline>
        </w:drawing>
      </w:r>
    </w:p>
    <w:p w14:paraId="29C2518C" w14:textId="43668C91" w:rsidR="002234BD" w:rsidRPr="003D02BC" w:rsidRDefault="002234BD" w:rsidP="003D02BC">
      <w:pPr>
        <w:spacing w:line="276" w:lineRule="auto"/>
        <w:jc w:val="center"/>
        <w:rPr>
          <w:i/>
          <w:iCs/>
          <w:sz w:val="22"/>
          <w:szCs w:val="22"/>
        </w:rPr>
      </w:pPr>
      <w:r w:rsidRPr="003D02BC">
        <w:rPr>
          <w:i/>
          <w:iCs/>
          <w:sz w:val="22"/>
          <w:szCs w:val="22"/>
        </w:rPr>
        <w:t>Figure</w:t>
      </w:r>
      <w:r w:rsidR="003D02BC">
        <w:rPr>
          <w:i/>
          <w:iCs/>
          <w:sz w:val="22"/>
          <w:szCs w:val="22"/>
        </w:rPr>
        <w:t>-3</w:t>
      </w:r>
      <w:r w:rsidRPr="003D02BC">
        <w:rPr>
          <w:i/>
          <w:iCs/>
          <w:sz w:val="22"/>
          <w:szCs w:val="22"/>
        </w:rPr>
        <w:t>: Average Query Time Across Models</w:t>
      </w:r>
    </w:p>
    <w:p w14:paraId="4240B3AA" w14:textId="3914A74B" w:rsidR="00AD18CA" w:rsidRPr="00C55272" w:rsidRDefault="002234BD" w:rsidP="003D02BC">
      <w:pPr>
        <w:pStyle w:val="Para-Style"/>
      </w:pPr>
      <w:r w:rsidRPr="00C55272">
        <w:t xml:space="preserve">The average retrieval latency per query was lowest for the Hugging Face model, with sub-0.05 sec performance. In contrast, Nomic Embed and BGE-M3 showed higher latencies. </w:t>
      </w:r>
      <w:r w:rsidR="00AD18CA" w:rsidRPr="00C55272">
        <w:t>Low query times are particularly important for conversational AI applications, where users expect near-instant responses.</w:t>
      </w:r>
    </w:p>
    <w:p w14:paraId="19522DDC" w14:textId="2B80F649" w:rsidR="002234BD" w:rsidRPr="003D02BC" w:rsidRDefault="003D02BC" w:rsidP="00AD18CA">
      <w:pPr>
        <w:spacing w:line="276" w:lineRule="auto"/>
        <w:rPr>
          <w:b/>
          <w:bCs/>
        </w:rPr>
      </w:pPr>
      <w:r w:rsidRPr="003D02BC">
        <w:rPr>
          <w:b/>
          <w:bCs/>
        </w:rPr>
        <w:t xml:space="preserve">3.3.3 </w:t>
      </w:r>
      <w:r w:rsidR="00AD18CA" w:rsidRPr="003D02BC">
        <w:rPr>
          <w:b/>
          <w:bCs/>
        </w:rPr>
        <w:t>Retrieval Quality (NDCG)</w:t>
      </w:r>
    </w:p>
    <w:p w14:paraId="7E670EEC" w14:textId="1C194739" w:rsidR="002234BD" w:rsidRPr="00C55272" w:rsidRDefault="002234BD" w:rsidP="002234BD">
      <w:pPr>
        <w:spacing w:line="276" w:lineRule="auto"/>
        <w:jc w:val="center"/>
        <w:rPr>
          <w:b/>
          <w:bCs/>
        </w:rPr>
      </w:pPr>
      <w:r w:rsidRPr="00C55272">
        <w:rPr>
          <w:b/>
          <w:bCs/>
          <w:noProof/>
        </w:rPr>
        <w:drawing>
          <wp:inline distT="0" distB="0" distL="0" distR="0" wp14:anchorId="10CE13D3" wp14:editId="1F400AFD">
            <wp:extent cx="2433179" cy="2160000"/>
            <wp:effectExtent l="0" t="0" r="5715" b="0"/>
            <wp:docPr id="1631449413"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9413" name="Picture 1" descr="A graph with blue squares&#10;&#10;AI-generated content may be incorrect."/>
                    <pic:cNvPicPr/>
                  </pic:nvPicPr>
                  <pic:blipFill rotWithShape="1">
                    <a:blip r:embed="rId10"/>
                    <a:srcRect l="67139"/>
                    <a:stretch/>
                  </pic:blipFill>
                  <pic:spPr bwMode="auto">
                    <a:xfrm>
                      <a:off x="0" y="0"/>
                      <a:ext cx="2433179" cy="2160000"/>
                    </a:xfrm>
                    <a:prstGeom prst="rect">
                      <a:avLst/>
                    </a:prstGeom>
                    <a:ln>
                      <a:noFill/>
                    </a:ln>
                    <a:extLst>
                      <a:ext uri="{53640926-AAD7-44D8-BBD7-CCE9431645EC}">
                        <a14:shadowObscured xmlns:a14="http://schemas.microsoft.com/office/drawing/2010/main"/>
                      </a:ext>
                    </a:extLst>
                  </pic:spPr>
                </pic:pic>
              </a:graphicData>
            </a:graphic>
          </wp:inline>
        </w:drawing>
      </w:r>
    </w:p>
    <w:p w14:paraId="7D445D89" w14:textId="61E22B5E" w:rsidR="00AD18CA" w:rsidRPr="003D02BC" w:rsidRDefault="00AD18CA" w:rsidP="002234BD">
      <w:pPr>
        <w:spacing w:line="276" w:lineRule="auto"/>
        <w:jc w:val="center"/>
        <w:rPr>
          <w:i/>
          <w:iCs/>
          <w:sz w:val="22"/>
          <w:szCs w:val="22"/>
        </w:rPr>
      </w:pPr>
      <w:r w:rsidRPr="003D02BC">
        <w:rPr>
          <w:i/>
          <w:iCs/>
          <w:sz w:val="22"/>
          <w:szCs w:val="22"/>
        </w:rPr>
        <w:t>Figure</w:t>
      </w:r>
      <w:r w:rsidR="003D02BC">
        <w:rPr>
          <w:i/>
          <w:iCs/>
          <w:sz w:val="22"/>
          <w:szCs w:val="22"/>
        </w:rPr>
        <w:t>-4</w:t>
      </w:r>
      <w:r w:rsidRPr="003D02BC">
        <w:rPr>
          <w:i/>
          <w:iCs/>
          <w:sz w:val="22"/>
          <w:szCs w:val="22"/>
        </w:rPr>
        <w:t>: Average NDCG Scores for Retrieval Quality</w:t>
      </w:r>
    </w:p>
    <w:p w14:paraId="116B82EC" w14:textId="43C4E6E2" w:rsidR="00AD18CA" w:rsidRPr="00C55272" w:rsidRDefault="00AD18CA" w:rsidP="003D02BC">
      <w:pPr>
        <w:pStyle w:val="Para-Style"/>
      </w:pPr>
      <w:r w:rsidRPr="00C55272">
        <w:t>All models achieved high average NDCG scores, reflecting effective semantic retrieval of API documentation chunks.</w:t>
      </w:r>
      <w:r w:rsidR="002234BD" w:rsidRPr="00C55272">
        <w:t xml:space="preserve"> </w:t>
      </w:r>
      <w:r w:rsidRPr="00C55272">
        <w:t>These results indicate that even the smallest model achieved strong ranking quality, challenging assumptions that larger embeddings automatically yield better retrieval.</w:t>
      </w:r>
    </w:p>
    <w:p w14:paraId="5DC78817" w14:textId="77777777" w:rsidR="003D02BC" w:rsidRDefault="003D02BC">
      <w:pPr>
        <w:rPr>
          <w:b/>
          <w:bCs/>
        </w:rPr>
      </w:pPr>
      <w:r>
        <w:rPr>
          <w:b/>
          <w:bCs/>
        </w:rPr>
        <w:br w:type="page"/>
      </w:r>
    </w:p>
    <w:p w14:paraId="648A55FF" w14:textId="342E4715" w:rsidR="00AD18CA" w:rsidRPr="00C55272" w:rsidRDefault="003D02BC" w:rsidP="00AD18CA">
      <w:pPr>
        <w:spacing w:line="276" w:lineRule="auto"/>
        <w:rPr>
          <w:b/>
          <w:bCs/>
        </w:rPr>
      </w:pPr>
      <w:r>
        <w:rPr>
          <w:b/>
          <w:bCs/>
        </w:rPr>
        <w:lastRenderedPageBreak/>
        <w:t xml:space="preserve">3.3.4 </w:t>
      </w:r>
      <w:r w:rsidR="00AD18CA" w:rsidRPr="00C55272">
        <w:rPr>
          <w:b/>
          <w:bCs/>
        </w:rPr>
        <w:t>Embedding Dimension Considerations</w:t>
      </w:r>
    </w:p>
    <w:p w14:paraId="55143B84" w14:textId="30CD4F9A" w:rsidR="002234BD" w:rsidRPr="00C55272" w:rsidRDefault="002234BD" w:rsidP="002234BD">
      <w:pPr>
        <w:spacing w:line="276" w:lineRule="auto"/>
        <w:jc w:val="center"/>
        <w:rPr>
          <w:b/>
          <w:bCs/>
        </w:rPr>
      </w:pPr>
      <w:r w:rsidRPr="00C55272">
        <w:rPr>
          <w:b/>
          <w:bCs/>
          <w:noProof/>
        </w:rPr>
        <w:drawing>
          <wp:inline distT="0" distB="0" distL="0" distR="0" wp14:anchorId="4F739BD7" wp14:editId="6880BBDD">
            <wp:extent cx="3661251" cy="2160000"/>
            <wp:effectExtent l="0" t="0" r="0" b="0"/>
            <wp:docPr id="1070917134" name="Picture 1" descr="A graph of embedding dimen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17134" name="Picture 1" descr="A graph of embedding dimensions&#10;&#10;AI-generated content may be incorrect."/>
                    <pic:cNvPicPr/>
                  </pic:nvPicPr>
                  <pic:blipFill>
                    <a:blip r:embed="rId11"/>
                    <a:stretch>
                      <a:fillRect/>
                    </a:stretch>
                  </pic:blipFill>
                  <pic:spPr>
                    <a:xfrm>
                      <a:off x="0" y="0"/>
                      <a:ext cx="3661251" cy="2160000"/>
                    </a:xfrm>
                    <a:prstGeom prst="rect">
                      <a:avLst/>
                    </a:prstGeom>
                  </pic:spPr>
                </pic:pic>
              </a:graphicData>
            </a:graphic>
          </wp:inline>
        </w:drawing>
      </w:r>
    </w:p>
    <w:p w14:paraId="2A1215AB" w14:textId="68C32F35" w:rsidR="00AD18CA" w:rsidRPr="003D02BC" w:rsidRDefault="00AD18CA" w:rsidP="002234BD">
      <w:pPr>
        <w:spacing w:line="276" w:lineRule="auto"/>
        <w:jc w:val="center"/>
        <w:rPr>
          <w:i/>
          <w:iCs/>
          <w:sz w:val="22"/>
          <w:szCs w:val="22"/>
        </w:rPr>
      </w:pPr>
      <w:r w:rsidRPr="003D02BC">
        <w:rPr>
          <w:i/>
          <w:iCs/>
          <w:sz w:val="22"/>
          <w:szCs w:val="22"/>
        </w:rPr>
        <w:t>Figure</w:t>
      </w:r>
      <w:r w:rsidR="003D02BC" w:rsidRPr="003D02BC">
        <w:rPr>
          <w:i/>
          <w:iCs/>
          <w:sz w:val="22"/>
          <w:szCs w:val="22"/>
        </w:rPr>
        <w:t>-5</w:t>
      </w:r>
      <w:r w:rsidRPr="003D02BC">
        <w:rPr>
          <w:i/>
          <w:iCs/>
          <w:sz w:val="22"/>
          <w:szCs w:val="22"/>
        </w:rPr>
        <w:t>: Embedding Dimensions for Each Model</w:t>
      </w:r>
    </w:p>
    <w:p w14:paraId="12D60888" w14:textId="77777777" w:rsidR="00AD18CA" w:rsidRPr="00C55272" w:rsidRDefault="00AD18CA" w:rsidP="003D02BC">
      <w:pPr>
        <w:pStyle w:val="Para-Style"/>
      </w:pPr>
      <w:r w:rsidRPr="00C55272">
        <w:t>Embedding dimensions directly impact index size, storage requirements, and retrieval latency. Hugging Face's 384-dimensional embeddings offer a significant efficiency advantage, while BGE-M3’s 1024-dimensional vectors demand greater resources for comparable quality.</w:t>
      </w:r>
    </w:p>
    <w:p w14:paraId="381200DB" w14:textId="3258B7C1" w:rsidR="00AD18CA" w:rsidRPr="00C55272" w:rsidRDefault="003D02BC" w:rsidP="00AD18CA">
      <w:pPr>
        <w:spacing w:line="276" w:lineRule="auto"/>
        <w:rPr>
          <w:b/>
          <w:bCs/>
        </w:rPr>
      </w:pPr>
      <w:r>
        <w:rPr>
          <w:b/>
          <w:bCs/>
        </w:rPr>
        <w:t xml:space="preserve">3.3.5 </w:t>
      </w:r>
      <w:r w:rsidR="00AD18CA" w:rsidRPr="00C55272">
        <w:rPr>
          <w:b/>
          <w:bCs/>
        </w:rPr>
        <w:t>API Keyword Coverage</w:t>
      </w:r>
    </w:p>
    <w:p w14:paraId="6E0C1660" w14:textId="4F92D926" w:rsidR="002234BD" w:rsidRPr="00C55272" w:rsidRDefault="002234BD" w:rsidP="002234BD">
      <w:pPr>
        <w:spacing w:line="276" w:lineRule="auto"/>
        <w:jc w:val="center"/>
        <w:rPr>
          <w:b/>
          <w:bCs/>
        </w:rPr>
      </w:pPr>
      <w:r w:rsidRPr="00C55272">
        <w:rPr>
          <w:b/>
          <w:bCs/>
          <w:noProof/>
        </w:rPr>
        <w:drawing>
          <wp:inline distT="0" distB="0" distL="0" distR="0" wp14:anchorId="4FA165BD" wp14:editId="6EF3C6E7">
            <wp:extent cx="3783353" cy="2520000"/>
            <wp:effectExtent l="0" t="0" r="7620" b="0"/>
            <wp:docPr id="1100586860" name="Picture 1" descr="A graph of a key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86860" name="Picture 1" descr="A graph of a keyword&#10;&#10;AI-generated content may be incorrect."/>
                    <pic:cNvPicPr/>
                  </pic:nvPicPr>
                  <pic:blipFill>
                    <a:blip r:embed="rId12"/>
                    <a:stretch>
                      <a:fillRect/>
                    </a:stretch>
                  </pic:blipFill>
                  <pic:spPr>
                    <a:xfrm>
                      <a:off x="0" y="0"/>
                      <a:ext cx="3783353" cy="2520000"/>
                    </a:xfrm>
                    <a:prstGeom prst="rect">
                      <a:avLst/>
                    </a:prstGeom>
                  </pic:spPr>
                </pic:pic>
              </a:graphicData>
            </a:graphic>
          </wp:inline>
        </w:drawing>
      </w:r>
    </w:p>
    <w:p w14:paraId="25B794EC" w14:textId="3B8CCBC1" w:rsidR="00AD18CA" w:rsidRPr="003D02BC" w:rsidRDefault="00AD18CA" w:rsidP="002234BD">
      <w:pPr>
        <w:spacing w:line="276" w:lineRule="auto"/>
        <w:jc w:val="center"/>
        <w:rPr>
          <w:i/>
          <w:iCs/>
          <w:sz w:val="22"/>
          <w:szCs w:val="22"/>
        </w:rPr>
      </w:pPr>
      <w:r w:rsidRPr="003D02BC">
        <w:rPr>
          <w:i/>
          <w:iCs/>
          <w:sz w:val="22"/>
          <w:szCs w:val="22"/>
        </w:rPr>
        <w:t>Figure</w:t>
      </w:r>
      <w:r w:rsidR="003D02BC" w:rsidRPr="003D02BC">
        <w:rPr>
          <w:i/>
          <w:iCs/>
          <w:sz w:val="22"/>
          <w:szCs w:val="22"/>
        </w:rPr>
        <w:t>-6</w:t>
      </w:r>
      <w:r w:rsidRPr="003D02BC">
        <w:rPr>
          <w:i/>
          <w:iCs/>
          <w:sz w:val="22"/>
          <w:szCs w:val="22"/>
        </w:rPr>
        <w:t>: API Keyword Hit Rate Across Models</w:t>
      </w:r>
    </w:p>
    <w:p w14:paraId="0ED8E087" w14:textId="77777777" w:rsidR="00AD18CA" w:rsidRPr="00C55272" w:rsidRDefault="00AD18CA" w:rsidP="003D02BC">
      <w:pPr>
        <w:pStyle w:val="Para-Style"/>
      </w:pPr>
      <w:r w:rsidRPr="00C55272">
        <w:t xml:space="preserve">An additional analysis focused on the proportion of retrieved text chunks containing essential API concepts. Across all models, coverage of terms such as </w:t>
      </w:r>
      <w:r w:rsidRPr="00C55272">
        <w:rPr>
          <w:i/>
          <w:iCs/>
        </w:rPr>
        <w:t>endpoint</w:t>
      </w:r>
      <w:r w:rsidRPr="00C55272">
        <w:t xml:space="preserve">, </w:t>
      </w:r>
      <w:r w:rsidRPr="00C55272">
        <w:rPr>
          <w:i/>
          <w:iCs/>
        </w:rPr>
        <w:t>path</w:t>
      </w:r>
      <w:r w:rsidRPr="00C55272">
        <w:t xml:space="preserve">, </w:t>
      </w:r>
      <w:r w:rsidRPr="00C55272">
        <w:rPr>
          <w:i/>
          <w:iCs/>
        </w:rPr>
        <w:t>parameters</w:t>
      </w:r>
      <w:r w:rsidRPr="00C55272">
        <w:t xml:space="preserve">, and </w:t>
      </w:r>
      <w:r w:rsidRPr="00C55272">
        <w:rPr>
          <w:i/>
          <w:iCs/>
        </w:rPr>
        <w:t>authentication</w:t>
      </w:r>
      <w:r w:rsidRPr="00C55272">
        <w:t xml:space="preserve"> was high, confirming that all embeddings maintained strong domain relevance.</w:t>
      </w:r>
    </w:p>
    <w:p w14:paraId="312A56C3" w14:textId="77777777" w:rsidR="00AD18CA" w:rsidRPr="00C55272" w:rsidRDefault="00AD18CA" w:rsidP="003D02BC">
      <w:pPr>
        <w:pStyle w:val="Para-Style"/>
      </w:pPr>
      <w:r w:rsidRPr="00C55272">
        <w:t>However, slight variations were observed, with larger models sometimes surfacing more context-rich passages at the cost of latency.</w:t>
      </w:r>
    </w:p>
    <w:p w14:paraId="10BDA319" w14:textId="77777777" w:rsidR="003D02BC" w:rsidRDefault="003D02BC">
      <w:pPr>
        <w:rPr>
          <w:b/>
          <w:bCs/>
        </w:rPr>
      </w:pPr>
      <w:r>
        <w:rPr>
          <w:b/>
          <w:bCs/>
        </w:rPr>
        <w:br w:type="page"/>
      </w:r>
    </w:p>
    <w:p w14:paraId="404F47C3" w14:textId="1EA64F66" w:rsidR="00AD18CA" w:rsidRPr="00C55272" w:rsidRDefault="003D02BC" w:rsidP="00AD18CA">
      <w:pPr>
        <w:spacing w:line="276" w:lineRule="auto"/>
        <w:rPr>
          <w:b/>
          <w:bCs/>
        </w:rPr>
      </w:pPr>
      <w:r>
        <w:rPr>
          <w:b/>
          <w:bCs/>
        </w:rPr>
        <w:lastRenderedPageBreak/>
        <w:t xml:space="preserve">3.3.6 </w:t>
      </w:r>
      <w:r w:rsidR="00AD18CA" w:rsidRPr="00C55272">
        <w:rPr>
          <w:b/>
          <w:bCs/>
        </w:rPr>
        <w:t>Composite Score and Model Recommendation</w:t>
      </w:r>
    </w:p>
    <w:p w14:paraId="3C80E446" w14:textId="77777777" w:rsidR="00AD18CA" w:rsidRPr="00C55272" w:rsidRDefault="00AD18CA" w:rsidP="003D02BC">
      <w:pPr>
        <w:pStyle w:val="Para-Style"/>
      </w:pPr>
      <w:r w:rsidRPr="00C55272">
        <w:t>A final composite score was computed for each model, weighting:</w:t>
      </w:r>
    </w:p>
    <w:p w14:paraId="37C22281" w14:textId="77777777" w:rsidR="00AD18CA" w:rsidRPr="00C55272" w:rsidRDefault="00AD18CA" w:rsidP="003D02BC">
      <w:pPr>
        <w:pStyle w:val="Para-Style"/>
        <w:numPr>
          <w:ilvl w:val="0"/>
          <w:numId w:val="48"/>
        </w:numPr>
        <w:spacing w:after="0"/>
      </w:pPr>
      <w:r w:rsidRPr="00C55272">
        <w:t>Retrieval quality (NDCG): highest importance,</w:t>
      </w:r>
    </w:p>
    <w:p w14:paraId="2DB276DF" w14:textId="77777777" w:rsidR="00AD18CA" w:rsidRPr="00C55272" w:rsidRDefault="00AD18CA" w:rsidP="003D02BC">
      <w:pPr>
        <w:pStyle w:val="Para-Style"/>
        <w:numPr>
          <w:ilvl w:val="0"/>
          <w:numId w:val="48"/>
        </w:numPr>
        <w:spacing w:after="0"/>
      </w:pPr>
      <w:r w:rsidRPr="00C55272">
        <w:t>Query time: medium importance,</w:t>
      </w:r>
    </w:p>
    <w:p w14:paraId="328711D8" w14:textId="77777777" w:rsidR="00AD18CA" w:rsidRPr="00C55272" w:rsidRDefault="00AD18CA" w:rsidP="003D02BC">
      <w:pPr>
        <w:pStyle w:val="Para-Style"/>
        <w:numPr>
          <w:ilvl w:val="0"/>
          <w:numId w:val="48"/>
        </w:numPr>
        <w:spacing w:after="0"/>
      </w:pPr>
      <w:r w:rsidRPr="00C55272">
        <w:t>Embedding time: lower importance (as a one-time cost).</w:t>
      </w:r>
    </w:p>
    <w:p w14:paraId="5E2F89F4" w14:textId="7D474C54" w:rsidR="002234BD" w:rsidRPr="00C55272" w:rsidRDefault="002234BD" w:rsidP="002234BD">
      <w:pPr>
        <w:spacing w:line="276" w:lineRule="auto"/>
        <w:ind w:left="360"/>
        <w:jc w:val="center"/>
      </w:pPr>
      <w:r w:rsidRPr="00C55272">
        <w:rPr>
          <w:noProof/>
        </w:rPr>
        <w:drawing>
          <wp:inline distT="0" distB="0" distL="0" distR="0" wp14:anchorId="334827C8" wp14:editId="029AC6ED">
            <wp:extent cx="3661251" cy="2160000"/>
            <wp:effectExtent l="0" t="0" r="0" b="0"/>
            <wp:docPr id="2075688228" name="Picture 1"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88228" name="Picture 1" descr="A graph of a graph"/>
                    <pic:cNvPicPr/>
                  </pic:nvPicPr>
                  <pic:blipFill>
                    <a:blip r:embed="rId13"/>
                    <a:stretch>
                      <a:fillRect/>
                    </a:stretch>
                  </pic:blipFill>
                  <pic:spPr>
                    <a:xfrm>
                      <a:off x="0" y="0"/>
                      <a:ext cx="3661251" cy="2160000"/>
                    </a:xfrm>
                    <a:prstGeom prst="rect">
                      <a:avLst/>
                    </a:prstGeom>
                  </pic:spPr>
                </pic:pic>
              </a:graphicData>
            </a:graphic>
          </wp:inline>
        </w:drawing>
      </w:r>
    </w:p>
    <w:p w14:paraId="02C4543A" w14:textId="114EAB12" w:rsidR="00AD18CA" w:rsidRPr="003D02BC" w:rsidRDefault="00AD18CA" w:rsidP="002234BD">
      <w:pPr>
        <w:spacing w:line="276" w:lineRule="auto"/>
        <w:jc w:val="center"/>
        <w:rPr>
          <w:i/>
          <w:iCs/>
          <w:sz w:val="22"/>
          <w:szCs w:val="22"/>
        </w:rPr>
      </w:pPr>
      <w:r w:rsidRPr="003D02BC">
        <w:rPr>
          <w:i/>
          <w:iCs/>
          <w:sz w:val="22"/>
          <w:szCs w:val="22"/>
        </w:rPr>
        <w:t>Figure</w:t>
      </w:r>
      <w:r w:rsidR="003D02BC">
        <w:rPr>
          <w:i/>
          <w:iCs/>
          <w:sz w:val="22"/>
          <w:szCs w:val="22"/>
        </w:rPr>
        <w:t>-7</w:t>
      </w:r>
      <w:r w:rsidRPr="003D02BC">
        <w:rPr>
          <w:i/>
          <w:iCs/>
          <w:sz w:val="22"/>
          <w:szCs w:val="22"/>
        </w:rPr>
        <w:t>: Composite Model Scores</w:t>
      </w:r>
    </w:p>
    <w:p w14:paraId="40DFF6DC" w14:textId="77777777" w:rsidR="00AD18CA" w:rsidRPr="00C55272" w:rsidRDefault="00AD18CA" w:rsidP="003D02BC">
      <w:pPr>
        <w:pStyle w:val="Para-Style"/>
      </w:pPr>
      <w:r w:rsidRPr="00C55272">
        <w:t xml:space="preserve">The analysis concluded that the </w:t>
      </w:r>
      <w:r w:rsidRPr="00C55272">
        <w:rPr>
          <w:b/>
          <w:bCs/>
        </w:rPr>
        <w:t>Hugging Face</w:t>
      </w:r>
      <w:r w:rsidRPr="00C55272">
        <w:t xml:space="preserve"> model provided the best balance between retrieval accuracy, query responsiveness, and computational cost.</w:t>
      </w:r>
    </w:p>
    <w:p w14:paraId="6B0E1BD4" w14:textId="77777777" w:rsidR="00AD18CA" w:rsidRPr="00C55272" w:rsidRDefault="00AD18CA" w:rsidP="003D02BC">
      <w:pPr>
        <w:pStyle w:val="Para-Style"/>
      </w:pPr>
      <w:r w:rsidRPr="00C55272">
        <w:t>Its combination of minimal embedding time, fastest query time, and highest NDCG score makes it the recommended choice for production deployment in this API-focused RAG chatbot.</w:t>
      </w:r>
    </w:p>
    <w:p w14:paraId="174E96EB" w14:textId="4760D852" w:rsidR="00AD18CA" w:rsidRPr="003D02BC" w:rsidRDefault="003D02BC" w:rsidP="005F1386">
      <w:pPr>
        <w:spacing w:line="276" w:lineRule="auto"/>
        <w:rPr>
          <w:b/>
          <w:bCs/>
          <w:sz w:val="28"/>
          <w:szCs w:val="28"/>
        </w:rPr>
      </w:pPr>
      <w:r w:rsidRPr="003D02BC">
        <w:rPr>
          <w:b/>
          <w:bCs/>
          <w:sz w:val="28"/>
          <w:szCs w:val="28"/>
        </w:rPr>
        <w:t xml:space="preserve">3.4 </w:t>
      </w:r>
      <w:r w:rsidR="00AD18CA" w:rsidRPr="003D02BC">
        <w:rPr>
          <w:b/>
          <w:bCs/>
          <w:sz w:val="28"/>
          <w:szCs w:val="28"/>
        </w:rPr>
        <w:t>Saving and Deployment</w:t>
      </w:r>
    </w:p>
    <w:p w14:paraId="3D00756F" w14:textId="77777777" w:rsidR="00AD18CA" w:rsidRPr="00C55272" w:rsidRDefault="00AD18CA" w:rsidP="003D02BC">
      <w:pPr>
        <w:pStyle w:val="Para-Style"/>
      </w:pPr>
      <w:r w:rsidRPr="00C55272">
        <w:t>Following selection, the best-performing embedding model was used to create a finalized FAISS vector store of the enriched documentation. This vector index was saved locally for seamless integration into the chatbot’s retrieval pipeline.</w:t>
      </w:r>
    </w:p>
    <w:p w14:paraId="55A608C7" w14:textId="77777777" w:rsidR="00AD18CA" w:rsidRPr="00C55272" w:rsidRDefault="00AD18CA" w:rsidP="003D02BC">
      <w:pPr>
        <w:pStyle w:val="Para-Style"/>
      </w:pPr>
      <w:r w:rsidRPr="00C55272">
        <w:t>Chunks were saved with overlap to preserve context, and metadata ensured traceability to the source files. This design enables efficient, high-quality retrieval during chatbot operation while allowing easy re-embedding in the future as documentation evolves.</w:t>
      </w:r>
    </w:p>
    <w:p w14:paraId="69E4D4AC" w14:textId="77777777" w:rsidR="003D02BC" w:rsidRDefault="003D02BC">
      <w:pPr>
        <w:rPr>
          <w:b/>
          <w:bCs/>
          <w:sz w:val="30"/>
          <w:szCs w:val="30"/>
        </w:rPr>
      </w:pPr>
      <w:r>
        <w:rPr>
          <w:b/>
          <w:bCs/>
          <w:sz w:val="30"/>
          <w:szCs w:val="30"/>
        </w:rPr>
        <w:br w:type="page"/>
      </w:r>
    </w:p>
    <w:p w14:paraId="7F8BBEE4" w14:textId="240CE8E9" w:rsidR="008A66BE" w:rsidRPr="003D02BC" w:rsidRDefault="007B21BC" w:rsidP="003D02BC">
      <w:pPr>
        <w:spacing w:line="276" w:lineRule="auto"/>
        <w:jc w:val="center"/>
        <w:rPr>
          <w:b/>
          <w:bCs/>
          <w:sz w:val="32"/>
          <w:szCs w:val="32"/>
        </w:rPr>
      </w:pPr>
      <w:r>
        <w:rPr>
          <w:b/>
          <w:bCs/>
          <w:sz w:val="32"/>
          <w:szCs w:val="32"/>
        </w:rPr>
        <w:lastRenderedPageBreak/>
        <w:t xml:space="preserve">Chapter </w:t>
      </w:r>
      <w:r w:rsidR="003D02BC">
        <w:rPr>
          <w:b/>
          <w:bCs/>
          <w:sz w:val="32"/>
          <w:szCs w:val="32"/>
        </w:rPr>
        <w:t xml:space="preserve">4. </w:t>
      </w:r>
      <w:r w:rsidR="00491F58" w:rsidRPr="003D02BC">
        <w:rPr>
          <w:b/>
          <w:bCs/>
          <w:sz w:val="32"/>
          <w:szCs w:val="32"/>
        </w:rPr>
        <w:t>Comparative Analysis and Selection of Retrieval Strategies</w:t>
      </w:r>
    </w:p>
    <w:p w14:paraId="30A16310" w14:textId="2AC4BBD3" w:rsidR="00491F58" w:rsidRPr="00491F58" w:rsidRDefault="003D02BC" w:rsidP="00491F58">
      <w:pPr>
        <w:spacing w:line="276" w:lineRule="auto"/>
        <w:rPr>
          <w:b/>
          <w:bCs/>
          <w:sz w:val="28"/>
          <w:szCs w:val="28"/>
        </w:rPr>
      </w:pPr>
      <w:r w:rsidRPr="003D02BC">
        <w:rPr>
          <w:b/>
          <w:bCs/>
          <w:sz w:val="28"/>
          <w:szCs w:val="28"/>
        </w:rPr>
        <w:t>4.</w:t>
      </w:r>
      <w:r w:rsidR="00491F58" w:rsidRPr="00491F58">
        <w:rPr>
          <w:b/>
          <w:bCs/>
          <w:sz w:val="28"/>
          <w:szCs w:val="28"/>
        </w:rPr>
        <w:t>1. Introduction</w:t>
      </w:r>
    </w:p>
    <w:p w14:paraId="3A62292A" w14:textId="77777777" w:rsidR="00491F58" w:rsidRPr="00491F58" w:rsidRDefault="00491F58" w:rsidP="003D02BC">
      <w:pPr>
        <w:pStyle w:val="Para-Style"/>
      </w:pPr>
      <w:r w:rsidRPr="00491F58">
        <w:t>The retrieval component in a Retrieval-Augmented Generation (RAG) system plays a pivotal role in shaping the relevance and accuracy of generated responses. For the case of an API documentation assistant, the retrieval stage determines which sections of the documentation are supplied to the language model, thereby directly influencing the system’s capacity to answer user queries correctly.</w:t>
      </w:r>
    </w:p>
    <w:p w14:paraId="62D20D9E" w14:textId="0F6DFF23" w:rsidR="00491F58" w:rsidRPr="00491F58" w:rsidRDefault="00491F58" w:rsidP="003D02BC">
      <w:pPr>
        <w:pStyle w:val="Para-Style"/>
      </w:pPr>
      <w:r w:rsidRPr="00491F58">
        <w:t>Given the structured and technical nature of API specifications</w:t>
      </w:r>
      <w:r w:rsidR="003D02BC">
        <w:t xml:space="preserve"> </w:t>
      </w:r>
      <w:r w:rsidRPr="00491F58">
        <w:t>containing endpoints, methods, parameters, and schemas</w:t>
      </w:r>
      <w:r w:rsidR="003D02BC">
        <w:t xml:space="preserve"> </w:t>
      </w:r>
      <w:r w:rsidRPr="00491F58">
        <w:t>it is essential to evaluate retrieval methods systematically. This section presents an analysis of different retrieval strategies, assessing their suitability for this context, and explains the rationale for adopting an ensemble approach in the final system design.</w:t>
      </w:r>
    </w:p>
    <w:p w14:paraId="42C7605D" w14:textId="2EB66642" w:rsidR="00491F58" w:rsidRPr="00491F58" w:rsidRDefault="003D02BC" w:rsidP="00491F58">
      <w:pPr>
        <w:spacing w:line="276" w:lineRule="auto"/>
        <w:rPr>
          <w:b/>
          <w:bCs/>
          <w:sz w:val="28"/>
          <w:szCs w:val="28"/>
        </w:rPr>
      </w:pPr>
      <w:r w:rsidRPr="003D02BC">
        <w:rPr>
          <w:b/>
          <w:bCs/>
          <w:sz w:val="28"/>
          <w:szCs w:val="28"/>
        </w:rPr>
        <w:t>4.2</w:t>
      </w:r>
      <w:r w:rsidR="00491F58" w:rsidRPr="00491F58">
        <w:rPr>
          <w:b/>
          <w:bCs/>
          <w:sz w:val="28"/>
          <w:szCs w:val="28"/>
        </w:rPr>
        <w:t xml:space="preserve"> Overview of Evaluated Retrieval Methods</w:t>
      </w:r>
    </w:p>
    <w:p w14:paraId="75C8AF9E" w14:textId="77777777" w:rsidR="00491F58" w:rsidRPr="00491F58" w:rsidRDefault="00491F58" w:rsidP="00D96F30">
      <w:pPr>
        <w:pStyle w:val="Para-Style"/>
      </w:pPr>
      <w:r w:rsidRPr="00491F58">
        <w:t>A range of retrieval strategies were investigated, each employing distinct techniques for ranking and selecting relevant text passages.</w:t>
      </w:r>
    </w:p>
    <w:p w14:paraId="2F062674" w14:textId="78C3D20B" w:rsidR="00491F58" w:rsidRPr="00491F58" w:rsidRDefault="003D02BC" w:rsidP="00491F58">
      <w:pPr>
        <w:spacing w:line="276" w:lineRule="auto"/>
        <w:rPr>
          <w:b/>
          <w:bCs/>
        </w:rPr>
      </w:pPr>
      <w:r>
        <w:rPr>
          <w:b/>
          <w:bCs/>
        </w:rPr>
        <w:t>4.</w:t>
      </w:r>
      <w:r w:rsidR="00491F58" w:rsidRPr="00491F58">
        <w:rPr>
          <w:b/>
          <w:bCs/>
        </w:rPr>
        <w:t>2.1 Basic Dense Vector Retrieval</w:t>
      </w:r>
    </w:p>
    <w:p w14:paraId="19FDF2E8" w14:textId="77777777" w:rsidR="00491F58" w:rsidRPr="00491F58" w:rsidRDefault="00491F58" w:rsidP="003D02BC">
      <w:pPr>
        <w:pStyle w:val="Para-Style"/>
      </w:pPr>
      <w:r w:rsidRPr="00491F58">
        <w:t>This method relies on embedding-based similarity, where both the user query and document chunks are represented as dense vectors. The retrieval is performed by selecting the top-k most similar chunks according to a similarity metric such as cosine similarity.</w:t>
      </w:r>
    </w:p>
    <w:p w14:paraId="72D4CC1F" w14:textId="77777777" w:rsidR="00491F58" w:rsidRPr="00D96F30" w:rsidRDefault="00491F58" w:rsidP="003D02BC">
      <w:pPr>
        <w:pStyle w:val="Para-Style"/>
        <w:spacing w:after="0"/>
        <w:rPr>
          <w:i/>
          <w:iCs/>
        </w:rPr>
      </w:pPr>
      <w:r w:rsidRPr="00D96F30">
        <w:rPr>
          <w:b/>
          <w:bCs/>
          <w:i/>
          <w:iCs/>
        </w:rPr>
        <w:t>Strengths &amp; Limitations</w:t>
      </w:r>
      <w:r w:rsidRPr="00D96F30">
        <w:rPr>
          <w:i/>
          <w:iCs/>
        </w:rPr>
        <w:t>:</w:t>
      </w:r>
    </w:p>
    <w:p w14:paraId="78364B9F" w14:textId="5B7DA8E5" w:rsidR="00491F58" w:rsidRPr="00C55272" w:rsidRDefault="00491F58" w:rsidP="003D02BC">
      <w:pPr>
        <w:pStyle w:val="Para-Style"/>
        <w:numPr>
          <w:ilvl w:val="0"/>
          <w:numId w:val="49"/>
        </w:numPr>
        <w:spacing w:after="0"/>
      </w:pPr>
      <w:r w:rsidRPr="00C55272">
        <w:t>Conceptual matching beyond exact wording.</w:t>
      </w:r>
    </w:p>
    <w:p w14:paraId="5600070D" w14:textId="77777777" w:rsidR="00491F58" w:rsidRPr="00491F58" w:rsidRDefault="00491F58" w:rsidP="003D02BC">
      <w:pPr>
        <w:pStyle w:val="Para-Style"/>
        <w:numPr>
          <w:ilvl w:val="0"/>
          <w:numId w:val="49"/>
        </w:numPr>
        <w:spacing w:after="0"/>
      </w:pPr>
      <w:r w:rsidRPr="00491F58">
        <w:t>Straightforward implementation.</w:t>
      </w:r>
    </w:p>
    <w:p w14:paraId="65710731" w14:textId="2E78E95C" w:rsidR="00491F58" w:rsidRPr="00C55272" w:rsidRDefault="00491F58" w:rsidP="003D02BC">
      <w:pPr>
        <w:pStyle w:val="Para-Style"/>
        <w:numPr>
          <w:ilvl w:val="0"/>
          <w:numId w:val="49"/>
        </w:numPr>
        <w:spacing w:after="0"/>
      </w:pPr>
      <w:r w:rsidRPr="00C55272">
        <w:t>May overlook exact phrases critical in API documentation (e.g., paths or parameter names).</w:t>
      </w:r>
    </w:p>
    <w:p w14:paraId="3C2DC22F" w14:textId="77777777" w:rsidR="00491F58" w:rsidRDefault="00491F58" w:rsidP="003D02BC">
      <w:pPr>
        <w:pStyle w:val="Para-Style"/>
        <w:numPr>
          <w:ilvl w:val="0"/>
          <w:numId w:val="49"/>
        </w:numPr>
        <w:spacing w:after="0"/>
      </w:pPr>
      <w:r w:rsidRPr="00491F58">
        <w:t>Sensitive to the quality of the embedding model.</w:t>
      </w:r>
    </w:p>
    <w:p w14:paraId="0D068F61" w14:textId="77777777" w:rsidR="003D02BC" w:rsidRPr="003D02BC" w:rsidRDefault="003D02BC" w:rsidP="003D02BC"/>
    <w:p w14:paraId="2CB9598D" w14:textId="2C33D91A" w:rsidR="00491F58" w:rsidRPr="00491F58" w:rsidRDefault="003D02BC" w:rsidP="00491F58">
      <w:pPr>
        <w:spacing w:line="276" w:lineRule="auto"/>
        <w:rPr>
          <w:b/>
          <w:bCs/>
        </w:rPr>
      </w:pPr>
      <w:r w:rsidRPr="00D96F30">
        <w:rPr>
          <w:b/>
          <w:bCs/>
        </w:rPr>
        <w:t>4.</w:t>
      </w:r>
      <w:r w:rsidR="00491F58" w:rsidRPr="00491F58">
        <w:rPr>
          <w:b/>
          <w:bCs/>
        </w:rPr>
        <w:t>2.2 Maximum Marginal Relevance (MMR)</w:t>
      </w:r>
    </w:p>
    <w:p w14:paraId="5DAD39CE" w14:textId="77777777" w:rsidR="00491F58" w:rsidRPr="00491F58" w:rsidRDefault="00491F58" w:rsidP="003D02BC">
      <w:pPr>
        <w:pStyle w:val="Para-Style"/>
      </w:pPr>
      <w:r w:rsidRPr="00491F58">
        <w:t>Maximum Marginal Relevance introduces a mechanism to balance relevance and diversity in retrieval. By penalizing similarity among selected documents, MMR aims to reduce redundancy and promote coverage of different aspects of a query.</w:t>
      </w:r>
    </w:p>
    <w:p w14:paraId="598F8DE5" w14:textId="1B1AB70F" w:rsidR="00491F58" w:rsidRPr="00D96F30" w:rsidRDefault="00491F58" w:rsidP="003D02BC">
      <w:pPr>
        <w:pStyle w:val="Para-Style"/>
        <w:rPr>
          <w:b/>
          <w:bCs/>
          <w:i/>
          <w:iCs/>
        </w:rPr>
      </w:pPr>
      <w:r w:rsidRPr="00D96F30">
        <w:rPr>
          <w:b/>
          <w:bCs/>
          <w:i/>
          <w:iCs/>
        </w:rPr>
        <w:t>Strengths</w:t>
      </w:r>
      <w:r w:rsidR="003D02BC" w:rsidRPr="00D96F30">
        <w:rPr>
          <w:b/>
          <w:bCs/>
          <w:i/>
          <w:iCs/>
        </w:rPr>
        <w:t xml:space="preserve"> &amp; Limitations</w:t>
      </w:r>
      <w:r w:rsidR="00D96F30" w:rsidRPr="00D96F30">
        <w:rPr>
          <w:b/>
          <w:bCs/>
          <w:i/>
          <w:iCs/>
        </w:rPr>
        <w:t>:</w:t>
      </w:r>
    </w:p>
    <w:p w14:paraId="73435FE8" w14:textId="77777777" w:rsidR="00491F58" w:rsidRPr="00491F58" w:rsidRDefault="00491F58" w:rsidP="003D02BC">
      <w:pPr>
        <w:pStyle w:val="Para-Style"/>
        <w:numPr>
          <w:ilvl w:val="0"/>
          <w:numId w:val="50"/>
        </w:numPr>
        <w:spacing w:after="0"/>
      </w:pPr>
      <w:r w:rsidRPr="00491F58">
        <w:t>Encourages diverse, non-redundant results.</w:t>
      </w:r>
    </w:p>
    <w:p w14:paraId="2F6F3F3F" w14:textId="02BABA99" w:rsidR="00491F58" w:rsidRPr="00491F58" w:rsidRDefault="00491F58" w:rsidP="003D02BC">
      <w:pPr>
        <w:pStyle w:val="Para-Style"/>
        <w:numPr>
          <w:ilvl w:val="0"/>
          <w:numId w:val="50"/>
        </w:numPr>
        <w:spacing w:after="0"/>
      </w:pPr>
      <w:r w:rsidRPr="00491F58">
        <w:t>Can uncover complementary information.</w:t>
      </w:r>
    </w:p>
    <w:p w14:paraId="59DA148C" w14:textId="77777777" w:rsidR="00491F58" w:rsidRPr="00491F58" w:rsidRDefault="00491F58" w:rsidP="003D02BC">
      <w:pPr>
        <w:pStyle w:val="Para-Style"/>
        <w:numPr>
          <w:ilvl w:val="0"/>
          <w:numId w:val="50"/>
        </w:numPr>
        <w:spacing w:after="0"/>
      </w:pPr>
      <w:r w:rsidRPr="00491F58">
        <w:t xml:space="preserve">May inadvertently exclude highly relevant passages if they are </w:t>
      </w:r>
      <w:proofErr w:type="gramStart"/>
      <w:r w:rsidRPr="00491F58">
        <w:t>similar to</w:t>
      </w:r>
      <w:proofErr w:type="gramEnd"/>
      <w:r w:rsidRPr="00491F58">
        <w:t xml:space="preserve"> others already selected.</w:t>
      </w:r>
    </w:p>
    <w:p w14:paraId="1E5335B3" w14:textId="77777777" w:rsidR="00491F58" w:rsidRPr="00491F58" w:rsidRDefault="00491F58" w:rsidP="003D02BC">
      <w:pPr>
        <w:pStyle w:val="Para-Style"/>
        <w:numPr>
          <w:ilvl w:val="0"/>
          <w:numId w:val="50"/>
        </w:numPr>
        <w:spacing w:after="0"/>
      </w:pPr>
      <w:r w:rsidRPr="00491F58">
        <w:t>Slightly increased computational complexity.</w:t>
      </w:r>
    </w:p>
    <w:p w14:paraId="793FCAA6" w14:textId="67BE4697" w:rsidR="00491F58" w:rsidRPr="00491F58" w:rsidRDefault="00491F58" w:rsidP="00491F58">
      <w:pPr>
        <w:spacing w:line="276" w:lineRule="auto"/>
      </w:pPr>
    </w:p>
    <w:p w14:paraId="494E5ADB" w14:textId="77777777" w:rsidR="003D02BC" w:rsidRDefault="003D02BC" w:rsidP="00491F58">
      <w:pPr>
        <w:spacing w:line="276" w:lineRule="auto"/>
      </w:pPr>
    </w:p>
    <w:p w14:paraId="1F4E2C1B" w14:textId="516D484F" w:rsidR="00491F58" w:rsidRPr="00491F58" w:rsidRDefault="003D02BC" w:rsidP="00491F58">
      <w:pPr>
        <w:spacing w:line="276" w:lineRule="auto"/>
        <w:rPr>
          <w:b/>
          <w:bCs/>
        </w:rPr>
      </w:pPr>
      <w:r w:rsidRPr="00D96F30">
        <w:rPr>
          <w:b/>
          <w:bCs/>
        </w:rPr>
        <w:t>4.</w:t>
      </w:r>
      <w:r w:rsidR="00491F58" w:rsidRPr="00491F58">
        <w:rPr>
          <w:b/>
          <w:bCs/>
        </w:rPr>
        <w:t>2.3 Similarity Score Thresholding</w:t>
      </w:r>
    </w:p>
    <w:p w14:paraId="14FECD92" w14:textId="77777777" w:rsidR="00491F58" w:rsidRPr="00491F58" w:rsidRDefault="00491F58" w:rsidP="003D02BC">
      <w:pPr>
        <w:pStyle w:val="Para-Style"/>
      </w:pPr>
      <w:r w:rsidRPr="00491F58">
        <w:t>This technique retrieves only documents whose similarity score exceeds a predefined threshold. By filtering out low-scoring candidates, it improves precision at the cost of potentially reducing recall.</w:t>
      </w:r>
    </w:p>
    <w:p w14:paraId="0E2111A4" w14:textId="2F44AEBB" w:rsidR="00491F58" w:rsidRPr="00D96F30" w:rsidRDefault="00491F58" w:rsidP="003D02BC">
      <w:pPr>
        <w:pStyle w:val="Para-Style"/>
        <w:rPr>
          <w:b/>
          <w:bCs/>
          <w:i/>
          <w:iCs/>
        </w:rPr>
      </w:pPr>
      <w:r w:rsidRPr="00D96F30">
        <w:rPr>
          <w:b/>
          <w:bCs/>
          <w:i/>
          <w:iCs/>
        </w:rPr>
        <w:t>Strengths</w:t>
      </w:r>
      <w:r w:rsidR="003D02BC" w:rsidRPr="00D96F30">
        <w:rPr>
          <w:b/>
          <w:bCs/>
          <w:i/>
          <w:iCs/>
        </w:rPr>
        <w:t xml:space="preserve"> &amp; Limitations</w:t>
      </w:r>
      <w:r w:rsidRPr="00D96F30">
        <w:rPr>
          <w:b/>
          <w:bCs/>
          <w:i/>
          <w:iCs/>
        </w:rPr>
        <w:t>:</w:t>
      </w:r>
    </w:p>
    <w:p w14:paraId="25AE6B84" w14:textId="77777777" w:rsidR="00491F58" w:rsidRPr="00491F58" w:rsidRDefault="00491F58" w:rsidP="003D02BC">
      <w:pPr>
        <w:pStyle w:val="Para-Style"/>
        <w:numPr>
          <w:ilvl w:val="0"/>
          <w:numId w:val="51"/>
        </w:numPr>
        <w:spacing w:after="0"/>
      </w:pPr>
      <w:r w:rsidRPr="00491F58">
        <w:t>Reduces retrieval of irrelevant or noisy content.</w:t>
      </w:r>
    </w:p>
    <w:p w14:paraId="595BA6BC" w14:textId="77777777" w:rsidR="003D02BC" w:rsidRDefault="00491F58" w:rsidP="003D02BC">
      <w:pPr>
        <w:pStyle w:val="Para-Style"/>
        <w:numPr>
          <w:ilvl w:val="0"/>
          <w:numId w:val="51"/>
        </w:numPr>
        <w:spacing w:after="0"/>
      </w:pPr>
      <w:r w:rsidRPr="00491F58">
        <w:t>Allows fine-grained control over result quality.</w:t>
      </w:r>
    </w:p>
    <w:p w14:paraId="34CEB8C2" w14:textId="0C05E62B" w:rsidR="00491F58" w:rsidRPr="00491F58" w:rsidRDefault="00491F58" w:rsidP="003D02BC">
      <w:pPr>
        <w:pStyle w:val="Para-Style"/>
        <w:numPr>
          <w:ilvl w:val="0"/>
          <w:numId w:val="51"/>
        </w:numPr>
        <w:spacing w:after="0"/>
      </w:pPr>
      <w:r w:rsidRPr="00491F58">
        <w:t>Requires careful threshold tuning.</w:t>
      </w:r>
    </w:p>
    <w:p w14:paraId="0F17A260" w14:textId="474C0419" w:rsidR="00491F58" w:rsidRPr="00491F58" w:rsidRDefault="00491F58" w:rsidP="00D96F30">
      <w:pPr>
        <w:pStyle w:val="Para-Style"/>
        <w:numPr>
          <w:ilvl w:val="0"/>
          <w:numId w:val="51"/>
        </w:numPr>
      </w:pPr>
      <w:r w:rsidRPr="00491F58">
        <w:t>Risk of failing to retrieve any documents if the threshold is too strict.</w:t>
      </w:r>
    </w:p>
    <w:p w14:paraId="18BCFFF0" w14:textId="078134D5" w:rsidR="00491F58" w:rsidRPr="00491F58" w:rsidRDefault="00D96F30" w:rsidP="00491F58">
      <w:pPr>
        <w:spacing w:line="276" w:lineRule="auto"/>
        <w:rPr>
          <w:b/>
          <w:bCs/>
        </w:rPr>
      </w:pPr>
      <w:r>
        <w:rPr>
          <w:b/>
          <w:bCs/>
        </w:rPr>
        <w:t>4.</w:t>
      </w:r>
      <w:r w:rsidR="00491F58" w:rsidRPr="00491F58">
        <w:rPr>
          <w:b/>
          <w:bCs/>
        </w:rPr>
        <w:t>2.4 MultiQuery Retrieval</w:t>
      </w:r>
    </w:p>
    <w:p w14:paraId="25B36378" w14:textId="77777777" w:rsidR="00491F58" w:rsidRPr="00491F58" w:rsidRDefault="00491F58" w:rsidP="00D96F30">
      <w:pPr>
        <w:pStyle w:val="Para-Style"/>
      </w:pPr>
      <w:r w:rsidRPr="00491F58">
        <w:t>MultiQuery Retrieval expands the user’s question into multiple reformulations using a language model. Retrieval is then performed for each variation, and results are aggregated.</w:t>
      </w:r>
    </w:p>
    <w:p w14:paraId="6DFBBECB" w14:textId="4CA7202B" w:rsidR="00491F58" w:rsidRPr="00D96F30" w:rsidRDefault="00D96F30" w:rsidP="00D96F30">
      <w:pPr>
        <w:pStyle w:val="Para-Style"/>
        <w:rPr>
          <w:b/>
          <w:bCs/>
          <w:i/>
          <w:iCs/>
        </w:rPr>
      </w:pPr>
      <w:r w:rsidRPr="00D96F30">
        <w:rPr>
          <w:b/>
          <w:bCs/>
          <w:i/>
          <w:iCs/>
        </w:rPr>
        <w:t>Strengths &amp; Limitations:</w:t>
      </w:r>
    </w:p>
    <w:p w14:paraId="6DD36788" w14:textId="77777777" w:rsidR="00491F58" w:rsidRPr="00491F58" w:rsidRDefault="00491F58" w:rsidP="00D96F30">
      <w:pPr>
        <w:pStyle w:val="Para-Style"/>
        <w:numPr>
          <w:ilvl w:val="0"/>
          <w:numId w:val="52"/>
        </w:numPr>
        <w:spacing w:after="0"/>
      </w:pPr>
      <w:r w:rsidRPr="00491F58">
        <w:t>Increases coverage by capturing different ways a question might be phrased.</w:t>
      </w:r>
    </w:p>
    <w:p w14:paraId="0F0AECF1" w14:textId="5AE1A19F" w:rsidR="00491F58" w:rsidRPr="00491F58" w:rsidRDefault="00491F58" w:rsidP="00D96F30">
      <w:pPr>
        <w:pStyle w:val="Para-Style"/>
        <w:numPr>
          <w:ilvl w:val="0"/>
          <w:numId w:val="52"/>
        </w:numPr>
        <w:spacing w:after="0"/>
      </w:pPr>
      <w:r w:rsidRPr="00491F58">
        <w:t>Particularly useful when user queries are ambiguous or under-specified.</w:t>
      </w:r>
    </w:p>
    <w:p w14:paraId="3130A109" w14:textId="77777777" w:rsidR="00491F58" w:rsidRPr="00491F58" w:rsidRDefault="00491F58" w:rsidP="00D96F30">
      <w:pPr>
        <w:pStyle w:val="Para-Style"/>
        <w:numPr>
          <w:ilvl w:val="0"/>
          <w:numId w:val="52"/>
        </w:numPr>
        <w:spacing w:after="0"/>
      </w:pPr>
      <w:r w:rsidRPr="00491F58">
        <w:t>Computationally more demanding.</w:t>
      </w:r>
    </w:p>
    <w:p w14:paraId="2BBAE32E" w14:textId="22AE2FBD" w:rsidR="00491F58" w:rsidRPr="00491F58" w:rsidRDefault="00491F58" w:rsidP="00D96F30">
      <w:pPr>
        <w:pStyle w:val="Para-Style"/>
        <w:numPr>
          <w:ilvl w:val="0"/>
          <w:numId w:val="52"/>
        </w:numPr>
      </w:pPr>
      <w:r w:rsidRPr="00491F58">
        <w:t>Quality depends on the diversity and relevance of generated variations.</w:t>
      </w:r>
    </w:p>
    <w:p w14:paraId="3BAA1AE0" w14:textId="45A1483E" w:rsidR="00491F58" w:rsidRPr="00491F58" w:rsidRDefault="00D96F30" w:rsidP="00491F58">
      <w:pPr>
        <w:spacing w:line="276" w:lineRule="auto"/>
        <w:rPr>
          <w:b/>
          <w:bCs/>
        </w:rPr>
      </w:pPr>
      <w:r>
        <w:rPr>
          <w:b/>
          <w:bCs/>
        </w:rPr>
        <w:t>4.</w:t>
      </w:r>
      <w:r w:rsidR="00491F58" w:rsidRPr="00491F58">
        <w:rPr>
          <w:b/>
          <w:bCs/>
        </w:rPr>
        <w:t>2.5 Custom MultiQuery Retrieval</w:t>
      </w:r>
    </w:p>
    <w:p w14:paraId="07D5E1F0" w14:textId="77777777" w:rsidR="00491F58" w:rsidRPr="00491F58" w:rsidRDefault="00491F58" w:rsidP="00D96F30">
      <w:pPr>
        <w:pStyle w:val="Para-Style"/>
      </w:pPr>
      <w:r w:rsidRPr="00491F58">
        <w:t>To address domain specificity, a customized MultiQuery Retriever was developed using a prompt tailored to API documentation. The language model was instructed to generate variations that include endpoint names, HTTP methods, and parameter-related terms.</w:t>
      </w:r>
    </w:p>
    <w:p w14:paraId="33497082" w14:textId="7A00E08B" w:rsidR="00491F58" w:rsidRPr="00D96F30" w:rsidRDefault="00D96F30" w:rsidP="00D96F30">
      <w:pPr>
        <w:pStyle w:val="Para-Style"/>
        <w:rPr>
          <w:b/>
          <w:bCs/>
          <w:i/>
          <w:iCs/>
        </w:rPr>
      </w:pPr>
      <w:r w:rsidRPr="00D96F30">
        <w:rPr>
          <w:b/>
          <w:bCs/>
          <w:i/>
          <w:iCs/>
        </w:rPr>
        <w:t>Strengths &amp; Limitations:</w:t>
      </w:r>
    </w:p>
    <w:p w14:paraId="236DE72C" w14:textId="77777777" w:rsidR="00491F58" w:rsidRPr="00491F58" w:rsidRDefault="00491F58" w:rsidP="00D96F30">
      <w:pPr>
        <w:pStyle w:val="Para-Style"/>
        <w:numPr>
          <w:ilvl w:val="0"/>
          <w:numId w:val="53"/>
        </w:numPr>
        <w:spacing w:after="0"/>
      </w:pPr>
      <w:r w:rsidRPr="00491F58">
        <w:t>Better alignment with the terminology and structure of API documentation.</w:t>
      </w:r>
    </w:p>
    <w:p w14:paraId="422FE83D" w14:textId="77777777" w:rsidR="003D02BC" w:rsidRDefault="00491F58" w:rsidP="00D96F30">
      <w:pPr>
        <w:pStyle w:val="Para-Style"/>
        <w:numPr>
          <w:ilvl w:val="0"/>
          <w:numId w:val="53"/>
        </w:numPr>
        <w:spacing w:after="0"/>
      </w:pPr>
      <w:r w:rsidRPr="00491F58">
        <w:t>Enhances the likelihood of retrieving domain-relevant content.</w:t>
      </w:r>
    </w:p>
    <w:p w14:paraId="505A9C07" w14:textId="79DA2E52" w:rsidR="00491F58" w:rsidRPr="00491F58" w:rsidRDefault="00491F58" w:rsidP="00D96F30">
      <w:pPr>
        <w:pStyle w:val="Para-Style"/>
        <w:numPr>
          <w:ilvl w:val="0"/>
          <w:numId w:val="53"/>
        </w:numPr>
        <w:spacing w:after="0"/>
      </w:pPr>
      <w:r w:rsidRPr="00491F58">
        <w:t>Relies on well-designed prompts.</w:t>
      </w:r>
    </w:p>
    <w:p w14:paraId="611ADA12" w14:textId="6D51503F" w:rsidR="00491F58" w:rsidRPr="00491F58" w:rsidRDefault="00491F58" w:rsidP="00D96F30">
      <w:pPr>
        <w:pStyle w:val="Para-Style"/>
        <w:numPr>
          <w:ilvl w:val="0"/>
          <w:numId w:val="53"/>
        </w:numPr>
      </w:pPr>
      <w:r w:rsidRPr="00491F58">
        <w:t>Dependent on language model capabilities.</w:t>
      </w:r>
    </w:p>
    <w:p w14:paraId="5E2CD947" w14:textId="4E5520B3" w:rsidR="00491F58" w:rsidRPr="00491F58" w:rsidRDefault="00D96F30" w:rsidP="00491F58">
      <w:pPr>
        <w:spacing w:line="276" w:lineRule="auto"/>
        <w:rPr>
          <w:b/>
          <w:bCs/>
        </w:rPr>
      </w:pPr>
      <w:r>
        <w:rPr>
          <w:b/>
          <w:bCs/>
        </w:rPr>
        <w:t>4.2</w:t>
      </w:r>
      <w:r w:rsidR="00491F58" w:rsidRPr="00491F58">
        <w:rPr>
          <w:b/>
          <w:bCs/>
        </w:rPr>
        <w:t>.6 BM25-Based Keyword Retrieval</w:t>
      </w:r>
    </w:p>
    <w:p w14:paraId="7998527B" w14:textId="77777777" w:rsidR="00491F58" w:rsidRPr="00491F58" w:rsidRDefault="00491F58" w:rsidP="00D96F30">
      <w:pPr>
        <w:pStyle w:val="Para-Style"/>
      </w:pPr>
      <w:r w:rsidRPr="00491F58">
        <w:t>BM25 is a classical information retrieval algorithm that ranks documents based on exact term matches and term frequency. Unlike embedding-based methods, BM25 excels at identifying precise keyword and phrase matches.</w:t>
      </w:r>
    </w:p>
    <w:p w14:paraId="63A122C8" w14:textId="2B230F69" w:rsidR="00491F58" w:rsidRPr="00D96F30" w:rsidRDefault="00D96F30" w:rsidP="00D96F30">
      <w:pPr>
        <w:pStyle w:val="Para-Style"/>
        <w:rPr>
          <w:b/>
          <w:bCs/>
          <w:i/>
          <w:iCs/>
        </w:rPr>
      </w:pPr>
      <w:r w:rsidRPr="00D96F30">
        <w:rPr>
          <w:b/>
          <w:bCs/>
          <w:i/>
          <w:iCs/>
        </w:rPr>
        <w:t>Strengths &amp; Limitations:</w:t>
      </w:r>
    </w:p>
    <w:p w14:paraId="37C0344A" w14:textId="77777777" w:rsidR="00491F58" w:rsidRPr="00491F58" w:rsidRDefault="00491F58" w:rsidP="00D96F30">
      <w:pPr>
        <w:pStyle w:val="Para-Style"/>
        <w:numPr>
          <w:ilvl w:val="0"/>
          <w:numId w:val="54"/>
        </w:numPr>
        <w:spacing w:after="0"/>
      </w:pPr>
      <w:r w:rsidRPr="00491F58">
        <w:t>High precision for exact phrases, including endpoint paths and method names.</w:t>
      </w:r>
    </w:p>
    <w:p w14:paraId="63A2C85B" w14:textId="77777777" w:rsidR="00491F58" w:rsidRPr="00491F58" w:rsidRDefault="00491F58" w:rsidP="00D96F30">
      <w:pPr>
        <w:pStyle w:val="Para-Style"/>
        <w:numPr>
          <w:ilvl w:val="0"/>
          <w:numId w:val="54"/>
        </w:numPr>
        <w:spacing w:after="0"/>
      </w:pPr>
      <w:r w:rsidRPr="00491F58">
        <w:t>Particularly suited for structured text with domain-specific terminology.</w:t>
      </w:r>
    </w:p>
    <w:p w14:paraId="075EE72C" w14:textId="77777777" w:rsidR="00491F58" w:rsidRPr="00491F58" w:rsidRDefault="00491F58" w:rsidP="00D96F30">
      <w:pPr>
        <w:pStyle w:val="Para-Style"/>
        <w:numPr>
          <w:ilvl w:val="0"/>
          <w:numId w:val="54"/>
        </w:numPr>
        <w:spacing w:after="0"/>
      </w:pPr>
      <w:r w:rsidRPr="00491F58">
        <w:t>No understanding of semantic similarity.</w:t>
      </w:r>
    </w:p>
    <w:p w14:paraId="5ED739C1" w14:textId="77777777" w:rsidR="00491F58" w:rsidRPr="00491F58" w:rsidRDefault="00491F58" w:rsidP="00D96F30">
      <w:pPr>
        <w:pStyle w:val="Para-Style"/>
        <w:numPr>
          <w:ilvl w:val="0"/>
          <w:numId w:val="54"/>
        </w:numPr>
        <w:spacing w:after="0"/>
      </w:pPr>
      <w:r w:rsidRPr="00491F58">
        <w:t>Cannot handle paraphrasing or conceptual rewordings.</w:t>
      </w:r>
    </w:p>
    <w:p w14:paraId="01CF98DA" w14:textId="752E8D5C" w:rsidR="00491F58" w:rsidRPr="00491F58" w:rsidRDefault="00491F58" w:rsidP="00491F58">
      <w:pPr>
        <w:spacing w:line="276" w:lineRule="auto"/>
      </w:pPr>
    </w:p>
    <w:p w14:paraId="1427A0B7" w14:textId="7C539397" w:rsidR="00491F58" w:rsidRPr="00491F58" w:rsidRDefault="00D96F30" w:rsidP="00491F58">
      <w:pPr>
        <w:spacing w:line="276" w:lineRule="auto"/>
        <w:rPr>
          <w:b/>
          <w:bCs/>
        </w:rPr>
      </w:pPr>
      <w:r>
        <w:rPr>
          <w:b/>
          <w:bCs/>
        </w:rPr>
        <w:t>4.</w:t>
      </w:r>
      <w:r w:rsidR="00491F58" w:rsidRPr="00491F58">
        <w:rPr>
          <w:b/>
          <w:bCs/>
        </w:rPr>
        <w:t>2.7 Ensemble Retrieval</w:t>
      </w:r>
    </w:p>
    <w:p w14:paraId="4F4D44D4" w14:textId="77777777" w:rsidR="00491F58" w:rsidRPr="00491F58" w:rsidRDefault="00491F58" w:rsidP="00D96F30">
      <w:pPr>
        <w:pStyle w:val="Para-Style"/>
      </w:pPr>
      <w:r w:rsidRPr="00491F58">
        <w:t>Given the complementary strengths of different retrieval techniques, an ensemble approach was implemented. This method combines the outputs of multiple retrievers using weighted aggregation. For example:</w:t>
      </w:r>
    </w:p>
    <w:p w14:paraId="12605EED" w14:textId="7E3BDCC4" w:rsidR="00491F58" w:rsidRPr="00D96F30" w:rsidRDefault="00D96F30" w:rsidP="00D96F30">
      <w:pPr>
        <w:pStyle w:val="Para-Style"/>
        <w:rPr>
          <w:b/>
          <w:bCs/>
          <w:i/>
          <w:iCs/>
        </w:rPr>
      </w:pPr>
      <w:r w:rsidRPr="00D96F30">
        <w:rPr>
          <w:b/>
          <w:bCs/>
          <w:i/>
          <w:iCs/>
        </w:rPr>
        <w:t>Strengths &amp; Limitations:</w:t>
      </w:r>
    </w:p>
    <w:p w14:paraId="16266DC3" w14:textId="77777777" w:rsidR="00491F58" w:rsidRPr="00491F58" w:rsidRDefault="00491F58" w:rsidP="00D96F30">
      <w:pPr>
        <w:pStyle w:val="Para-Style"/>
        <w:numPr>
          <w:ilvl w:val="0"/>
          <w:numId w:val="55"/>
        </w:numPr>
        <w:spacing w:after="0"/>
      </w:pPr>
      <w:r w:rsidRPr="00491F58">
        <w:t>Balances exact keyword matching with semantic similarity.</w:t>
      </w:r>
    </w:p>
    <w:p w14:paraId="5B4D8623" w14:textId="77777777" w:rsidR="00491F58" w:rsidRPr="00491F58" w:rsidRDefault="00491F58" w:rsidP="00D96F30">
      <w:pPr>
        <w:pStyle w:val="Para-Style"/>
        <w:numPr>
          <w:ilvl w:val="0"/>
          <w:numId w:val="55"/>
        </w:numPr>
        <w:spacing w:after="0"/>
      </w:pPr>
      <w:r w:rsidRPr="00491F58">
        <w:t>Allows tuning to emphasize different retrieval priorities.</w:t>
      </w:r>
    </w:p>
    <w:p w14:paraId="481FE4AD" w14:textId="77777777" w:rsidR="00491F58" w:rsidRPr="00491F58" w:rsidRDefault="00491F58" w:rsidP="00D96F30">
      <w:pPr>
        <w:pStyle w:val="Para-Style"/>
        <w:numPr>
          <w:ilvl w:val="0"/>
          <w:numId w:val="55"/>
        </w:numPr>
        <w:spacing w:after="0"/>
      </w:pPr>
      <w:r w:rsidRPr="00491F58">
        <w:t>Mitigates weaknesses of individual retrieval strategies.</w:t>
      </w:r>
    </w:p>
    <w:p w14:paraId="00E2906B" w14:textId="77777777" w:rsidR="00491F58" w:rsidRPr="00491F58" w:rsidRDefault="00491F58" w:rsidP="00D96F30">
      <w:pPr>
        <w:pStyle w:val="Para-Style"/>
        <w:numPr>
          <w:ilvl w:val="0"/>
          <w:numId w:val="55"/>
        </w:numPr>
        <w:spacing w:after="0"/>
      </w:pPr>
      <w:r w:rsidRPr="00491F58">
        <w:t>Increased complexity in design and maintenance.</w:t>
      </w:r>
    </w:p>
    <w:p w14:paraId="0ECAFDE4" w14:textId="77777777" w:rsidR="00491F58" w:rsidRPr="00491F58" w:rsidRDefault="00491F58" w:rsidP="00D96F30">
      <w:pPr>
        <w:pStyle w:val="Para-Style"/>
        <w:numPr>
          <w:ilvl w:val="0"/>
          <w:numId w:val="55"/>
        </w:numPr>
        <w:spacing w:after="0"/>
      </w:pPr>
      <w:r w:rsidRPr="00491F58">
        <w:t>Requires weight tuning to achieve optimal performance.</w:t>
      </w:r>
    </w:p>
    <w:p w14:paraId="7E1CAC8D" w14:textId="77777777" w:rsidR="00D96F30" w:rsidRDefault="00D96F30" w:rsidP="00491F58">
      <w:pPr>
        <w:spacing w:line="276" w:lineRule="auto"/>
      </w:pPr>
    </w:p>
    <w:p w14:paraId="2BB02A5C" w14:textId="48218F3B" w:rsidR="00491F58" w:rsidRPr="00491F58" w:rsidRDefault="00D96F30" w:rsidP="00491F58">
      <w:pPr>
        <w:spacing w:line="276" w:lineRule="auto"/>
        <w:rPr>
          <w:b/>
          <w:bCs/>
          <w:sz w:val="28"/>
          <w:szCs w:val="28"/>
        </w:rPr>
      </w:pPr>
      <w:r w:rsidRPr="00D96F30">
        <w:rPr>
          <w:b/>
          <w:bCs/>
          <w:sz w:val="28"/>
          <w:szCs w:val="28"/>
        </w:rPr>
        <w:t>4.3</w:t>
      </w:r>
      <w:r w:rsidR="00491F58" w:rsidRPr="00491F58">
        <w:rPr>
          <w:b/>
          <w:bCs/>
          <w:sz w:val="28"/>
          <w:szCs w:val="28"/>
        </w:rPr>
        <w:t xml:space="preserve"> Comparative Analysis</w:t>
      </w:r>
    </w:p>
    <w:p w14:paraId="2055C65B" w14:textId="77777777" w:rsidR="00491F58" w:rsidRPr="00491F58" w:rsidRDefault="00491F58" w:rsidP="00D96F30">
      <w:pPr>
        <w:pStyle w:val="Para-Style"/>
      </w:pPr>
      <w:r w:rsidRPr="00491F58">
        <w:t>An empirical evaluation was conducted by posing representative questions typical of API documentation usage (e.g., “How to delete a policy?”). The methods were compared on metrics such as the number of retrieved documents, relevance of content, and downstream question-answering performance.</w:t>
      </w:r>
    </w:p>
    <w:p w14:paraId="15A7525D" w14:textId="77777777" w:rsidR="00491F58" w:rsidRPr="00491F58" w:rsidRDefault="00491F58" w:rsidP="00D96F30">
      <w:pPr>
        <w:pStyle w:val="Para-Style"/>
      </w:pPr>
      <w:r w:rsidRPr="00491F58">
        <w:t>Key findings included:</w:t>
      </w:r>
    </w:p>
    <w:p w14:paraId="4F0F6595" w14:textId="77777777" w:rsidR="00491F58" w:rsidRPr="00491F58" w:rsidRDefault="00491F58" w:rsidP="00D96F30">
      <w:pPr>
        <w:pStyle w:val="Para-Style"/>
        <w:numPr>
          <w:ilvl w:val="0"/>
          <w:numId w:val="56"/>
        </w:numPr>
        <w:spacing w:after="0"/>
      </w:pPr>
      <w:r w:rsidRPr="00491F58">
        <w:t>Basic dense retrieval often missed exact API paths.</w:t>
      </w:r>
    </w:p>
    <w:p w14:paraId="1CB8D245" w14:textId="77777777" w:rsidR="00491F58" w:rsidRPr="00491F58" w:rsidRDefault="00491F58" w:rsidP="00D96F30">
      <w:pPr>
        <w:pStyle w:val="Para-Style"/>
        <w:numPr>
          <w:ilvl w:val="0"/>
          <w:numId w:val="56"/>
        </w:numPr>
        <w:spacing w:after="0"/>
      </w:pPr>
      <w:r w:rsidRPr="00491F58">
        <w:t>MMR retrieval improved diversity but occasionally reduced relevance.</w:t>
      </w:r>
    </w:p>
    <w:p w14:paraId="796767A5" w14:textId="77777777" w:rsidR="00491F58" w:rsidRPr="00491F58" w:rsidRDefault="00491F58" w:rsidP="00D96F30">
      <w:pPr>
        <w:pStyle w:val="Para-Style"/>
        <w:numPr>
          <w:ilvl w:val="0"/>
          <w:numId w:val="56"/>
        </w:numPr>
        <w:spacing w:after="0"/>
      </w:pPr>
      <w:r w:rsidRPr="00491F58">
        <w:t>Similarity Score Thresholding improved precision but risked excluding valid answers.</w:t>
      </w:r>
    </w:p>
    <w:p w14:paraId="0F002931" w14:textId="77777777" w:rsidR="00491F58" w:rsidRPr="00491F58" w:rsidRDefault="00491F58" w:rsidP="00D96F30">
      <w:pPr>
        <w:pStyle w:val="Para-Style"/>
        <w:numPr>
          <w:ilvl w:val="0"/>
          <w:numId w:val="56"/>
        </w:numPr>
        <w:spacing w:after="0"/>
      </w:pPr>
      <w:r w:rsidRPr="00491F58">
        <w:t>MultiQuery methods significantly improved recall, with the custom version performing better for domain-specific queries.</w:t>
      </w:r>
    </w:p>
    <w:p w14:paraId="14390735" w14:textId="77777777" w:rsidR="00491F58" w:rsidRPr="00491F58" w:rsidRDefault="00491F58" w:rsidP="00D96F30">
      <w:pPr>
        <w:pStyle w:val="Para-Style"/>
        <w:numPr>
          <w:ilvl w:val="0"/>
          <w:numId w:val="56"/>
        </w:numPr>
        <w:spacing w:after="0"/>
      </w:pPr>
      <w:r w:rsidRPr="00491F58">
        <w:t>BM25 retrieval was highly effective for exact term matching but failed to handle paraphrasing.</w:t>
      </w:r>
    </w:p>
    <w:p w14:paraId="6AD63DE4" w14:textId="77777777" w:rsidR="00491F58" w:rsidRPr="00491F58" w:rsidRDefault="00491F58" w:rsidP="00D96F30">
      <w:pPr>
        <w:pStyle w:val="Para-Style"/>
        <w:numPr>
          <w:ilvl w:val="0"/>
          <w:numId w:val="56"/>
        </w:numPr>
        <w:spacing w:after="0"/>
      </w:pPr>
      <w:r w:rsidRPr="00491F58">
        <w:t>The ensemble approach consistently achieved the best balance, successfully retrieving both precise and semantically related content.</w:t>
      </w:r>
    </w:p>
    <w:p w14:paraId="3811322A" w14:textId="7E16384F" w:rsidR="00491F58" w:rsidRDefault="00D96F30" w:rsidP="00491F58">
      <w:pPr>
        <w:spacing w:line="276" w:lineRule="auto"/>
      </w:pPr>
      <w:r w:rsidRPr="00D96F30">
        <w:rPr>
          <w:noProof/>
        </w:rPr>
        <w:drawing>
          <wp:inline distT="0" distB="0" distL="0" distR="0" wp14:anchorId="357B18F3" wp14:editId="0F112004">
            <wp:extent cx="5731510" cy="1556385"/>
            <wp:effectExtent l="0" t="0" r="2540" b="5715"/>
            <wp:docPr id="207305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5159" name="Picture 1" descr="A screenshot of a computer&#10;&#10;AI-generated content may be incorrect."/>
                    <pic:cNvPicPr/>
                  </pic:nvPicPr>
                  <pic:blipFill>
                    <a:blip r:embed="rId14"/>
                    <a:stretch>
                      <a:fillRect/>
                    </a:stretch>
                  </pic:blipFill>
                  <pic:spPr>
                    <a:xfrm>
                      <a:off x="0" y="0"/>
                      <a:ext cx="5731510" cy="1556385"/>
                    </a:xfrm>
                    <a:prstGeom prst="rect">
                      <a:avLst/>
                    </a:prstGeom>
                  </pic:spPr>
                </pic:pic>
              </a:graphicData>
            </a:graphic>
          </wp:inline>
        </w:drawing>
      </w:r>
    </w:p>
    <w:p w14:paraId="314C4994" w14:textId="5CCE8140" w:rsidR="00D96F30" w:rsidRPr="00491F58" w:rsidRDefault="00D96F30" w:rsidP="00D96F30">
      <w:pPr>
        <w:spacing w:line="276" w:lineRule="auto"/>
        <w:jc w:val="center"/>
        <w:rPr>
          <w:i/>
          <w:iCs/>
          <w:sz w:val="22"/>
          <w:szCs w:val="22"/>
        </w:rPr>
      </w:pPr>
      <w:r w:rsidRPr="00D96F30">
        <w:rPr>
          <w:i/>
          <w:iCs/>
          <w:sz w:val="22"/>
          <w:szCs w:val="22"/>
        </w:rPr>
        <w:t>Table-1: Comparison of retrievers</w:t>
      </w:r>
    </w:p>
    <w:p w14:paraId="16ED7F4A" w14:textId="77777777" w:rsidR="00D96F30" w:rsidRDefault="00D96F30">
      <w:pPr>
        <w:rPr>
          <w:b/>
          <w:bCs/>
        </w:rPr>
      </w:pPr>
      <w:r>
        <w:rPr>
          <w:b/>
          <w:bCs/>
        </w:rPr>
        <w:br w:type="page"/>
      </w:r>
    </w:p>
    <w:p w14:paraId="06BE431D" w14:textId="50B6FBFA" w:rsidR="00491F58" w:rsidRPr="00491F58" w:rsidRDefault="00D96F30" w:rsidP="00491F58">
      <w:pPr>
        <w:spacing w:line="276" w:lineRule="auto"/>
        <w:rPr>
          <w:b/>
          <w:bCs/>
          <w:sz w:val="28"/>
          <w:szCs w:val="28"/>
        </w:rPr>
      </w:pPr>
      <w:r w:rsidRPr="00D96F30">
        <w:rPr>
          <w:b/>
          <w:bCs/>
          <w:sz w:val="28"/>
          <w:szCs w:val="28"/>
        </w:rPr>
        <w:lastRenderedPageBreak/>
        <w:t>4.</w:t>
      </w:r>
      <w:r w:rsidR="00491F58" w:rsidRPr="00491F58">
        <w:rPr>
          <w:b/>
          <w:bCs/>
          <w:sz w:val="28"/>
          <w:szCs w:val="28"/>
        </w:rPr>
        <w:t>4. Justification for Selecting the Ensemble Approach</w:t>
      </w:r>
    </w:p>
    <w:p w14:paraId="4C215872" w14:textId="77777777" w:rsidR="00491F58" w:rsidRPr="00491F58" w:rsidRDefault="00491F58" w:rsidP="00D96F30">
      <w:pPr>
        <w:pStyle w:val="Para-Style"/>
      </w:pPr>
      <w:r w:rsidRPr="00491F58">
        <w:t>API documentation represents a domain where both precision and recall are critical:</w:t>
      </w:r>
    </w:p>
    <w:p w14:paraId="364AEDFF" w14:textId="77777777" w:rsidR="00491F58" w:rsidRPr="00491F58" w:rsidRDefault="00491F58" w:rsidP="00D96F30">
      <w:pPr>
        <w:pStyle w:val="Para-Style"/>
        <w:numPr>
          <w:ilvl w:val="0"/>
          <w:numId w:val="57"/>
        </w:numPr>
        <w:spacing w:after="0"/>
      </w:pPr>
      <w:r w:rsidRPr="00491F58">
        <w:t>Users may phrase questions in natural language, requiring semantic matching to locate relevant endpoints or methods.</w:t>
      </w:r>
    </w:p>
    <w:p w14:paraId="73992EA5" w14:textId="77777777" w:rsidR="00491F58" w:rsidRPr="00491F58" w:rsidRDefault="00491F58" w:rsidP="00D96F30">
      <w:pPr>
        <w:pStyle w:val="Para-Style"/>
        <w:numPr>
          <w:ilvl w:val="0"/>
          <w:numId w:val="57"/>
        </w:numPr>
        <w:spacing w:after="0"/>
      </w:pPr>
      <w:r w:rsidRPr="00491F58">
        <w:t>Exact terms (such as endpoint paths or parameter names) must also be retrieved accurately.</w:t>
      </w:r>
    </w:p>
    <w:p w14:paraId="569F5611" w14:textId="77777777" w:rsidR="00491F58" w:rsidRPr="00491F58" w:rsidRDefault="00491F58" w:rsidP="00D96F30">
      <w:pPr>
        <w:pStyle w:val="Para-Style"/>
        <w:spacing w:before="240"/>
      </w:pPr>
      <w:r w:rsidRPr="00491F58">
        <w:t>A single retrieval method typically prioritizes either semantic similarity or lexical precision, but not both. The ensemble approach integrates multiple strategies to meet these competing requirements.</w:t>
      </w:r>
    </w:p>
    <w:p w14:paraId="39B5BA32" w14:textId="77777777" w:rsidR="00491F58" w:rsidRPr="00491F58" w:rsidRDefault="00491F58" w:rsidP="00D96F30">
      <w:pPr>
        <w:pStyle w:val="Para-Style"/>
      </w:pPr>
      <w:r w:rsidRPr="00D96F30">
        <w:rPr>
          <w:b/>
          <w:bCs/>
        </w:rPr>
        <w:t>Components and their roles</w:t>
      </w:r>
      <w:r w:rsidRPr="00491F58">
        <w:t>:</w:t>
      </w:r>
    </w:p>
    <w:p w14:paraId="0BB4D8D9" w14:textId="77777777" w:rsidR="00491F58" w:rsidRPr="00491F58" w:rsidRDefault="00491F58" w:rsidP="00D96F30">
      <w:pPr>
        <w:pStyle w:val="Para-Style"/>
        <w:ind w:left="720"/>
      </w:pPr>
      <w:r w:rsidRPr="00D96F30">
        <w:rPr>
          <w:b/>
          <w:bCs/>
          <w:i/>
          <w:iCs/>
        </w:rPr>
        <w:t>BM25 Retriever</w:t>
      </w:r>
      <w:r w:rsidRPr="00491F58">
        <w:t>: Ensures retrieval of exact matches for paths and method names.</w:t>
      </w:r>
    </w:p>
    <w:p w14:paraId="33EFB7A7" w14:textId="77777777" w:rsidR="00491F58" w:rsidRPr="00491F58" w:rsidRDefault="00491F58" w:rsidP="00D96F30">
      <w:pPr>
        <w:pStyle w:val="Para-Style"/>
        <w:ind w:left="720"/>
      </w:pPr>
      <w:r w:rsidRPr="00D96F30">
        <w:rPr>
          <w:b/>
          <w:bCs/>
          <w:i/>
          <w:iCs/>
        </w:rPr>
        <w:t>FAISS-Based Dense Retriever:</w:t>
      </w:r>
      <w:r w:rsidRPr="00491F58">
        <w:t xml:space="preserve"> Captures paraphrased or semantically related queries.</w:t>
      </w:r>
    </w:p>
    <w:p w14:paraId="0E654BB3" w14:textId="77777777" w:rsidR="00491F58" w:rsidRPr="00491F58" w:rsidRDefault="00491F58" w:rsidP="00D96F30">
      <w:pPr>
        <w:pStyle w:val="Para-Style"/>
        <w:ind w:left="720"/>
      </w:pPr>
      <w:r w:rsidRPr="00D96F30">
        <w:rPr>
          <w:b/>
          <w:bCs/>
          <w:i/>
          <w:iCs/>
        </w:rPr>
        <w:t>Similarity Score Threshold:</w:t>
      </w:r>
      <w:r w:rsidRPr="00491F58">
        <w:t xml:space="preserve"> Filters out low-relevance matches, improving precision.</w:t>
      </w:r>
    </w:p>
    <w:p w14:paraId="5F15D72F" w14:textId="77777777" w:rsidR="00491F58" w:rsidRPr="00491F58" w:rsidRDefault="00491F58" w:rsidP="00D96F30">
      <w:pPr>
        <w:pStyle w:val="Para-Style"/>
      </w:pPr>
      <w:r w:rsidRPr="00491F58">
        <w:t>By assigning appropriate weights, the ensemble can be tuned to optimize both recall and precision. The flexibility of the ensemble design also allows for iterative refinement based on evaluation results.</w:t>
      </w:r>
    </w:p>
    <w:p w14:paraId="4275F6C2" w14:textId="77777777" w:rsidR="00D96F30" w:rsidRDefault="00D96F30">
      <w:pPr>
        <w:rPr>
          <w:b/>
          <w:bCs/>
          <w:sz w:val="28"/>
          <w:szCs w:val="28"/>
        </w:rPr>
      </w:pPr>
      <w:r>
        <w:rPr>
          <w:b/>
          <w:bCs/>
          <w:sz w:val="28"/>
          <w:szCs w:val="28"/>
        </w:rPr>
        <w:br w:type="page"/>
      </w:r>
    </w:p>
    <w:p w14:paraId="3AE53A36" w14:textId="3D5C373F" w:rsidR="003A5976" w:rsidRPr="003A5976" w:rsidRDefault="007B21BC" w:rsidP="003A5976">
      <w:pPr>
        <w:spacing w:line="276" w:lineRule="auto"/>
        <w:rPr>
          <w:b/>
          <w:bCs/>
          <w:sz w:val="32"/>
          <w:szCs w:val="32"/>
        </w:rPr>
      </w:pPr>
      <w:r>
        <w:rPr>
          <w:b/>
          <w:bCs/>
          <w:sz w:val="32"/>
          <w:szCs w:val="32"/>
        </w:rPr>
        <w:lastRenderedPageBreak/>
        <w:t xml:space="preserve">Chapter </w:t>
      </w:r>
      <w:r w:rsidR="003A5976" w:rsidRPr="003A5976">
        <w:rPr>
          <w:b/>
          <w:bCs/>
          <w:sz w:val="32"/>
          <w:szCs w:val="32"/>
        </w:rPr>
        <w:t>5</w:t>
      </w:r>
      <w:r w:rsidR="00D96F30" w:rsidRPr="00D96F30">
        <w:rPr>
          <w:b/>
          <w:bCs/>
          <w:sz w:val="32"/>
          <w:szCs w:val="32"/>
        </w:rPr>
        <w:t>.</w:t>
      </w:r>
      <w:r w:rsidR="003A5976" w:rsidRPr="003A5976">
        <w:rPr>
          <w:b/>
          <w:bCs/>
          <w:sz w:val="32"/>
          <w:szCs w:val="32"/>
        </w:rPr>
        <w:t xml:space="preserve"> QA Chain and Response Generation</w:t>
      </w:r>
    </w:p>
    <w:p w14:paraId="06F709AE" w14:textId="28879568" w:rsidR="003A5976" w:rsidRPr="003A5976" w:rsidRDefault="003A5976" w:rsidP="003A5976">
      <w:pPr>
        <w:spacing w:line="276" w:lineRule="auto"/>
        <w:rPr>
          <w:b/>
          <w:bCs/>
          <w:sz w:val="28"/>
          <w:szCs w:val="28"/>
        </w:rPr>
      </w:pPr>
      <w:r w:rsidRPr="003A5976">
        <w:rPr>
          <w:b/>
          <w:bCs/>
          <w:sz w:val="28"/>
          <w:szCs w:val="28"/>
        </w:rPr>
        <w:t>5.1 Introduction</w:t>
      </w:r>
    </w:p>
    <w:p w14:paraId="4E3B0671" w14:textId="77777777" w:rsidR="003A5976" w:rsidRPr="003A5976" w:rsidRDefault="003A5976" w:rsidP="00116427">
      <w:pPr>
        <w:pStyle w:val="Para-Style"/>
      </w:pPr>
      <w:r w:rsidRPr="003A5976">
        <w:t>Once the retrieval component identifies relevant documentation passages, the final stage in the Retrieval-Augmented Generation (RAG) pipeline is answer generation. This stage is responsible for transforming the retrieved text into a coherent, user-friendly response that addresses the developer’s question using only information present in the documentation.</w:t>
      </w:r>
    </w:p>
    <w:p w14:paraId="4972F9A9" w14:textId="66AF39D6" w:rsidR="003A5976" w:rsidRPr="003A5976" w:rsidRDefault="003A5976" w:rsidP="00116427">
      <w:pPr>
        <w:pStyle w:val="Para-Style"/>
      </w:pPr>
      <w:r w:rsidRPr="003A5976">
        <w:t>To implement this, the project adopts a retrieval-augmented question-answering (QA) chain using a large language model (</w:t>
      </w:r>
      <w:r w:rsidR="007E628F">
        <w:t>S</w:t>
      </w:r>
      <w:r w:rsidRPr="003A5976">
        <w:t>LM). The approach ensures that answers are not only relevant but also properly grounded in the authoritative documentation context.</w:t>
      </w:r>
    </w:p>
    <w:p w14:paraId="79A807D7" w14:textId="72F4CAF5" w:rsidR="003A5976" w:rsidRPr="003A5976" w:rsidRDefault="003A5976" w:rsidP="003A5976">
      <w:pPr>
        <w:spacing w:line="276" w:lineRule="auto"/>
        <w:rPr>
          <w:b/>
          <w:bCs/>
          <w:sz w:val="28"/>
          <w:szCs w:val="28"/>
        </w:rPr>
      </w:pPr>
      <w:r w:rsidRPr="003A5976">
        <w:rPr>
          <w:b/>
          <w:bCs/>
          <w:sz w:val="28"/>
          <w:szCs w:val="28"/>
        </w:rPr>
        <w:t>5.2 Architecture and Tooling</w:t>
      </w:r>
    </w:p>
    <w:p w14:paraId="3E41C58E" w14:textId="77777777" w:rsidR="003A5976" w:rsidRPr="003A5976" w:rsidRDefault="003A5976" w:rsidP="00116427">
      <w:pPr>
        <w:pStyle w:val="Para-Style"/>
      </w:pPr>
      <w:r w:rsidRPr="003A5976">
        <w:t>The QA system is implemented using the LangChain framework, which enables modular integration of retrieval and generation components. Specifically, the following components were used:</w:t>
      </w:r>
    </w:p>
    <w:p w14:paraId="7C44BB90" w14:textId="292A63DD" w:rsidR="003A5976" w:rsidRPr="003A5976" w:rsidRDefault="007E628F" w:rsidP="00116427">
      <w:pPr>
        <w:pStyle w:val="Para-Style"/>
        <w:numPr>
          <w:ilvl w:val="0"/>
          <w:numId w:val="58"/>
        </w:numPr>
      </w:pPr>
      <w:r>
        <w:rPr>
          <w:b/>
          <w:bCs/>
          <w:i/>
          <w:iCs/>
        </w:rPr>
        <w:t>S</w:t>
      </w:r>
      <w:r w:rsidR="003A5976" w:rsidRPr="00116427">
        <w:rPr>
          <w:b/>
          <w:bCs/>
          <w:i/>
          <w:iCs/>
        </w:rPr>
        <w:t>LM (Ollama, llama3.</w:t>
      </w:r>
      <w:proofErr w:type="gramStart"/>
      <w:r w:rsidR="003A5976" w:rsidRPr="00116427">
        <w:rPr>
          <w:b/>
          <w:bCs/>
          <w:i/>
          <w:iCs/>
        </w:rPr>
        <w:t>2:latest</w:t>
      </w:r>
      <w:proofErr w:type="gramEnd"/>
      <w:r w:rsidR="003A5976" w:rsidRPr="00116427">
        <w:rPr>
          <w:b/>
          <w:bCs/>
          <w:i/>
          <w:iCs/>
        </w:rPr>
        <w:t>):</w:t>
      </w:r>
      <w:r w:rsidR="003A5976" w:rsidRPr="003A5976">
        <w:t xml:space="preserve"> A modern open-weight large language model, selected for its strong general reasoning capabilities, support for local deployment via Ollama, and controllable generation parameters (e.g. temperature).</w:t>
      </w:r>
    </w:p>
    <w:p w14:paraId="73DC817D" w14:textId="77777777" w:rsidR="003A5976" w:rsidRPr="003A5976" w:rsidRDefault="003A5976" w:rsidP="00116427">
      <w:pPr>
        <w:pStyle w:val="Para-Style"/>
        <w:numPr>
          <w:ilvl w:val="0"/>
          <w:numId w:val="58"/>
        </w:numPr>
      </w:pPr>
      <w:r w:rsidRPr="00116427">
        <w:rPr>
          <w:b/>
          <w:bCs/>
          <w:i/>
          <w:iCs/>
        </w:rPr>
        <w:t>Retrievers</w:t>
      </w:r>
      <w:r w:rsidRPr="003A5976">
        <w:t>: An ensemble retrieval system combining semantic and keyword-based strategies, as described previously.</w:t>
      </w:r>
    </w:p>
    <w:p w14:paraId="6D60941D" w14:textId="557E4E0C" w:rsidR="003A5976" w:rsidRPr="003A5976" w:rsidRDefault="003A5976" w:rsidP="00116427">
      <w:pPr>
        <w:pStyle w:val="Para-Style"/>
        <w:numPr>
          <w:ilvl w:val="0"/>
          <w:numId w:val="58"/>
        </w:numPr>
      </w:pPr>
      <w:r w:rsidRPr="00116427">
        <w:rPr>
          <w:b/>
          <w:bCs/>
          <w:i/>
          <w:iCs/>
        </w:rPr>
        <w:t>RetrievalQA Chain</w:t>
      </w:r>
      <w:r w:rsidRPr="003A5976">
        <w:t xml:space="preserve">: A LangChain abstraction that </w:t>
      </w:r>
      <w:r w:rsidRPr="00C55272">
        <w:t>couple’s</w:t>
      </w:r>
      <w:r w:rsidRPr="003A5976">
        <w:t xml:space="preserve"> retrieval and generation seamlessly, enabling context-aware question answering.</w:t>
      </w:r>
    </w:p>
    <w:p w14:paraId="1CFD57A7" w14:textId="59AABA7D" w:rsidR="003A5976" w:rsidRPr="003A5976" w:rsidRDefault="00116427" w:rsidP="003A5976">
      <w:pPr>
        <w:spacing w:line="276" w:lineRule="auto"/>
        <w:rPr>
          <w:b/>
          <w:bCs/>
          <w:sz w:val="28"/>
          <w:szCs w:val="28"/>
        </w:rPr>
      </w:pPr>
      <w:r w:rsidRPr="00116427">
        <w:rPr>
          <w:b/>
          <w:bCs/>
          <w:sz w:val="28"/>
          <w:szCs w:val="28"/>
        </w:rPr>
        <w:t>5.</w:t>
      </w:r>
      <w:r w:rsidR="003A5976" w:rsidRPr="003A5976">
        <w:rPr>
          <w:b/>
          <w:bCs/>
          <w:sz w:val="28"/>
          <w:szCs w:val="28"/>
        </w:rPr>
        <w:t>3 QA Chain Design</w:t>
      </w:r>
    </w:p>
    <w:p w14:paraId="3E185C43" w14:textId="77777777" w:rsidR="003A5976" w:rsidRPr="003A5976" w:rsidRDefault="003A5976" w:rsidP="003A5976">
      <w:pPr>
        <w:spacing w:line="276" w:lineRule="auto"/>
      </w:pPr>
      <w:r w:rsidRPr="003A5976">
        <w:t>The RetrievalQA chain operates in two stages:</w:t>
      </w:r>
    </w:p>
    <w:p w14:paraId="479851D4" w14:textId="77777777" w:rsidR="003A5976" w:rsidRPr="003A5976" w:rsidRDefault="003A5976" w:rsidP="003A5976">
      <w:pPr>
        <w:numPr>
          <w:ilvl w:val="0"/>
          <w:numId w:val="34"/>
        </w:numPr>
        <w:spacing w:line="276" w:lineRule="auto"/>
      </w:pPr>
      <w:r w:rsidRPr="003A5976">
        <w:t>Retrieval Stage: The ensemble retriever identifies a set of documentation chunks most relevant to the user query.</w:t>
      </w:r>
    </w:p>
    <w:p w14:paraId="3988038A" w14:textId="4461596C" w:rsidR="003A5976" w:rsidRPr="003A5976" w:rsidRDefault="003A5976" w:rsidP="003A5976">
      <w:pPr>
        <w:numPr>
          <w:ilvl w:val="0"/>
          <w:numId w:val="34"/>
        </w:numPr>
        <w:spacing w:line="276" w:lineRule="auto"/>
      </w:pPr>
      <w:r w:rsidRPr="003A5976">
        <w:t xml:space="preserve">Generation Stage: The </w:t>
      </w:r>
      <w:r w:rsidR="007E628F">
        <w:t>S</w:t>
      </w:r>
      <w:r w:rsidRPr="003A5976">
        <w:t>LM receives these retrieved passages as context and produces an answer constrained to that context.</w:t>
      </w:r>
    </w:p>
    <w:p w14:paraId="31FC9096" w14:textId="77777777" w:rsidR="003A5976" w:rsidRPr="003A5976" w:rsidRDefault="003A5976" w:rsidP="003A5976">
      <w:pPr>
        <w:spacing w:line="276" w:lineRule="auto"/>
      </w:pPr>
      <w:r w:rsidRPr="003A5976">
        <w:t>This design ensures that the generated answers remain faithful to the source documentation, mitigating the risk of hallucinated or fabricated content.</w:t>
      </w:r>
    </w:p>
    <w:p w14:paraId="5A82C85E" w14:textId="623EA38D" w:rsidR="003A5976" w:rsidRPr="003A5976" w:rsidRDefault="003A5976" w:rsidP="003A5976">
      <w:pPr>
        <w:spacing w:line="276" w:lineRule="auto"/>
        <w:rPr>
          <w:b/>
          <w:bCs/>
          <w:sz w:val="28"/>
          <w:szCs w:val="28"/>
        </w:rPr>
      </w:pPr>
      <w:r w:rsidRPr="003A5976">
        <w:rPr>
          <w:b/>
          <w:bCs/>
          <w:sz w:val="28"/>
          <w:szCs w:val="28"/>
        </w:rPr>
        <w:t>5.4 Prompt Engineering</w:t>
      </w:r>
    </w:p>
    <w:p w14:paraId="664DB788" w14:textId="3AF046BF" w:rsidR="003A5976" w:rsidRPr="003A5976" w:rsidRDefault="003A5976" w:rsidP="00116427">
      <w:pPr>
        <w:pStyle w:val="Para-Style"/>
      </w:pPr>
      <w:r w:rsidRPr="003A5976">
        <w:t xml:space="preserve">To enforce strict grounding and maintain answer quality, a structured system prompt was designed. This system prompt instructs the </w:t>
      </w:r>
      <w:r w:rsidR="007E628F">
        <w:t>S</w:t>
      </w:r>
      <w:r w:rsidRPr="003A5976">
        <w:t>LM to:</w:t>
      </w:r>
    </w:p>
    <w:p w14:paraId="4E86C023" w14:textId="77777777" w:rsidR="003A5976" w:rsidRPr="003A5976" w:rsidRDefault="003A5976" w:rsidP="00116427">
      <w:pPr>
        <w:pStyle w:val="Para-Style"/>
        <w:numPr>
          <w:ilvl w:val="0"/>
          <w:numId w:val="59"/>
        </w:numPr>
        <w:spacing w:after="0"/>
      </w:pPr>
      <w:r w:rsidRPr="003A5976">
        <w:t>Use only the retrieved context to answer questions.</w:t>
      </w:r>
    </w:p>
    <w:p w14:paraId="2285CF7D" w14:textId="77777777" w:rsidR="003A5976" w:rsidRPr="003A5976" w:rsidRDefault="003A5976" w:rsidP="00116427">
      <w:pPr>
        <w:pStyle w:val="Para-Style"/>
        <w:numPr>
          <w:ilvl w:val="0"/>
          <w:numId w:val="59"/>
        </w:numPr>
        <w:spacing w:after="0"/>
      </w:pPr>
      <w:r w:rsidRPr="003A5976">
        <w:t>Refuse to answer if the context does not contain the necessary information.</w:t>
      </w:r>
    </w:p>
    <w:p w14:paraId="0275C0E9" w14:textId="77777777" w:rsidR="003A5976" w:rsidRPr="003A5976" w:rsidRDefault="003A5976" w:rsidP="00116427">
      <w:pPr>
        <w:pStyle w:val="Para-Style"/>
        <w:numPr>
          <w:ilvl w:val="0"/>
          <w:numId w:val="59"/>
        </w:numPr>
        <w:spacing w:after="0"/>
      </w:pPr>
      <w:r w:rsidRPr="003A5976">
        <w:t>Provide structured output, including:</w:t>
      </w:r>
    </w:p>
    <w:p w14:paraId="7A765D98" w14:textId="77777777" w:rsidR="003A5976" w:rsidRPr="003A5976" w:rsidRDefault="003A5976" w:rsidP="00116427">
      <w:pPr>
        <w:pStyle w:val="Para-Style"/>
        <w:numPr>
          <w:ilvl w:val="0"/>
          <w:numId w:val="59"/>
        </w:numPr>
        <w:spacing w:after="0"/>
      </w:pPr>
      <w:r w:rsidRPr="003A5976">
        <w:lastRenderedPageBreak/>
        <w:t>Path and method for endpoints.</w:t>
      </w:r>
    </w:p>
    <w:p w14:paraId="29F17DD8" w14:textId="77777777" w:rsidR="003A5976" w:rsidRPr="003A5976" w:rsidRDefault="003A5976" w:rsidP="00116427">
      <w:pPr>
        <w:pStyle w:val="Para-Style"/>
        <w:numPr>
          <w:ilvl w:val="0"/>
          <w:numId w:val="59"/>
        </w:numPr>
        <w:spacing w:after="0"/>
      </w:pPr>
      <w:r w:rsidRPr="003A5976">
        <w:t>Parameters, security requirements, and schemas.</w:t>
      </w:r>
    </w:p>
    <w:p w14:paraId="307587FC" w14:textId="77777777" w:rsidR="003A5976" w:rsidRPr="003A5976" w:rsidRDefault="003A5976" w:rsidP="00116427">
      <w:pPr>
        <w:pStyle w:val="Para-Style"/>
        <w:numPr>
          <w:ilvl w:val="0"/>
          <w:numId w:val="59"/>
        </w:numPr>
        <w:spacing w:after="0"/>
      </w:pPr>
      <w:r w:rsidRPr="003A5976">
        <w:t>JSON code blocks where applicable.</w:t>
      </w:r>
    </w:p>
    <w:p w14:paraId="27EE9116" w14:textId="77777777" w:rsidR="003A5976" w:rsidRPr="003A5976" w:rsidRDefault="003A5976" w:rsidP="00116427">
      <w:pPr>
        <w:pStyle w:val="Para-Style"/>
        <w:numPr>
          <w:ilvl w:val="0"/>
          <w:numId w:val="59"/>
        </w:numPr>
        <w:spacing w:after="0"/>
      </w:pPr>
      <w:r w:rsidRPr="003A5976">
        <w:t>Bullet points for clarity.</w:t>
      </w:r>
    </w:p>
    <w:p w14:paraId="7D476E78" w14:textId="046EB963" w:rsidR="003A5976" w:rsidRPr="003A5976" w:rsidRDefault="003A5976" w:rsidP="00116427">
      <w:pPr>
        <w:pStyle w:val="Para-Style"/>
      </w:pPr>
      <w:r w:rsidRPr="003A5976">
        <w:t>The system prompt includes explicit constraints such as</w:t>
      </w:r>
      <w:r w:rsidRPr="00C55272">
        <w:t xml:space="preserve"> </w:t>
      </w:r>
      <w:r w:rsidRPr="003A5976">
        <w:t>“If the answer is not in the context, say ‘I don't know based on the provided documentation.</w:t>
      </w:r>
      <w:r w:rsidRPr="00C55272">
        <w:t xml:space="preserve">”. </w:t>
      </w:r>
      <w:r w:rsidRPr="003A5976">
        <w:t xml:space="preserve">Such instructions are critical in mitigating hallucination, a well-known issue in </w:t>
      </w:r>
      <w:r w:rsidR="007E628F">
        <w:t>S</w:t>
      </w:r>
      <w:r w:rsidRPr="003A5976">
        <w:t>LM-based systems, by forcing the model to anchor its answers strictly to the authoritative API documentation provided.</w:t>
      </w:r>
    </w:p>
    <w:p w14:paraId="3B0824B3" w14:textId="0B0E49E8" w:rsidR="003A5976" w:rsidRPr="003A5976" w:rsidRDefault="003A5976" w:rsidP="003A5976">
      <w:pPr>
        <w:spacing w:line="276" w:lineRule="auto"/>
        <w:rPr>
          <w:b/>
          <w:bCs/>
          <w:sz w:val="28"/>
          <w:szCs w:val="28"/>
        </w:rPr>
      </w:pPr>
      <w:r w:rsidRPr="003A5976">
        <w:rPr>
          <w:b/>
          <w:bCs/>
          <w:sz w:val="28"/>
          <w:szCs w:val="28"/>
        </w:rPr>
        <w:t>5.5 Context Formatting</w:t>
      </w:r>
    </w:p>
    <w:p w14:paraId="4274C3A4" w14:textId="77777777" w:rsidR="003A5976" w:rsidRPr="003A5976" w:rsidRDefault="003A5976" w:rsidP="00116427">
      <w:pPr>
        <w:pStyle w:val="Para-Style"/>
        <w:spacing w:after="0"/>
      </w:pPr>
      <w:r w:rsidRPr="003A5976">
        <w:t>Before generation, the retrieved documents are programmatically concatenated into a structured context block. This block is injected into the prompt alongside the user's question. The template used for this step explicitly delineates:</w:t>
      </w:r>
    </w:p>
    <w:p w14:paraId="1482318A" w14:textId="77777777" w:rsidR="003A5976" w:rsidRPr="003A5976" w:rsidRDefault="003A5976" w:rsidP="00116427">
      <w:pPr>
        <w:pStyle w:val="Para-Style"/>
        <w:numPr>
          <w:ilvl w:val="0"/>
          <w:numId w:val="60"/>
        </w:numPr>
        <w:spacing w:after="0"/>
      </w:pPr>
      <w:r w:rsidRPr="003A5976">
        <w:t>The documentation context.</w:t>
      </w:r>
    </w:p>
    <w:p w14:paraId="61B32F22" w14:textId="244B36E6" w:rsidR="003A5976" w:rsidRPr="003A5976" w:rsidRDefault="003A5976" w:rsidP="00116427">
      <w:pPr>
        <w:pStyle w:val="Para-Style"/>
        <w:numPr>
          <w:ilvl w:val="0"/>
          <w:numId w:val="60"/>
        </w:numPr>
        <w:spacing w:after="0"/>
      </w:pPr>
      <w:r w:rsidRPr="003A5976">
        <w:t xml:space="preserve">The new user </w:t>
      </w:r>
      <w:r w:rsidRPr="00C55272">
        <w:t>questions</w:t>
      </w:r>
      <w:r w:rsidRPr="003A5976">
        <w:t>.</w:t>
      </w:r>
    </w:p>
    <w:p w14:paraId="2B3E3698" w14:textId="48FEDD7C" w:rsidR="003A5976" w:rsidRPr="003A5976" w:rsidRDefault="003A5976" w:rsidP="00116427">
      <w:pPr>
        <w:pStyle w:val="Para-Style"/>
      </w:pPr>
      <w:r w:rsidRPr="003A5976">
        <w:t xml:space="preserve">This design ensures the </w:t>
      </w:r>
      <w:r w:rsidR="007E628F">
        <w:t>S</w:t>
      </w:r>
      <w:r w:rsidRPr="003A5976">
        <w:t>LM receives the necessary information in a clear, machine-readable format that supports accurate context-based reasoning.</w:t>
      </w:r>
    </w:p>
    <w:p w14:paraId="0CC13612" w14:textId="433F4550" w:rsidR="003A5976" w:rsidRPr="003A5976" w:rsidRDefault="003A5976" w:rsidP="003A5976">
      <w:pPr>
        <w:spacing w:line="276" w:lineRule="auto"/>
        <w:rPr>
          <w:b/>
          <w:bCs/>
          <w:sz w:val="28"/>
          <w:szCs w:val="28"/>
        </w:rPr>
      </w:pPr>
      <w:r w:rsidRPr="003A5976">
        <w:rPr>
          <w:b/>
          <w:bCs/>
          <w:sz w:val="28"/>
          <w:szCs w:val="28"/>
        </w:rPr>
        <w:t>5.6 Justification for Technique</w:t>
      </w:r>
    </w:p>
    <w:p w14:paraId="6B4403A3" w14:textId="77777777" w:rsidR="003A5976" w:rsidRPr="003A5976" w:rsidRDefault="003A5976" w:rsidP="00116427">
      <w:pPr>
        <w:pStyle w:val="Para-Style"/>
      </w:pPr>
      <w:r w:rsidRPr="003A5976">
        <w:t>This two-stage retrieval-augmented approach was chosen over simpler question-answering systems for several reasons:</w:t>
      </w:r>
    </w:p>
    <w:p w14:paraId="2B4C7FC6" w14:textId="7B97181E" w:rsidR="003A5976" w:rsidRPr="003A5976" w:rsidRDefault="003A5976" w:rsidP="00116427">
      <w:pPr>
        <w:pStyle w:val="Para-Style"/>
        <w:numPr>
          <w:ilvl w:val="0"/>
          <w:numId w:val="61"/>
        </w:numPr>
      </w:pPr>
      <w:r w:rsidRPr="00116427">
        <w:rPr>
          <w:b/>
          <w:bCs/>
          <w:i/>
          <w:iCs/>
        </w:rPr>
        <w:t>Domain Complexity</w:t>
      </w:r>
      <w:r w:rsidRPr="003A5976">
        <w:t xml:space="preserve">: API documentation contains structured, technical information with precise semantics (e.g., HTTP methods, paths, parameter names). Retrieval-augmented methods ensure these details are available to the </w:t>
      </w:r>
      <w:r w:rsidR="007E628F">
        <w:t>S</w:t>
      </w:r>
      <w:r w:rsidRPr="003A5976">
        <w:t>LM at generation time.</w:t>
      </w:r>
    </w:p>
    <w:p w14:paraId="30CE96A3" w14:textId="77777777" w:rsidR="003A5976" w:rsidRPr="003A5976" w:rsidRDefault="003A5976" w:rsidP="00116427">
      <w:pPr>
        <w:pStyle w:val="Para-Style"/>
        <w:numPr>
          <w:ilvl w:val="0"/>
          <w:numId w:val="61"/>
        </w:numPr>
      </w:pPr>
      <w:r w:rsidRPr="00116427">
        <w:rPr>
          <w:b/>
          <w:bCs/>
          <w:i/>
          <w:iCs/>
        </w:rPr>
        <w:t>Robustness to User Queries</w:t>
      </w:r>
      <w:r w:rsidRPr="003A5976">
        <w:t>: Developers may phrase questions ambiguously or incompletely. Retrieval grounding ensures the model can handle paraphrases and incomplete questions by providing relevant documentation snippets.</w:t>
      </w:r>
    </w:p>
    <w:p w14:paraId="0075BE8A" w14:textId="0669402A" w:rsidR="003A5976" w:rsidRPr="003A5976" w:rsidRDefault="003A5976" w:rsidP="00116427">
      <w:pPr>
        <w:pStyle w:val="Para-Style"/>
        <w:numPr>
          <w:ilvl w:val="0"/>
          <w:numId w:val="61"/>
        </w:numPr>
      </w:pPr>
      <w:r w:rsidRPr="00116427">
        <w:rPr>
          <w:b/>
          <w:bCs/>
          <w:i/>
          <w:iCs/>
        </w:rPr>
        <w:t>Accuracy</w:t>
      </w:r>
      <w:r w:rsidRPr="003A5976">
        <w:t xml:space="preserve">: By forcing the </w:t>
      </w:r>
      <w:r w:rsidR="007E628F">
        <w:t>S</w:t>
      </w:r>
      <w:r w:rsidRPr="003A5976">
        <w:t>LM to condition on actual documentation, the system reduces the risk of hallucinated or invented answers, which could have serious implications in an API usage context.</w:t>
      </w:r>
    </w:p>
    <w:p w14:paraId="401B6702" w14:textId="77777777" w:rsidR="003A5976" w:rsidRPr="003A5976" w:rsidRDefault="003A5976" w:rsidP="00116427">
      <w:pPr>
        <w:pStyle w:val="Para-Style"/>
        <w:numPr>
          <w:ilvl w:val="0"/>
          <w:numId w:val="61"/>
        </w:numPr>
      </w:pPr>
      <w:r w:rsidRPr="00116427">
        <w:rPr>
          <w:b/>
          <w:bCs/>
          <w:i/>
          <w:iCs/>
        </w:rPr>
        <w:t>Interpretability</w:t>
      </w:r>
      <w:r w:rsidRPr="003A5976">
        <w:t>: Returning the source documents alongside answers enables transparency and auditability of the system’s reasoning process.</w:t>
      </w:r>
    </w:p>
    <w:p w14:paraId="764B9E60" w14:textId="4FF34D3D" w:rsidR="003A5976" w:rsidRPr="003A5976" w:rsidRDefault="003A5976" w:rsidP="003A5976">
      <w:pPr>
        <w:spacing w:line="276" w:lineRule="auto"/>
      </w:pPr>
    </w:p>
    <w:p w14:paraId="4E07CEB2" w14:textId="31FC3054" w:rsidR="003A5976" w:rsidRPr="003A5976" w:rsidRDefault="003A5976" w:rsidP="003A5976">
      <w:pPr>
        <w:spacing w:line="276" w:lineRule="auto"/>
        <w:rPr>
          <w:b/>
          <w:bCs/>
          <w:sz w:val="28"/>
          <w:szCs w:val="28"/>
        </w:rPr>
      </w:pPr>
      <w:r w:rsidRPr="003A5976">
        <w:rPr>
          <w:b/>
          <w:bCs/>
          <w:sz w:val="28"/>
          <w:szCs w:val="28"/>
        </w:rPr>
        <w:t>5.7 Model Selection and Configuration</w:t>
      </w:r>
    </w:p>
    <w:p w14:paraId="1C916C64" w14:textId="72C3F24C" w:rsidR="003A5976" w:rsidRPr="003A5976" w:rsidRDefault="003A5976" w:rsidP="00116427">
      <w:pPr>
        <w:pStyle w:val="Para-Style"/>
      </w:pPr>
      <w:r w:rsidRPr="003A5976">
        <w:t>The llama3.</w:t>
      </w:r>
      <w:proofErr w:type="gramStart"/>
      <w:r w:rsidRPr="003A5976">
        <w:t>2:latest</w:t>
      </w:r>
      <w:proofErr w:type="gramEnd"/>
      <w:r w:rsidRPr="003A5976">
        <w:t xml:space="preserve"> model was selected for its balance between performance and </w:t>
      </w:r>
      <w:r w:rsidR="00116427" w:rsidRPr="003A5976">
        <w:t>deployability</w:t>
      </w:r>
      <w:r w:rsidRPr="003A5976">
        <w:t>:</w:t>
      </w:r>
    </w:p>
    <w:p w14:paraId="11F7F71F" w14:textId="66176C7A" w:rsidR="003A5976" w:rsidRPr="003A5976" w:rsidRDefault="003A5976" w:rsidP="00116427">
      <w:pPr>
        <w:pStyle w:val="Para-Style"/>
      </w:pPr>
      <w:r w:rsidRPr="003A5976">
        <w:t>Supports local deployment via Ollama, ensuring data privacy</w:t>
      </w:r>
      <w:r w:rsidR="00116427">
        <w:t xml:space="preserve"> and zero cost</w:t>
      </w:r>
      <w:r w:rsidRPr="003A5976">
        <w:t>.</w:t>
      </w:r>
    </w:p>
    <w:p w14:paraId="70D01BFA" w14:textId="77777777" w:rsidR="003A5976" w:rsidRPr="003A5976" w:rsidRDefault="003A5976" w:rsidP="00116427">
      <w:pPr>
        <w:pStyle w:val="Para-Style"/>
        <w:numPr>
          <w:ilvl w:val="0"/>
          <w:numId w:val="62"/>
        </w:numPr>
        <w:spacing w:after="0"/>
      </w:pPr>
      <w:r w:rsidRPr="003A5976">
        <w:t>Competitive performance on reasoning tasks at modest computational cost.</w:t>
      </w:r>
    </w:p>
    <w:p w14:paraId="7ACE3D1A" w14:textId="77777777" w:rsidR="003A5976" w:rsidRPr="003A5976" w:rsidRDefault="003A5976" w:rsidP="00116427">
      <w:pPr>
        <w:pStyle w:val="Para-Style"/>
        <w:numPr>
          <w:ilvl w:val="0"/>
          <w:numId w:val="62"/>
        </w:numPr>
        <w:spacing w:after="0"/>
      </w:pPr>
      <w:r w:rsidRPr="003A5976">
        <w:t>Controllable generation through hyperparameters such as temperature.</w:t>
      </w:r>
    </w:p>
    <w:p w14:paraId="550B153E" w14:textId="77777777" w:rsidR="003A5976" w:rsidRPr="003A5976" w:rsidRDefault="003A5976" w:rsidP="00116427">
      <w:pPr>
        <w:pStyle w:val="Para-Style"/>
      </w:pPr>
      <w:r w:rsidRPr="003A5976">
        <w:lastRenderedPageBreak/>
        <w:t>A low temperature setting (e.g., 0.1) was used during answer generation to encourage deterministic, precise outputs over creative or speculative completions.</w:t>
      </w:r>
    </w:p>
    <w:p w14:paraId="5964E175" w14:textId="4ACE6E3F" w:rsidR="003A5976" w:rsidRPr="003A5976" w:rsidRDefault="003A5976" w:rsidP="003A5976">
      <w:pPr>
        <w:spacing w:line="276" w:lineRule="auto"/>
        <w:rPr>
          <w:b/>
          <w:bCs/>
          <w:sz w:val="28"/>
          <w:szCs w:val="28"/>
        </w:rPr>
      </w:pPr>
      <w:r w:rsidRPr="003A5976">
        <w:rPr>
          <w:b/>
          <w:bCs/>
          <w:sz w:val="28"/>
          <w:szCs w:val="28"/>
        </w:rPr>
        <w:t>5.8 Rate Limiting and Production Considerations</w:t>
      </w:r>
    </w:p>
    <w:p w14:paraId="439BEA5D" w14:textId="3E5912F9" w:rsidR="003A5976" w:rsidRPr="003A5976" w:rsidRDefault="003A5976" w:rsidP="007B21BC">
      <w:pPr>
        <w:pStyle w:val="Para-Style"/>
      </w:pPr>
      <w:r w:rsidRPr="003A5976">
        <w:t xml:space="preserve">To ensure stability in a production deployment, a rate limiter was integrated into the </w:t>
      </w:r>
      <w:r w:rsidR="007E628F">
        <w:t>S</w:t>
      </w:r>
      <w:r w:rsidRPr="003A5976">
        <w:t>LM interface</w:t>
      </w:r>
      <w:r w:rsidRPr="00C55272">
        <w:t xml:space="preserve">. </w:t>
      </w:r>
      <w:r w:rsidRPr="003A5976">
        <w:t>This mechanism prevents overloading the generation backend, ensuring consistent response times and system reliability.</w:t>
      </w:r>
    </w:p>
    <w:p w14:paraId="3313BF9F" w14:textId="1C3A54A1" w:rsidR="003A5976" w:rsidRPr="003A5976" w:rsidRDefault="007B21BC" w:rsidP="003A5976">
      <w:pPr>
        <w:spacing w:line="276" w:lineRule="auto"/>
        <w:rPr>
          <w:b/>
          <w:bCs/>
          <w:sz w:val="28"/>
          <w:szCs w:val="28"/>
        </w:rPr>
      </w:pPr>
      <w:r w:rsidRPr="007B21BC">
        <w:rPr>
          <w:b/>
          <w:bCs/>
          <w:sz w:val="28"/>
          <w:szCs w:val="28"/>
        </w:rPr>
        <w:t xml:space="preserve">5.9 </w:t>
      </w:r>
      <w:r w:rsidR="003A5976" w:rsidRPr="003A5976">
        <w:rPr>
          <w:b/>
          <w:bCs/>
          <w:sz w:val="28"/>
          <w:szCs w:val="28"/>
        </w:rPr>
        <w:t>Advantages</w:t>
      </w:r>
      <w:r w:rsidR="003A5976" w:rsidRPr="007B21BC">
        <w:rPr>
          <w:b/>
          <w:bCs/>
          <w:sz w:val="28"/>
          <w:szCs w:val="28"/>
        </w:rPr>
        <w:t xml:space="preserve">, </w:t>
      </w:r>
      <w:r w:rsidR="003A5976" w:rsidRPr="003A5976">
        <w:rPr>
          <w:b/>
          <w:bCs/>
          <w:sz w:val="28"/>
          <w:szCs w:val="28"/>
        </w:rPr>
        <w:t>Limitations and Mitigation Strategies</w:t>
      </w:r>
    </w:p>
    <w:p w14:paraId="17AAF51B" w14:textId="77777777" w:rsidR="003A5976" w:rsidRPr="003A5976" w:rsidRDefault="003A5976" w:rsidP="007B21BC">
      <w:pPr>
        <w:pStyle w:val="Para-Style"/>
        <w:numPr>
          <w:ilvl w:val="0"/>
          <w:numId w:val="63"/>
        </w:numPr>
        <w:spacing w:after="0"/>
      </w:pPr>
      <w:r w:rsidRPr="007B21BC">
        <w:rPr>
          <w:b/>
          <w:bCs/>
          <w:i/>
          <w:iCs/>
        </w:rPr>
        <w:t>Faithfulness</w:t>
      </w:r>
      <w:r w:rsidRPr="003A5976">
        <w:t>: By tightly coupling retrieval and generation, the system guarantees that answers remain grounded in authoritative documentation.</w:t>
      </w:r>
    </w:p>
    <w:p w14:paraId="1489C515" w14:textId="77777777" w:rsidR="003A5976" w:rsidRPr="003A5976" w:rsidRDefault="003A5976" w:rsidP="007B21BC">
      <w:pPr>
        <w:pStyle w:val="Para-Style"/>
        <w:numPr>
          <w:ilvl w:val="0"/>
          <w:numId w:val="63"/>
        </w:numPr>
        <w:spacing w:after="0"/>
      </w:pPr>
      <w:r w:rsidRPr="007B21BC">
        <w:rPr>
          <w:b/>
          <w:bCs/>
          <w:i/>
          <w:iCs/>
        </w:rPr>
        <w:t>Adaptability</w:t>
      </w:r>
      <w:r w:rsidRPr="003A5976">
        <w:t>: The ensemble retrieval strategy ensures high recall across a range of query phrasings.</w:t>
      </w:r>
    </w:p>
    <w:p w14:paraId="045A79EB" w14:textId="77777777" w:rsidR="003A5976" w:rsidRPr="003A5976" w:rsidRDefault="003A5976" w:rsidP="007B21BC">
      <w:pPr>
        <w:pStyle w:val="Para-Style"/>
        <w:numPr>
          <w:ilvl w:val="0"/>
          <w:numId w:val="63"/>
        </w:numPr>
        <w:spacing w:after="0"/>
      </w:pPr>
      <w:r w:rsidRPr="007B21BC">
        <w:rPr>
          <w:b/>
          <w:bCs/>
          <w:i/>
          <w:iCs/>
        </w:rPr>
        <w:t>Transparency</w:t>
      </w:r>
      <w:r w:rsidRPr="003A5976">
        <w:t>: The system can return retrieved context alongside the answer for verification.</w:t>
      </w:r>
    </w:p>
    <w:p w14:paraId="6D525971" w14:textId="76DB6194" w:rsidR="007B21BC" w:rsidRPr="007B21BC" w:rsidRDefault="003A5976" w:rsidP="007B21BC">
      <w:pPr>
        <w:pStyle w:val="Para-Style"/>
        <w:numPr>
          <w:ilvl w:val="0"/>
          <w:numId w:val="63"/>
        </w:numPr>
      </w:pPr>
      <w:r w:rsidRPr="007B21BC">
        <w:rPr>
          <w:b/>
          <w:bCs/>
          <w:i/>
          <w:iCs/>
        </w:rPr>
        <w:t>Structured Outputs</w:t>
      </w:r>
      <w:r w:rsidRPr="003A5976">
        <w:t>: Prompt constraints enforce clear, developer-friendly formatting (e.g., JSON code blocks).</w:t>
      </w:r>
    </w:p>
    <w:p w14:paraId="0995B0FE" w14:textId="5B39602C" w:rsidR="001648AE" w:rsidRPr="00C55272" w:rsidRDefault="001648AE" w:rsidP="001648AE">
      <w:pPr>
        <w:spacing w:line="276" w:lineRule="auto"/>
        <w:rPr>
          <w:b/>
          <w:bCs/>
        </w:rPr>
      </w:pPr>
      <w:r w:rsidRPr="00C55272">
        <w:rPr>
          <w:b/>
          <w:bCs/>
        </w:rPr>
        <w:t>Limitations</w:t>
      </w:r>
    </w:p>
    <w:p w14:paraId="709F2968" w14:textId="0F9BFDC1" w:rsidR="003A5976" w:rsidRPr="003A5976" w:rsidRDefault="003A5976" w:rsidP="007B21BC">
      <w:pPr>
        <w:pStyle w:val="Para-Style"/>
      </w:pPr>
      <w:r w:rsidRPr="007B21BC">
        <w:rPr>
          <w:b/>
          <w:bCs/>
          <w:i/>
          <w:iCs/>
        </w:rPr>
        <w:t>Context Window Limitations</w:t>
      </w:r>
      <w:r w:rsidRPr="003A5976">
        <w:t xml:space="preserve">: The </w:t>
      </w:r>
      <w:r w:rsidR="007E628F">
        <w:t>S</w:t>
      </w:r>
      <w:r w:rsidRPr="003A5976">
        <w:t>LM can only process a limited number of tokens, which may constrain the amount of documentation included in the prompt. Mitigation strategies include chunking, relevance filtering, and document reordering.</w:t>
      </w:r>
    </w:p>
    <w:p w14:paraId="25047537" w14:textId="77777777" w:rsidR="003A5976" w:rsidRPr="003A5976" w:rsidRDefault="003A5976" w:rsidP="007B21BC">
      <w:pPr>
        <w:pStyle w:val="Para-Style"/>
      </w:pPr>
      <w:r w:rsidRPr="007B21BC">
        <w:rPr>
          <w:b/>
          <w:bCs/>
          <w:i/>
          <w:iCs/>
        </w:rPr>
        <w:t>Prompt Sensitivity</w:t>
      </w:r>
      <w:r w:rsidRPr="003A5976">
        <w:t>: The quality of responses depends on prompt design. Extensive testing and refinement were performed to optimize instructions.</w:t>
      </w:r>
    </w:p>
    <w:p w14:paraId="29BD3712" w14:textId="77777777" w:rsidR="007B21BC" w:rsidRDefault="003A5976" w:rsidP="007B21BC">
      <w:pPr>
        <w:pStyle w:val="Para-Style"/>
      </w:pPr>
      <w:r w:rsidRPr="007B21BC">
        <w:rPr>
          <w:b/>
          <w:bCs/>
          <w:i/>
          <w:iCs/>
        </w:rPr>
        <w:t>Latency</w:t>
      </w:r>
      <w:r w:rsidRPr="003A5976">
        <w:t xml:space="preserve">: Retrieval-augmented generation can introduce additional latency, especially with large context windows or complex retrievers. Caching and rate-limiting were used to manage </w:t>
      </w:r>
    </w:p>
    <w:p w14:paraId="3C0564D2" w14:textId="35F9992B" w:rsidR="007B21BC" w:rsidRDefault="007B21BC" w:rsidP="007B21BC">
      <w:pPr>
        <w:jc w:val="center"/>
      </w:pPr>
      <w:r w:rsidRPr="00C55272">
        <w:rPr>
          <w:noProof/>
        </w:rPr>
        <w:drawing>
          <wp:inline distT="0" distB="0" distL="0" distR="0" wp14:anchorId="4375C809" wp14:editId="1887CAB4">
            <wp:extent cx="5067739" cy="2629128"/>
            <wp:effectExtent l="0" t="0" r="0" b="0"/>
            <wp:docPr id="7883150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5010" name="Picture 1" descr="A screenshot of a computer program&#10;&#10;AI-generated content may be incorrect."/>
                    <pic:cNvPicPr/>
                  </pic:nvPicPr>
                  <pic:blipFill>
                    <a:blip r:embed="rId15"/>
                    <a:stretch>
                      <a:fillRect/>
                    </a:stretch>
                  </pic:blipFill>
                  <pic:spPr>
                    <a:xfrm>
                      <a:off x="0" y="0"/>
                      <a:ext cx="5067739" cy="2629128"/>
                    </a:xfrm>
                    <a:prstGeom prst="rect">
                      <a:avLst/>
                    </a:prstGeom>
                  </pic:spPr>
                </pic:pic>
              </a:graphicData>
            </a:graphic>
          </wp:inline>
        </w:drawing>
      </w:r>
    </w:p>
    <w:p w14:paraId="03EBDE4D" w14:textId="15E01A25" w:rsidR="007B21BC" w:rsidRPr="007B21BC" w:rsidRDefault="007B21BC" w:rsidP="007B21BC">
      <w:pPr>
        <w:jc w:val="center"/>
        <w:rPr>
          <w:i/>
          <w:iCs/>
          <w:sz w:val="22"/>
          <w:szCs w:val="22"/>
        </w:rPr>
      </w:pPr>
      <w:r w:rsidRPr="007B21BC">
        <w:rPr>
          <w:i/>
          <w:iCs/>
          <w:sz w:val="22"/>
          <w:szCs w:val="22"/>
        </w:rPr>
        <w:t>Figure-8: Sample QnA on console chat</w:t>
      </w:r>
    </w:p>
    <w:p w14:paraId="48A678D7" w14:textId="05D3CF1D" w:rsidR="001648AE" w:rsidRDefault="00FB4BEE" w:rsidP="007B21BC">
      <w:pPr>
        <w:pStyle w:val="Para-Style"/>
        <w:jc w:val="center"/>
      </w:pPr>
      <w:r w:rsidRPr="00C55272">
        <w:rPr>
          <w:noProof/>
        </w:rPr>
        <w:lastRenderedPageBreak/>
        <w:drawing>
          <wp:inline distT="0" distB="0" distL="0" distR="0" wp14:anchorId="0E0B25FA" wp14:editId="09DBB1FE">
            <wp:extent cx="4729994" cy="3642609"/>
            <wp:effectExtent l="0" t="0" r="0" b="0"/>
            <wp:docPr id="90558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88098" name=""/>
                    <pic:cNvPicPr/>
                  </pic:nvPicPr>
                  <pic:blipFill>
                    <a:blip r:embed="rId16"/>
                    <a:stretch>
                      <a:fillRect/>
                    </a:stretch>
                  </pic:blipFill>
                  <pic:spPr>
                    <a:xfrm>
                      <a:off x="0" y="0"/>
                      <a:ext cx="4735490" cy="3646841"/>
                    </a:xfrm>
                    <a:prstGeom prst="rect">
                      <a:avLst/>
                    </a:prstGeom>
                  </pic:spPr>
                </pic:pic>
              </a:graphicData>
            </a:graphic>
          </wp:inline>
        </w:drawing>
      </w:r>
    </w:p>
    <w:p w14:paraId="6F4C62FE" w14:textId="5C7253BE" w:rsidR="00FB4BEE" w:rsidRPr="007B21BC" w:rsidRDefault="007B21BC" w:rsidP="007B21BC">
      <w:pPr>
        <w:spacing w:line="276" w:lineRule="auto"/>
        <w:jc w:val="center"/>
        <w:rPr>
          <w:i/>
          <w:iCs/>
          <w:sz w:val="22"/>
          <w:szCs w:val="22"/>
        </w:rPr>
      </w:pPr>
      <w:r w:rsidRPr="007B21BC">
        <w:rPr>
          <w:i/>
          <w:iCs/>
          <w:sz w:val="22"/>
          <w:szCs w:val="22"/>
        </w:rPr>
        <w:t>Figure-</w:t>
      </w:r>
      <w:r>
        <w:rPr>
          <w:i/>
          <w:iCs/>
          <w:sz w:val="22"/>
          <w:szCs w:val="22"/>
        </w:rPr>
        <w:t>9</w:t>
      </w:r>
      <w:r w:rsidRPr="007B21BC">
        <w:rPr>
          <w:i/>
          <w:iCs/>
          <w:sz w:val="22"/>
          <w:szCs w:val="22"/>
        </w:rPr>
        <w:t>: Sample QnA on console chat</w:t>
      </w:r>
    </w:p>
    <w:p w14:paraId="2576A8CA" w14:textId="17314C33" w:rsidR="00FB4BEE" w:rsidRDefault="00FB4BEE" w:rsidP="007B21BC">
      <w:pPr>
        <w:spacing w:line="276" w:lineRule="auto"/>
        <w:jc w:val="center"/>
      </w:pPr>
      <w:r w:rsidRPr="00C55272">
        <w:rPr>
          <w:noProof/>
        </w:rPr>
        <w:drawing>
          <wp:inline distT="0" distB="0" distL="0" distR="0" wp14:anchorId="59450875" wp14:editId="2C6838C6">
            <wp:extent cx="5731510" cy="1245235"/>
            <wp:effectExtent l="0" t="0" r="2540" b="0"/>
            <wp:docPr id="1403600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0787" name="Picture 1" descr="A screenshot of a computer&#10;&#10;AI-generated content may be incorrect."/>
                    <pic:cNvPicPr/>
                  </pic:nvPicPr>
                  <pic:blipFill>
                    <a:blip r:embed="rId17"/>
                    <a:stretch>
                      <a:fillRect/>
                    </a:stretch>
                  </pic:blipFill>
                  <pic:spPr>
                    <a:xfrm>
                      <a:off x="0" y="0"/>
                      <a:ext cx="5731510" cy="1245235"/>
                    </a:xfrm>
                    <a:prstGeom prst="rect">
                      <a:avLst/>
                    </a:prstGeom>
                  </pic:spPr>
                </pic:pic>
              </a:graphicData>
            </a:graphic>
          </wp:inline>
        </w:drawing>
      </w:r>
    </w:p>
    <w:p w14:paraId="7C8C887B" w14:textId="5D1F1095" w:rsidR="007B21BC" w:rsidRPr="007B21BC" w:rsidRDefault="007B21BC" w:rsidP="007B21BC">
      <w:pPr>
        <w:spacing w:line="276" w:lineRule="auto"/>
        <w:jc w:val="center"/>
        <w:rPr>
          <w:i/>
          <w:iCs/>
          <w:sz w:val="22"/>
          <w:szCs w:val="22"/>
        </w:rPr>
      </w:pPr>
      <w:r w:rsidRPr="007B21BC">
        <w:rPr>
          <w:i/>
          <w:iCs/>
          <w:sz w:val="22"/>
          <w:szCs w:val="22"/>
        </w:rPr>
        <w:t>Figure-</w:t>
      </w:r>
      <w:r>
        <w:rPr>
          <w:i/>
          <w:iCs/>
          <w:sz w:val="22"/>
          <w:szCs w:val="22"/>
        </w:rPr>
        <w:t>10</w:t>
      </w:r>
      <w:r w:rsidRPr="007B21BC">
        <w:rPr>
          <w:i/>
          <w:iCs/>
          <w:sz w:val="22"/>
          <w:szCs w:val="22"/>
        </w:rPr>
        <w:t>: Sample QnA on console chat with out of context question.</w:t>
      </w:r>
    </w:p>
    <w:p w14:paraId="0332BDC3" w14:textId="77777777" w:rsidR="007B21BC" w:rsidRPr="003A5976" w:rsidRDefault="007B21BC" w:rsidP="007B21BC">
      <w:pPr>
        <w:spacing w:line="276" w:lineRule="auto"/>
        <w:jc w:val="center"/>
      </w:pPr>
    </w:p>
    <w:p w14:paraId="302D92FA" w14:textId="77777777" w:rsidR="007B21BC" w:rsidRDefault="007B21BC">
      <w:pPr>
        <w:rPr>
          <w:b/>
          <w:bCs/>
        </w:rPr>
      </w:pPr>
      <w:r>
        <w:rPr>
          <w:b/>
          <w:bCs/>
        </w:rPr>
        <w:br w:type="page"/>
      </w:r>
    </w:p>
    <w:p w14:paraId="7F6F309D" w14:textId="0BCC1AD2" w:rsidR="001648AE" w:rsidRPr="001648AE" w:rsidRDefault="001648AE" w:rsidP="001648AE">
      <w:pPr>
        <w:spacing w:line="276" w:lineRule="auto"/>
        <w:rPr>
          <w:b/>
          <w:bCs/>
          <w:sz w:val="36"/>
          <w:szCs w:val="36"/>
        </w:rPr>
      </w:pPr>
      <w:r w:rsidRPr="001648AE">
        <w:rPr>
          <w:b/>
          <w:bCs/>
          <w:sz w:val="36"/>
          <w:szCs w:val="36"/>
        </w:rPr>
        <w:lastRenderedPageBreak/>
        <w:t>Directions for Future Work</w:t>
      </w:r>
    </w:p>
    <w:p w14:paraId="67A901CD" w14:textId="77777777" w:rsidR="001648AE" w:rsidRPr="001648AE" w:rsidRDefault="001648AE" w:rsidP="007B21BC">
      <w:pPr>
        <w:pStyle w:val="Para-Style"/>
      </w:pPr>
      <w:r w:rsidRPr="001648AE">
        <w:t>In this section, we outline several promising directions to extend and improve the Retrieval-Augmented Generation (RAG)–based chatbot developed in this project. These proposed enhancements are designed to address current limitations, improve user experience, and strengthen the system’s robustness and utility in production settings.</w:t>
      </w:r>
    </w:p>
    <w:p w14:paraId="5C52075A" w14:textId="77777777" w:rsidR="001648AE" w:rsidRPr="007B21BC" w:rsidRDefault="001648AE" w:rsidP="007B21BC">
      <w:pPr>
        <w:pStyle w:val="Para-Style"/>
        <w:rPr>
          <w:b/>
          <w:bCs/>
          <w:sz w:val="28"/>
          <w:szCs w:val="28"/>
        </w:rPr>
      </w:pPr>
      <w:r w:rsidRPr="007B21BC">
        <w:rPr>
          <w:b/>
          <w:bCs/>
          <w:sz w:val="28"/>
          <w:szCs w:val="28"/>
        </w:rPr>
        <w:t>1. Implementation of Output Parsers</w:t>
      </w:r>
    </w:p>
    <w:p w14:paraId="21765187" w14:textId="69D5D6C7" w:rsidR="001648AE" w:rsidRPr="001648AE" w:rsidRDefault="001648AE" w:rsidP="007B21BC">
      <w:pPr>
        <w:pStyle w:val="Para-Style"/>
      </w:pPr>
      <w:r w:rsidRPr="001648AE">
        <w:t>One important area for further development is the introduction of output parsers tailored to the API documentation domain. While the current system generates text-based answers by retrieving and synthesizing relevant documentation chunks, it lacks fine-grained control over the output structure. Custom output parsers can enforce consistent answer formats, extract structured data such as endpoint parameters or request/response schemas, and support integration with other systems that expect machine-readable outputs. This would improve clarity and reliability for users seeking precise API details.</w:t>
      </w:r>
    </w:p>
    <w:p w14:paraId="53227E49" w14:textId="77777777" w:rsidR="001648AE" w:rsidRPr="007B21BC" w:rsidRDefault="001648AE" w:rsidP="007B21BC">
      <w:pPr>
        <w:pStyle w:val="Para-Style"/>
        <w:rPr>
          <w:b/>
          <w:bCs/>
          <w:sz w:val="28"/>
          <w:szCs w:val="28"/>
        </w:rPr>
      </w:pPr>
      <w:r w:rsidRPr="007B21BC">
        <w:rPr>
          <w:b/>
          <w:bCs/>
          <w:sz w:val="28"/>
          <w:szCs w:val="28"/>
        </w:rPr>
        <w:t>2. Input and Output Guardrails</w:t>
      </w:r>
    </w:p>
    <w:p w14:paraId="6D5392FB" w14:textId="77777777" w:rsidR="001648AE" w:rsidRPr="001648AE" w:rsidRDefault="001648AE" w:rsidP="007B21BC">
      <w:pPr>
        <w:pStyle w:val="Para-Style"/>
      </w:pPr>
      <w:r w:rsidRPr="001648AE">
        <w:t>Another valuable enhancement is the implementation of guardrails for both user inputs and system outputs. Input-side guardrails can detect ambiguous or malformed queries, prompting users to clarify their requests before retrieval. Output-side guardrails can filter or validate generated responses to ensure accuracy, prevent hallucinations, and enforce compliance with organizational guidelines. By introducing these safeguards, the system can reduce the risk of providing misleading or incomplete information, supporting safer and more trustworthy deployment in enterprise environments.</w:t>
      </w:r>
    </w:p>
    <w:p w14:paraId="72494B5B" w14:textId="77777777" w:rsidR="001648AE" w:rsidRPr="007B21BC" w:rsidRDefault="001648AE" w:rsidP="007B21BC">
      <w:pPr>
        <w:pStyle w:val="Para-Style"/>
        <w:rPr>
          <w:b/>
          <w:bCs/>
          <w:sz w:val="28"/>
          <w:szCs w:val="28"/>
        </w:rPr>
      </w:pPr>
      <w:r w:rsidRPr="007B21BC">
        <w:rPr>
          <w:b/>
          <w:bCs/>
          <w:sz w:val="28"/>
          <w:szCs w:val="28"/>
        </w:rPr>
        <w:t>3. Context-Aware and Multi-Turn Dialogue</w:t>
      </w:r>
    </w:p>
    <w:p w14:paraId="00DCC45E" w14:textId="6A2CA031" w:rsidR="001648AE" w:rsidRPr="001648AE" w:rsidRDefault="001648AE" w:rsidP="007B21BC">
      <w:pPr>
        <w:pStyle w:val="Para-Style"/>
      </w:pPr>
      <w:r w:rsidRPr="001648AE">
        <w:t>Currently, the chatbot operates primarily in a single-turn question-answering mode. Extending it to support context-aware conversations would significantly enhance usability, allowing users to ask follow-up questions and refine their queries iteratively. This requires mechanisms for dialogue state tracking and retrieval conditioning based on conversation history. Developing such capabilities would better mirror human support workflows and make the chatbot a more natural assistant for navigating complex API documentation.</w:t>
      </w:r>
    </w:p>
    <w:p w14:paraId="558BA01B" w14:textId="77777777" w:rsidR="001648AE" w:rsidRPr="007B21BC" w:rsidRDefault="001648AE" w:rsidP="007B21BC">
      <w:pPr>
        <w:pStyle w:val="Para-Style"/>
        <w:rPr>
          <w:b/>
          <w:bCs/>
          <w:sz w:val="28"/>
          <w:szCs w:val="28"/>
        </w:rPr>
      </w:pPr>
      <w:r w:rsidRPr="007B21BC">
        <w:rPr>
          <w:b/>
          <w:bCs/>
          <w:sz w:val="28"/>
          <w:szCs w:val="28"/>
        </w:rPr>
        <w:t>4. User Interface Development</w:t>
      </w:r>
    </w:p>
    <w:p w14:paraId="688A0981" w14:textId="77777777" w:rsidR="001648AE" w:rsidRPr="001648AE" w:rsidRDefault="001648AE" w:rsidP="007B21BC">
      <w:pPr>
        <w:pStyle w:val="Para-Style"/>
      </w:pPr>
      <w:r w:rsidRPr="001648AE">
        <w:t>While the present implementation focuses on the backend retrieval and generation components, deploying the chatbot in real-world settings will benefit from a dedicated user interface (UI). Designing an intuitive and accessible UI will make the system more approachable to developers and other stakeholders. The interface could support chat-based interactions, query history, source document previews, and personalized settings, enhancing the overall user experience and encouraging adoption.</w:t>
      </w:r>
    </w:p>
    <w:p w14:paraId="04A1FFE4" w14:textId="77777777" w:rsidR="007B21BC" w:rsidRDefault="007B21BC" w:rsidP="007B21BC">
      <w:pPr>
        <w:pStyle w:val="Para-Style"/>
        <w:rPr>
          <w:b/>
          <w:bCs/>
          <w:sz w:val="28"/>
          <w:szCs w:val="28"/>
        </w:rPr>
      </w:pPr>
    </w:p>
    <w:p w14:paraId="6D596113" w14:textId="77777777" w:rsidR="007B21BC" w:rsidRDefault="007B21BC" w:rsidP="007B21BC">
      <w:pPr>
        <w:pStyle w:val="Para-Style"/>
        <w:rPr>
          <w:b/>
          <w:bCs/>
          <w:sz w:val="28"/>
          <w:szCs w:val="28"/>
        </w:rPr>
      </w:pPr>
    </w:p>
    <w:p w14:paraId="74644783" w14:textId="55E2801B" w:rsidR="001648AE" w:rsidRPr="007B21BC" w:rsidRDefault="001648AE" w:rsidP="007B21BC">
      <w:pPr>
        <w:pStyle w:val="Para-Style"/>
        <w:rPr>
          <w:b/>
          <w:bCs/>
          <w:sz w:val="28"/>
          <w:szCs w:val="28"/>
        </w:rPr>
      </w:pPr>
      <w:r w:rsidRPr="007B21BC">
        <w:rPr>
          <w:b/>
          <w:bCs/>
          <w:sz w:val="28"/>
          <w:szCs w:val="28"/>
        </w:rPr>
        <w:lastRenderedPageBreak/>
        <w:t>5. Evaluation and Benchmarking</w:t>
      </w:r>
    </w:p>
    <w:p w14:paraId="46185F3B" w14:textId="77777777" w:rsidR="001648AE" w:rsidRPr="001648AE" w:rsidRDefault="001648AE" w:rsidP="007B21BC">
      <w:pPr>
        <w:pStyle w:val="Para-Style"/>
      </w:pPr>
      <w:r w:rsidRPr="001648AE">
        <w:t>Finally, systematic evaluation and benchmarking are critical for assessing and improving system performance. Future work should define and implement evaluation protocols that measure retrieval quality (e.g., precision, recall, relevance scoring) and generation quality (e.g., correctness, fluency, adherence to documentation). Benchmarking against existing support systems or human experts can help validate the chatbot’s effectiveness and identify areas for further refinement. Regular evaluation cycles would also support iterative improvements and inform model selection and tuning decisions.</w:t>
      </w:r>
    </w:p>
    <w:p w14:paraId="16FBAB59" w14:textId="77777777" w:rsidR="007B21BC" w:rsidRDefault="007B21BC" w:rsidP="00FB4BEE">
      <w:pPr>
        <w:spacing w:line="276" w:lineRule="auto"/>
        <w:rPr>
          <w:b/>
          <w:bCs/>
          <w:sz w:val="30"/>
          <w:szCs w:val="30"/>
        </w:rPr>
      </w:pPr>
      <w:r>
        <w:rPr>
          <w:b/>
          <w:bCs/>
          <w:sz w:val="30"/>
          <w:szCs w:val="30"/>
        </w:rPr>
        <w:br/>
      </w:r>
    </w:p>
    <w:p w14:paraId="3F875698" w14:textId="77777777" w:rsidR="007B21BC" w:rsidRDefault="007B21BC">
      <w:pPr>
        <w:rPr>
          <w:b/>
          <w:bCs/>
          <w:sz w:val="30"/>
          <w:szCs w:val="30"/>
        </w:rPr>
      </w:pPr>
      <w:r>
        <w:rPr>
          <w:b/>
          <w:bCs/>
          <w:sz w:val="30"/>
          <w:szCs w:val="30"/>
        </w:rPr>
        <w:br w:type="page"/>
      </w:r>
    </w:p>
    <w:p w14:paraId="1FE501A9" w14:textId="4FE92D9A" w:rsidR="00FB4BEE" w:rsidRPr="007B21BC" w:rsidRDefault="00FB4BEE" w:rsidP="00FB4BEE">
      <w:pPr>
        <w:spacing w:line="276" w:lineRule="auto"/>
        <w:rPr>
          <w:b/>
          <w:bCs/>
          <w:sz w:val="36"/>
          <w:szCs w:val="36"/>
        </w:rPr>
      </w:pPr>
      <w:r w:rsidRPr="007B21BC">
        <w:rPr>
          <w:b/>
          <w:bCs/>
          <w:sz w:val="36"/>
          <w:szCs w:val="36"/>
        </w:rPr>
        <w:lastRenderedPageBreak/>
        <w:t>Bibliography / References</w:t>
      </w:r>
    </w:p>
    <w:p w14:paraId="1FE25EE1" w14:textId="79F056B7" w:rsidR="00FB4BEE" w:rsidRPr="007B21BC" w:rsidRDefault="00FB4BEE" w:rsidP="007B21BC">
      <w:pPr>
        <w:spacing w:after="0" w:line="276" w:lineRule="auto"/>
        <w:rPr>
          <w:sz w:val="22"/>
          <w:szCs w:val="22"/>
        </w:rPr>
      </w:pPr>
      <w:r w:rsidRPr="007B21BC">
        <w:rPr>
          <w:sz w:val="22"/>
          <w:szCs w:val="22"/>
        </w:rPr>
        <w:t>1. Web Resource</w:t>
      </w:r>
    </w:p>
    <w:p w14:paraId="50B3A5E0" w14:textId="23769179" w:rsidR="00FB4BEE" w:rsidRPr="007B21BC" w:rsidRDefault="00FB4BEE" w:rsidP="007B21BC">
      <w:pPr>
        <w:spacing w:after="0" w:line="276" w:lineRule="auto"/>
        <w:ind w:left="720"/>
        <w:rPr>
          <w:sz w:val="22"/>
          <w:szCs w:val="22"/>
        </w:rPr>
      </w:pPr>
      <w:r w:rsidRPr="007B21BC">
        <w:rPr>
          <w:sz w:val="22"/>
          <w:szCs w:val="22"/>
        </w:rPr>
        <w:t xml:space="preserve">LangChain Documentation, </w:t>
      </w:r>
      <w:hyperlink r:id="rId18" w:history="1">
        <w:r w:rsidRPr="007B21BC">
          <w:rPr>
            <w:rStyle w:val="Hyperlink"/>
            <w:sz w:val="22"/>
            <w:szCs w:val="22"/>
          </w:rPr>
          <w:t>https://python.langchain.com/docs/versions/v0_3/</w:t>
        </w:r>
      </w:hyperlink>
    </w:p>
    <w:p w14:paraId="7D51DE29" w14:textId="79241F3E" w:rsidR="00FB4BEE" w:rsidRPr="007B21BC" w:rsidRDefault="00FB4BEE" w:rsidP="007B21BC">
      <w:pPr>
        <w:spacing w:after="0" w:line="276" w:lineRule="auto"/>
        <w:rPr>
          <w:sz w:val="22"/>
          <w:szCs w:val="22"/>
        </w:rPr>
      </w:pPr>
      <w:r w:rsidRPr="007B21BC">
        <w:rPr>
          <w:sz w:val="22"/>
          <w:szCs w:val="22"/>
        </w:rPr>
        <w:t>2. Web Article</w:t>
      </w:r>
    </w:p>
    <w:p w14:paraId="0A812C80" w14:textId="3ADF4531" w:rsidR="00FB4BEE" w:rsidRPr="007B21BC" w:rsidRDefault="00FB4BEE" w:rsidP="007B21BC">
      <w:pPr>
        <w:spacing w:after="0" w:line="276" w:lineRule="auto"/>
        <w:rPr>
          <w:sz w:val="22"/>
          <w:szCs w:val="22"/>
        </w:rPr>
      </w:pPr>
      <w:r w:rsidRPr="007B21BC">
        <w:rPr>
          <w:sz w:val="22"/>
          <w:szCs w:val="22"/>
        </w:rPr>
        <w:tab/>
        <w:t xml:space="preserve">An Article on </w:t>
      </w:r>
      <w:hyperlink r:id="rId19" w:history="1">
        <w:r w:rsidRPr="007B21BC">
          <w:rPr>
            <w:rStyle w:val="Hyperlink"/>
            <w:sz w:val="22"/>
            <w:szCs w:val="22"/>
          </w:rPr>
          <w:t>Finding the Best Open-Source Embedding Model for RAG</w:t>
        </w:r>
      </w:hyperlink>
    </w:p>
    <w:p w14:paraId="145DD587" w14:textId="39FC0276" w:rsidR="00955AC3" w:rsidRPr="007B21BC" w:rsidRDefault="00955AC3" w:rsidP="007B21BC">
      <w:pPr>
        <w:spacing w:after="0" w:line="276" w:lineRule="auto"/>
        <w:rPr>
          <w:sz w:val="22"/>
          <w:szCs w:val="22"/>
        </w:rPr>
      </w:pPr>
      <w:r w:rsidRPr="007B21BC">
        <w:rPr>
          <w:sz w:val="22"/>
          <w:szCs w:val="22"/>
        </w:rPr>
        <w:t xml:space="preserve">4. Web Article </w:t>
      </w:r>
    </w:p>
    <w:p w14:paraId="66D18664" w14:textId="6D6C7E9D" w:rsidR="00955AC3" w:rsidRPr="007B21BC" w:rsidRDefault="00955AC3" w:rsidP="007B21BC">
      <w:pPr>
        <w:spacing w:after="0" w:line="276" w:lineRule="auto"/>
        <w:rPr>
          <w:sz w:val="22"/>
          <w:szCs w:val="22"/>
        </w:rPr>
      </w:pPr>
      <w:r w:rsidRPr="007B21BC">
        <w:rPr>
          <w:sz w:val="22"/>
          <w:szCs w:val="22"/>
        </w:rPr>
        <w:tab/>
        <w:t xml:space="preserve">An Article on </w:t>
      </w:r>
      <w:hyperlink r:id="rId20" w:history="1">
        <w:r w:rsidRPr="007B21BC">
          <w:rPr>
            <w:rStyle w:val="Hyperlink"/>
            <w:sz w:val="22"/>
            <w:szCs w:val="22"/>
          </w:rPr>
          <w:t>Running LLM Locally: A Beginner’s Guide to Using Ollama</w:t>
        </w:r>
      </w:hyperlink>
    </w:p>
    <w:p w14:paraId="676EFC5B" w14:textId="5772F4E2" w:rsidR="00955AC3" w:rsidRPr="007B21BC" w:rsidRDefault="00955AC3" w:rsidP="007B21BC">
      <w:pPr>
        <w:spacing w:after="0" w:line="276" w:lineRule="auto"/>
        <w:rPr>
          <w:sz w:val="22"/>
          <w:szCs w:val="22"/>
        </w:rPr>
      </w:pPr>
      <w:r w:rsidRPr="007B21BC">
        <w:rPr>
          <w:sz w:val="22"/>
          <w:szCs w:val="22"/>
        </w:rPr>
        <w:t>5. Research Paper</w:t>
      </w:r>
    </w:p>
    <w:p w14:paraId="0C0B4176" w14:textId="556590F4" w:rsidR="00955AC3" w:rsidRPr="007B21BC" w:rsidRDefault="00955AC3" w:rsidP="007B21BC">
      <w:pPr>
        <w:spacing w:after="0" w:line="276" w:lineRule="auto"/>
        <w:ind w:left="720"/>
        <w:rPr>
          <w:b/>
          <w:bCs/>
          <w:sz w:val="22"/>
          <w:szCs w:val="22"/>
        </w:rPr>
      </w:pPr>
      <w:hyperlink r:id="rId21" w:history="1">
        <w:r w:rsidRPr="007B21BC">
          <w:rPr>
            <w:rStyle w:val="Hyperlink"/>
            <w:sz w:val="22"/>
            <w:szCs w:val="22"/>
          </w:rPr>
          <w:t>Fei Liu</w:t>
        </w:r>
      </w:hyperlink>
      <w:r w:rsidRPr="007B21BC">
        <w:rPr>
          <w:sz w:val="22"/>
          <w:szCs w:val="22"/>
        </w:rPr>
        <w:t>, </w:t>
      </w:r>
      <w:hyperlink r:id="rId22" w:history="1">
        <w:r w:rsidRPr="007B21BC">
          <w:rPr>
            <w:rStyle w:val="Hyperlink"/>
            <w:sz w:val="22"/>
            <w:szCs w:val="22"/>
          </w:rPr>
          <w:t>Zejun Kang</w:t>
        </w:r>
      </w:hyperlink>
      <w:r w:rsidRPr="007B21BC">
        <w:rPr>
          <w:sz w:val="22"/>
          <w:szCs w:val="22"/>
        </w:rPr>
        <w:t>, </w:t>
      </w:r>
      <w:hyperlink r:id="rId23" w:history="1">
        <w:r w:rsidRPr="007B21BC">
          <w:rPr>
            <w:rStyle w:val="Hyperlink"/>
            <w:sz w:val="22"/>
            <w:szCs w:val="22"/>
          </w:rPr>
          <w:t>Xing Han</w:t>
        </w:r>
      </w:hyperlink>
      <w:r w:rsidRPr="007B21BC">
        <w:rPr>
          <w:sz w:val="22"/>
          <w:szCs w:val="22"/>
        </w:rPr>
        <w:t xml:space="preserve">, </w:t>
      </w:r>
      <w:hyperlink r:id="rId24" w:history="1">
        <w:r w:rsidRPr="007B21BC">
          <w:rPr>
            <w:rStyle w:val="Hyperlink"/>
            <w:sz w:val="22"/>
            <w:szCs w:val="22"/>
          </w:rPr>
          <w:t>“Optimizing RAG Techniques for Automotive Industry PDF Chatbots: A Case Study with Locally Deployed Ollama Models”</w:t>
        </w:r>
      </w:hyperlink>
    </w:p>
    <w:p w14:paraId="6F985E4B" w14:textId="72F68EAD" w:rsidR="00955AC3" w:rsidRPr="007B21BC" w:rsidRDefault="00955AC3" w:rsidP="007B21BC">
      <w:pPr>
        <w:spacing w:after="0" w:line="276" w:lineRule="auto"/>
        <w:rPr>
          <w:sz w:val="22"/>
          <w:szCs w:val="22"/>
        </w:rPr>
      </w:pPr>
      <w:r w:rsidRPr="007B21BC">
        <w:rPr>
          <w:sz w:val="22"/>
          <w:szCs w:val="22"/>
        </w:rPr>
        <w:t xml:space="preserve">6. Web </w:t>
      </w:r>
      <w:r w:rsidR="00710D27" w:rsidRPr="007B21BC">
        <w:rPr>
          <w:sz w:val="22"/>
          <w:szCs w:val="22"/>
        </w:rPr>
        <w:t>Resource</w:t>
      </w:r>
    </w:p>
    <w:p w14:paraId="0484DACB" w14:textId="5D9CCAC2" w:rsidR="00955AC3" w:rsidRPr="007B21BC" w:rsidRDefault="00955AC3" w:rsidP="007B21BC">
      <w:pPr>
        <w:spacing w:after="0" w:line="276" w:lineRule="auto"/>
        <w:rPr>
          <w:sz w:val="22"/>
          <w:szCs w:val="22"/>
        </w:rPr>
      </w:pPr>
      <w:r w:rsidRPr="007B21BC">
        <w:rPr>
          <w:sz w:val="22"/>
          <w:szCs w:val="22"/>
        </w:rPr>
        <w:tab/>
        <w:t xml:space="preserve">An </w:t>
      </w:r>
      <w:proofErr w:type="gramStart"/>
      <w:r w:rsidR="00710D27" w:rsidRPr="007B21BC">
        <w:rPr>
          <w:sz w:val="22"/>
          <w:szCs w:val="22"/>
        </w:rPr>
        <w:t>A</w:t>
      </w:r>
      <w:r w:rsidRPr="007B21BC">
        <w:rPr>
          <w:sz w:val="22"/>
          <w:szCs w:val="22"/>
        </w:rPr>
        <w:t>rticle</w:t>
      </w:r>
      <w:proofErr w:type="gramEnd"/>
      <w:r w:rsidRPr="007B21BC">
        <w:rPr>
          <w:sz w:val="22"/>
          <w:szCs w:val="22"/>
        </w:rPr>
        <w:t xml:space="preserve"> on </w:t>
      </w:r>
      <w:hyperlink r:id="rId25" w:history="1">
        <w:r w:rsidRPr="007B21BC">
          <w:rPr>
            <w:rStyle w:val="Hyperlink"/>
            <w:sz w:val="22"/>
            <w:szCs w:val="22"/>
          </w:rPr>
          <w:t>Semantic search with FAISS</w:t>
        </w:r>
      </w:hyperlink>
    </w:p>
    <w:p w14:paraId="62F6BE31" w14:textId="7C930667" w:rsidR="00955AC3" w:rsidRPr="007B21BC" w:rsidRDefault="00955AC3" w:rsidP="007B21BC">
      <w:pPr>
        <w:spacing w:after="0" w:line="276" w:lineRule="auto"/>
        <w:rPr>
          <w:sz w:val="22"/>
          <w:szCs w:val="22"/>
        </w:rPr>
      </w:pPr>
      <w:r w:rsidRPr="007B21BC">
        <w:rPr>
          <w:sz w:val="22"/>
          <w:szCs w:val="22"/>
        </w:rPr>
        <w:t>7. Research Paper</w:t>
      </w:r>
    </w:p>
    <w:p w14:paraId="038B0F1D" w14:textId="05C0AAF1" w:rsidR="00955AC3" w:rsidRPr="007B21BC" w:rsidRDefault="00955AC3" w:rsidP="007B21BC">
      <w:pPr>
        <w:spacing w:after="0" w:line="276" w:lineRule="auto"/>
        <w:ind w:left="720"/>
        <w:rPr>
          <w:sz w:val="22"/>
          <w:szCs w:val="22"/>
        </w:rPr>
      </w:pPr>
      <w:hyperlink r:id="rId26" w:history="1">
        <w:r w:rsidRPr="007B21BC">
          <w:rPr>
            <w:rStyle w:val="Hyperlink"/>
            <w:sz w:val="22"/>
            <w:szCs w:val="22"/>
          </w:rPr>
          <w:t>Yunfan Gao</w:t>
        </w:r>
      </w:hyperlink>
      <w:r w:rsidRPr="007B21BC">
        <w:rPr>
          <w:sz w:val="22"/>
          <w:szCs w:val="22"/>
        </w:rPr>
        <w:t>, </w:t>
      </w:r>
      <w:hyperlink r:id="rId27" w:history="1">
        <w:r w:rsidRPr="007B21BC">
          <w:rPr>
            <w:rStyle w:val="Hyperlink"/>
            <w:sz w:val="22"/>
            <w:szCs w:val="22"/>
          </w:rPr>
          <w:t>Yun Xiong</w:t>
        </w:r>
      </w:hyperlink>
      <w:r w:rsidRPr="007B21BC">
        <w:rPr>
          <w:sz w:val="22"/>
          <w:szCs w:val="22"/>
        </w:rPr>
        <w:t>, </w:t>
      </w:r>
      <w:hyperlink r:id="rId28" w:history="1">
        <w:r w:rsidRPr="007B21BC">
          <w:rPr>
            <w:rStyle w:val="Hyperlink"/>
            <w:sz w:val="22"/>
            <w:szCs w:val="22"/>
          </w:rPr>
          <w:t>Xinyu Gao</w:t>
        </w:r>
      </w:hyperlink>
      <w:r w:rsidRPr="007B21BC">
        <w:rPr>
          <w:sz w:val="22"/>
          <w:szCs w:val="22"/>
        </w:rPr>
        <w:t>, </w:t>
      </w:r>
      <w:hyperlink r:id="rId29" w:history="1">
        <w:r w:rsidRPr="007B21BC">
          <w:rPr>
            <w:rStyle w:val="Hyperlink"/>
            <w:sz w:val="22"/>
            <w:szCs w:val="22"/>
          </w:rPr>
          <w:t>Kangxiang Jia</w:t>
        </w:r>
      </w:hyperlink>
      <w:r w:rsidRPr="007B21BC">
        <w:rPr>
          <w:sz w:val="22"/>
          <w:szCs w:val="22"/>
        </w:rPr>
        <w:t>, </w:t>
      </w:r>
      <w:hyperlink r:id="rId30" w:history="1">
        <w:r w:rsidRPr="007B21BC">
          <w:rPr>
            <w:rStyle w:val="Hyperlink"/>
            <w:sz w:val="22"/>
            <w:szCs w:val="22"/>
          </w:rPr>
          <w:t>Jinliu Pan</w:t>
        </w:r>
      </w:hyperlink>
      <w:r w:rsidRPr="007B21BC">
        <w:rPr>
          <w:sz w:val="22"/>
          <w:szCs w:val="22"/>
        </w:rPr>
        <w:t>, </w:t>
      </w:r>
      <w:hyperlink r:id="rId31" w:history="1">
        <w:r w:rsidRPr="007B21BC">
          <w:rPr>
            <w:rStyle w:val="Hyperlink"/>
            <w:sz w:val="22"/>
            <w:szCs w:val="22"/>
          </w:rPr>
          <w:t>Yuxi Bi</w:t>
        </w:r>
      </w:hyperlink>
      <w:r w:rsidRPr="007B21BC">
        <w:rPr>
          <w:sz w:val="22"/>
          <w:szCs w:val="22"/>
        </w:rPr>
        <w:t>, </w:t>
      </w:r>
      <w:hyperlink r:id="rId32" w:history="1">
        <w:r w:rsidRPr="007B21BC">
          <w:rPr>
            <w:rStyle w:val="Hyperlink"/>
            <w:sz w:val="22"/>
            <w:szCs w:val="22"/>
          </w:rPr>
          <w:t>Yi Dai</w:t>
        </w:r>
      </w:hyperlink>
      <w:r w:rsidRPr="007B21BC">
        <w:rPr>
          <w:sz w:val="22"/>
          <w:szCs w:val="22"/>
        </w:rPr>
        <w:t>, </w:t>
      </w:r>
      <w:hyperlink r:id="rId33" w:history="1">
        <w:r w:rsidRPr="007B21BC">
          <w:rPr>
            <w:rStyle w:val="Hyperlink"/>
            <w:sz w:val="22"/>
            <w:szCs w:val="22"/>
          </w:rPr>
          <w:t>Jiawei Sun</w:t>
        </w:r>
      </w:hyperlink>
      <w:r w:rsidRPr="007B21BC">
        <w:rPr>
          <w:sz w:val="22"/>
          <w:szCs w:val="22"/>
        </w:rPr>
        <w:t>, </w:t>
      </w:r>
      <w:hyperlink r:id="rId34" w:history="1">
        <w:r w:rsidRPr="007B21BC">
          <w:rPr>
            <w:rStyle w:val="Hyperlink"/>
            <w:sz w:val="22"/>
            <w:szCs w:val="22"/>
          </w:rPr>
          <w:t>Meng Wang</w:t>
        </w:r>
      </w:hyperlink>
      <w:r w:rsidRPr="007B21BC">
        <w:rPr>
          <w:sz w:val="22"/>
          <w:szCs w:val="22"/>
        </w:rPr>
        <w:t>, </w:t>
      </w:r>
      <w:hyperlink r:id="rId35" w:history="1">
        <w:r w:rsidRPr="007B21BC">
          <w:rPr>
            <w:rStyle w:val="Hyperlink"/>
            <w:sz w:val="22"/>
            <w:szCs w:val="22"/>
          </w:rPr>
          <w:t>Haofen Wang</w:t>
        </w:r>
      </w:hyperlink>
      <w:r w:rsidRPr="007B21BC">
        <w:rPr>
          <w:sz w:val="22"/>
          <w:szCs w:val="22"/>
        </w:rPr>
        <w:t xml:space="preserve"> </w:t>
      </w:r>
      <w:hyperlink r:id="rId36" w:history="1">
        <w:r w:rsidRPr="007B21BC">
          <w:rPr>
            <w:rStyle w:val="Hyperlink"/>
            <w:sz w:val="22"/>
            <w:szCs w:val="22"/>
          </w:rPr>
          <w:t>“Retrieval-Augmented Generation for Large Language Models: A Survey”</w:t>
        </w:r>
      </w:hyperlink>
    </w:p>
    <w:p w14:paraId="01D94E33" w14:textId="5CDE8D8E" w:rsidR="00955AC3" w:rsidRPr="007B21BC" w:rsidRDefault="00710D27" w:rsidP="007B21BC">
      <w:pPr>
        <w:spacing w:after="0" w:line="276" w:lineRule="auto"/>
        <w:rPr>
          <w:sz w:val="22"/>
          <w:szCs w:val="22"/>
        </w:rPr>
      </w:pPr>
      <w:r w:rsidRPr="007B21BC">
        <w:rPr>
          <w:sz w:val="22"/>
          <w:szCs w:val="22"/>
        </w:rPr>
        <w:t>8. Web Resource</w:t>
      </w:r>
    </w:p>
    <w:p w14:paraId="1FEF41ED" w14:textId="6AC77AEE" w:rsidR="00710D27" w:rsidRPr="00710D27" w:rsidRDefault="00710D27" w:rsidP="007B21BC">
      <w:pPr>
        <w:spacing w:after="0" w:line="276" w:lineRule="auto"/>
        <w:ind w:left="720"/>
        <w:rPr>
          <w:color w:val="467886" w:themeColor="hyperlink"/>
          <w:sz w:val="22"/>
          <w:szCs w:val="22"/>
          <w:u w:val="single"/>
        </w:rPr>
      </w:pPr>
      <w:r w:rsidRPr="007B21BC">
        <w:rPr>
          <w:sz w:val="22"/>
          <w:szCs w:val="22"/>
        </w:rPr>
        <w:t xml:space="preserve">Web article on </w:t>
      </w:r>
      <w:r w:rsidRPr="007B21BC">
        <w:rPr>
          <w:sz w:val="22"/>
          <w:szCs w:val="22"/>
        </w:rPr>
        <w:fldChar w:fldCharType="begin"/>
      </w:r>
      <w:r w:rsidRPr="00710D27">
        <w:rPr>
          <w:sz w:val="22"/>
          <w:szCs w:val="22"/>
        </w:rPr>
        <w:instrText>HYPERLINK "https://python.langchain.com/docs/tutorials/rag/"</w:instrText>
      </w:r>
      <w:r w:rsidRPr="007B21BC">
        <w:rPr>
          <w:sz w:val="22"/>
          <w:szCs w:val="22"/>
        </w:rPr>
      </w:r>
      <w:r w:rsidRPr="007B21BC">
        <w:rPr>
          <w:sz w:val="22"/>
          <w:szCs w:val="22"/>
        </w:rPr>
        <w:fldChar w:fldCharType="separate"/>
      </w:r>
      <w:r w:rsidRPr="00710D27">
        <w:rPr>
          <w:rStyle w:val="Hyperlink"/>
          <w:sz w:val="22"/>
          <w:szCs w:val="22"/>
        </w:rPr>
        <w:t xml:space="preserve">Build a Retrieval Augmented Generation (RAG) App: Part </w:t>
      </w:r>
      <w:proofErr w:type="gramStart"/>
      <w:r w:rsidRPr="00710D27">
        <w:rPr>
          <w:rStyle w:val="Hyperlink"/>
          <w:sz w:val="22"/>
          <w:szCs w:val="22"/>
        </w:rPr>
        <w:t>1</w:t>
      </w:r>
      <w:r w:rsidRPr="007B21BC">
        <w:rPr>
          <w:rStyle w:val="Hyperlink"/>
          <w:sz w:val="22"/>
          <w:szCs w:val="22"/>
        </w:rPr>
        <w:t xml:space="preserve">, </w:t>
      </w:r>
      <w:r w:rsidRPr="007B21BC">
        <w:rPr>
          <w:color w:val="467886" w:themeColor="hyperlink"/>
          <w:sz w:val="22"/>
          <w:szCs w:val="22"/>
          <w:u w:val="single"/>
        </w:rPr>
        <w:t xml:space="preserve"> </w:t>
      </w:r>
      <w:r w:rsidRPr="00710D27">
        <w:rPr>
          <w:color w:val="467886" w:themeColor="hyperlink"/>
          <w:sz w:val="22"/>
          <w:szCs w:val="22"/>
          <w:u w:val="single"/>
        </w:rPr>
        <w:t>Build</w:t>
      </w:r>
      <w:proofErr w:type="gramEnd"/>
      <w:r w:rsidRPr="00710D27">
        <w:rPr>
          <w:color w:val="467886" w:themeColor="hyperlink"/>
          <w:sz w:val="22"/>
          <w:szCs w:val="22"/>
          <w:u w:val="single"/>
        </w:rPr>
        <w:t xml:space="preserve"> a Retrieval Augmented Generation (RAG) App: Part 2</w:t>
      </w:r>
    </w:p>
    <w:p w14:paraId="4A148459" w14:textId="72D75DEC" w:rsidR="00710D27" w:rsidRPr="007B21BC" w:rsidRDefault="00710D27" w:rsidP="007B21BC">
      <w:pPr>
        <w:spacing w:after="0" w:line="276" w:lineRule="auto"/>
        <w:rPr>
          <w:sz w:val="22"/>
          <w:szCs w:val="22"/>
        </w:rPr>
      </w:pPr>
      <w:r w:rsidRPr="007B21BC">
        <w:rPr>
          <w:sz w:val="22"/>
          <w:szCs w:val="22"/>
        </w:rPr>
        <w:t>9. Web</w:t>
      </w:r>
      <w:r w:rsidRPr="007B21BC">
        <w:rPr>
          <w:sz w:val="22"/>
          <w:szCs w:val="22"/>
        </w:rPr>
        <w:fldChar w:fldCharType="end"/>
      </w:r>
      <w:r w:rsidRPr="007B21BC">
        <w:rPr>
          <w:sz w:val="22"/>
          <w:szCs w:val="22"/>
        </w:rPr>
        <w:t xml:space="preserve"> Resource</w:t>
      </w:r>
    </w:p>
    <w:p w14:paraId="109E81BB" w14:textId="7E8A69B4" w:rsidR="00955AC3" w:rsidRPr="007B21BC" w:rsidRDefault="00710D27" w:rsidP="007B21BC">
      <w:pPr>
        <w:spacing w:after="0" w:line="276" w:lineRule="auto"/>
        <w:ind w:left="720"/>
        <w:rPr>
          <w:sz w:val="22"/>
          <w:szCs w:val="22"/>
        </w:rPr>
      </w:pPr>
      <w:r w:rsidRPr="007B21BC">
        <w:rPr>
          <w:sz w:val="22"/>
          <w:szCs w:val="22"/>
        </w:rPr>
        <w:t xml:space="preserve">A video on </w:t>
      </w:r>
      <w:hyperlink r:id="rId37" w:history="1">
        <w:r w:rsidRPr="007B21BC">
          <w:rPr>
            <w:rStyle w:val="Hyperlink"/>
            <w:sz w:val="22"/>
            <w:szCs w:val="22"/>
          </w:rPr>
          <w:t>Learn RAG From Scratch – Python AI Tutorial from a LangChain Engineer</w:t>
        </w:r>
      </w:hyperlink>
    </w:p>
    <w:p w14:paraId="47C24B1F" w14:textId="42B87301" w:rsidR="00710D27" w:rsidRPr="007B21BC" w:rsidRDefault="00710D27" w:rsidP="007B21BC">
      <w:pPr>
        <w:spacing w:after="0" w:line="276" w:lineRule="auto"/>
        <w:rPr>
          <w:sz w:val="22"/>
          <w:szCs w:val="22"/>
        </w:rPr>
      </w:pPr>
      <w:r w:rsidRPr="007B21BC">
        <w:rPr>
          <w:sz w:val="22"/>
          <w:szCs w:val="22"/>
        </w:rPr>
        <w:t>10. Web Resource</w:t>
      </w:r>
    </w:p>
    <w:p w14:paraId="7790EDA4" w14:textId="6F0A926B" w:rsidR="00710D27" w:rsidRPr="007B21BC" w:rsidRDefault="00710D27" w:rsidP="007B21BC">
      <w:pPr>
        <w:spacing w:after="0" w:line="276" w:lineRule="auto"/>
        <w:ind w:left="720"/>
        <w:rPr>
          <w:sz w:val="22"/>
          <w:szCs w:val="22"/>
        </w:rPr>
      </w:pPr>
      <w:r w:rsidRPr="007B21BC">
        <w:rPr>
          <w:sz w:val="22"/>
          <w:szCs w:val="22"/>
        </w:rPr>
        <w:t xml:space="preserve">CyberArk Software Ltd., </w:t>
      </w:r>
      <w:r w:rsidRPr="007B21BC">
        <w:rPr>
          <w:i/>
          <w:iCs/>
          <w:sz w:val="22"/>
          <w:szCs w:val="22"/>
        </w:rPr>
        <w:t>CyberArk API Documentation</w:t>
      </w:r>
      <w:r w:rsidRPr="007B21BC">
        <w:rPr>
          <w:sz w:val="22"/>
          <w:szCs w:val="22"/>
        </w:rPr>
        <w:t xml:space="preserve">, Available: </w:t>
      </w:r>
      <w:hyperlink r:id="rId38" w:history="1">
        <w:r w:rsidRPr="007B21BC">
          <w:rPr>
            <w:rStyle w:val="Hyperlink"/>
            <w:sz w:val="22"/>
            <w:szCs w:val="22"/>
          </w:rPr>
          <w:t>https://docs.cyberark.com</w:t>
        </w:r>
      </w:hyperlink>
    </w:p>
    <w:p w14:paraId="3CD8F93D" w14:textId="56F321F4" w:rsidR="00BA6BF9" w:rsidRDefault="00BA6BF9">
      <w:r>
        <w:br w:type="page"/>
      </w:r>
    </w:p>
    <w:p w14:paraId="3452F3E4" w14:textId="77777777" w:rsidR="00BA6BF9" w:rsidRPr="00BA6BF9" w:rsidRDefault="00BA6BF9" w:rsidP="00BA6BF9">
      <w:pPr>
        <w:pBdr>
          <w:top w:val="nil"/>
          <w:left w:val="nil"/>
          <w:bottom w:val="nil"/>
          <w:right w:val="nil"/>
          <w:between w:val="nil"/>
        </w:pBdr>
        <w:spacing w:line="240" w:lineRule="auto"/>
        <w:ind w:hanging="2"/>
        <w:jc w:val="center"/>
        <w:rPr>
          <w:rFonts w:eastAsia="Cambria" w:cs="Cambria"/>
          <w:color w:val="000000"/>
          <w:sz w:val="32"/>
          <w:szCs w:val="32"/>
        </w:rPr>
      </w:pPr>
      <w:r w:rsidRPr="00BA6BF9">
        <w:rPr>
          <w:rFonts w:eastAsia="Cambria" w:cs="Cambria"/>
          <w:b/>
          <w:sz w:val="32"/>
          <w:szCs w:val="32"/>
        </w:rPr>
        <w:lastRenderedPageBreak/>
        <w:t>BIRLA INSTITUTE OF TECHNOLOGY &amp; SCIENCE, PILANI</w:t>
      </w:r>
    </w:p>
    <w:p w14:paraId="6D634EA9" w14:textId="77777777" w:rsidR="00BA6BF9" w:rsidRPr="00BA6BF9" w:rsidRDefault="00BA6BF9" w:rsidP="00BA6BF9">
      <w:pPr>
        <w:ind w:hanging="2"/>
        <w:jc w:val="center"/>
        <w:rPr>
          <w:rFonts w:eastAsia="Cambria" w:cs="Cambria"/>
          <w:sz w:val="32"/>
          <w:szCs w:val="32"/>
        </w:rPr>
      </w:pPr>
      <w:r w:rsidRPr="00BA6BF9">
        <w:rPr>
          <w:rFonts w:eastAsia="Cambria" w:cs="Cambria"/>
          <w:b/>
          <w:sz w:val="32"/>
          <w:szCs w:val="32"/>
        </w:rPr>
        <w:t>SECOND SEMESTER 2024-25</w:t>
      </w:r>
    </w:p>
    <w:p w14:paraId="15CDAB9F" w14:textId="77777777" w:rsidR="00BA6BF9" w:rsidRPr="00BA6BF9" w:rsidRDefault="00BA6BF9" w:rsidP="00BA6BF9">
      <w:pPr>
        <w:ind w:hanging="2"/>
        <w:jc w:val="center"/>
        <w:rPr>
          <w:rFonts w:eastAsia="Cambria" w:cs="Cambria"/>
          <w:sz w:val="32"/>
          <w:szCs w:val="32"/>
        </w:rPr>
      </w:pPr>
    </w:p>
    <w:p w14:paraId="0E3DC0EA" w14:textId="77777777" w:rsidR="00BA6BF9" w:rsidRPr="00BA6BF9" w:rsidRDefault="00BA6BF9" w:rsidP="00BA6BF9">
      <w:pPr>
        <w:pBdr>
          <w:top w:val="nil"/>
          <w:left w:val="nil"/>
          <w:bottom w:val="nil"/>
          <w:right w:val="nil"/>
          <w:between w:val="nil"/>
        </w:pBdr>
        <w:spacing w:line="240" w:lineRule="auto"/>
        <w:ind w:left="1" w:hanging="3"/>
        <w:jc w:val="center"/>
        <w:rPr>
          <w:rFonts w:eastAsia="Cambria" w:cs="Cambria"/>
          <w:color w:val="000000"/>
          <w:sz w:val="32"/>
          <w:szCs w:val="32"/>
        </w:rPr>
      </w:pPr>
      <w:r w:rsidRPr="00BA6BF9">
        <w:rPr>
          <w:rFonts w:eastAsia="Cambria" w:cs="Cambria"/>
          <w:sz w:val="32"/>
          <w:szCs w:val="32"/>
        </w:rPr>
        <w:t>DSECLZG628T</w:t>
      </w:r>
      <w:r w:rsidRPr="00BA6BF9">
        <w:rPr>
          <w:rFonts w:eastAsia="Cambria" w:cs="Cambria"/>
          <w:b/>
          <w:color w:val="000000"/>
          <w:sz w:val="32"/>
          <w:szCs w:val="32"/>
        </w:rPr>
        <w:t xml:space="preserve"> / AIMLCZG628T DISSERTATION</w:t>
      </w:r>
    </w:p>
    <w:p w14:paraId="721E95CA" w14:textId="77777777" w:rsidR="00BA6BF9" w:rsidRPr="00353CA4" w:rsidRDefault="00BA6BF9" w:rsidP="00BA6BF9">
      <w:pPr>
        <w:ind w:hanging="2"/>
        <w:rPr>
          <w:rFonts w:eastAsia="Cambria" w:cs="Cambria"/>
        </w:rPr>
      </w:pPr>
    </w:p>
    <w:p w14:paraId="1A655CD9" w14:textId="77777777" w:rsidR="00BA6BF9" w:rsidRPr="00353CA4" w:rsidRDefault="00BA6BF9" w:rsidP="00BA6BF9">
      <w:pPr>
        <w:spacing w:after="0"/>
        <w:ind w:hanging="2"/>
        <w:rPr>
          <w:rFonts w:eastAsia="Cambria" w:cs="Cambria"/>
        </w:rPr>
      </w:pPr>
      <w:r w:rsidRPr="00BA6BF9">
        <w:rPr>
          <w:rFonts w:eastAsia="Cambria" w:cs="Cambria"/>
          <w:b/>
          <w:bCs/>
        </w:rPr>
        <w:t>Dissertation Title:</w:t>
      </w:r>
      <w:r w:rsidRPr="00353CA4">
        <w:rPr>
          <w:rFonts w:eastAsia="Cambria" w:cs="Cambria"/>
        </w:rPr>
        <w:t xml:space="preserve"> Predictive Machine Learning System for CyberArk Product Sales</w:t>
      </w:r>
    </w:p>
    <w:p w14:paraId="3DA7AB0D" w14:textId="77777777" w:rsidR="00BA6BF9" w:rsidRPr="00353CA4" w:rsidRDefault="00BA6BF9" w:rsidP="00BA6BF9">
      <w:pPr>
        <w:spacing w:after="0"/>
        <w:ind w:hanging="2"/>
        <w:rPr>
          <w:rFonts w:eastAsia="Cambria" w:cs="Cambria"/>
        </w:rPr>
      </w:pPr>
    </w:p>
    <w:p w14:paraId="6459F0BB" w14:textId="12A65BE4" w:rsidR="00BA6BF9" w:rsidRPr="00353CA4" w:rsidRDefault="00BA6BF9" w:rsidP="00BA6BF9">
      <w:pPr>
        <w:spacing w:after="0"/>
        <w:ind w:hanging="2"/>
        <w:rPr>
          <w:rFonts w:eastAsia="Cambria" w:cs="Cambria"/>
        </w:rPr>
      </w:pPr>
      <w:r w:rsidRPr="00BA6BF9">
        <w:rPr>
          <w:rFonts w:eastAsia="Cambria" w:cs="Cambria"/>
          <w:b/>
          <w:bCs/>
        </w:rPr>
        <w:t>Name of Supervisor:</w:t>
      </w:r>
      <w:r w:rsidRPr="00353CA4">
        <w:rPr>
          <w:rFonts w:eastAsia="Cambria" w:cs="Cambria"/>
        </w:rPr>
        <w:t xml:space="preserve"> Sa</w:t>
      </w:r>
      <w:r w:rsidR="00AF454F">
        <w:rPr>
          <w:rFonts w:eastAsia="Cambria" w:cs="Cambria"/>
        </w:rPr>
        <w:t>s</w:t>
      </w:r>
      <w:r w:rsidRPr="00353CA4">
        <w:rPr>
          <w:rFonts w:eastAsia="Cambria" w:cs="Cambria"/>
        </w:rPr>
        <w:t xml:space="preserve">ikiran Varikunta </w:t>
      </w:r>
    </w:p>
    <w:p w14:paraId="69751C0F" w14:textId="77777777" w:rsidR="00BA6BF9" w:rsidRPr="00353CA4" w:rsidRDefault="00BA6BF9" w:rsidP="00BA6BF9">
      <w:pPr>
        <w:spacing w:after="0"/>
        <w:ind w:hanging="2"/>
        <w:rPr>
          <w:rFonts w:eastAsia="Cambria" w:cs="Cambria"/>
        </w:rPr>
      </w:pPr>
    </w:p>
    <w:p w14:paraId="4CC25B64" w14:textId="77777777" w:rsidR="00BA6BF9" w:rsidRPr="00353CA4" w:rsidRDefault="00BA6BF9" w:rsidP="00BA6BF9">
      <w:pPr>
        <w:spacing w:after="0"/>
        <w:ind w:hanging="2"/>
        <w:rPr>
          <w:rFonts w:eastAsia="Cambria" w:cs="Cambria"/>
        </w:rPr>
      </w:pPr>
      <w:r w:rsidRPr="00BA6BF9">
        <w:rPr>
          <w:rFonts w:eastAsia="Cambria" w:cs="Cambria"/>
          <w:b/>
          <w:bCs/>
        </w:rPr>
        <w:t>Name of Student:</w:t>
      </w:r>
      <w:r w:rsidRPr="00353CA4">
        <w:rPr>
          <w:rFonts w:eastAsia="Cambria" w:cs="Cambria"/>
        </w:rPr>
        <w:t xml:space="preserve"> Saya Venkata Thrivedi</w:t>
      </w:r>
    </w:p>
    <w:p w14:paraId="5738F367" w14:textId="77777777" w:rsidR="00BA6BF9" w:rsidRPr="00353CA4" w:rsidRDefault="00BA6BF9" w:rsidP="00BA6BF9">
      <w:pPr>
        <w:spacing w:after="0"/>
        <w:ind w:hanging="2"/>
        <w:rPr>
          <w:rFonts w:eastAsia="Cambria" w:cs="Cambria"/>
        </w:rPr>
      </w:pPr>
    </w:p>
    <w:p w14:paraId="3EDE9BB9" w14:textId="77777777" w:rsidR="00BA6BF9" w:rsidRDefault="00BA6BF9" w:rsidP="00BA6BF9">
      <w:pPr>
        <w:spacing w:after="0"/>
        <w:ind w:hanging="2"/>
        <w:rPr>
          <w:rFonts w:eastAsia="Cambria" w:cs="Cambria"/>
        </w:rPr>
      </w:pPr>
      <w:r w:rsidRPr="00BA6BF9">
        <w:rPr>
          <w:rFonts w:eastAsia="Cambria" w:cs="Cambria"/>
          <w:b/>
          <w:bCs/>
        </w:rPr>
        <w:t>ID No. of Student:</w:t>
      </w:r>
      <w:r w:rsidRPr="00353CA4">
        <w:rPr>
          <w:rFonts w:eastAsia="Cambria" w:cs="Cambria"/>
        </w:rPr>
        <w:t xml:space="preserve"> 2023AA05203</w:t>
      </w:r>
    </w:p>
    <w:p w14:paraId="5C91DBDC" w14:textId="77777777" w:rsidR="00BA6BF9" w:rsidRDefault="00BA6BF9" w:rsidP="00BA6BF9">
      <w:pPr>
        <w:spacing w:after="0"/>
        <w:ind w:hanging="2"/>
        <w:rPr>
          <w:rFonts w:eastAsia="Cambria" w:cs="Cambria"/>
        </w:rPr>
      </w:pPr>
    </w:p>
    <w:p w14:paraId="0BCF1615" w14:textId="7667FD0F" w:rsidR="00BA6BF9" w:rsidRPr="00BA6BF9" w:rsidRDefault="00BA6BF9" w:rsidP="00BA6BF9">
      <w:pPr>
        <w:spacing w:after="0"/>
        <w:ind w:hanging="2"/>
        <w:rPr>
          <w:rFonts w:eastAsia="Cambria" w:cs="Cambria"/>
          <w:b/>
          <w:bCs/>
          <w:sz w:val="26"/>
          <w:szCs w:val="26"/>
        </w:rPr>
      </w:pPr>
      <w:r w:rsidRPr="00BA6BF9">
        <w:rPr>
          <w:rFonts w:eastAsia="Cambria" w:cs="Cambria"/>
          <w:b/>
          <w:bCs/>
          <w:sz w:val="26"/>
          <w:szCs w:val="26"/>
        </w:rPr>
        <w:t>Checklist:</w:t>
      </w:r>
    </w:p>
    <w:p w14:paraId="7F546349" w14:textId="77777777" w:rsidR="00BA6BF9" w:rsidRDefault="00BA6BF9" w:rsidP="00BA6BF9">
      <w:pPr>
        <w:spacing w:after="0"/>
        <w:ind w:hanging="2"/>
        <w:rPr>
          <w:rFonts w:eastAsia="Cambria" w:cs="Cambria"/>
        </w:rPr>
      </w:pPr>
    </w:p>
    <w:tbl>
      <w:tblPr>
        <w:tblStyle w:val="TableGrid"/>
        <w:tblW w:w="0" w:type="auto"/>
        <w:tblLook w:val="04A0" w:firstRow="1" w:lastRow="0" w:firstColumn="1" w:lastColumn="0" w:noHBand="0" w:noVBand="1"/>
      </w:tblPr>
      <w:tblGrid>
        <w:gridCol w:w="8500"/>
        <w:gridCol w:w="516"/>
      </w:tblGrid>
      <w:tr w:rsidR="00AF454F" w14:paraId="08A7F2D3" w14:textId="77777777" w:rsidTr="00AF454F">
        <w:tc>
          <w:tcPr>
            <w:tcW w:w="8500" w:type="dxa"/>
          </w:tcPr>
          <w:p w14:paraId="35C16926" w14:textId="1A020841" w:rsidR="00AF454F" w:rsidRDefault="00AF454F" w:rsidP="00BA6BF9">
            <w:pPr>
              <w:rPr>
                <w:rFonts w:eastAsia="Cambria" w:cs="Cambria"/>
              </w:rPr>
            </w:pPr>
            <w:r>
              <w:rPr>
                <w:color w:val="000000"/>
              </w:rPr>
              <w:t>Is the Cover page in proper format?</w:t>
            </w:r>
          </w:p>
        </w:tc>
        <w:tc>
          <w:tcPr>
            <w:tcW w:w="516" w:type="dxa"/>
          </w:tcPr>
          <w:p w14:paraId="57EBB5BD" w14:textId="28A4F658" w:rsidR="00AF454F" w:rsidRDefault="00AF454F" w:rsidP="00BA6BF9">
            <w:pPr>
              <w:rPr>
                <w:rFonts w:eastAsia="Cambria" w:cs="Cambria"/>
              </w:rPr>
            </w:pPr>
            <w:r>
              <w:rPr>
                <w:rFonts w:eastAsia="Cambria" w:cs="Cambria"/>
              </w:rPr>
              <w:t>Y</w:t>
            </w:r>
          </w:p>
        </w:tc>
      </w:tr>
      <w:tr w:rsidR="00AF454F" w14:paraId="5DAB1D7F" w14:textId="77777777" w:rsidTr="00AF454F">
        <w:tc>
          <w:tcPr>
            <w:tcW w:w="8500" w:type="dxa"/>
          </w:tcPr>
          <w:p w14:paraId="2E1B2FFE" w14:textId="760C9927" w:rsidR="00AF454F" w:rsidRDefault="00AF454F" w:rsidP="00BA6BF9">
            <w:pPr>
              <w:rPr>
                <w:rFonts w:eastAsia="Cambria" w:cs="Cambria"/>
              </w:rPr>
            </w:pPr>
            <w:r>
              <w:rPr>
                <w:color w:val="000000"/>
              </w:rPr>
              <w:t>Is Abstract included in the Report? Is it properly written?</w:t>
            </w:r>
          </w:p>
        </w:tc>
        <w:tc>
          <w:tcPr>
            <w:tcW w:w="516" w:type="dxa"/>
          </w:tcPr>
          <w:p w14:paraId="640CE49C" w14:textId="5B8B4989" w:rsidR="00AF454F" w:rsidRDefault="00AF454F" w:rsidP="00BA6BF9">
            <w:pPr>
              <w:rPr>
                <w:rFonts w:eastAsia="Cambria" w:cs="Cambria"/>
              </w:rPr>
            </w:pPr>
            <w:r>
              <w:rPr>
                <w:rFonts w:eastAsia="Cambria" w:cs="Cambria"/>
              </w:rPr>
              <w:t>Y</w:t>
            </w:r>
          </w:p>
        </w:tc>
      </w:tr>
      <w:tr w:rsidR="00AF454F" w14:paraId="7B7284B5" w14:textId="77777777" w:rsidTr="00AF454F">
        <w:tc>
          <w:tcPr>
            <w:tcW w:w="8500" w:type="dxa"/>
          </w:tcPr>
          <w:p w14:paraId="08976F66" w14:textId="02C02EF7" w:rsidR="00AF454F" w:rsidRDefault="00AF454F" w:rsidP="00AF454F">
            <w:pPr>
              <w:tabs>
                <w:tab w:val="left" w:pos="1601"/>
              </w:tabs>
              <w:rPr>
                <w:rFonts w:eastAsia="Cambria" w:cs="Cambria"/>
              </w:rPr>
            </w:pPr>
            <w:r>
              <w:rPr>
                <w:color w:val="000000"/>
              </w:rPr>
              <w:t>Does the Table of Contents page include chapter page numbers</w:t>
            </w:r>
          </w:p>
        </w:tc>
        <w:tc>
          <w:tcPr>
            <w:tcW w:w="516" w:type="dxa"/>
          </w:tcPr>
          <w:p w14:paraId="349962DD" w14:textId="182E68BA" w:rsidR="00AF454F" w:rsidRDefault="00AF454F" w:rsidP="00BA6BF9">
            <w:pPr>
              <w:rPr>
                <w:rFonts w:eastAsia="Cambria" w:cs="Cambria"/>
              </w:rPr>
            </w:pPr>
            <w:r>
              <w:rPr>
                <w:rFonts w:eastAsia="Cambria" w:cs="Cambria"/>
              </w:rPr>
              <w:t>Y</w:t>
            </w:r>
          </w:p>
        </w:tc>
      </w:tr>
      <w:tr w:rsidR="00AF454F" w14:paraId="6399E1E0" w14:textId="77777777" w:rsidTr="00AF454F">
        <w:tc>
          <w:tcPr>
            <w:tcW w:w="8500" w:type="dxa"/>
          </w:tcPr>
          <w:p w14:paraId="735A1E72" w14:textId="35195201" w:rsidR="00AF454F" w:rsidRDefault="00AF454F" w:rsidP="00AF454F">
            <w:pPr>
              <w:rPr>
                <w:rFonts w:eastAsia="Cambria" w:cs="Cambria"/>
              </w:rPr>
            </w:pPr>
            <w:r w:rsidRPr="004E033A">
              <w:rPr>
                <w:color w:val="000000"/>
              </w:rPr>
              <w:t>Are the Pages numbered properly?</w:t>
            </w:r>
          </w:p>
        </w:tc>
        <w:tc>
          <w:tcPr>
            <w:tcW w:w="516" w:type="dxa"/>
          </w:tcPr>
          <w:p w14:paraId="634EDDA5" w14:textId="59F77D70" w:rsidR="00AF454F" w:rsidRDefault="00AF454F" w:rsidP="00AF454F">
            <w:pPr>
              <w:rPr>
                <w:rFonts w:eastAsia="Cambria" w:cs="Cambria"/>
              </w:rPr>
            </w:pPr>
            <w:r>
              <w:rPr>
                <w:rFonts w:eastAsia="Cambria" w:cs="Cambria"/>
              </w:rPr>
              <w:t>Y</w:t>
            </w:r>
          </w:p>
        </w:tc>
      </w:tr>
      <w:tr w:rsidR="00AF454F" w14:paraId="35C8194C" w14:textId="77777777" w:rsidTr="00AF454F">
        <w:tc>
          <w:tcPr>
            <w:tcW w:w="8500" w:type="dxa"/>
          </w:tcPr>
          <w:p w14:paraId="217B2D89" w14:textId="276BC868" w:rsidR="00AF454F" w:rsidRDefault="00AF454F" w:rsidP="00AF454F">
            <w:pPr>
              <w:rPr>
                <w:rFonts w:eastAsia="Cambria" w:cs="Cambria"/>
              </w:rPr>
            </w:pPr>
            <w:r w:rsidRPr="004E033A">
              <w:rPr>
                <w:color w:val="000000"/>
              </w:rPr>
              <w:t>Are the Figures numbered properly?</w:t>
            </w:r>
          </w:p>
        </w:tc>
        <w:tc>
          <w:tcPr>
            <w:tcW w:w="516" w:type="dxa"/>
          </w:tcPr>
          <w:p w14:paraId="0D8EAE79" w14:textId="4774769F" w:rsidR="00AF454F" w:rsidRDefault="00AF454F" w:rsidP="00AF454F">
            <w:pPr>
              <w:rPr>
                <w:rFonts w:eastAsia="Cambria" w:cs="Cambria"/>
              </w:rPr>
            </w:pPr>
            <w:r>
              <w:rPr>
                <w:rFonts w:eastAsia="Cambria" w:cs="Cambria"/>
              </w:rPr>
              <w:t>Y</w:t>
            </w:r>
          </w:p>
        </w:tc>
      </w:tr>
      <w:tr w:rsidR="00AF454F" w14:paraId="2EA72248" w14:textId="77777777" w:rsidTr="00AF454F">
        <w:tc>
          <w:tcPr>
            <w:tcW w:w="8500" w:type="dxa"/>
          </w:tcPr>
          <w:p w14:paraId="587F3B12" w14:textId="6CF401AA" w:rsidR="00AF454F" w:rsidRDefault="00AF454F" w:rsidP="00AF454F">
            <w:pPr>
              <w:rPr>
                <w:rFonts w:eastAsia="Cambria" w:cs="Cambria"/>
              </w:rPr>
            </w:pPr>
            <w:r w:rsidRPr="004E033A">
              <w:rPr>
                <w:color w:val="000000"/>
              </w:rPr>
              <w:t>Are the Tables numbered properly?</w:t>
            </w:r>
          </w:p>
        </w:tc>
        <w:tc>
          <w:tcPr>
            <w:tcW w:w="516" w:type="dxa"/>
          </w:tcPr>
          <w:p w14:paraId="2409FFCD" w14:textId="06941D10" w:rsidR="00AF454F" w:rsidRDefault="00AF454F" w:rsidP="00AF454F">
            <w:pPr>
              <w:rPr>
                <w:rFonts w:eastAsia="Cambria" w:cs="Cambria"/>
              </w:rPr>
            </w:pPr>
            <w:r>
              <w:rPr>
                <w:rFonts w:eastAsia="Cambria" w:cs="Cambria"/>
              </w:rPr>
              <w:t>Y</w:t>
            </w:r>
          </w:p>
        </w:tc>
      </w:tr>
      <w:tr w:rsidR="00AF454F" w14:paraId="7163DE96" w14:textId="77777777" w:rsidTr="00AF454F">
        <w:tc>
          <w:tcPr>
            <w:tcW w:w="8500" w:type="dxa"/>
          </w:tcPr>
          <w:p w14:paraId="3E455C96" w14:textId="67F0C653" w:rsidR="00AF454F" w:rsidRDefault="00AF454F" w:rsidP="00AF454F">
            <w:pPr>
              <w:rPr>
                <w:rFonts w:eastAsia="Cambria" w:cs="Cambria"/>
              </w:rPr>
            </w:pPr>
            <w:r w:rsidRPr="004E033A">
              <w:rPr>
                <w:color w:val="000000"/>
              </w:rPr>
              <w:t>Are the Captions for the Figures and Tables proper?</w:t>
            </w:r>
          </w:p>
        </w:tc>
        <w:tc>
          <w:tcPr>
            <w:tcW w:w="516" w:type="dxa"/>
          </w:tcPr>
          <w:p w14:paraId="05FDB70B" w14:textId="7B2BAD73" w:rsidR="00AF454F" w:rsidRDefault="00AF454F" w:rsidP="00AF454F">
            <w:pPr>
              <w:rPr>
                <w:rFonts w:eastAsia="Cambria" w:cs="Cambria"/>
              </w:rPr>
            </w:pPr>
            <w:r>
              <w:rPr>
                <w:rFonts w:eastAsia="Cambria" w:cs="Cambria"/>
              </w:rPr>
              <w:t>Y</w:t>
            </w:r>
          </w:p>
        </w:tc>
      </w:tr>
      <w:tr w:rsidR="00AF454F" w14:paraId="3CE45374" w14:textId="77777777" w:rsidTr="00AF454F">
        <w:tc>
          <w:tcPr>
            <w:tcW w:w="8500" w:type="dxa"/>
          </w:tcPr>
          <w:p w14:paraId="34C67576" w14:textId="685329B1" w:rsidR="00AF454F" w:rsidRDefault="00AF454F" w:rsidP="00AF454F">
            <w:pPr>
              <w:rPr>
                <w:rFonts w:eastAsia="Cambria" w:cs="Cambria"/>
              </w:rPr>
            </w:pPr>
            <w:r w:rsidRPr="004E033A">
              <w:rPr>
                <w:color w:val="000000"/>
              </w:rPr>
              <w:t xml:space="preserve">Does the Report have </w:t>
            </w:r>
            <w:r>
              <w:rPr>
                <w:color w:val="000000"/>
              </w:rPr>
              <w:t>Future Work</w:t>
            </w:r>
            <w:r w:rsidRPr="004E033A">
              <w:rPr>
                <w:color w:val="000000"/>
              </w:rPr>
              <w:t xml:space="preserve"> / Recommendations of the work?</w:t>
            </w:r>
          </w:p>
        </w:tc>
        <w:tc>
          <w:tcPr>
            <w:tcW w:w="516" w:type="dxa"/>
          </w:tcPr>
          <w:p w14:paraId="3C950B6E" w14:textId="65635721" w:rsidR="00AF454F" w:rsidRDefault="00AF454F" w:rsidP="00AF454F">
            <w:pPr>
              <w:rPr>
                <w:rFonts w:eastAsia="Cambria" w:cs="Cambria"/>
              </w:rPr>
            </w:pPr>
            <w:r>
              <w:rPr>
                <w:rFonts w:eastAsia="Cambria" w:cs="Cambria"/>
              </w:rPr>
              <w:t>Y</w:t>
            </w:r>
          </w:p>
        </w:tc>
      </w:tr>
      <w:tr w:rsidR="00AF454F" w14:paraId="042A4E7A" w14:textId="77777777" w:rsidTr="00AF454F">
        <w:tc>
          <w:tcPr>
            <w:tcW w:w="8500" w:type="dxa"/>
          </w:tcPr>
          <w:p w14:paraId="2E7C67F5" w14:textId="4CAC7B48" w:rsidR="00AF454F" w:rsidRDefault="00AF454F" w:rsidP="00AF454F">
            <w:pPr>
              <w:rPr>
                <w:rFonts w:eastAsia="Cambria" w:cs="Cambria"/>
              </w:rPr>
            </w:pPr>
            <w:r w:rsidRPr="004E033A">
              <w:rPr>
                <w:color w:val="000000"/>
              </w:rPr>
              <w:t>Are References/Bibliography given in the Report?</w:t>
            </w:r>
          </w:p>
        </w:tc>
        <w:tc>
          <w:tcPr>
            <w:tcW w:w="516" w:type="dxa"/>
          </w:tcPr>
          <w:p w14:paraId="75ACE06B" w14:textId="7B3CC520" w:rsidR="00AF454F" w:rsidRDefault="00AF454F" w:rsidP="00AF454F">
            <w:pPr>
              <w:rPr>
                <w:rFonts w:eastAsia="Cambria" w:cs="Cambria"/>
              </w:rPr>
            </w:pPr>
            <w:r>
              <w:rPr>
                <w:rFonts w:eastAsia="Cambria" w:cs="Cambria"/>
              </w:rPr>
              <w:t>Y</w:t>
            </w:r>
          </w:p>
        </w:tc>
      </w:tr>
      <w:tr w:rsidR="00AF454F" w14:paraId="6FD8FF72" w14:textId="77777777" w:rsidTr="00AF454F">
        <w:tc>
          <w:tcPr>
            <w:tcW w:w="8500" w:type="dxa"/>
          </w:tcPr>
          <w:p w14:paraId="61273725" w14:textId="100253D3" w:rsidR="00AF454F" w:rsidRDefault="00AF454F" w:rsidP="00AF454F">
            <w:pPr>
              <w:rPr>
                <w:rFonts w:eastAsia="Cambria" w:cs="Cambria"/>
              </w:rPr>
            </w:pPr>
            <w:r w:rsidRPr="004E033A">
              <w:rPr>
                <w:color w:val="000000"/>
              </w:rPr>
              <w:t>Have the References been cited in the Report?</w:t>
            </w:r>
          </w:p>
        </w:tc>
        <w:tc>
          <w:tcPr>
            <w:tcW w:w="516" w:type="dxa"/>
          </w:tcPr>
          <w:p w14:paraId="387B5E2F" w14:textId="55AA0F49" w:rsidR="00AF454F" w:rsidRDefault="00AF454F" w:rsidP="00AF454F">
            <w:pPr>
              <w:rPr>
                <w:rFonts w:eastAsia="Cambria" w:cs="Cambria"/>
              </w:rPr>
            </w:pPr>
            <w:r>
              <w:rPr>
                <w:rFonts w:eastAsia="Cambria" w:cs="Cambria"/>
              </w:rPr>
              <w:t>Y</w:t>
            </w:r>
          </w:p>
        </w:tc>
      </w:tr>
      <w:tr w:rsidR="00AF454F" w14:paraId="4ECFA50B" w14:textId="77777777" w:rsidTr="00AF454F">
        <w:tc>
          <w:tcPr>
            <w:tcW w:w="8500" w:type="dxa"/>
          </w:tcPr>
          <w:p w14:paraId="14363319" w14:textId="445670E3" w:rsidR="00AF454F" w:rsidRDefault="00AF454F" w:rsidP="00AF454F">
            <w:pPr>
              <w:rPr>
                <w:rFonts w:eastAsia="Cambria" w:cs="Cambria"/>
              </w:rPr>
            </w:pPr>
            <w:r w:rsidRPr="004E033A">
              <w:rPr>
                <w:color w:val="000000"/>
              </w:rPr>
              <w:t>Is the citation of References / Bibliography in proper format?</w:t>
            </w:r>
          </w:p>
        </w:tc>
        <w:tc>
          <w:tcPr>
            <w:tcW w:w="516" w:type="dxa"/>
          </w:tcPr>
          <w:p w14:paraId="7E52F00A" w14:textId="78193CC2" w:rsidR="00AF454F" w:rsidRDefault="00AF454F" w:rsidP="00AF454F">
            <w:pPr>
              <w:rPr>
                <w:rFonts w:eastAsia="Cambria" w:cs="Cambria"/>
              </w:rPr>
            </w:pPr>
            <w:r>
              <w:rPr>
                <w:rFonts w:eastAsia="Cambria" w:cs="Cambria"/>
              </w:rPr>
              <w:t>Y</w:t>
            </w:r>
          </w:p>
        </w:tc>
      </w:tr>
    </w:tbl>
    <w:p w14:paraId="309B0A11" w14:textId="77777777" w:rsidR="00AF454F" w:rsidRPr="00353CA4" w:rsidRDefault="00AF454F" w:rsidP="00BA6BF9">
      <w:pPr>
        <w:spacing w:after="0"/>
        <w:ind w:hanging="2"/>
        <w:rPr>
          <w:rFonts w:eastAsia="Cambria" w:cs="Cambria"/>
        </w:rPr>
      </w:pPr>
    </w:p>
    <w:p w14:paraId="486A6289" w14:textId="77777777" w:rsidR="00FB4BEE" w:rsidRDefault="00FB4BEE" w:rsidP="00FB4BEE">
      <w:pPr>
        <w:spacing w:line="276" w:lineRule="auto"/>
      </w:pPr>
    </w:p>
    <w:p w14:paraId="37A31711" w14:textId="77777777" w:rsidR="00AF454F" w:rsidRDefault="00AF454F" w:rsidP="00FB4BEE">
      <w:pPr>
        <w:spacing w:line="276" w:lineRule="auto"/>
      </w:pPr>
    </w:p>
    <w:tbl>
      <w:tblPr>
        <w:tblStyle w:val="TableGrid"/>
        <w:tblpPr w:leftFromText="180" w:rightFromText="180" w:vertAnchor="text" w:horzAnchor="margin" w:tblpY="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AF454F" w14:paraId="591AED03" w14:textId="77777777" w:rsidTr="00AF454F">
        <w:trPr>
          <w:trHeight w:val="836"/>
        </w:trPr>
        <w:tc>
          <w:tcPr>
            <w:tcW w:w="3005" w:type="dxa"/>
          </w:tcPr>
          <w:p w14:paraId="53D0A54E" w14:textId="77777777" w:rsidR="00AF454F" w:rsidRDefault="00AF454F" w:rsidP="00AF454F">
            <w:pPr>
              <w:spacing w:line="276" w:lineRule="auto"/>
            </w:pPr>
          </w:p>
        </w:tc>
        <w:tc>
          <w:tcPr>
            <w:tcW w:w="3005" w:type="dxa"/>
          </w:tcPr>
          <w:p w14:paraId="06628F2F" w14:textId="77777777" w:rsidR="00AF454F" w:rsidRDefault="00AF454F" w:rsidP="00AF454F">
            <w:pPr>
              <w:spacing w:line="276" w:lineRule="auto"/>
            </w:pPr>
          </w:p>
        </w:tc>
        <w:tc>
          <w:tcPr>
            <w:tcW w:w="3006" w:type="dxa"/>
          </w:tcPr>
          <w:p w14:paraId="0E1BBC7E" w14:textId="77777777" w:rsidR="00AF454F" w:rsidRDefault="00AF454F" w:rsidP="00AF454F">
            <w:pPr>
              <w:spacing w:line="276" w:lineRule="auto"/>
            </w:pPr>
          </w:p>
        </w:tc>
      </w:tr>
      <w:tr w:rsidR="00AF454F" w14:paraId="356D5959" w14:textId="77777777" w:rsidTr="00AF454F">
        <w:tc>
          <w:tcPr>
            <w:tcW w:w="3005" w:type="dxa"/>
          </w:tcPr>
          <w:p w14:paraId="142A98F6" w14:textId="593694EF" w:rsidR="00AF454F" w:rsidRDefault="00AF454F" w:rsidP="00AF454F">
            <w:pPr>
              <w:spacing w:line="276" w:lineRule="auto"/>
            </w:pPr>
            <w:r w:rsidRPr="00AF454F">
              <w:rPr>
                <w:b/>
                <w:bCs/>
              </w:rPr>
              <w:t>Student</w:t>
            </w:r>
            <w:r>
              <w:t>:</w:t>
            </w:r>
            <w:r>
              <w:br/>
              <w:t>Saya Venkata Thrivedi</w:t>
            </w:r>
          </w:p>
        </w:tc>
        <w:tc>
          <w:tcPr>
            <w:tcW w:w="3005" w:type="dxa"/>
          </w:tcPr>
          <w:p w14:paraId="413AD1D6" w14:textId="77777777" w:rsidR="00AF454F" w:rsidRDefault="00AF454F" w:rsidP="00AF454F">
            <w:pPr>
              <w:spacing w:line="276" w:lineRule="auto"/>
            </w:pPr>
          </w:p>
        </w:tc>
        <w:tc>
          <w:tcPr>
            <w:tcW w:w="3006" w:type="dxa"/>
          </w:tcPr>
          <w:p w14:paraId="4BC42748" w14:textId="77777777" w:rsidR="00AF454F" w:rsidRDefault="00AF454F" w:rsidP="00AF454F">
            <w:pPr>
              <w:spacing w:line="276" w:lineRule="auto"/>
            </w:pPr>
            <w:r w:rsidRPr="00AF454F">
              <w:rPr>
                <w:b/>
                <w:bCs/>
              </w:rPr>
              <w:t>Supervisor</w:t>
            </w:r>
            <w:r>
              <w:t>:</w:t>
            </w:r>
          </w:p>
          <w:p w14:paraId="0890C8A0" w14:textId="3C10BABC" w:rsidR="00AF454F" w:rsidRDefault="00AF454F" w:rsidP="00AF454F">
            <w:pPr>
              <w:spacing w:line="276" w:lineRule="auto"/>
            </w:pPr>
            <w:r w:rsidRPr="00353CA4">
              <w:rPr>
                <w:rFonts w:eastAsia="Cambria" w:cs="Cambria"/>
              </w:rPr>
              <w:t>Sa</w:t>
            </w:r>
            <w:r>
              <w:rPr>
                <w:rFonts w:eastAsia="Cambria" w:cs="Cambria"/>
              </w:rPr>
              <w:t>s</w:t>
            </w:r>
            <w:r w:rsidRPr="00353CA4">
              <w:rPr>
                <w:rFonts w:eastAsia="Cambria" w:cs="Cambria"/>
              </w:rPr>
              <w:t>ikiran Varikunta</w:t>
            </w:r>
          </w:p>
        </w:tc>
      </w:tr>
    </w:tbl>
    <w:p w14:paraId="79921F75" w14:textId="77777777" w:rsidR="00AF454F" w:rsidRDefault="00AF454F" w:rsidP="00FB4BEE">
      <w:pPr>
        <w:spacing w:line="276" w:lineRule="auto"/>
      </w:pPr>
    </w:p>
    <w:p w14:paraId="71D91E43" w14:textId="77777777" w:rsidR="00AF454F" w:rsidRDefault="00AF454F" w:rsidP="00FB4BEE">
      <w:pPr>
        <w:spacing w:line="276" w:lineRule="auto"/>
      </w:pPr>
    </w:p>
    <w:p w14:paraId="2935658A" w14:textId="77777777" w:rsidR="00AF454F" w:rsidRPr="00C55272" w:rsidRDefault="00AF454F" w:rsidP="00FB4BEE">
      <w:pPr>
        <w:spacing w:line="276" w:lineRule="auto"/>
      </w:pPr>
    </w:p>
    <w:sectPr w:rsidR="00AF454F" w:rsidRPr="00C55272" w:rsidSect="000B2A8B">
      <w:footerReference w:type="default" r:id="rId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3588C" w14:textId="77777777" w:rsidR="002E05C3" w:rsidRDefault="002E05C3" w:rsidP="007B21BC">
      <w:pPr>
        <w:spacing w:after="0" w:line="240" w:lineRule="auto"/>
      </w:pPr>
      <w:r>
        <w:separator/>
      </w:r>
    </w:p>
  </w:endnote>
  <w:endnote w:type="continuationSeparator" w:id="0">
    <w:p w14:paraId="25C3ADF7" w14:textId="77777777" w:rsidR="002E05C3" w:rsidRDefault="002E05C3" w:rsidP="007B2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Pr>
      <w:id w:val="-184058861"/>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24EE3FC8" w14:textId="342E97D9" w:rsidR="007B21BC" w:rsidRDefault="007B21BC">
        <w:pPr>
          <w:pStyle w:val="Footer"/>
          <w:jc w:val="right"/>
          <w:rPr>
            <w:rFonts w:asciiTheme="majorHAnsi" w:eastAsiaTheme="majorEastAsia" w:hAnsiTheme="majorHAnsi" w:cstheme="majorBidi"/>
            <w:color w:val="156082" w:themeColor="accent1"/>
            <w:sz w:val="40"/>
            <w:szCs w:val="40"/>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6AB5344E" w14:textId="4CDBBCFE" w:rsidR="007B21BC" w:rsidRDefault="007B2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26C69" w14:textId="77777777" w:rsidR="002E05C3" w:rsidRDefault="002E05C3" w:rsidP="007B21BC">
      <w:pPr>
        <w:spacing w:after="0" w:line="240" w:lineRule="auto"/>
      </w:pPr>
      <w:r>
        <w:separator/>
      </w:r>
    </w:p>
  </w:footnote>
  <w:footnote w:type="continuationSeparator" w:id="0">
    <w:p w14:paraId="37B4133C" w14:textId="77777777" w:rsidR="002E05C3" w:rsidRDefault="002E05C3" w:rsidP="007B2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36"/>
    <w:multiLevelType w:val="hybridMultilevel"/>
    <w:tmpl w:val="65168E72"/>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003189"/>
    <w:multiLevelType w:val="hybridMultilevel"/>
    <w:tmpl w:val="1AE051EC"/>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D11F13"/>
    <w:multiLevelType w:val="hybridMultilevel"/>
    <w:tmpl w:val="348E7CC8"/>
    <w:lvl w:ilvl="0" w:tplc="281AF4E2">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F25DAB"/>
    <w:multiLevelType w:val="multilevel"/>
    <w:tmpl w:val="59D24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0088B"/>
    <w:multiLevelType w:val="multilevel"/>
    <w:tmpl w:val="DC72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5636B"/>
    <w:multiLevelType w:val="multilevel"/>
    <w:tmpl w:val="0D8E460A"/>
    <w:lvl w:ilvl="0">
      <w:start w:val="1"/>
      <w:numFmt w:val="bullet"/>
      <w:lvlText w:val="-"/>
      <w:lvlJc w:val="left"/>
      <w:pPr>
        <w:tabs>
          <w:tab w:val="num" w:pos="360"/>
        </w:tabs>
        <w:ind w:left="360" w:hanging="360"/>
      </w:pPr>
      <w:rPr>
        <w:rFonts w:ascii="Abadi" w:hAnsi="Abadi"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D13532A"/>
    <w:multiLevelType w:val="multilevel"/>
    <w:tmpl w:val="5C988B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D99655A"/>
    <w:multiLevelType w:val="multilevel"/>
    <w:tmpl w:val="D0F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54BF5"/>
    <w:multiLevelType w:val="hybridMultilevel"/>
    <w:tmpl w:val="65B64E10"/>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0066466"/>
    <w:multiLevelType w:val="multilevel"/>
    <w:tmpl w:val="ADC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072E0"/>
    <w:multiLevelType w:val="hybridMultilevel"/>
    <w:tmpl w:val="72C8EB64"/>
    <w:lvl w:ilvl="0" w:tplc="3EB05712">
      <w:start w:val="1"/>
      <w:numFmt w:val="bullet"/>
      <w:lvlText w:val="-"/>
      <w:lvlJc w:val="left"/>
      <w:pPr>
        <w:ind w:left="720" w:hanging="360"/>
      </w:pPr>
      <w:rPr>
        <w:rFonts w:ascii="Abadi" w:hAnsi="Aba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E14E2D"/>
    <w:multiLevelType w:val="multilevel"/>
    <w:tmpl w:val="D5B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96008"/>
    <w:multiLevelType w:val="hybridMultilevel"/>
    <w:tmpl w:val="ABD6A794"/>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10F004E"/>
    <w:multiLevelType w:val="hybridMultilevel"/>
    <w:tmpl w:val="9E4C5B80"/>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18365F5"/>
    <w:multiLevelType w:val="multilevel"/>
    <w:tmpl w:val="652E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233AD"/>
    <w:multiLevelType w:val="multilevel"/>
    <w:tmpl w:val="7D2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E7724"/>
    <w:multiLevelType w:val="multilevel"/>
    <w:tmpl w:val="D67C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83BA9"/>
    <w:multiLevelType w:val="hybridMultilevel"/>
    <w:tmpl w:val="007CF2BE"/>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C5D3A23"/>
    <w:multiLevelType w:val="multilevel"/>
    <w:tmpl w:val="030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50E75"/>
    <w:multiLevelType w:val="hybridMultilevel"/>
    <w:tmpl w:val="8B50F9F2"/>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E581D63"/>
    <w:multiLevelType w:val="multilevel"/>
    <w:tmpl w:val="4A1A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647CC"/>
    <w:multiLevelType w:val="multilevel"/>
    <w:tmpl w:val="5F24716A"/>
    <w:lvl w:ilvl="0">
      <w:start w:val="3"/>
      <w:numFmt w:val="decimal"/>
      <w:lvlText w:val="%1"/>
      <w:lvlJc w:val="left"/>
      <w:pPr>
        <w:ind w:left="744" w:hanging="744"/>
      </w:pPr>
      <w:rPr>
        <w:rFonts w:hint="default"/>
        <w:b/>
      </w:rPr>
    </w:lvl>
    <w:lvl w:ilvl="1">
      <w:start w:val="3"/>
      <w:numFmt w:val="decimal"/>
      <w:lvlText w:val="%1.%2"/>
      <w:lvlJc w:val="left"/>
      <w:pPr>
        <w:ind w:left="744" w:hanging="744"/>
      </w:pPr>
      <w:rPr>
        <w:rFonts w:hint="default"/>
        <w:b/>
      </w:rPr>
    </w:lvl>
    <w:lvl w:ilvl="2">
      <w:start w:val="2"/>
      <w:numFmt w:val="decimal"/>
      <w:lvlText w:val="%1.%2.%3"/>
      <w:lvlJc w:val="left"/>
      <w:pPr>
        <w:ind w:left="744" w:hanging="744"/>
      </w:pPr>
      <w:rPr>
        <w:rFonts w:hint="default"/>
        <w:b/>
      </w:rPr>
    </w:lvl>
    <w:lvl w:ilvl="3">
      <w:start w:val="5"/>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31D45282"/>
    <w:multiLevelType w:val="multilevel"/>
    <w:tmpl w:val="FD3A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2294D"/>
    <w:multiLevelType w:val="hybridMultilevel"/>
    <w:tmpl w:val="4ED4A020"/>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4C236AA"/>
    <w:multiLevelType w:val="multilevel"/>
    <w:tmpl w:val="9334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D234F"/>
    <w:multiLevelType w:val="hybridMultilevel"/>
    <w:tmpl w:val="72021C9A"/>
    <w:lvl w:ilvl="0" w:tplc="3EB05712">
      <w:start w:val="1"/>
      <w:numFmt w:val="bullet"/>
      <w:lvlText w:val="-"/>
      <w:lvlJc w:val="left"/>
      <w:pPr>
        <w:ind w:left="720" w:hanging="360"/>
      </w:pPr>
      <w:rPr>
        <w:rFonts w:ascii="Abadi" w:hAnsi="Aba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93440F8"/>
    <w:multiLevelType w:val="multilevel"/>
    <w:tmpl w:val="4E2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82645D"/>
    <w:multiLevelType w:val="hybridMultilevel"/>
    <w:tmpl w:val="31143622"/>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3A0D4D1E"/>
    <w:multiLevelType w:val="hybridMultilevel"/>
    <w:tmpl w:val="A3BAA0EA"/>
    <w:lvl w:ilvl="0" w:tplc="81AE5E06">
      <w:start w:val="2"/>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3CF37204"/>
    <w:multiLevelType w:val="multilevel"/>
    <w:tmpl w:val="C480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84C9D"/>
    <w:multiLevelType w:val="hybridMultilevel"/>
    <w:tmpl w:val="F3F6DACA"/>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4D85D52"/>
    <w:multiLevelType w:val="hybridMultilevel"/>
    <w:tmpl w:val="A7D4F45E"/>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8B45B24"/>
    <w:multiLevelType w:val="multilevel"/>
    <w:tmpl w:val="88B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603D8"/>
    <w:multiLevelType w:val="multilevel"/>
    <w:tmpl w:val="5EE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40CD4"/>
    <w:multiLevelType w:val="hybridMultilevel"/>
    <w:tmpl w:val="9A70662E"/>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B084131"/>
    <w:multiLevelType w:val="hybridMultilevel"/>
    <w:tmpl w:val="73AE63E2"/>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4B47345F"/>
    <w:multiLevelType w:val="hybridMultilevel"/>
    <w:tmpl w:val="C45A6028"/>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4B971D45"/>
    <w:multiLevelType w:val="hybridMultilevel"/>
    <w:tmpl w:val="15A83042"/>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4CCE3FCB"/>
    <w:multiLevelType w:val="multilevel"/>
    <w:tmpl w:val="2DE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83969"/>
    <w:multiLevelType w:val="multilevel"/>
    <w:tmpl w:val="465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A501AF"/>
    <w:multiLevelType w:val="hybridMultilevel"/>
    <w:tmpl w:val="9B86F9BC"/>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4EFA0EC6"/>
    <w:multiLevelType w:val="hybridMultilevel"/>
    <w:tmpl w:val="CE9CB67E"/>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51A1455E"/>
    <w:multiLevelType w:val="hybridMultilevel"/>
    <w:tmpl w:val="F3883626"/>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3D97400"/>
    <w:multiLevelType w:val="multilevel"/>
    <w:tmpl w:val="D2A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3C5E97"/>
    <w:multiLevelType w:val="multilevel"/>
    <w:tmpl w:val="2C2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DC7813"/>
    <w:multiLevelType w:val="hybridMultilevel"/>
    <w:tmpl w:val="7EE812DC"/>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5BBD37C2"/>
    <w:multiLevelType w:val="multilevel"/>
    <w:tmpl w:val="93E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72C85"/>
    <w:multiLevelType w:val="multilevel"/>
    <w:tmpl w:val="68B67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badi" w:hAnsi="Abad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501690"/>
    <w:multiLevelType w:val="multilevel"/>
    <w:tmpl w:val="726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C84D1D"/>
    <w:multiLevelType w:val="multilevel"/>
    <w:tmpl w:val="4A6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C362AC"/>
    <w:multiLevelType w:val="multilevel"/>
    <w:tmpl w:val="790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629D2"/>
    <w:multiLevelType w:val="hybridMultilevel"/>
    <w:tmpl w:val="398061B4"/>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738A4530"/>
    <w:multiLevelType w:val="multilevel"/>
    <w:tmpl w:val="EA9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3A0A3E"/>
    <w:multiLevelType w:val="multilevel"/>
    <w:tmpl w:val="607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E76914"/>
    <w:multiLevelType w:val="hybridMultilevel"/>
    <w:tmpl w:val="D2CEA90C"/>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786E5430"/>
    <w:multiLevelType w:val="multilevel"/>
    <w:tmpl w:val="196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843378"/>
    <w:multiLevelType w:val="multilevel"/>
    <w:tmpl w:val="75E8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D6D02"/>
    <w:multiLevelType w:val="multilevel"/>
    <w:tmpl w:val="613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47E01"/>
    <w:multiLevelType w:val="multilevel"/>
    <w:tmpl w:val="723A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A56AC0"/>
    <w:multiLevelType w:val="hybridMultilevel"/>
    <w:tmpl w:val="34725FDC"/>
    <w:lvl w:ilvl="0" w:tplc="3EB05712">
      <w:start w:val="1"/>
      <w:numFmt w:val="bullet"/>
      <w:lvlText w:val="-"/>
      <w:lvlJc w:val="left"/>
      <w:pPr>
        <w:ind w:left="720" w:hanging="360"/>
      </w:pPr>
      <w:rPr>
        <w:rFonts w:ascii="Abadi" w:hAnsi="Aba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BBF20A8"/>
    <w:multiLevelType w:val="multilevel"/>
    <w:tmpl w:val="1D2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FB7703"/>
    <w:multiLevelType w:val="multilevel"/>
    <w:tmpl w:val="0B1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FC0E9E"/>
    <w:multiLevelType w:val="hybridMultilevel"/>
    <w:tmpl w:val="CA8A91D4"/>
    <w:lvl w:ilvl="0" w:tplc="3EB05712">
      <w:start w:val="1"/>
      <w:numFmt w:val="bullet"/>
      <w:lvlText w:val="-"/>
      <w:lvlJc w:val="left"/>
      <w:pPr>
        <w:ind w:left="720" w:hanging="360"/>
      </w:pPr>
      <w:rPr>
        <w:rFonts w:ascii="Abadi" w:hAnsi="Aba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F7C03E5"/>
    <w:multiLevelType w:val="multilevel"/>
    <w:tmpl w:val="4D9A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470819">
    <w:abstractNumId w:val="57"/>
  </w:num>
  <w:num w:numId="2" w16cid:durableId="1828284703">
    <w:abstractNumId w:val="11"/>
  </w:num>
  <w:num w:numId="3" w16cid:durableId="1300263613">
    <w:abstractNumId w:val="3"/>
  </w:num>
  <w:num w:numId="4" w16cid:durableId="1587569236">
    <w:abstractNumId w:val="4"/>
  </w:num>
  <w:num w:numId="5" w16cid:durableId="1530873066">
    <w:abstractNumId w:val="5"/>
  </w:num>
  <w:num w:numId="6" w16cid:durableId="956956710">
    <w:abstractNumId w:val="21"/>
  </w:num>
  <w:num w:numId="7" w16cid:durableId="1983584635">
    <w:abstractNumId w:val="39"/>
  </w:num>
  <w:num w:numId="8" w16cid:durableId="73363763">
    <w:abstractNumId w:val="32"/>
  </w:num>
  <w:num w:numId="9" w16cid:durableId="65878988">
    <w:abstractNumId w:val="6"/>
  </w:num>
  <w:num w:numId="10" w16cid:durableId="1059596635">
    <w:abstractNumId w:val="7"/>
  </w:num>
  <w:num w:numId="11" w16cid:durableId="1211190049">
    <w:abstractNumId w:val="20"/>
  </w:num>
  <w:num w:numId="12" w16cid:durableId="844786859">
    <w:abstractNumId w:val="25"/>
  </w:num>
  <w:num w:numId="13" w16cid:durableId="443234405">
    <w:abstractNumId w:val="47"/>
  </w:num>
  <w:num w:numId="14" w16cid:durableId="349837416">
    <w:abstractNumId w:val="2"/>
  </w:num>
  <w:num w:numId="15" w16cid:durableId="284772541">
    <w:abstractNumId w:val="28"/>
  </w:num>
  <w:num w:numId="16" w16cid:durableId="746877845">
    <w:abstractNumId w:val="15"/>
  </w:num>
  <w:num w:numId="17" w16cid:durableId="872881688">
    <w:abstractNumId w:val="60"/>
  </w:num>
  <w:num w:numId="18" w16cid:durableId="157969277">
    <w:abstractNumId w:val="18"/>
  </w:num>
  <w:num w:numId="19" w16cid:durableId="2036618290">
    <w:abstractNumId w:val="44"/>
  </w:num>
  <w:num w:numId="20" w16cid:durableId="1203203268">
    <w:abstractNumId w:val="33"/>
  </w:num>
  <w:num w:numId="21" w16cid:durableId="582184249">
    <w:abstractNumId w:val="56"/>
  </w:num>
  <w:num w:numId="22" w16cid:durableId="1923760828">
    <w:abstractNumId w:val="61"/>
  </w:num>
  <w:num w:numId="23" w16cid:durableId="372197231">
    <w:abstractNumId w:val="49"/>
  </w:num>
  <w:num w:numId="24" w16cid:durableId="1455975825">
    <w:abstractNumId w:val="22"/>
  </w:num>
  <w:num w:numId="25" w16cid:durableId="388385365">
    <w:abstractNumId w:val="16"/>
  </w:num>
  <w:num w:numId="26" w16cid:durableId="1226993606">
    <w:abstractNumId w:val="48"/>
  </w:num>
  <w:num w:numId="27" w16cid:durableId="369913739">
    <w:abstractNumId w:val="38"/>
  </w:num>
  <w:num w:numId="28" w16cid:durableId="292903487">
    <w:abstractNumId w:val="55"/>
  </w:num>
  <w:num w:numId="29" w16cid:durableId="1111583799">
    <w:abstractNumId w:val="52"/>
  </w:num>
  <w:num w:numId="30" w16cid:durableId="991328243">
    <w:abstractNumId w:val="43"/>
  </w:num>
  <w:num w:numId="31" w16cid:durableId="636688233">
    <w:abstractNumId w:val="53"/>
  </w:num>
  <w:num w:numId="32" w16cid:durableId="1779059653">
    <w:abstractNumId w:val="46"/>
  </w:num>
  <w:num w:numId="33" w16cid:durableId="1945192056">
    <w:abstractNumId w:val="58"/>
  </w:num>
  <w:num w:numId="34" w16cid:durableId="562058123">
    <w:abstractNumId w:val="26"/>
  </w:num>
  <w:num w:numId="35" w16cid:durableId="99418249">
    <w:abstractNumId w:val="24"/>
  </w:num>
  <w:num w:numId="36" w16cid:durableId="180901053">
    <w:abstractNumId w:val="9"/>
  </w:num>
  <w:num w:numId="37" w16cid:durableId="516695592">
    <w:abstractNumId w:val="14"/>
  </w:num>
  <w:num w:numId="38" w16cid:durableId="1779565718">
    <w:abstractNumId w:val="63"/>
  </w:num>
  <w:num w:numId="39" w16cid:durableId="1890336457">
    <w:abstractNumId w:val="29"/>
  </w:num>
  <w:num w:numId="40" w16cid:durableId="1211266545">
    <w:abstractNumId w:val="50"/>
  </w:num>
  <w:num w:numId="41" w16cid:durableId="150758493">
    <w:abstractNumId w:val="10"/>
  </w:num>
  <w:num w:numId="42" w16cid:durableId="1029180951">
    <w:abstractNumId w:val="19"/>
  </w:num>
  <w:num w:numId="43" w16cid:durableId="322855238">
    <w:abstractNumId w:val="59"/>
  </w:num>
  <w:num w:numId="44" w16cid:durableId="1801072319">
    <w:abstractNumId w:val="12"/>
  </w:num>
  <w:num w:numId="45" w16cid:durableId="1189759510">
    <w:abstractNumId w:val="51"/>
  </w:num>
  <w:num w:numId="46" w16cid:durableId="1438057773">
    <w:abstractNumId w:val="37"/>
  </w:num>
  <w:num w:numId="47" w16cid:durableId="720178264">
    <w:abstractNumId w:val="23"/>
  </w:num>
  <w:num w:numId="48" w16cid:durableId="968239763">
    <w:abstractNumId w:val="54"/>
  </w:num>
  <w:num w:numId="49" w16cid:durableId="744183918">
    <w:abstractNumId w:val="35"/>
  </w:num>
  <w:num w:numId="50" w16cid:durableId="694842112">
    <w:abstractNumId w:val="13"/>
  </w:num>
  <w:num w:numId="51" w16cid:durableId="272245062">
    <w:abstractNumId w:val="27"/>
  </w:num>
  <w:num w:numId="52" w16cid:durableId="1696925725">
    <w:abstractNumId w:val="62"/>
  </w:num>
  <w:num w:numId="53" w16cid:durableId="1608542323">
    <w:abstractNumId w:val="45"/>
  </w:num>
  <w:num w:numId="54" w16cid:durableId="1643804721">
    <w:abstractNumId w:val="30"/>
  </w:num>
  <w:num w:numId="55" w16cid:durableId="683019474">
    <w:abstractNumId w:val="1"/>
  </w:num>
  <w:num w:numId="56" w16cid:durableId="1825585170">
    <w:abstractNumId w:val="36"/>
  </w:num>
  <w:num w:numId="57" w16cid:durableId="132068035">
    <w:abstractNumId w:val="17"/>
  </w:num>
  <w:num w:numId="58" w16cid:durableId="536551008">
    <w:abstractNumId w:val="0"/>
  </w:num>
  <w:num w:numId="59" w16cid:durableId="783042422">
    <w:abstractNumId w:val="41"/>
  </w:num>
  <w:num w:numId="60" w16cid:durableId="1550261965">
    <w:abstractNumId w:val="42"/>
  </w:num>
  <w:num w:numId="61" w16cid:durableId="61490311">
    <w:abstractNumId w:val="31"/>
  </w:num>
  <w:num w:numId="62" w16cid:durableId="606356292">
    <w:abstractNumId w:val="40"/>
  </w:num>
  <w:num w:numId="63" w16cid:durableId="256836606">
    <w:abstractNumId w:val="34"/>
  </w:num>
  <w:num w:numId="64" w16cid:durableId="4425299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6BE"/>
    <w:rsid w:val="00053DFE"/>
    <w:rsid w:val="00070E68"/>
    <w:rsid w:val="00095830"/>
    <w:rsid w:val="000B2A8B"/>
    <w:rsid w:val="000E37F6"/>
    <w:rsid w:val="00116427"/>
    <w:rsid w:val="001648AE"/>
    <w:rsid w:val="001F3B10"/>
    <w:rsid w:val="002234BD"/>
    <w:rsid w:val="002E05C3"/>
    <w:rsid w:val="003A5976"/>
    <w:rsid w:val="003A647E"/>
    <w:rsid w:val="003D02BC"/>
    <w:rsid w:val="00404187"/>
    <w:rsid w:val="00491F58"/>
    <w:rsid w:val="005F1386"/>
    <w:rsid w:val="00614C9C"/>
    <w:rsid w:val="00645B9F"/>
    <w:rsid w:val="00710D27"/>
    <w:rsid w:val="00717C14"/>
    <w:rsid w:val="007B21BC"/>
    <w:rsid w:val="007E628F"/>
    <w:rsid w:val="00805B98"/>
    <w:rsid w:val="0088514C"/>
    <w:rsid w:val="008A66BE"/>
    <w:rsid w:val="00936ABB"/>
    <w:rsid w:val="00955AC3"/>
    <w:rsid w:val="009822D2"/>
    <w:rsid w:val="009B7BEB"/>
    <w:rsid w:val="00A129CA"/>
    <w:rsid w:val="00A618C7"/>
    <w:rsid w:val="00A6658D"/>
    <w:rsid w:val="00AB5830"/>
    <w:rsid w:val="00AD18CA"/>
    <w:rsid w:val="00AD6EDC"/>
    <w:rsid w:val="00AF454F"/>
    <w:rsid w:val="00B47257"/>
    <w:rsid w:val="00B55EBB"/>
    <w:rsid w:val="00BA6BF9"/>
    <w:rsid w:val="00C55272"/>
    <w:rsid w:val="00CA1C45"/>
    <w:rsid w:val="00CD3003"/>
    <w:rsid w:val="00D0523C"/>
    <w:rsid w:val="00D32FE5"/>
    <w:rsid w:val="00D96F30"/>
    <w:rsid w:val="00EA0D0D"/>
    <w:rsid w:val="00F350E5"/>
    <w:rsid w:val="00F5725E"/>
    <w:rsid w:val="00FB4BEE"/>
    <w:rsid w:val="00FD6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8A951"/>
  <w15:chartTrackingRefBased/>
  <w15:docId w15:val="{9732F4E0-04D4-4601-AAE7-B95B70C85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A8B"/>
  </w:style>
  <w:style w:type="paragraph" w:styleId="Heading1">
    <w:name w:val="heading 1"/>
    <w:basedOn w:val="Normal"/>
    <w:next w:val="Normal"/>
    <w:link w:val="Heading1Char"/>
    <w:uiPriority w:val="9"/>
    <w:qFormat/>
    <w:rsid w:val="008A6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6BE"/>
    <w:rPr>
      <w:rFonts w:eastAsiaTheme="majorEastAsia" w:cstheme="majorBidi"/>
      <w:color w:val="272727" w:themeColor="text1" w:themeTint="D8"/>
    </w:rPr>
  </w:style>
  <w:style w:type="paragraph" w:styleId="Title">
    <w:name w:val="Title"/>
    <w:basedOn w:val="Normal"/>
    <w:next w:val="Normal"/>
    <w:link w:val="TitleChar"/>
    <w:uiPriority w:val="10"/>
    <w:qFormat/>
    <w:rsid w:val="008A6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6BE"/>
    <w:pPr>
      <w:spacing w:before="160"/>
      <w:jc w:val="center"/>
    </w:pPr>
    <w:rPr>
      <w:i/>
      <w:iCs/>
      <w:color w:val="404040" w:themeColor="text1" w:themeTint="BF"/>
    </w:rPr>
  </w:style>
  <w:style w:type="character" w:customStyle="1" w:styleId="QuoteChar">
    <w:name w:val="Quote Char"/>
    <w:basedOn w:val="DefaultParagraphFont"/>
    <w:link w:val="Quote"/>
    <w:uiPriority w:val="29"/>
    <w:rsid w:val="008A66BE"/>
    <w:rPr>
      <w:i/>
      <w:iCs/>
      <w:color w:val="404040" w:themeColor="text1" w:themeTint="BF"/>
    </w:rPr>
  </w:style>
  <w:style w:type="paragraph" w:styleId="ListParagraph">
    <w:name w:val="List Paragraph"/>
    <w:basedOn w:val="Normal"/>
    <w:uiPriority w:val="34"/>
    <w:qFormat/>
    <w:rsid w:val="008A66BE"/>
    <w:pPr>
      <w:ind w:left="720"/>
      <w:contextualSpacing/>
    </w:pPr>
  </w:style>
  <w:style w:type="character" w:styleId="IntenseEmphasis">
    <w:name w:val="Intense Emphasis"/>
    <w:basedOn w:val="DefaultParagraphFont"/>
    <w:uiPriority w:val="21"/>
    <w:qFormat/>
    <w:rsid w:val="008A66BE"/>
    <w:rPr>
      <w:i/>
      <w:iCs/>
      <w:color w:val="0F4761" w:themeColor="accent1" w:themeShade="BF"/>
    </w:rPr>
  </w:style>
  <w:style w:type="paragraph" w:styleId="IntenseQuote">
    <w:name w:val="Intense Quote"/>
    <w:basedOn w:val="Normal"/>
    <w:next w:val="Normal"/>
    <w:link w:val="IntenseQuoteChar"/>
    <w:uiPriority w:val="30"/>
    <w:qFormat/>
    <w:rsid w:val="008A6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6BE"/>
    <w:rPr>
      <w:i/>
      <w:iCs/>
      <w:color w:val="0F4761" w:themeColor="accent1" w:themeShade="BF"/>
    </w:rPr>
  </w:style>
  <w:style w:type="character" w:styleId="IntenseReference">
    <w:name w:val="Intense Reference"/>
    <w:basedOn w:val="DefaultParagraphFont"/>
    <w:uiPriority w:val="32"/>
    <w:qFormat/>
    <w:rsid w:val="008A66BE"/>
    <w:rPr>
      <w:b/>
      <w:bCs/>
      <w:smallCaps/>
      <w:color w:val="0F4761" w:themeColor="accent1" w:themeShade="BF"/>
      <w:spacing w:val="5"/>
    </w:rPr>
  </w:style>
  <w:style w:type="character" w:styleId="Hyperlink">
    <w:name w:val="Hyperlink"/>
    <w:basedOn w:val="DefaultParagraphFont"/>
    <w:uiPriority w:val="99"/>
    <w:unhideWhenUsed/>
    <w:rsid w:val="00FB4BEE"/>
    <w:rPr>
      <w:color w:val="467886" w:themeColor="hyperlink"/>
      <w:u w:val="single"/>
    </w:rPr>
  </w:style>
  <w:style w:type="character" w:styleId="UnresolvedMention">
    <w:name w:val="Unresolved Mention"/>
    <w:basedOn w:val="DefaultParagraphFont"/>
    <w:uiPriority w:val="99"/>
    <w:semiHidden/>
    <w:unhideWhenUsed/>
    <w:rsid w:val="00FB4BEE"/>
    <w:rPr>
      <w:color w:val="605E5C"/>
      <w:shd w:val="clear" w:color="auto" w:fill="E1DFDD"/>
    </w:rPr>
  </w:style>
  <w:style w:type="character" w:styleId="FollowedHyperlink">
    <w:name w:val="FollowedHyperlink"/>
    <w:basedOn w:val="DefaultParagraphFont"/>
    <w:uiPriority w:val="99"/>
    <w:semiHidden/>
    <w:unhideWhenUsed/>
    <w:rsid w:val="00710D27"/>
    <w:rPr>
      <w:color w:val="96607D" w:themeColor="followedHyperlink"/>
      <w:u w:val="single"/>
    </w:rPr>
  </w:style>
  <w:style w:type="paragraph" w:customStyle="1" w:styleId="Para-Style">
    <w:name w:val="Para-Style"/>
    <w:next w:val="Normal"/>
    <w:qFormat/>
    <w:rsid w:val="00614C9C"/>
    <w:pPr>
      <w:spacing w:line="276" w:lineRule="auto"/>
      <w:jc w:val="both"/>
    </w:pPr>
    <w:rPr>
      <w:sz w:val="22"/>
      <w:szCs w:val="22"/>
    </w:rPr>
  </w:style>
  <w:style w:type="paragraph" w:styleId="NoSpacing">
    <w:name w:val="No Spacing"/>
    <w:uiPriority w:val="1"/>
    <w:qFormat/>
    <w:rsid w:val="0088514C"/>
    <w:pPr>
      <w:spacing w:after="0" w:line="240" w:lineRule="auto"/>
    </w:pPr>
  </w:style>
  <w:style w:type="paragraph" w:styleId="Header">
    <w:name w:val="header"/>
    <w:basedOn w:val="Normal"/>
    <w:link w:val="HeaderChar"/>
    <w:uiPriority w:val="99"/>
    <w:unhideWhenUsed/>
    <w:rsid w:val="007B21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1BC"/>
  </w:style>
  <w:style w:type="paragraph" w:styleId="Footer">
    <w:name w:val="footer"/>
    <w:basedOn w:val="Normal"/>
    <w:link w:val="FooterChar"/>
    <w:uiPriority w:val="99"/>
    <w:unhideWhenUsed/>
    <w:rsid w:val="007B21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1BC"/>
  </w:style>
  <w:style w:type="table" w:styleId="TableGrid">
    <w:name w:val="Table Grid"/>
    <w:basedOn w:val="TableNormal"/>
    <w:uiPriority w:val="39"/>
    <w:rsid w:val="00B47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32F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CD300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D3003"/>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CD3003"/>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CD3003"/>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8041">
      <w:bodyDiv w:val="1"/>
      <w:marLeft w:val="0"/>
      <w:marRight w:val="0"/>
      <w:marTop w:val="0"/>
      <w:marBottom w:val="0"/>
      <w:divBdr>
        <w:top w:val="none" w:sz="0" w:space="0" w:color="auto"/>
        <w:left w:val="none" w:sz="0" w:space="0" w:color="auto"/>
        <w:bottom w:val="none" w:sz="0" w:space="0" w:color="auto"/>
        <w:right w:val="none" w:sz="0" w:space="0" w:color="auto"/>
      </w:divBdr>
    </w:div>
    <w:div w:id="114175909">
      <w:bodyDiv w:val="1"/>
      <w:marLeft w:val="0"/>
      <w:marRight w:val="0"/>
      <w:marTop w:val="0"/>
      <w:marBottom w:val="0"/>
      <w:divBdr>
        <w:top w:val="none" w:sz="0" w:space="0" w:color="auto"/>
        <w:left w:val="none" w:sz="0" w:space="0" w:color="auto"/>
        <w:bottom w:val="none" w:sz="0" w:space="0" w:color="auto"/>
        <w:right w:val="none" w:sz="0" w:space="0" w:color="auto"/>
      </w:divBdr>
      <w:divsChild>
        <w:div w:id="7027836">
          <w:marLeft w:val="0"/>
          <w:marRight w:val="0"/>
          <w:marTop w:val="0"/>
          <w:marBottom w:val="0"/>
          <w:divBdr>
            <w:top w:val="none" w:sz="0" w:space="0" w:color="auto"/>
            <w:left w:val="none" w:sz="0" w:space="0" w:color="auto"/>
            <w:bottom w:val="none" w:sz="0" w:space="0" w:color="auto"/>
            <w:right w:val="none" w:sz="0" w:space="0" w:color="auto"/>
          </w:divBdr>
          <w:divsChild>
            <w:div w:id="168100663">
              <w:marLeft w:val="0"/>
              <w:marRight w:val="0"/>
              <w:marTop w:val="0"/>
              <w:marBottom w:val="0"/>
              <w:divBdr>
                <w:top w:val="none" w:sz="0" w:space="0" w:color="auto"/>
                <w:left w:val="none" w:sz="0" w:space="0" w:color="auto"/>
                <w:bottom w:val="none" w:sz="0" w:space="0" w:color="auto"/>
                <w:right w:val="none" w:sz="0" w:space="0" w:color="auto"/>
              </w:divBdr>
            </w:div>
            <w:div w:id="251820589">
              <w:marLeft w:val="0"/>
              <w:marRight w:val="0"/>
              <w:marTop w:val="0"/>
              <w:marBottom w:val="0"/>
              <w:divBdr>
                <w:top w:val="none" w:sz="0" w:space="0" w:color="auto"/>
                <w:left w:val="none" w:sz="0" w:space="0" w:color="auto"/>
                <w:bottom w:val="none" w:sz="0" w:space="0" w:color="auto"/>
                <w:right w:val="none" w:sz="0" w:space="0" w:color="auto"/>
              </w:divBdr>
              <w:divsChild>
                <w:div w:id="1340280790">
                  <w:marLeft w:val="0"/>
                  <w:marRight w:val="0"/>
                  <w:marTop w:val="0"/>
                  <w:marBottom w:val="0"/>
                  <w:divBdr>
                    <w:top w:val="none" w:sz="0" w:space="0" w:color="auto"/>
                    <w:left w:val="none" w:sz="0" w:space="0" w:color="auto"/>
                    <w:bottom w:val="none" w:sz="0" w:space="0" w:color="auto"/>
                    <w:right w:val="none" w:sz="0" w:space="0" w:color="auto"/>
                  </w:divBdr>
                  <w:divsChild>
                    <w:div w:id="15040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818">
      <w:bodyDiv w:val="1"/>
      <w:marLeft w:val="0"/>
      <w:marRight w:val="0"/>
      <w:marTop w:val="0"/>
      <w:marBottom w:val="0"/>
      <w:divBdr>
        <w:top w:val="none" w:sz="0" w:space="0" w:color="auto"/>
        <w:left w:val="none" w:sz="0" w:space="0" w:color="auto"/>
        <w:bottom w:val="none" w:sz="0" w:space="0" w:color="auto"/>
        <w:right w:val="none" w:sz="0" w:space="0" w:color="auto"/>
      </w:divBdr>
    </w:div>
    <w:div w:id="132143525">
      <w:bodyDiv w:val="1"/>
      <w:marLeft w:val="0"/>
      <w:marRight w:val="0"/>
      <w:marTop w:val="0"/>
      <w:marBottom w:val="0"/>
      <w:divBdr>
        <w:top w:val="none" w:sz="0" w:space="0" w:color="auto"/>
        <w:left w:val="none" w:sz="0" w:space="0" w:color="auto"/>
        <w:bottom w:val="none" w:sz="0" w:space="0" w:color="auto"/>
        <w:right w:val="none" w:sz="0" w:space="0" w:color="auto"/>
      </w:divBdr>
    </w:div>
    <w:div w:id="235632075">
      <w:bodyDiv w:val="1"/>
      <w:marLeft w:val="0"/>
      <w:marRight w:val="0"/>
      <w:marTop w:val="0"/>
      <w:marBottom w:val="0"/>
      <w:divBdr>
        <w:top w:val="none" w:sz="0" w:space="0" w:color="auto"/>
        <w:left w:val="none" w:sz="0" w:space="0" w:color="auto"/>
        <w:bottom w:val="none" w:sz="0" w:space="0" w:color="auto"/>
        <w:right w:val="none" w:sz="0" w:space="0" w:color="auto"/>
      </w:divBdr>
    </w:div>
    <w:div w:id="317925420">
      <w:bodyDiv w:val="1"/>
      <w:marLeft w:val="0"/>
      <w:marRight w:val="0"/>
      <w:marTop w:val="0"/>
      <w:marBottom w:val="0"/>
      <w:divBdr>
        <w:top w:val="none" w:sz="0" w:space="0" w:color="auto"/>
        <w:left w:val="none" w:sz="0" w:space="0" w:color="auto"/>
        <w:bottom w:val="none" w:sz="0" w:space="0" w:color="auto"/>
        <w:right w:val="none" w:sz="0" w:space="0" w:color="auto"/>
      </w:divBdr>
    </w:div>
    <w:div w:id="355885743">
      <w:bodyDiv w:val="1"/>
      <w:marLeft w:val="0"/>
      <w:marRight w:val="0"/>
      <w:marTop w:val="0"/>
      <w:marBottom w:val="0"/>
      <w:divBdr>
        <w:top w:val="none" w:sz="0" w:space="0" w:color="auto"/>
        <w:left w:val="none" w:sz="0" w:space="0" w:color="auto"/>
        <w:bottom w:val="none" w:sz="0" w:space="0" w:color="auto"/>
        <w:right w:val="none" w:sz="0" w:space="0" w:color="auto"/>
      </w:divBdr>
    </w:div>
    <w:div w:id="364067774">
      <w:bodyDiv w:val="1"/>
      <w:marLeft w:val="0"/>
      <w:marRight w:val="0"/>
      <w:marTop w:val="0"/>
      <w:marBottom w:val="0"/>
      <w:divBdr>
        <w:top w:val="none" w:sz="0" w:space="0" w:color="auto"/>
        <w:left w:val="none" w:sz="0" w:space="0" w:color="auto"/>
        <w:bottom w:val="none" w:sz="0" w:space="0" w:color="auto"/>
        <w:right w:val="none" w:sz="0" w:space="0" w:color="auto"/>
      </w:divBdr>
    </w:div>
    <w:div w:id="365719348">
      <w:bodyDiv w:val="1"/>
      <w:marLeft w:val="0"/>
      <w:marRight w:val="0"/>
      <w:marTop w:val="0"/>
      <w:marBottom w:val="0"/>
      <w:divBdr>
        <w:top w:val="none" w:sz="0" w:space="0" w:color="auto"/>
        <w:left w:val="none" w:sz="0" w:space="0" w:color="auto"/>
        <w:bottom w:val="none" w:sz="0" w:space="0" w:color="auto"/>
        <w:right w:val="none" w:sz="0" w:space="0" w:color="auto"/>
      </w:divBdr>
    </w:div>
    <w:div w:id="451174006">
      <w:bodyDiv w:val="1"/>
      <w:marLeft w:val="0"/>
      <w:marRight w:val="0"/>
      <w:marTop w:val="0"/>
      <w:marBottom w:val="0"/>
      <w:divBdr>
        <w:top w:val="none" w:sz="0" w:space="0" w:color="auto"/>
        <w:left w:val="none" w:sz="0" w:space="0" w:color="auto"/>
        <w:bottom w:val="none" w:sz="0" w:space="0" w:color="auto"/>
        <w:right w:val="none" w:sz="0" w:space="0" w:color="auto"/>
      </w:divBdr>
    </w:div>
    <w:div w:id="453181582">
      <w:bodyDiv w:val="1"/>
      <w:marLeft w:val="0"/>
      <w:marRight w:val="0"/>
      <w:marTop w:val="0"/>
      <w:marBottom w:val="0"/>
      <w:divBdr>
        <w:top w:val="none" w:sz="0" w:space="0" w:color="auto"/>
        <w:left w:val="none" w:sz="0" w:space="0" w:color="auto"/>
        <w:bottom w:val="none" w:sz="0" w:space="0" w:color="auto"/>
        <w:right w:val="none" w:sz="0" w:space="0" w:color="auto"/>
      </w:divBdr>
    </w:div>
    <w:div w:id="481847111">
      <w:bodyDiv w:val="1"/>
      <w:marLeft w:val="0"/>
      <w:marRight w:val="0"/>
      <w:marTop w:val="0"/>
      <w:marBottom w:val="0"/>
      <w:divBdr>
        <w:top w:val="none" w:sz="0" w:space="0" w:color="auto"/>
        <w:left w:val="none" w:sz="0" w:space="0" w:color="auto"/>
        <w:bottom w:val="none" w:sz="0" w:space="0" w:color="auto"/>
        <w:right w:val="none" w:sz="0" w:space="0" w:color="auto"/>
      </w:divBdr>
    </w:div>
    <w:div w:id="491605125">
      <w:bodyDiv w:val="1"/>
      <w:marLeft w:val="0"/>
      <w:marRight w:val="0"/>
      <w:marTop w:val="0"/>
      <w:marBottom w:val="0"/>
      <w:divBdr>
        <w:top w:val="none" w:sz="0" w:space="0" w:color="auto"/>
        <w:left w:val="none" w:sz="0" w:space="0" w:color="auto"/>
        <w:bottom w:val="none" w:sz="0" w:space="0" w:color="auto"/>
        <w:right w:val="none" w:sz="0" w:space="0" w:color="auto"/>
      </w:divBdr>
    </w:div>
    <w:div w:id="564149279">
      <w:bodyDiv w:val="1"/>
      <w:marLeft w:val="0"/>
      <w:marRight w:val="0"/>
      <w:marTop w:val="0"/>
      <w:marBottom w:val="0"/>
      <w:divBdr>
        <w:top w:val="none" w:sz="0" w:space="0" w:color="auto"/>
        <w:left w:val="none" w:sz="0" w:space="0" w:color="auto"/>
        <w:bottom w:val="none" w:sz="0" w:space="0" w:color="auto"/>
        <w:right w:val="none" w:sz="0" w:space="0" w:color="auto"/>
      </w:divBdr>
    </w:div>
    <w:div w:id="589436351">
      <w:bodyDiv w:val="1"/>
      <w:marLeft w:val="0"/>
      <w:marRight w:val="0"/>
      <w:marTop w:val="0"/>
      <w:marBottom w:val="0"/>
      <w:divBdr>
        <w:top w:val="none" w:sz="0" w:space="0" w:color="auto"/>
        <w:left w:val="none" w:sz="0" w:space="0" w:color="auto"/>
        <w:bottom w:val="none" w:sz="0" w:space="0" w:color="auto"/>
        <w:right w:val="none" w:sz="0" w:space="0" w:color="auto"/>
      </w:divBdr>
    </w:div>
    <w:div w:id="596327902">
      <w:bodyDiv w:val="1"/>
      <w:marLeft w:val="0"/>
      <w:marRight w:val="0"/>
      <w:marTop w:val="0"/>
      <w:marBottom w:val="0"/>
      <w:divBdr>
        <w:top w:val="none" w:sz="0" w:space="0" w:color="auto"/>
        <w:left w:val="none" w:sz="0" w:space="0" w:color="auto"/>
        <w:bottom w:val="none" w:sz="0" w:space="0" w:color="auto"/>
        <w:right w:val="none" w:sz="0" w:space="0" w:color="auto"/>
      </w:divBdr>
    </w:div>
    <w:div w:id="626546781">
      <w:bodyDiv w:val="1"/>
      <w:marLeft w:val="0"/>
      <w:marRight w:val="0"/>
      <w:marTop w:val="0"/>
      <w:marBottom w:val="0"/>
      <w:divBdr>
        <w:top w:val="none" w:sz="0" w:space="0" w:color="auto"/>
        <w:left w:val="none" w:sz="0" w:space="0" w:color="auto"/>
        <w:bottom w:val="none" w:sz="0" w:space="0" w:color="auto"/>
        <w:right w:val="none" w:sz="0" w:space="0" w:color="auto"/>
      </w:divBdr>
    </w:div>
    <w:div w:id="765032077">
      <w:bodyDiv w:val="1"/>
      <w:marLeft w:val="0"/>
      <w:marRight w:val="0"/>
      <w:marTop w:val="0"/>
      <w:marBottom w:val="0"/>
      <w:divBdr>
        <w:top w:val="none" w:sz="0" w:space="0" w:color="auto"/>
        <w:left w:val="none" w:sz="0" w:space="0" w:color="auto"/>
        <w:bottom w:val="none" w:sz="0" w:space="0" w:color="auto"/>
        <w:right w:val="none" w:sz="0" w:space="0" w:color="auto"/>
      </w:divBdr>
    </w:div>
    <w:div w:id="787816687">
      <w:bodyDiv w:val="1"/>
      <w:marLeft w:val="0"/>
      <w:marRight w:val="0"/>
      <w:marTop w:val="0"/>
      <w:marBottom w:val="0"/>
      <w:divBdr>
        <w:top w:val="none" w:sz="0" w:space="0" w:color="auto"/>
        <w:left w:val="none" w:sz="0" w:space="0" w:color="auto"/>
        <w:bottom w:val="none" w:sz="0" w:space="0" w:color="auto"/>
        <w:right w:val="none" w:sz="0" w:space="0" w:color="auto"/>
      </w:divBdr>
    </w:div>
    <w:div w:id="816805300">
      <w:bodyDiv w:val="1"/>
      <w:marLeft w:val="0"/>
      <w:marRight w:val="0"/>
      <w:marTop w:val="0"/>
      <w:marBottom w:val="0"/>
      <w:divBdr>
        <w:top w:val="none" w:sz="0" w:space="0" w:color="auto"/>
        <w:left w:val="none" w:sz="0" w:space="0" w:color="auto"/>
        <w:bottom w:val="none" w:sz="0" w:space="0" w:color="auto"/>
        <w:right w:val="none" w:sz="0" w:space="0" w:color="auto"/>
      </w:divBdr>
    </w:div>
    <w:div w:id="823661481">
      <w:bodyDiv w:val="1"/>
      <w:marLeft w:val="0"/>
      <w:marRight w:val="0"/>
      <w:marTop w:val="0"/>
      <w:marBottom w:val="0"/>
      <w:divBdr>
        <w:top w:val="none" w:sz="0" w:space="0" w:color="auto"/>
        <w:left w:val="none" w:sz="0" w:space="0" w:color="auto"/>
        <w:bottom w:val="none" w:sz="0" w:space="0" w:color="auto"/>
        <w:right w:val="none" w:sz="0" w:space="0" w:color="auto"/>
      </w:divBdr>
    </w:div>
    <w:div w:id="912810144">
      <w:bodyDiv w:val="1"/>
      <w:marLeft w:val="0"/>
      <w:marRight w:val="0"/>
      <w:marTop w:val="0"/>
      <w:marBottom w:val="0"/>
      <w:divBdr>
        <w:top w:val="none" w:sz="0" w:space="0" w:color="auto"/>
        <w:left w:val="none" w:sz="0" w:space="0" w:color="auto"/>
        <w:bottom w:val="none" w:sz="0" w:space="0" w:color="auto"/>
        <w:right w:val="none" w:sz="0" w:space="0" w:color="auto"/>
      </w:divBdr>
    </w:div>
    <w:div w:id="915170535">
      <w:bodyDiv w:val="1"/>
      <w:marLeft w:val="0"/>
      <w:marRight w:val="0"/>
      <w:marTop w:val="0"/>
      <w:marBottom w:val="0"/>
      <w:divBdr>
        <w:top w:val="none" w:sz="0" w:space="0" w:color="auto"/>
        <w:left w:val="none" w:sz="0" w:space="0" w:color="auto"/>
        <w:bottom w:val="none" w:sz="0" w:space="0" w:color="auto"/>
        <w:right w:val="none" w:sz="0" w:space="0" w:color="auto"/>
      </w:divBdr>
    </w:div>
    <w:div w:id="971909907">
      <w:bodyDiv w:val="1"/>
      <w:marLeft w:val="0"/>
      <w:marRight w:val="0"/>
      <w:marTop w:val="0"/>
      <w:marBottom w:val="0"/>
      <w:divBdr>
        <w:top w:val="none" w:sz="0" w:space="0" w:color="auto"/>
        <w:left w:val="none" w:sz="0" w:space="0" w:color="auto"/>
        <w:bottom w:val="none" w:sz="0" w:space="0" w:color="auto"/>
        <w:right w:val="none" w:sz="0" w:space="0" w:color="auto"/>
      </w:divBdr>
    </w:div>
    <w:div w:id="1057819482">
      <w:bodyDiv w:val="1"/>
      <w:marLeft w:val="0"/>
      <w:marRight w:val="0"/>
      <w:marTop w:val="0"/>
      <w:marBottom w:val="0"/>
      <w:divBdr>
        <w:top w:val="none" w:sz="0" w:space="0" w:color="auto"/>
        <w:left w:val="none" w:sz="0" w:space="0" w:color="auto"/>
        <w:bottom w:val="none" w:sz="0" w:space="0" w:color="auto"/>
        <w:right w:val="none" w:sz="0" w:space="0" w:color="auto"/>
      </w:divBdr>
    </w:div>
    <w:div w:id="1101415058">
      <w:bodyDiv w:val="1"/>
      <w:marLeft w:val="0"/>
      <w:marRight w:val="0"/>
      <w:marTop w:val="0"/>
      <w:marBottom w:val="0"/>
      <w:divBdr>
        <w:top w:val="none" w:sz="0" w:space="0" w:color="auto"/>
        <w:left w:val="none" w:sz="0" w:space="0" w:color="auto"/>
        <w:bottom w:val="none" w:sz="0" w:space="0" w:color="auto"/>
        <w:right w:val="none" w:sz="0" w:space="0" w:color="auto"/>
      </w:divBdr>
      <w:divsChild>
        <w:div w:id="119619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2808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8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29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37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8742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1961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996153">
      <w:bodyDiv w:val="1"/>
      <w:marLeft w:val="0"/>
      <w:marRight w:val="0"/>
      <w:marTop w:val="0"/>
      <w:marBottom w:val="0"/>
      <w:divBdr>
        <w:top w:val="none" w:sz="0" w:space="0" w:color="auto"/>
        <w:left w:val="none" w:sz="0" w:space="0" w:color="auto"/>
        <w:bottom w:val="none" w:sz="0" w:space="0" w:color="auto"/>
        <w:right w:val="none" w:sz="0" w:space="0" w:color="auto"/>
      </w:divBdr>
      <w:divsChild>
        <w:div w:id="879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060804">
      <w:bodyDiv w:val="1"/>
      <w:marLeft w:val="0"/>
      <w:marRight w:val="0"/>
      <w:marTop w:val="0"/>
      <w:marBottom w:val="0"/>
      <w:divBdr>
        <w:top w:val="none" w:sz="0" w:space="0" w:color="auto"/>
        <w:left w:val="none" w:sz="0" w:space="0" w:color="auto"/>
        <w:bottom w:val="none" w:sz="0" w:space="0" w:color="auto"/>
        <w:right w:val="none" w:sz="0" w:space="0" w:color="auto"/>
      </w:divBdr>
    </w:div>
    <w:div w:id="1178542424">
      <w:bodyDiv w:val="1"/>
      <w:marLeft w:val="0"/>
      <w:marRight w:val="0"/>
      <w:marTop w:val="0"/>
      <w:marBottom w:val="0"/>
      <w:divBdr>
        <w:top w:val="none" w:sz="0" w:space="0" w:color="auto"/>
        <w:left w:val="none" w:sz="0" w:space="0" w:color="auto"/>
        <w:bottom w:val="none" w:sz="0" w:space="0" w:color="auto"/>
        <w:right w:val="none" w:sz="0" w:space="0" w:color="auto"/>
      </w:divBdr>
      <w:divsChild>
        <w:div w:id="70359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926006">
          <w:blockQuote w:val="1"/>
          <w:marLeft w:val="720"/>
          <w:marRight w:val="720"/>
          <w:marTop w:val="100"/>
          <w:marBottom w:val="100"/>
          <w:divBdr>
            <w:top w:val="none" w:sz="0" w:space="0" w:color="auto"/>
            <w:left w:val="none" w:sz="0" w:space="0" w:color="auto"/>
            <w:bottom w:val="none" w:sz="0" w:space="0" w:color="auto"/>
            <w:right w:val="none" w:sz="0" w:space="0" w:color="auto"/>
          </w:divBdr>
        </w:div>
        <w:div w:id="425005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958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672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9562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546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126509">
      <w:bodyDiv w:val="1"/>
      <w:marLeft w:val="0"/>
      <w:marRight w:val="0"/>
      <w:marTop w:val="0"/>
      <w:marBottom w:val="0"/>
      <w:divBdr>
        <w:top w:val="none" w:sz="0" w:space="0" w:color="auto"/>
        <w:left w:val="none" w:sz="0" w:space="0" w:color="auto"/>
        <w:bottom w:val="none" w:sz="0" w:space="0" w:color="auto"/>
        <w:right w:val="none" w:sz="0" w:space="0" w:color="auto"/>
      </w:divBdr>
    </w:div>
    <w:div w:id="1199858853">
      <w:bodyDiv w:val="1"/>
      <w:marLeft w:val="0"/>
      <w:marRight w:val="0"/>
      <w:marTop w:val="0"/>
      <w:marBottom w:val="0"/>
      <w:divBdr>
        <w:top w:val="none" w:sz="0" w:space="0" w:color="auto"/>
        <w:left w:val="none" w:sz="0" w:space="0" w:color="auto"/>
        <w:bottom w:val="none" w:sz="0" w:space="0" w:color="auto"/>
        <w:right w:val="none" w:sz="0" w:space="0" w:color="auto"/>
      </w:divBdr>
    </w:div>
    <w:div w:id="1251501174">
      <w:bodyDiv w:val="1"/>
      <w:marLeft w:val="0"/>
      <w:marRight w:val="0"/>
      <w:marTop w:val="0"/>
      <w:marBottom w:val="0"/>
      <w:divBdr>
        <w:top w:val="none" w:sz="0" w:space="0" w:color="auto"/>
        <w:left w:val="none" w:sz="0" w:space="0" w:color="auto"/>
        <w:bottom w:val="none" w:sz="0" w:space="0" w:color="auto"/>
        <w:right w:val="none" w:sz="0" w:space="0" w:color="auto"/>
      </w:divBdr>
    </w:div>
    <w:div w:id="1273127233">
      <w:bodyDiv w:val="1"/>
      <w:marLeft w:val="0"/>
      <w:marRight w:val="0"/>
      <w:marTop w:val="0"/>
      <w:marBottom w:val="0"/>
      <w:divBdr>
        <w:top w:val="none" w:sz="0" w:space="0" w:color="auto"/>
        <w:left w:val="none" w:sz="0" w:space="0" w:color="auto"/>
        <w:bottom w:val="none" w:sz="0" w:space="0" w:color="auto"/>
        <w:right w:val="none" w:sz="0" w:space="0" w:color="auto"/>
      </w:divBdr>
    </w:div>
    <w:div w:id="1299846178">
      <w:bodyDiv w:val="1"/>
      <w:marLeft w:val="0"/>
      <w:marRight w:val="0"/>
      <w:marTop w:val="0"/>
      <w:marBottom w:val="0"/>
      <w:divBdr>
        <w:top w:val="none" w:sz="0" w:space="0" w:color="auto"/>
        <w:left w:val="none" w:sz="0" w:space="0" w:color="auto"/>
        <w:bottom w:val="none" w:sz="0" w:space="0" w:color="auto"/>
        <w:right w:val="none" w:sz="0" w:space="0" w:color="auto"/>
      </w:divBdr>
    </w:div>
    <w:div w:id="1305355810">
      <w:bodyDiv w:val="1"/>
      <w:marLeft w:val="0"/>
      <w:marRight w:val="0"/>
      <w:marTop w:val="0"/>
      <w:marBottom w:val="0"/>
      <w:divBdr>
        <w:top w:val="none" w:sz="0" w:space="0" w:color="auto"/>
        <w:left w:val="none" w:sz="0" w:space="0" w:color="auto"/>
        <w:bottom w:val="none" w:sz="0" w:space="0" w:color="auto"/>
        <w:right w:val="none" w:sz="0" w:space="0" w:color="auto"/>
      </w:divBdr>
    </w:div>
    <w:div w:id="1317959262">
      <w:bodyDiv w:val="1"/>
      <w:marLeft w:val="0"/>
      <w:marRight w:val="0"/>
      <w:marTop w:val="0"/>
      <w:marBottom w:val="0"/>
      <w:divBdr>
        <w:top w:val="none" w:sz="0" w:space="0" w:color="auto"/>
        <w:left w:val="none" w:sz="0" w:space="0" w:color="auto"/>
        <w:bottom w:val="none" w:sz="0" w:space="0" w:color="auto"/>
        <w:right w:val="none" w:sz="0" w:space="0" w:color="auto"/>
      </w:divBdr>
    </w:div>
    <w:div w:id="1326787942">
      <w:bodyDiv w:val="1"/>
      <w:marLeft w:val="0"/>
      <w:marRight w:val="0"/>
      <w:marTop w:val="0"/>
      <w:marBottom w:val="0"/>
      <w:divBdr>
        <w:top w:val="none" w:sz="0" w:space="0" w:color="auto"/>
        <w:left w:val="none" w:sz="0" w:space="0" w:color="auto"/>
        <w:bottom w:val="none" w:sz="0" w:space="0" w:color="auto"/>
        <w:right w:val="none" w:sz="0" w:space="0" w:color="auto"/>
      </w:divBdr>
    </w:div>
    <w:div w:id="1333222834">
      <w:bodyDiv w:val="1"/>
      <w:marLeft w:val="0"/>
      <w:marRight w:val="0"/>
      <w:marTop w:val="0"/>
      <w:marBottom w:val="0"/>
      <w:divBdr>
        <w:top w:val="none" w:sz="0" w:space="0" w:color="auto"/>
        <w:left w:val="none" w:sz="0" w:space="0" w:color="auto"/>
        <w:bottom w:val="none" w:sz="0" w:space="0" w:color="auto"/>
        <w:right w:val="none" w:sz="0" w:space="0" w:color="auto"/>
      </w:divBdr>
    </w:div>
    <w:div w:id="1354650197">
      <w:bodyDiv w:val="1"/>
      <w:marLeft w:val="0"/>
      <w:marRight w:val="0"/>
      <w:marTop w:val="0"/>
      <w:marBottom w:val="0"/>
      <w:divBdr>
        <w:top w:val="none" w:sz="0" w:space="0" w:color="auto"/>
        <w:left w:val="none" w:sz="0" w:space="0" w:color="auto"/>
        <w:bottom w:val="none" w:sz="0" w:space="0" w:color="auto"/>
        <w:right w:val="none" w:sz="0" w:space="0" w:color="auto"/>
      </w:divBdr>
    </w:div>
    <w:div w:id="1392922152">
      <w:bodyDiv w:val="1"/>
      <w:marLeft w:val="0"/>
      <w:marRight w:val="0"/>
      <w:marTop w:val="0"/>
      <w:marBottom w:val="0"/>
      <w:divBdr>
        <w:top w:val="none" w:sz="0" w:space="0" w:color="auto"/>
        <w:left w:val="none" w:sz="0" w:space="0" w:color="auto"/>
        <w:bottom w:val="none" w:sz="0" w:space="0" w:color="auto"/>
        <w:right w:val="none" w:sz="0" w:space="0" w:color="auto"/>
      </w:divBdr>
      <w:divsChild>
        <w:div w:id="275060823">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06635">
          <w:marLeft w:val="0"/>
          <w:marRight w:val="0"/>
          <w:marTop w:val="0"/>
          <w:marBottom w:val="0"/>
          <w:divBdr>
            <w:top w:val="none" w:sz="0" w:space="0" w:color="auto"/>
            <w:left w:val="none" w:sz="0" w:space="0" w:color="auto"/>
            <w:bottom w:val="none" w:sz="0" w:space="0" w:color="auto"/>
            <w:right w:val="none" w:sz="0" w:space="0" w:color="auto"/>
          </w:divBdr>
          <w:divsChild>
            <w:div w:id="887640912">
              <w:marLeft w:val="0"/>
              <w:marRight w:val="0"/>
              <w:marTop w:val="0"/>
              <w:marBottom w:val="0"/>
              <w:divBdr>
                <w:top w:val="none" w:sz="0" w:space="0" w:color="auto"/>
                <w:left w:val="none" w:sz="0" w:space="0" w:color="auto"/>
                <w:bottom w:val="none" w:sz="0" w:space="0" w:color="auto"/>
                <w:right w:val="none" w:sz="0" w:space="0" w:color="auto"/>
              </w:divBdr>
            </w:div>
            <w:div w:id="1654486363">
              <w:marLeft w:val="0"/>
              <w:marRight w:val="0"/>
              <w:marTop w:val="0"/>
              <w:marBottom w:val="0"/>
              <w:divBdr>
                <w:top w:val="none" w:sz="0" w:space="0" w:color="auto"/>
                <w:left w:val="none" w:sz="0" w:space="0" w:color="auto"/>
                <w:bottom w:val="none" w:sz="0" w:space="0" w:color="auto"/>
                <w:right w:val="none" w:sz="0" w:space="0" w:color="auto"/>
              </w:divBdr>
              <w:divsChild>
                <w:div w:id="1973779270">
                  <w:marLeft w:val="0"/>
                  <w:marRight w:val="0"/>
                  <w:marTop w:val="0"/>
                  <w:marBottom w:val="0"/>
                  <w:divBdr>
                    <w:top w:val="none" w:sz="0" w:space="0" w:color="auto"/>
                    <w:left w:val="none" w:sz="0" w:space="0" w:color="auto"/>
                    <w:bottom w:val="none" w:sz="0" w:space="0" w:color="auto"/>
                    <w:right w:val="none" w:sz="0" w:space="0" w:color="auto"/>
                  </w:divBdr>
                  <w:divsChild>
                    <w:div w:id="11881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7657">
      <w:bodyDiv w:val="1"/>
      <w:marLeft w:val="0"/>
      <w:marRight w:val="0"/>
      <w:marTop w:val="0"/>
      <w:marBottom w:val="0"/>
      <w:divBdr>
        <w:top w:val="none" w:sz="0" w:space="0" w:color="auto"/>
        <w:left w:val="none" w:sz="0" w:space="0" w:color="auto"/>
        <w:bottom w:val="none" w:sz="0" w:space="0" w:color="auto"/>
        <w:right w:val="none" w:sz="0" w:space="0" w:color="auto"/>
      </w:divBdr>
    </w:div>
    <w:div w:id="1447574923">
      <w:bodyDiv w:val="1"/>
      <w:marLeft w:val="0"/>
      <w:marRight w:val="0"/>
      <w:marTop w:val="0"/>
      <w:marBottom w:val="0"/>
      <w:divBdr>
        <w:top w:val="none" w:sz="0" w:space="0" w:color="auto"/>
        <w:left w:val="none" w:sz="0" w:space="0" w:color="auto"/>
        <w:bottom w:val="none" w:sz="0" w:space="0" w:color="auto"/>
        <w:right w:val="none" w:sz="0" w:space="0" w:color="auto"/>
      </w:divBdr>
    </w:div>
    <w:div w:id="1486626659">
      <w:bodyDiv w:val="1"/>
      <w:marLeft w:val="0"/>
      <w:marRight w:val="0"/>
      <w:marTop w:val="0"/>
      <w:marBottom w:val="0"/>
      <w:divBdr>
        <w:top w:val="none" w:sz="0" w:space="0" w:color="auto"/>
        <w:left w:val="none" w:sz="0" w:space="0" w:color="auto"/>
        <w:bottom w:val="none" w:sz="0" w:space="0" w:color="auto"/>
        <w:right w:val="none" w:sz="0" w:space="0" w:color="auto"/>
      </w:divBdr>
      <w:divsChild>
        <w:div w:id="1639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213027">
      <w:bodyDiv w:val="1"/>
      <w:marLeft w:val="0"/>
      <w:marRight w:val="0"/>
      <w:marTop w:val="0"/>
      <w:marBottom w:val="0"/>
      <w:divBdr>
        <w:top w:val="none" w:sz="0" w:space="0" w:color="auto"/>
        <w:left w:val="none" w:sz="0" w:space="0" w:color="auto"/>
        <w:bottom w:val="none" w:sz="0" w:space="0" w:color="auto"/>
        <w:right w:val="none" w:sz="0" w:space="0" w:color="auto"/>
      </w:divBdr>
    </w:div>
    <w:div w:id="1524435768">
      <w:bodyDiv w:val="1"/>
      <w:marLeft w:val="0"/>
      <w:marRight w:val="0"/>
      <w:marTop w:val="0"/>
      <w:marBottom w:val="0"/>
      <w:divBdr>
        <w:top w:val="none" w:sz="0" w:space="0" w:color="auto"/>
        <w:left w:val="none" w:sz="0" w:space="0" w:color="auto"/>
        <w:bottom w:val="none" w:sz="0" w:space="0" w:color="auto"/>
        <w:right w:val="none" w:sz="0" w:space="0" w:color="auto"/>
      </w:divBdr>
      <w:divsChild>
        <w:div w:id="64798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212242">
      <w:bodyDiv w:val="1"/>
      <w:marLeft w:val="0"/>
      <w:marRight w:val="0"/>
      <w:marTop w:val="0"/>
      <w:marBottom w:val="0"/>
      <w:divBdr>
        <w:top w:val="none" w:sz="0" w:space="0" w:color="auto"/>
        <w:left w:val="none" w:sz="0" w:space="0" w:color="auto"/>
        <w:bottom w:val="none" w:sz="0" w:space="0" w:color="auto"/>
        <w:right w:val="none" w:sz="0" w:space="0" w:color="auto"/>
      </w:divBdr>
    </w:div>
    <w:div w:id="1607035739">
      <w:bodyDiv w:val="1"/>
      <w:marLeft w:val="0"/>
      <w:marRight w:val="0"/>
      <w:marTop w:val="0"/>
      <w:marBottom w:val="0"/>
      <w:divBdr>
        <w:top w:val="none" w:sz="0" w:space="0" w:color="auto"/>
        <w:left w:val="none" w:sz="0" w:space="0" w:color="auto"/>
        <w:bottom w:val="none" w:sz="0" w:space="0" w:color="auto"/>
        <w:right w:val="none" w:sz="0" w:space="0" w:color="auto"/>
      </w:divBdr>
    </w:div>
    <w:div w:id="1629705522">
      <w:bodyDiv w:val="1"/>
      <w:marLeft w:val="0"/>
      <w:marRight w:val="0"/>
      <w:marTop w:val="0"/>
      <w:marBottom w:val="0"/>
      <w:divBdr>
        <w:top w:val="none" w:sz="0" w:space="0" w:color="auto"/>
        <w:left w:val="none" w:sz="0" w:space="0" w:color="auto"/>
        <w:bottom w:val="none" w:sz="0" w:space="0" w:color="auto"/>
        <w:right w:val="none" w:sz="0" w:space="0" w:color="auto"/>
      </w:divBdr>
    </w:div>
    <w:div w:id="1638949424">
      <w:bodyDiv w:val="1"/>
      <w:marLeft w:val="0"/>
      <w:marRight w:val="0"/>
      <w:marTop w:val="0"/>
      <w:marBottom w:val="0"/>
      <w:divBdr>
        <w:top w:val="none" w:sz="0" w:space="0" w:color="auto"/>
        <w:left w:val="none" w:sz="0" w:space="0" w:color="auto"/>
        <w:bottom w:val="none" w:sz="0" w:space="0" w:color="auto"/>
        <w:right w:val="none" w:sz="0" w:space="0" w:color="auto"/>
      </w:divBdr>
      <w:divsChild>
        <w:div w:id="1071318159">
          <w:marLeft w:val="0"/>
          <w:marRight w:val="0"/>
          <w:marTop w:val="0"/>
          <w:marBottom w:val="0"/>
          <w:divBdr>
            <w:top w:val="none" w:sz="0" w:space="0" w:color="auto"/>
            <w:left w:val="none" w:sz="0" w:space="0" w:color="auto"/>
            <w:bottom w:val="none" w:sz="0" w:space="0" w:color="auto"/>
            <w:right w:val="none" w:sz="0" w:space="0" w:color="auto"/>
          </w:divBdr>
        </w:div>
      </w:divsChild>
    </w:div>
    <w:div w:id="1650668893">
      <w:bodyDiv w:val="1"/>
      <w:marLeft w:val="0"/>
      <w:marRight w:val="0"/>
      <w:marTop w:val="0"/>
      <w:marBottom w:val="0"/>
      <w:divBdr>
        <w:top w:val="none" w:sz="0" w:space="0" w:color="auto"/>
        <w:left w:val="none" w:sz="0" w:space="0" w:color="auto"/>
        <w:bottom w:val="none" w:sz="0" w:space="0" w:color="auto"/>
        <w:right w:val="none" w:sz="0" w:space="0" w:color="auto"/>
      </w:divBdr>
      <w:divsChild>
        <w:div w:id="453409816">
          <w:marLeft w:val="0"/>
          <w:marRight w:val="0"/>
          <w:marTop w:val="0"/>
          <w:marBottom w:val="0"/>
          <w:divBdr>
            <w:top w:val="none" w:sz="0" w:space="0" w:color="auto"/>
            <w:left w:val="none" w:sz="0" w:space="0" w:color="auto"/>
            <w:bottom w:val="none" w:sz="0" w:space="0" w:color="auto"/>
            <w:right w:val="none" w:sz="0" w:space="0" w:color="auto"/>
          </w:divBdr>
        </w:div>
      </w:divsChild>
    </w:div>
    <w:div w:id="1670282889">
      <w:bodyDiv w:val="1"/>
      <w:marLeft w:val="0"/>
      <w:marRight w:val="0"/>
      <w:marTop w:val="0"/>
      <w:marBottom w:val="0"/>
      <w:divBdr>
        <w:top w:val="none" w:sz="0" w:space="0" w:color="auto"/>
        <w:left w:val="none" w:sz="0" w:space="0" w:color="auto"/>
        <w:bottom w:val="none" w:sz="0" w:space="0" w:color="auto"/>
        <w:right w:val="none" w:sz="0" w:space="0" w:color="auto"/>
      </w:divBdr>
    </w:div>
    <w:div w:id="1673339302">
      <w:bodyDiv w:val="1"/>
      <w:marLeft w:val="0"/>
      <w:marRight w:val="0"/>
      <w:marTop w:val="0"/>
      <w:marBottom w:val="0"/>
      <w:divBdr>
        <w:top w:val="none" w:sz="0" w:space="0" w:color="auto"/>
        <w:left w:val="none" w:sz="0" w:space="0" w:color="auto"/>
        <w:bottom w:val="none" w:sz="0" w:space="0" w:color="auto"/>
        <w:right w:val="none" w:sz="0" w:space="0" w:color="auto"/>
      </w:divBdr>
    </w:div>
    <w:div w:id="1767075090">
      <w:bodyDiv w:val="1"/>
      <w:marLeft w:val="0"/>
      <w:marRight w:val="0"/>
      <w:marTop w:val="0"/>
      <w:marBottom w:val="0"/>
      <w:divBdr>
        <w:top w:val="none" w:sz="0" w:space="0" w:color="auto"/>
        <w:left w:val="none" w:sz="0" w:space="0" w:color="auto"/>
        <w:bottom w:val="none" w:sz="0" w:space="0" w:color="auto"/>
        <w:right w:val="none" w:sz="0" w:space="0" w:color="auto"/>
      </w:divBdr>
    </w:div>
    <w:div w:id="1810710444">
      <w:bodyDiv w:val="1"/>
      <w:marLeft w:val="0"/>
      <w:marRight w:val="0"/>
      <w:marTop w:val="0"/>
      <w:marBottom w:val="0"/>
      <w:divBdr>
        <w:top w:val="none" w:sz="0" w:space="0" w:color="auto"/>
        <w:left w:val="none" w:sz="0" w:space="0" w:color="auto"/>
        <w:bottom w:val="none" w:sz="0" w:space="0" w:color="auto"/>
        <w:right w:val="none" w:sz="0" w:space="0" w:color="auto"/>
      </w:divBdr>
    </w:div>
    <w:div w:id="1812558849">
      <w:bodyDiv w:val="1"/>
      <w:marLeft w:val="0"/>
      <w:marRight w:val="0"/>
      <w:marTop w:val="0"/>
      <w:marBottom w:val="0"/>
      <w:divBdr>
        <w:top w:val="none" w:sz="0" w:space="0" w:color="auto"/>
        <w:left w:val="none" w:sz="0" w:space="0" w:color="auto"/>
        <w:bottom w:val="none" w:sz="0" w:space="0" w:color="auto"/>
        <w:right w:val="none" w:sz="0" w:space="0" w:color="auto"/>
      </w:divBdr>
    </w:div>
    <w:div w:id="1880242701">
      <w:bodyDiv w:val="1"/>
      <w:marLeft w:val="0"/>
      <w:marRight w:val="0"/>
      <w:marTop w:val="0"/>
      <w:marBottom w:val="0"/>
      <w:divBdr>
        <w:top w:val="none" w:sz="0" w:space="0" w:color="auto"/>
        <w:left w:val="none" w:sz="0" w:space="0" w:color="auto"/>
        <w:bottom w:val="none" w:sz="0" w:space="0" w:color="auto"/>
        <w:right w:val="none" w:sz="0" w:space="0" w:color="auto"/>
      </w:divBdr>
    </w:div>
    <w:div w:id="1889299597">
      <w:bodyDiv w:val="1"/>
      <w:marLeft w:val="0"/>
      <w:marRight w:val="0"/>
      <w:marTop w:val="0"/>
      <w:marBottom w:val="0"/>
      <w:divBdr>
        <w:top w:val="none" w:sz="0" w:space="0" w:color="auto"/>
        <w:left w:val="none" w:sz="0" w:space="0" w:color="auto"/>
        <w:bottom w:val="none" w:sz="0" w:space="0" w:color="auto"/>
        <w:right w:val="none" w:sz="0" w:space="0" w:color="auto"/>
      </w:divBdr>
    </w:div>
    <w:div w:id="1960867993">
      <w:bodyDiv w:val="1"/>
      <w:marLeft w:val="0"/>
      <w:marRight w:val="0"/>
      <w:marTop w:val="0"/>
      <w:marBottom w:val="0"/>
      <w:divBdr>
        <w:top w:val="none" w:sz="0" w:space="0" w:color="auto"/>
        <w:left w:val="none" w:sz="0" w:space="0" w:color="auto"/>
        <w:bottom w:val="none" w:sz="0" w:space="0" w:color="auto"/>
        <w:right w:val="none" w:sz="0" w:space="0" w:color="auto"/>
      </w:divBdr>
    </w:div>
    <w:div w:id="2003894973">
      <w:bodyDiv w:val="1"/>
      <w:marLeft w:val="0"/>
      <w:marRight w:val="0"/>
      <w:marTop w:val="0"/>
      <w:marBottom w:val="0"/>
      <w:divBdr>
        <w:top w:val="none" w:sz="0" w:space="0" w:color="auto"/>
        <w:left w:val="none" w:sz="0" w:space="0" w:color="auto"/>
        <w:bottom w:val="none" w:sz="0" w:space="0" w:color="auto"/>
        <w:right w:val="none" w:sz="0" w:space="0" w:color="auto"/>
      </w:divBdr>
    </w:div>
    <w:div w:id="2044673606">
      <w:bodyDiv w:val="1"/>
      <w:marLeft w:val="0"/>
      <w:marRight w:val="0"/>
      <w:marTop w:val="0"/>
      <w:marBottom w:val="0"/>
      <w:divBdr>
        <w:top w:val="none" w:sz="0" w:space="0" w:color="auto"/>
        <w:left w:val="none" w:sz="0" w:space="0" w:color="auto"/>
        <w:bottom w:val="none" w:sz="0" w:space="0" w:color="auto"/>
        <w:right w:val="none" w:sz="0" w:space="0" w:color="auto"/>
      </w:divBdr>
      <w:divsChild>
        <w:div w:id="685518255">
          <w:marLeft w:val="0"/>
          <w:marRight w:val="0"/>
          <w:marTop w:val="0"/>
          <w:marBottom w:val="0"/>
          <w:divBdr>
            <w:top w:val="none" w:sz="0" w:space="0" w:color="auto"/>
            <w:left w:val="none" w:sz="0" w:space="0" w:color="auto"/>
            <w:bottom w:val="none" w:sz="0" w:space="0" w:color="auto"/>
            <w:right w:val="none" w:sz="0" w:space="0" w:color="auto"/>
          </w:divBdr>
          <w:divsChild>
            <w:div w:id="409351053">
              <w:marLeft w:val="0"/>
              <w:marRight w:val="0"/>
              <w:marTop w:val="0"/>
              <w:marBottom w:val="0"/>
              <w:divBdr>
                <w:top w:val="none" w:sz="0" w:space="0" w:color="auto"/>
                <w:left w:val="none" w:sz="0" w:space="0" w:color="auto"/>
                <w:bottom w:val="none" w:sz="0" w:space="0" w:color="auto"/>
                <w:right w:val="none" w:sz="0" w:space="0" w:color="auto"/>
              </w:divBdr>
            </w:div>
            <w:div w:id="2136216024">
              <w:marLeft w:val="0"/>
              <w:marRight w:val="0"/>
              <w:marTop w:val="0"/>
              <w:marBottom w:val="0"/>
              <w:divBdr>
                <w:top w:val="none" w:sz="0" w:space="0" w:color="auto"/>
                <w:left w:val="none" w:sz="0" w:space="0" w:color="auto"/>
                <w:bottom w:val="none" w:sz="0" w:space="0" w:color="auto"/>
                <w:right w:val="none" w:sz="0" w:space="0" w:color="auto"/>
              </w:divBdr>
              <w:divsChild>
                <w:div w:id="2053770644">
                  <w:marLeft w:val="0"/>
                  <w:marRight w:val="0"/>
                  <w:marTop w:val="0"/>
                  <w:marBottom w:val="0"/>
                  <w:divBdr>
                    <w:top w:val="none" w:sz="0" w:space="0" w:color="auto"/>
                    <w:left w:val="none" w:sz="0" w:space="0" w:color="auto"/>
                    <w:bottom w:val="none" w:sz="0" w:space="0" w:color="auto"/>
                    <w:right w:val="none" w:sz="0" w:space="0" w:color="auto"/>
                  </w:divBdr>
                  <w:divsChild>
                    <w:div w:id="10109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0366">
      <w:bodyDiv w:val="1"/>
      <w:marLeft w:val="0"/>
      <w:marRight w:val="0"/>
      <w:marTop w:val="0"/>
      <w:marBottom w:val="0"/>
      <w:divBdr>
        <w:top w:val="none" w:sz="0" w:space="0" w:color="auto"/>
        <w:left w:val="none" w:sz="0" w:space="0" w:color="auto"/>
        <w:bottom w:val="none" w:sz="0" w:space="0" w:color="auto"/>
        <w:right w:val="none" w:sz="0" w:space="0" w:color="auto"/>
      </w:divBdr>
      <w:divsChild>
        <w:div w:id="111139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117803">
      <w:bodyDiv w:val="1"/>
      <w:marLeft w:val="0"/>
      <w:marRight w:val="0"/>
      <w:marTop w:val="0"/>
      <w:marBottom w:val="0"/>
      <w:divBdr>
        <w:top w:val="none" w:sz="0" w:space="0" w:color="auto"/>
        <w:left w:val="none" w:sz="0" w:space="0" w:color="auto"/>
        <w:bottom w:val="none" w:sz="0" w:space="0" w:color="auto"/>
        <w:right w:val="none" w:sz="0" w:space="0" w:color="auto"/>
      </w:divBdr>
      <w:divsChild>
        <w:div w:id="1155147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853898">
          <w:marLeft w:val="0"/>
          <w:marRight w:val="0"/>
          <w:marTop w:val="0"/>
          <w:marBottom w:val="0"/>
          <w:divBdr>
            <w:top w:val="none" w:sz="0" w:space="0" w:color="auto"/>
            <w:left w:val="none" w:sz="0" w:space="0" w:color="auto"/>
            <w:bottom w:val="none" w:sz="0" w:space="0" w:color="auto"/>
            <w:right w:val="none" w:sz="0" w:space="0" w:color="auto"/>
          </w:divBdr>
          <w:divsChild>
            <w:div w:id="792022503">
              <w:marLeft w:val="0"/>
              <w:marRight w:val="0"/>
              <w:marTop w:val="0"/>
              <w:marBottom w:val="0"/>
              <w:divBdr>
                <w:top w:val="none" w:sz="0" w:space="0" w:color="auto"/>
                <w:left w:val="none" w:sz="0" w:space="0" w:color="auto"/>
                <w:bottom w:val="none" w:sz="0" w:space="0" w:color="auto"/>
                <w:right w:val="none" w:sz="0" w:space="0" w:color="auto"/>
              </w:divBdr>
            </w:div>
            <w:div w:id="1353335817">
              <w:marLeft w:val="0"/>
              <w:marRight w:val="0"/>
              <w:marTop w:val="0"/>
              <w:marBottom w:val="0"/>
              <w:divBdr>
                <w:top w:val="none" w:sz="0" w:space="0" w:color="auto"/>
                <w:left w:val="none" w:sz="0" w:space="0" w:color="auto"/>
                <w:bottom w:val="none" w:sz="0" w:space="0" w:color="auto"/>
                <w:right w:val="none" w:sz="0" w:space="0" w:color="auto"/>
              </w:divBdr>
              <w:divsChild>
                <w:div w:id="1361518082">
                  <w:marLeft w:val="0"/>
                  <w:marRight w:val="0"/>
                  <w:marTop w:val="0"/>
                  <w:marBottom w:val="0"/>
                  <w:divBdr>
                    <w:top w:val="none" w:sz="0" w:space="0" w:color="auto"/>
                    <w:left w:val="none" w:sz="0" w:space="0" w:color="auto"/>
                    <w:bottom w:val="none" w:sz="0" w:space="0" w:color="auto"/>
                    <w:right w:val="none" w:sz="0" w:space="0" w:color="auto"/>
                  </w:divBdr>
                  <w:divsChild>
                    <w:div w:id="11404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ython.langchain.com/docs/versions/v0_3/" TargetMode="External"/><Relationship Id="rId26" Type="http://schemas.openxmlformats.org/officeDocument/2006/relationships/hyperlink" Target="https://arxiv.org/search/cs?searchtype=author&amp;query=Gao,+Y" TargetMode="External"/><Relationship Id="rId39" Type="http://schemas.openxmlformats.org/officeDocument/2006/relationships/footer" Target="footer1.xml"/><Relationship Id="rId21" Type="http://schemas.openxmlformats.org/officeDocument/2006/relationships/hyperlink" Target="https://arxiv.org/search/cs?searchtype=author&amp;query=Liu,+F" TargetMode="External"/><Relationship Id="rId34" Type="http://schemas.openxmlformats.org/officeDocument/2006/relationships/hyperlink" Target="https://arxiv.org/search/cs?searchtype=author&amp;query=Wang,+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medium.com/@arunpatidar26/run-llm-locally-ollama-8ea296747505" TargetMode="External"/><Relationship Id="rId29" Type="http://schemas.openxmlformats.org/officeDocument/2006/relationships/hyperlink" Target="https://arxiv.org/search/cs?searchtype=author&amp;query=Jia,+K"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2408.05933" TargetMode="External"/><Relationship Id="rId32" Type="http://schemas.openxmlformats.org/officeDocument/2006/relationships/hyperlink" Target="https://arxiv.org/search/cs?searchtype=author&amp;query=Dai,+Y" TargetMode="External"/><Relationship Id="rId37" Type="http://schemas.openxmlformats.org/officeDocument/2006/relationships/hyperlink" Target="https://www.youtube.com/watch?v=sVcwVQRHIc8&amp;ab_channel=freeCodeCamp.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search/cs?searchtype=author&amp;query=Han,+X" TargetMode="External"/><Relationship Id="rId28" Type="http://schemas.openxmlformats.org/officeDocument/2006/relationships/hyperlink" Target="https://arxiv.org/search/cs?searchtype=author&amp;query=Gao,+X" TargetMode="External"/><Relationship Id="rId36" Type="http://schemas.openxmlformats.org/officeDocument/2006/relationships/hyperlink" Target="https://arxiv.org/abs/2312.10997" TargetMode="External"/><Relationship Id="rId10" Type="http://schemas.openxmlformats.org/officeDocument/2006/relationships/image" Target="media/image2.png"/><Relationship Id="rId19" Type="http://schemas.openxmlformats.org/officeDocument/2006/relationships/hyperlink" Target="https://www.tigerdata.com/blog/finding-the-best-open-source-embedding-model-for-rag" TargetMode="External"/><Relationship Id="rId31" Type="http://schemas.openxmlformats.org/officeDocument/2006/relationships/hyperlink" Target="https://arxiv.org/search/cs?searchtype=author&amp;query=Bi,+Y" TargetMode="External"/><Relationship Id="rId4" Type="http://schemas.openxmlformats.org/officeDocument/2006/relationships/settings" Target="settings.xml"/><Relationship Id="rId9" Type="http://schemas.openxmlformats.org/officeDocument/2006/relationships/hyperlink" Target="https://drive.google.com/file/d/1mHF8kaW7P--J0o_bUlrqDL1guCTAX7Cq/view?usp=sharing" TargetMode="External"/><Relationship Id="rId14" Type="http://schemas.openxmlformats.org/officeDocument/2006/relationships/image" Target="media/image6.png"/><Relationship Id="rId22" Type="http://schemas.openxmlformats.org/officeDocument/2006/relationships/hyperlink" Target="https://arxiv.org/search/cs?searchtype=author&amp;query=Kang,+Z" TargetMode="External"/><Relationship Id="rId27" Type="http://schemas.openxmlformats.org/officeDocument/2006/relationships/hyperlink" Target="https://arxiv.org/search/cs?searchtype=author&amp;query=Xiong,+Y" TargetMode="External"/><Relationship Id="rId30" Type="http://schemas.openxmlformats.org/officeDocument/2006/relationships/hyperlink" Target="https://arxiv.org/search/cs?searchtype=author&amp;query=Pan,+J" TargetMode="External"/><Relationship Id="rId35" Type="http://schemas.openxmlformats.org/officeDocument/2006/relationships/hyperlink" Target="https://arxiv.org/search/cs?searchtype=author&amp;query=Wang,+H"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uggingface.co/learn/llm-course/en/chapter5/6" TargetMode="External"/><Relationship Id="rId33" Type="http://schemas.openxmlformats.org/officeDocument/2006/relationships/hyperlink" Target="https://arxiv.org/search/cs?searchtype=author&amp;query=Sun,+J" TargetMode="External"/><Relationship Id="rId38" Type="http://schemas.openxmlformats.org/officeDocument/2006/relationships/hyperlink" Target="https://docs.cybera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3FD58-4F73-4DC5-9CD6-17A64A63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31</Pages>
  <Words>7228</Words>
  <Characters>41202</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CyberArk</Company>
  <LinksUpToDate>false</LinksUpToDate>
  <CharactersWithSpaces>48334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Thrivedi Saya</dc:creator>
  <cp:keywords/>
  <dc:description/>
  <cp:lastModifiedBy>Venkata Thrivedi Saya</cp:lastModifiedBy>
  <cp:revision>43</cp:revision>
  <cp:lastPrinted>2025-07-04T14:17:00Z</cp:lastPrinted>
  <dcterms:created xsi:type="dcterms:W3CDTF">2025-07-03T00:52:00Z</dcterms:created>
  <dcterms:modified xsi:type="dcterms:W3CDTF">2025-07-04T14:24:00Z</dcterms:modified>
</cp:coreProperties>
</file>